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5A" w:rsidRPr="0019255A" w:rsidRDefault="0019255A" w:rsidP="0019255A">
      <w:pPr>
        <w:jc w:val="right"/>
        <w:rPr>
          <w:color w:val="808080"/>
          <w:sz w:val="20"/>
          <w:szCs w:val="20"/>
        </w:rPr>
      </w:pPr>
      <w:r w:rsidRPr="0019255A">
        <w:rPr>
          <w:color w:val="808080"/>
          <w:sz w:val="20"/>
          <w:szCs w:val="20"/>
        </w:rPr>
        <w:t>NORAKSTS</w:t>
      </w:r>
    </w:p>
    <w:p w:rsidR="0019255A" w:rsidRPr="006363CB" w:rsidRDefault="0019255A" w:rsidP="0019255A">
      <w:pPr>
        <w:jc w:val="center"/>
      </w:pPr>
      <w:r w:rsidRPr="006363CB">
        <w:rPr>
          <w:b/>
          <w:noProof/>
        </w:rPr>
        <w:pict>
          <v:shapetype id="_x0000_t202" coordsize="21600,21600" o:spt="202" path="m,l,21600r21600,l21600,xe">
            <v:stroke joinstyle="miter"/>
            <v:path gradientshapeok="t" o:connecttype="rect"/>
          </v:shapetype>
          <v:shape id="_x0000_s1035" type="#_x0000_t202" style="position:absolute;left:0;text-align:left;margin-left:-13.8pt;margin-top:0;width:72.45pt;height:76.8pt;z-index:251670528" filled="f" stroked="f">
            <v:textbox style="mso-next-textbox:#_x0000_s1035" inset=",1mm,,1mm">
              <w:txbxContent>
                <w:p w:rsidR="0019255A" w:rsidRDefault="0019255A" w:rsidP="0019255A">
                  <w:r>
                    <w:rPr>
                      <w:b/>
                      <w:noProof/>
                    </w:rPr>
                    <w:drawing>
                      <wp:inline distT="0" distB="0" distL="0" distR="0">
                        <wp:extent cx="723900" cy="838200"/>
                        <wp:effectExtent l="19050" t="0" r="0" b="0"/>
                        <wp:docPr id="2" name="Picture 1"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4"/>
                                <a:srcRect/>
                                <a:stretch>
                                  <a:fillRect/>
                                </a:stretch>
                              </pic:blipFill>
                              <pic:spPr bwMode="auto">
                                <a:xfrm>
                                  <a:off x="0" y="0"/>
                                  <a:ext cx="723900" cy="838200"/>
                                </a:xfrm>
                                <a:prstGeom prst="rect">
                                  <a:avLst/>
                                </a:prstGeom>
                                <a:noFill/>
                                <a:ln w="9525">
                                  <a:noFill/>
                                  <a:miter lim="800000"/>
                                  <a:headEnd/>
                                  <a:tailEnd/>
                                </a:ln>
                              </pic:spPr>
                            </pic:pic>
                          </a:graphicData>
                        </a:graphic>
                      </wp:inline>
                    </w:drawing>
                  </w:r>
                </w:p>
              </w:txbxContent>
            </v:textbox>
          </v:shape>
        </w:pict>
      </w:r>
      <w:r w:rsidRPr="006363CB">
        <w:t>LATVIJAS REPUBLIKA</w:t>
      </w:r>
    </w:p>
    <w:p w:rsidR="0019255A" w:rsidRPr="006363CB" w:rsidRDefault="0019255A" w:rsidP="0019255A">
      <w:pPr>
        <w:jc w:val="center"/>
        <w:rPr>
          <w:b/>
          <w:sz w:val="48"/>
          <w:szCs w:val="48"/>
        </w:rPr>
      </w:pPr>
      <w:r w:rsidRPr="006363CB">
        <w:rPr>
          <w:b/>
          <w:sz w:val="48"/>
          <w:szCs w:val="48"/>
        </w:rPr>
        <w:t>TUKUMA  NOVADA  DOME</w:t>
      </w:r>
    </w:p>
    <w:p w:rsidR="0019255A" w:rsidRPr="006363CB" w:rsidRDefault="0019255A" w:rsidP="0019255A">
      <w:pPr>
        <w:jc w:val="center"/>
        <w:rPr>
          <w:sz w:val="22"/>
          <w:szCs w:val="22"/>
        </w:rPr>
      </w:pPr>
      <w:r w:rsidRPr="006363CB">
        <w:rPr>
          <w:sz w:val="22"/>
          <w:szCs w:val="22"/>
        </w:rPr>
        <w:t>Reģistrācijas  Nr.90000050975</w:t>
      </w:r>
    </w:p>
    <w:p w:rsidR="0019255A" w:rsidRPr="006363CB" w:rsidRDefault="0019255A" w:rsidP="0019255A">
      <w:pPr>
        <w:jc w:val="center"/>
        <w:rPr>
          <w:color w:val="1C1C1C"/>
          <w:sz w:val="22"/>
          <w:szCs w:val="22"/>
        </w:rPr>
      </w:pPr>
      <w:r w:rsidRPr="006363CB">
        <w:rPr>
          <w:color w:val="1C1C1C"/>
          <w:sz w:val="22"/>
          <w:szCs w:val="22"/>
        </w:rPr>
        <w:t xml:space="preserve">Talsu ielā 4, Tukumā, Tukuma novadā, LV-3101, </w:t>
      </w:r>
    </w:p>
    <w:p w:rsidR="0019255A" w:rsidRPr="006363CB" w:rsidRDefault="0019255A" w:rsidP="0019255A">
      <w:pPr>
        <w:jc w:val="center"/>
        <w:rPr>
          <w:color w:val="1C1C1C"/>
          <w:sz w:val="22"/>
          <w:szCs w:val="22"/>
        </w:rPr>
      </w:pPr>
      <w:r w:rsidRPr="006363CB">
        <w:rPr>
          <w:color w:val="1C1C1C"/>
          <w:sz w:val="22"/>
          <w:szCs w:val="22"/>
        </w:rPr>
        <w:t xml:space="preserve">tālrunis 63122707, </w:t>
      </w:r>
      <w:smartTag w:uri="schemas-tilde-lv/tildestengine" w:element="veidnes">
        <w:smartTagPr>
          <w:attr w:name="id" w:val="-1"/>
          <w:attr w:name="baseform" w:val="fakss"/>
          <w:attr w:name="text" w:val="fakss"/>
        </w:smartTagPr>
        <w:r w:rsidRPr="006363CB">
          <w:rPr>
            <w:color w:val="1C1C1C"/>
            <w:sz w:val="22"/>
            <w:szCs w:val="22"/>
          </w:rPr>
          <w:t>fakss</w:t>
        </w:r>
      </w:smartTag>
      <w:r w:rsidRPr="006363CB">
        <w:rPr>
          <w:color w:val="1C1C1C"/>
          <w:sz w:val="22"/>
          <w:szCs w:val="22"/>
        </w:rPr>
        <w:t xml:space="preserve"> 63107243, mobilais tālrunis 26603299, 29288876</w:t>
      </w:r>
    </w:p>
    <w:p w:rsidR="0019255A" w:rsidRPr="006363CB" w:rsidRDefault="0019255A" w:rsidP="0019255A">
      <w:pPr>
        <w:jc w:val="center"/>
        <w:rPr>
          <w:color w:val="1C1C1C"/>
          <w:sz w:val="22"/>
          <w:szCs w:val="22"/>
        </w:rPr>
      </w:pPr>
      <w:hyperlink r:id="rId5" w:history="1">
        <w:r w:rsidRPr="006363CB">
          <w:rPr>
            <w:rStyle w:val="Hyperlink"/>
            <w:color w:val="1C1C1C"/>
            <w:sz w:val="22"/>
            <w:szCs w:val="22"/>
          </w:rPr>
          <w:t>www.tukums.lv</w:t>
        </w:r>
      </w:hyperlink>
      <w:r w:rsidRPr="006363CB">
        <w:rPr>
          <w:color w:val="1C1C1C"/>
          <w:sz w:val="22"/>
          <w:szCs w:val="22"/>
          <w:u w:val="single"/>
        </w:rPr>
        <w:t xml:space="preserve"> </w:t>
      </w:r>
      <w:r w:rsidRPr="006363CB">
        <w:rPr>
          <w:color w:val="1C1C1C"/>
          <w:sz w:val="22"/>
          <w:szCs w:val="22"/>
        </w:rPr>
        <w:t xml:space="preserve">     e-pasts: </w:t>
      </w:r>
      <w:hyperlink r:id="rId6" w:history="1">
        <w:r w:rsidRPr="006363CB">
          <w:rPr>
            <w:rStyle w:val="Hyperlink"/>
            <w:sz w:val="22"/>
            <w:szCs w:val="22"/>
          </w:rPr>
          <w:t>dome@tukums.lv</w:t>
        </w:r>
      </w:hyperlink>
      <w:r w:rsidRPr="006363CB">
        <w:rPr>
          <w:color w:val="1C1C1C"/>
          <w:sz w:val="22"/>
          <w:szCs w:val="22"/>
        </w:rPr>
        <w:t xml:space="preserve">         </w:t>
      </w:r>
    </w:p>
    <w:p w:rsidR="0019255A" w:rsidRPr="006363CB" w:rsidRDefault="0019255A" w:rsidP="0019255A">
      <w:pPr>
        <w:rPr>
          <w:sz w:val="16"/>
          <w:szCs w:val="16"/>
        </w:rPr>
      </w:pPr>
      <w:r w:rsidRPr="006363CB">
        <w:rPr>
          <w:noProof/>
          <w:sz w:val="16"/>
          <w:szCs w:val="16"/>
        </w:rPr>
        <w:pict>
          <v:line id="_x0000_s1033" style="position:absolute;z-index:251668480" from="126pt,4in" to="126pt,4in"/>
        </w:pict>
      </w:r>
      <w:r w:rsidRPr="006363CB">
        <w:rPr>
          <w:noProof/>
          <w:sz w:val="16"/>
          <w:szCs w:val="16"/>
        </w:rPr>
        <w:pict>
          <v:line id="_x0000_s1032" style="position:absolute;z-index:251667456" from="126pt,4in" to="126pt,4in"/>
        </w:pict>
      </w:r>
      <w:r w:rsidRPr="006363CB">
        <w:rPr>
          <w:noProof/>
          <w:sz w:val="16"/>
          <w:szCs w:val="16"/>
        </w:rPr>
        <w:pict>
          <v:line id="_x0000_s1031" style="position:absolute;z-index:251666432" from="126pt,4in" to="126pt,4in"/>
        </w:pict>
      </w:r>
    </w:p>
    <w:p w:rsidR="008B6ACD" w:rsidRDefault="0019255A" w:rsidP="0019255A">
      <w:pPr>
        <w:jc w:val="center"/>
      </w:pPr>
      <w:r w:rsidRPr="007D2195">
        <w:rPr>
          <w:noProof/>
        </w:rPr>
        <w:pict>
          <v:line id="_x0000_s1034" style="position:absolute;left:0;text-align:left;z-index:251669504" from="-14.25pt,.1pt" to="468.2pt,.1pt" strokeweight="3.25pt">
            <v:stroke linestyle="thickThin"/>
          </v:line>
        </w:pict>
      </w:r>
    </w:p>
    <w:p w:rsidR="008B6ACD" w:rsidRPr="001940D8" w:rsidRDefault="008B6ACD" w:rsidP="008B6ACD">
      <w:pPr>
        <w:ind w:left="5760" w:firstLine="720"/>
        <w:rPr>
          <w:caps/>
          <w:noProof/>
          <w:sz w:val="20"/>
          <w:szCs w:val="20"/>
        </w:rPr>
      </w:pPr>
      <w:r w:rsidRPr="001940D8">
        <w:rPr>
          <w:caps/>
          <w:noProof/>
          <w:sz w:val="20"/>
          <w:szCs w:val="20"/>
        </w:rPr>
        <w:t xml:space="preserve">Apstiprināti </w:t>
      </w:r>
    </w:p>
    <w:p w:rsidR="008B6ACD" w:rsidRPr="001940D8" w:rsidRDefault="008B6ACD" w:rsidP="008B6ACD">
      <w:pPr>
        <w:ind w:left="6480"/>
        <w:rPr>
          <w:noProof/>
          <w:sz w:val="20"/>
          <w:szCs w:val="20"/>
        </w:rPr>
      </w:pPr>
      <w:r w:rsidRPr="001940D8">
        <w:rPr>
          <w:noProof/>
          <w:sz w:val="20"/>
          <w:szCs w:val="20"/>
        </w:rPr>
        <w:t xml:space="preserve">ar Tukuma novada Domes </w:t>
      </w:r>
      <w:r>
        <w:rPr>
          <w:noProof/>
          <w:sz w:val="20"/>
          <w:szCs w:val="20"/>
        </w:rPr>
        <w:t>23.08.2012.</w:t>
      </w:r>
      <w:r w:rsidRPr="001940D8">
        <w:rPr>
          <w:noProof/>
          <w:sz w:val="20"/>
          <w:szCs w:val="20"/>
        </w:rPr>
        <w:t xml:space="preserve">             </w:t>
      </w:r>
      <w:r>
        <w:rPr>
          <w:noProof/>
          <w:sz w:val="20"/>
          <w:szCs w:val="20"/>
        </w:rPr>
        <w:t>lēmumu  (prot.10, 15.§.</w:t>
      </w:r>
      <w:r w:rsidRPr="001940D8">
        <w:rPr>
          <w:noProof/>
          <w:sz w:val="20"/>
          <w:szCs w:val="20"/>
        </w:rPr>
        <w:t>)</w:t>
      </w:r>
    </w:p>
    <w:p w:rsidR="008B6ACD" w:rsidRPr="001940D8" w:rsidRDefault="008B6ACD" w:rsidP="008B6ACD">
      <w:pPr>
        <w:ind w:left="3600" w:firstLine="720"/>
        <w:jc w:val="both"/>
        <w:rPr>
          <w:b/>
          <w:noProof/>
        </w:rPr>
      </w:pPr>
      <w:r w:rsidRPr="001940D8">
        <w:rPr>
          <w:b/>
          <w:noProof/>
        </w:rPr>
        <w:t>NOTEIKUMI</w:t>
      </w:r>
    </w:p>
    <w:p w:rsidR="008B6ACD" w:rsidRPr="001940D8" w:rsidRDefault="008B6ACD" w:rsidP="008B6ACD">
      <w:pPr>
        <w:ind w:left="3600" w:firstLine="720"/>
        <w:rPr>
          <w:noProof/>
          <w:sz w:val="22"/>
          <w:szCs w:val="22"/>
        </w:rPr>
      </w:pPr>
      <w:r w:rsidRPr="001940D8">
        <w:rPr>
          <w:noProof/>
        </w:rPr>
        <w:t xml:space="preserve">     </w:t>
      </w:r>
      <w:r w:rsidRPr="001940D8">
        <w:rPr>
          <w:noProof/>
          <w:sz w:val="22"/>
          <w:szCs w:val="22"/>
        </w:rPr>
        <w:t>Tukumā</w:t>
      </w:r>
    </w:p>
    <w:p w:rsidR="008B6ACD" w:rsidRPr="001940D8" w:rsidRDefault="008B6ACD" w:rsidP="008B6ACD">
      <w:pPr>
        <w:ind w:left="3600" w:firstLine="720"/>
        <w:rPr>
          <w:noProof/>
          <w:sz w:val="22"/>
          <w:szCs w:val="22"/>
        </w:rPr>
      </w:pPr>
    </w:p>
    <w:p w:rsidR="008B6ACD" w:rsidRPr="001940D8" w:rsidRDefault="008B6ACD" w:rsidP="008B6ACD">
      <w:pPr>
        <w:jc w:val="both"/>
        <w:rPr>
          <w:noProof/>
        </w:rPr>
      </w:pPr>
      <w:r w:rsidRPr="001940D8">
        <w:rPr>
          <w:noProof/>
        </w:rPr>
        <w:t>201</w:t>
      </w:r>
      <w:r>
        <w:rPr>
          <w:noProof/>
        </w:rPr>
        <w:t>2</w:t>
      </w:r>
      <w:r w:rsidRPr="001940D8">
        <w:rPr>
          <w:noProof/>
        </w:rPr>
        <w:t xml:space="preserve">.gada </w:t>
      </w:r>
      <w:r>
        <w:rPr>
          <w:noProof/>
        </w:rPr>
        <w:t>23.augustā</w:t>
      </w:r>
      <w:r w:rsidRPr="001940D8">
        <w:rPr>
          <w:noProof/>
        </w:rPr>
        <w:tab/>
      </w:r>
      <w:r w:rsidRPr="001940D8">
        <w:rPr>
          <w:noProof/>
        </w:rPr>
        <w:tab/>
      </w:r>
      <w:r w:rsidRPr="001940D8">
        <w:rPr>
          <w:noProof/>
        </w:rPr>
        <w:tab/>
      </w:r>
      <w:r w:rsidRPr="001940D8">
        <w:rPr>
          <w:noProof/>
        </w:rPr>
        <w:tab/>
      </w:r>
      <w:r w:rsidRPr="001940D8">
        <w:rPr>
          <w:noProof/>
        </w:rPr>
        <w:tab/>
      </w:r>
      <w:r w:rsidRPr="001940D8">
        <w:rPr>
          <w:noProof/>
        </w:rPr>
        <w:tab/>
      </w:r>
      <w:r>
        <w:rPr>
          <w:noProof/>
        </w:rPr>
        <w:tab/>
      </w:r>
      <w:r>
        <w:rPr>
          <w:noProof/>
        </w:rPr>
        <w:tab/>
        <w:t xml:space="preserve">                      </w:t>
      </w:r>
      <w:r w:rsidRPr="00AE741F">
        <w:rPr>
          <w:b/>
          <w:noProof/>
        </w:rPr>
        <w:t>Nr.8</w:t>
      </w:r>
    </w:p>
    <w:p w:rsidR="008B6ACD" w:rsidRPr="001940D8" w:rsidRDefault="008B6ACD" w:rsidP="008B6ACD">
      <w:pPr>
        <w:jc w:val="right"/>
        <w:rPr>
          <w:noProof/>
        </w:rPr>
      </w:pPr>
      <w:r>
        <w:rPr>
          <w:noProof/>
        </w:rPr>
        <w:t>(prot.Nr.10, 15.§.</w:t>
      </w:r>
      <w:r w:rsidRPr="001940D8">
        <w:rPr>
          <w:noProof/>
        </w:rPr>
        <w:t>)</w:t>
      </w:r>
    </w:p>
    <w:p w:rsidR="008B6ACD" w:rsidRPr="001940D8" w:rsidRDefault="008B6ACD" w:rsidP="008B6ACD">
      <w:pPr>
        <w:rPr>
          <w:b/>
          <w:noProof/>
        </w:rPr>
      </w:pPr>
      <w:r w:rsidRPr="001940D8">
        <w:rPr>
          <w:b/>
          <w:noProof/>
        </w:rPr>
        <w:t>P</w:t>
      </w:r>
      <w:r>
        <w:rPr>
          <w:b/>
          <w:noProof/>
        </w:rPr>
        <w:t>ar pašvaldības kustamās mantas</w:t>
      </w:r>
      <w:r w:rsidRPr="001940D8">
        <w:rPr>
          <w:b/>
          <w:noProof/>
        </w:rPr>
        <w:t xml:space="preserve"> -</w:t>
      </w:r>
    </w:p>
    <w:p w:rsidR="008B6ACD" w:rsidRDefault="008B6ACD" w:rsidP="008B6ACD">
      <w:pPr>
        <w:rPr>
          <w:b/>
          <w:noProof/>
        </w:rPr>
      </w:pPr>
      <w:r>
        <w:rPr>
          <w:b/>
          <w:noProof/>
        </w:rPr>
        <w:t>piecu cirsmu nekustamajā īpašumā „Mēdumi”</w:t>
      </w:r>
      <w:r w:rsidRPr="001940D8">
        <w:rPr>
          <w:b/>
          <w:noProof/>
        </w:rPr>
        <w:t>,</w:t>
      </w:r>
    </w:p>
    <w:p w:rsidR="008B6ACD" w:rsidRPr="001940D8" w:rsidRDefault="008B6ACD" w:rsidP="008B6ACD">
      <w:pPr>
        <w:rPr>
          <w:b/>
          <w:noProof/>
        </w:rPr>
      </w:pPr>
      <w:r w:rsidRPr="001940D8">
        <w:rPr>
          <w:b/>
          <w:noProof/>
        </w:rPr>
        <w:t>Džūkstes pagastā, Tukuma novadā, izsoli</w:t>
      </w:r>
    </w:p>
    <w:p w:rsidR="008B6ACD" w:rsidRPr="001940D8" w:rsidRDefault="008B6ACD" w:rsidP="008B6ACD">
      <w:pPr>
        <w:rPr>
          <w:noProof/>
        </w:rPr>
      </w:pPr>
    </w:p>
    <w:p w:rsidR="008B6ACD" w:rsidRDefault="008B6ACD" w:rsidP="008B6ACD">
      <w:pPr>
        <w:jc w:val="center"/>
        <w:rPr>
          <w:b/>
          <w:noProof/>
        </w:rPr>
      </w:pPr>
      <w:r w:rsidRPr="001940D8">
        <w:rPr>
          <w:b/>
          <w:noProof/>
        </w:rPr>
        <w:t>I. Vispārīgie jautājumi</w:t>
      </w:r>
    </w:p>
    <w:p w:rsidR="008B6ACD" w:rsidRPr="001940D8" w:rsidRDefault="008B6ACD" w:rsidP="008B6ACD">
      <w:pPr>
        <w:ind w:firstLine="684"/>
        <w:jc w:val="center"/>
        <w:rPr>
          <w:b/>
          <w:noProof/>
        </w:rPr>
      </w:pPr>
    </w:p>
    <w:p w:rsidR="008B6ACD" w:rsidRPr="001940D8" w:rsidRDefault="008B6ACD" w:rsidP="008B6ACD">
      <w:pPr>
        <w:ind w:firstLine="684"/>
        <w:jc w:val="both"/>
        <w:rPr>
          <w:noProof/>
        </w:rPr>
      </w:pPr>
      <w:r w:rsidRPr="001940D8">
        <w:rPr>
          <w:noProof/>
        </w:rPr>
        <w:t>1. Izsoles pamatojums – Tukuma novada Domes 201</w:t>
      </w:r>
      <w:r>
        <w:rPr>
          <w:noProof/>
        </w:rPr>
        <w:t>2</w:t>
      </w:r>
      <w:r w:rsidRPr="001940D8">
        <w:rPr>
          <w:noProof/>
        </w:rPr>
        <w:t xml:space="preserve">.gada </w:t>
      </w:r>
      <w:r>
        <w:rPr>
          <w:noProof/>
        </w:rPr>
        <w:t xml:space="preserve">23.augusta </w:t>
      </w:r>
      <w:r w:rsidRPr="001940D8">
        <w:rPr>
          <w:noProof/>
        </w:rPr>
        <w:t xml:space="preserve">lēmums </w:t>
      </w:r>
      <w:r>
        <w:rPr>
          <w:noProof/>
        </w:rPr>
        <w:t>„</w:t>
      </w:r>
      <w:r w:rsidRPr="001940D8">
        <w:rPr>
          <w:noProof/>
        </w:rPr>
        <w:t>P</w:t>
      </w:r>
      <w:r>
        <w:rPr>
          <w:noProof/>
        </w:rPr>
        <w:t>ar pašvaldības kustamās mantas</w:t>
      </w:r>
      <w:r w:rsidRPr="001940D8">
        <w:rPr>
          <w:noProof/>
        </w:rPr>
        <w:t xml:space="preserve"> </w:t>
      </w:r>
      <w:r>
        <w:rPr>
          <w:noProof/>
        </w:rPr>
        <w:t>–</w:t>
      </w:r>
      <w:r w:rsidRPr="001940D8">
        <w:rPr>
          <w:noProof/>
        </w:rPr>
        <w:t xml:space="preserve"> </w:t>
      </w:r>
      <w:r>
        <w:rPr>
          <w:noProof/>
        </w:rPr>
        <w:t>piecu cirsmu nekustamajā īpašumā „Mēdumi”,</w:t>
      </w:r>
      <w:r w:rsidRPr="001940D8">
        <w:rPr>
          <w:noProof/>
        </w:rPr>
        <w:t xml:space="preserve"> Džūkstes pagastā, Tukuma </w:t>
      </w:r>
      <w:r>
        <w:rPr>
          <w:noProof/>
        </w:rPr>
        <w:t>novadā, atsavināšanu” (prot.Nr.10, 15</w:t>
      </w:r>
      <w:r w:rsidRPr="001940D8">
        <w:rPr>
          <w:noProof/>
        </w:rPr>
        <w:t>.§</w:t>
      </w:r>
      <w:r>
        <w:rPr>
          <w:noProof/>
        </w:rPr>
        <w:t>.</w:t>
      </w:r>
      <w:r w:rsidRPr="001940D8">
        <w:rPr>
          <w:noProof/>
        </w:rPr>
        <w:t xml:space="preserve">). </w:t>
      </w:r>
    </w:p>
    <w:p w:rsidR="008B6ACD" w:rsidRPr="001940D8" w:rsidRDefault="008B6ACD" w:rsidP="008B6ACD">
      <w:pPr>
        <w:ind w:firstLine="684"/>
        <w:jc w:val="both"/>
        <w:rPr>
          <w:noProof/>
        </w:rPr>
      </w:pPr>
      <w:r w:rsidRPr="001940D8">
        <w:rPr>
          <w:noProof/>
        </w:rPr>
        <w:t>2. Izsoles rīkotājs – Tukuma novada Domes Īpašumu apsaimniekošanas un privatizācijas komisija Talsu ielā 4, Tukumā, Tukuma novadā, LV - 3101.</w:t>
      </w:r>
    </w:p>
    <w:p w:rsidR="008B6ACD" w:rsidRPr="001940D8" w:rsidRDefault="008B6ACD" w:rsidP="008B6ACD">
      <w:pPr>
        <w:ind w:firstLine="684"/>
        <w:jc w:val="both"/>
        <w:rPr>
          <w:noProof/>
          <w:color w:val="FF0000"/>
        </w:rPr>
      </w:pPr>
      <w:r w:rsidRPr="001940D8">
        <w:rPr>
          <w:noProof/>
        </w:rPr>
        <w:t xml:space="preserve">3. Izsoles mērķis – atsavināt pašvaldības </w:t>
      </w:r>
      <w:r>
        <w:rPr>
          <w:noProof/>
        </w:rPr>
        <w:t>kustamo mantu</w:t>
      </w:r>
      <w:r w:rsidRPr="001940D8">
        <w:rPr>
          <w:noProof/>
        </w:rPr>
        <w:t xml:space="preserve"> par visaugstāko cenu un nodot to Pircēja īpašumā</w:t>
      </w:r>
      <w:r w:rsidRPr="001940D8">
        <w:rPr>
          <w:noProof/>
          <w:color w:val="FF0000"/>
        </w:rPr>
        <w:t xml:space="preserve">. </w:t>
      </w:r>
    </w:p>
    <w:p w:rsidR="008B6ACD" w:rsidRPr="001940D8" w:rsidRDefault="008B6ACD" w:rsidP="008B6ACD">
      <w:pPr>
        <w:ind w:firstLine="684"/>
        <w:jc w:val="both"/>
        <w:rPr>
          <w:noProof/>
        </w:rPr>
      </w:pPr>
      <w:r w:rsidRPr="001940D8">
        <w:rPr>
          <w:noProof/>
        </w:rPr>
        <w:t>4. Da</w:t>
      </w:r>
      <w:r>
        <w:rPr>
          <w:noProof/>
        </w:rPr>
        <w:t xml:space="preserve">lības maksa – </w:t>
      </w:r>
      <w:smartTag w:uri="schemas-tilde-lv/tildestengine" w:element="currency2">
        <w:smartTagPr>
          <w:attr w:name="currency_id" w:val="48"/>
          <w:attr w:name="currency_key" w:val="LVL"/>
          <w:attr w:name="currency_value" w:val="50"/>
          <w:attr w:name="currency_text" w:val="Ls"/>
        </w:smartTagPr>
        <w:r>
          <w:rPr>
            <w:noProof/>
          </w:rPr>
          <w:t>Ls 50</w:t>
        </w:r>
      </w:smartTag>
      <w:r>
        <w:rPr>
          <w:noProof/>
        </w:rPr>
        <w:t xml:space="preserve"> (piecdesmit</w:t>
      </w:r>
      <w:r w:rsidRPr="001940D8">
        <w:rPr>
          <w:noProof/>
        </w:rPr>
        <w:t xml:space="preserve"> </w:t>
      </w:r>
      <w:smartTag w:uri="schemas-tilde-lv/tildestengine" w:element="currency2">
        <w:smartTagPr>
          <w:attr w:name="currency_id" w:val="48"/>
          <w:attr w:name="currency_key" w:val="LVL"/>
          <w:attr w:name="currency_value" w:val="1"/>
          <w:attr w:name="currency_text" w:val="latu"/>
        </w:smartTagPr>
        <w:r w:rsidRPr="001940D8">
          <w:rPr>
            <w:noProof/>
          </w:rPr>
          <w:t>latu</w:t>
        </w:r>
      </w:smartTag>
      <w:r w:rsidRPr="001940D8">
        <w:rPr>
          <w:noProof/>
        </w:rPr>
        <w:t>) par piedalīšanos</w:t>
      </w:r>
      <w:r>
        <w:rPr>
          <w:noProof/>
        </w:rPr>
        <w:t xml:space="preserve"> katras cirsmas</w:t>
      </w:r>
      <w:r w:rsidRPr="001940D8">
        <w:rPr>
          <w:noProof/>
        </w:rPr>
        <w:t xml:space="preserve"> izsolē. </w:t>
      </w:r>
    </w:p>
    <w:p w:rsidR="008B6ACD" w:rsidRPr="001940D8" w:rsidRDefault="008B6ACD" w:rsidP="008B6ACD">
      <w:pPr>
        <w:ind w:firstLine="684"/>
        <w:jc w:val="both"/>
        <w:rPr>
          <w:noProof/>
        </w:rPr>
      </w:pPr>
      <w:r w:rsidRPr="001940D8">
        <w:rPr>
          <w:noProof/>
        </w:rPr>
        <w:t>5. Nodrošinājums –</w:t>
      </w:r>
      <w:r>
        <w:rPr>
          <w:noProof/>
        </w:rPr>
        <w:t xml:space="preserve"> 10% apmērā no katras izsolāmās cirsmas nosacītās cenas.</w:t>
      </w:r>
    </w:p>
    <w:p w:rsidR="008B6ACD" w:rsidRPr="001940D8" w:rsidRDefault="008B6ACD" w:rsidP="008B6ACD">
      <w:pPr>
        <w:ind w:firstLine="684"/>
        <w:jc w:val="both"/>
        <w:rPr>
          <w:noProof/>
        </w:rPr>
      </w:pPr>
      <w:r w:rsidRPr="001940D8">
        <w:rPr>
          <w:noProof/>
        </w:rPr>
        <w:t xml:space="preserve">6. Visi maksājumi veicami latos. </w:t>
      </w:r>
    </w:p>
    <w:p w:rsidR="008B6ACD" w:rsidRDefault="008B6ACD" w:rsidP="008B6ACD">
      <w:pPr>
        <w:ind w:firstLine="684"/>
        <w:jc w:val="both"/>
        <w:rPr>
          <w:noProof/>
        </w:rPr>
      </w:pPr>
      <w:r w:rsidRPr="001940D8">
        <w:rPr>
          <w:noProof/>
        </w:rPr>
        <w:t>7. Maksājumi veicami Tukuma novada Domes, reģistrācijas Nr.90000050975, AS „Swedbank” kontā: LV17HABA0001402040731, kods: HABALV22.</w:t>
      </w:r>
    </w:p>
    <w:p w:rsidR="008B6ACD" w:rsidRPr="001940D8" w:rsidRDefault="008B6ACD" w:rsidP="008B6ACD">
      <w:pPr>
        <w:ind w:firstLine="684"/>
        <w:jc w:val="both"/>
        <w:rPr>
          <w:noProof/>
        </w:rPr>
      </w:pPr>
    </w:p>
    <w:p w:rsidR="008B6ACD" w:rsidRDefault="008B6ACD" w:rsidP="008B6ACD">
      <w:pPr>
        <w:jc w:val="center"/>
        <w:rPr>
          <w:b/>
          <w:noProof/>
        </w:rPr>
      </w:pPr>
      <w:r w:rsidRPr="001940D8">
        <w:rPr>
          <w:b/>
          <w:noProof/>
        </w:rPr>
        <w:t>II. Informācija p</w:t>
      </w:r>
      <w:r>
        <w:rPr>
          <w:b/>
          <w:noProof/>
        </w:rPr>
        <w:t>ar pašvaldības kustamo mantu</w:t>
      </w:r>
    </w:p>
    <w:p w:rsidR="008B6ACD" w:rsidRDefault="008B6ACD" w:rsidP="008B6ACD">
      <w:pPr>
        <w:ind w:firstLine="684"/>
        <w:jc w:val="center"/>
        <w:rPr>
          <w:b/>
          <w:noProof/>
        </w:rPr>
      </w:pPr>
    </w:p>
    <w:p w:rsidR="008B6ACD" w:rsidRPr="009048A9" w:rsidRDefault="008B6ACD" w:rsidP="008B6ACD">
      <w:pPr>
        <w:jc w:val="both"/>
      </w:pPr>
      <w:r w:rsidRPr="009048A9">
        <w:t xml:space="preserve">           8. Nekustamais īpašums „</w:t>
      </w:r>
      <w:proofErr w:type="spellStart"/>
      <w:r w:rsidRPr="009048A9">
        <w:t>Mēdumi</w:t>
      </w:r>
      <w:proofErr w:type="spellEnd"/>
      <w:r w:rsidRPr="009048A9">
        <w:t>”, Džūkstes pag</w:t>
      </w:r>
      <w:r>
        <w:t>astā</w:t>
      </w:r>
      <w:r w:rsidRPr="009048A9">
        <w:t>, Tukuma nov</w:t>
      </w:r>
      <w:r>
        <w:t>adā</w:t>
      </w:r>
      <w:r w:rsidRPr="009048A9">
        <w:t>, kadastra Nr.90480020066:</w:t>
      </w:r>
    </w:p>
    <w:p w:rsidR="008B6ACD" w:rsidRPr="009048A9" w:rsidRDefault="008B6ACD" w:rsidP="008B6ACD">
      <w:pPr>
        <w:ind w:firstLine="720"/>
        <w:jc w:val="both"/>
      </w:pPr>
      <w:r w:rsidRPr="009048A9">
        <w:t>8.1.</w:t>
      </w:r>
      <w:r>
        <w:t xml:space="preserve"> </w:t>
      </w:r>
      <w:r w:rsidRPr="009048A9">
        <w:t>Cirsma Nr.1</w:t>
      </w:r>
      <w:r>
        <w:t xml:space="preserve"> –</w:t>
      </w:r>
      <w:r w:rsidRPr="009048A9">
        <w:t xml:space="preserve"> </w:t>
      </w:r>
      <w:r>
        <w:t>1.</w:t>
      </w:r>
      <w:r w:rsidRPr="009048A9">
        <w:t>kvartāl</w:t>
      </w:r>
      <w:r>
        <w:t>s</w:t>
      </w:r>
      <w:r w:rsidRPr="009048A9">
        <w:t xml:space="preserve">, </w:t>
      </w:r>
      <w:r>
        <w:t>4.</w:t>
      </w:r>
      <w:r w:rsidRPr="009048A9">
        <w:t>nog</w:t>
      </w:r>
      <w:r>
        <w:t>abals</w:t>
      </w:r>
      <w:r w:rsidRPr="009048A9">
        <w:t>, izcērtamais apjoms – 387 m</w:t>
      </w:r>
      <w:r w:rsidRPr="009048A9">
        <w:rPr>
          <w:vertAlign w:val="superscript"/>
        </w:rPr>
        <w:t>3</w:t>
      </w:r>
      <w:r w:rsidRPr="009048A9">
        <w:t>, izc</w:t>
      </w:r>
      <w:r>
        <w:t>ērtamā</w:t>
      </w:r>
      <w:r w:rsidRPr="009048A9">
        <w:t xml:space="preserve"> plat</w:t>
      </w:r>
      <w:r>
        <w:t>ība</w:t>
      </w:r>
      <w:r w:rsidRPr="009048A9">
        <w:t xml:space="preserve"> 2,1 ha, nosacīt</w:t>
      </w:r>
      <w:r>
        <w:t>ā</w:t>
      </w:r>
      <w:r w:rsidRPr="009048A9">
        <w:t xml:space="preserve"> cena – </w:t>
      </w:r>
      <w:r>
        <w:t>Ls 4000,00</w:t>
      </w:r>
      <w:r w:rsidRPr="009048A9">
        <w:t xml:space="preserve">, izsoles solis </w:t>
      </w:r>
      <w:smartTag w:uri="schemas-tilde-lv/tildestengine" w:element="currency2">
        <w:smartTagPr>
          <w:attr w:name="currency_id" w:val="48"/>
          <w:attr w:name="currency_key" w:val="LVL"/>
          <w:attr w:name="currency_value" w:val="100.00"/>
          <w:attr w:name="currency_text" w:val="Ls"/>
        </w:smartTagPr>
        <w:r w:rsidRPr="009048A9">
          <w:t>Ls 100,00</w:t>
        </w:r>
      </w:smartTag>
      <w:r w:rsidRPr="009048A9">
        <w:t xml:space="preserve"> (kad.Nr.90480010422)</w:t>
      </w:r>
      <w:r>
        <w:t>;</w:t>
      </w:r>
    </w:p>
    <w:p w:rsidR="008B6ACD" w:rsidRPr="009048A9" w:rsidRDefault="008B6ACD" w:rsidP="008B6ACD">
      <w:pPr>
        <w:ind w:firstLine="720"/>
        <w:jc w:val="both"/>
      </w:pPr>
      <w:r w:rsidRPr="009048A9">
        <w:t>8.2.</w:t>
      </w:r>
      <w:r>
        <w:t xml:space="preserve"> </w:t>
      </w:r>
      <w:r w:rsidRPr="009048A9">
        <w:t>Cirsma Nr.2</w:t>
      </w:r>
      <w:r>
        <w:t xml:space="preserve"> –</w:t>
      </w:r>
      <w:r w:rsidRPr="009048A9">
        <w:t xml:space="preserve"> </w:t>
      </w:r>
      <w:r>
        <w:t>1.</w:t>
      </w:r>
      <w:r w:rsidRPr="009048A9">
        <w:t xml:space="preserve">kvartāls, </w:t>
      </w:r>
      <w:r>
        <w:t xml:space="preserve">13., </w:t>
      </w:r>
      <w:r w:rsidRPr="009048A9">
        <w:t>16</w:t>
      </w:r>
      <w:r>
        <w:t>.</w:t>
      </w:r>
      <w:r w:rsidRPr="009048A9">
        <w:t>,</w:t>
      </w:r>
      <w:r>
        <w:t xml:space="preserve"> </w:t>
      </w:r>
      <w:r w:rsidRPr="009048A9">
        <w:t>27</w:t>
      </w:r>
      <w:r>
        <w:t xml:space="preserve">. un </w:t>
      </w:r>
      <w:r w:rsidRPr="009048A9">
        <w:t>15</w:t>
      </w:r>
      <w:r>
        <w:t>.</w:t>
      </w:r>
      <w:r w:rsidRPr="009048A9">
        <w:t>nog</w:t>
      </w:r>
      <w:r>
        <w:t>abals,</w:t>
      </w:r>
      <w:r w:rsidRPr="009048A9">
        <w:t xml:space="preserve"> izcērtamais apjoms – 770 m</w:t>
      </w:r>
      <w:r w:rsidRPr="009048A9">
        <w:rPr>
          <w:vertAlign w:val="superscript"/>
        </w:rPr>
        <w:t>3</w:t>
      </w:r>
      <w:r w:rsidRPr="009048A9">
        <w:t>, izc</w:t>
      </w:r>
      <w:r>
        <w:t xml:space="preserve">ērtamā </w:t>
      </w:r>
      <w:r w:rsidRPr="009048A9">
        <w:t>plat</w:t>
      </w:r>
      <w:r>
        <w:t xml:space="preserve">ība </w:t>
      </w:r>
      <w:r w:rsidRPr="009048A9">
        <w:t>4,5 ha, nosacīt</w:t>
      </w:r>
      <w:r>
        <w:t>ā</w:t>
      </w:r>
      <w:r w:rsidRPr="009048A9">
        <w:t xml:space="preserve"> cena </w:t>
      </w:r>
      <w:r>
        <w:t>–</w:t>
      </w:r>
      <w:r w:rsidRPr="009048A9">
        <w:t xml:space="preserve"> L</w:t>
      </w:r>
      <w:r>
        <w:t>s 14000,00</w:t>
      </w:r>
      <w:r w:rsidRPr="009048A9">
        <w:t>, izsoles solis Ls 100,00;</w:t>
      </w:r>
    </w:p>
    <w:p w:rsidR="008B6ACD" w:rsidRPr="009048A9" w:rsidRDefault="008B6ACD" w:rsidP="008B6ACD">
      <w:pPr>
        <w:ind w:firstLine="709"/>
        <w:jc w:val="both"/>
      </w:pPr>
      <w:r w:rsidRPr="009048A9">
        <w:t>8.3.</w:t>
      </w:r>
      <w:r>
        <w:t xml:space="preserve"> </w:t>
      </w:r>
      <w:r w:rsidRPr="009048A9">
        <w:t xml:space="preserve">Cirsma Nr.3 </w:t>
      </w:r>
      <w:r>
        <w:t>– 1.</w:t>
      </w:r>
      <w:r w:rsidRPr="009048A9">
        <w:t xml:space="preserve">kvartāls, </w:t>
      </w:r>
      <w:r>
        <w:t>20. un 25.</w:t>
      </w:r>
      <w:r w:rsidRPr="009048A9">
        <w:t>nog</w:t>
      </w:r>
      <w:r>
        <w:t>abals</w:t>
      </w:r>
      <w:r w:rsidRPr="009048A9">
        <w:t>, izcērtamais apjoms – 552 m</w:t>
      </w:r>
      <w:r w:rsidRPr="009048A9">
        <w:rPr>
          <w:vertAlign w:val="superscript"/>
        </w:rPr>
        <w:t>3</w:t>
      </w:r>
      <w:r w:rsidRPr="009048A9">
        <w:t>, izc</w:t>
      </w:r>
      <w:r>
        <w:t>ērtamā platība</w:t>
      </w:r>
      <w:r w:rsidRPr="009048A9">
        <w:t xml:space="preserve"> 3,0 ha, nosacīt</w:t>
      </w:r>
      <w:r>
        <w:t>ā</w:t>
      </w:r>
      <w:r w:rsidRPr="009048A9">
        <w:t xml:space="preserve"> cena – L</w:t>
      </w:r>
      <w:r>
        <w:t>s 8000,00</w:t>
      </w:r>
      <w:r w:rsidRPr="009048A9">
        <w:t>, izsoles solis Ls 100,00;</w:t>
      </w:r>
    </w:p>
    <w:p w:rsidR="008B6ACD" w:rsidRPr="009048A9" w:rsidRDefault="008B6ACD" w:rsidP="008B6ACD">
      <w:pPr>
        <w:ind w:firstLine="720"/>
        <w:jc w:val="both"/>
      </w:pPr>
      <w:r w:rsidRPr="009048A9">
        <w:t>8.4.</w:t>
      </w:r>
      <w:r>
        <w:t xml:space="preserve"> </w:t>
      </w:r>
      <w:r w:rsidRPr="009048A9">
        <w:t>Cirsma Nr.4</w:t>
      </w:r>
      <w:r>
        <w:t xml:space="preserve"> –</w:t>
      </w:r>
      <w:r w:rsidRPr="009048A9">
        <w:t xml:space="preserve"> </w:t>
      </w:r>
      <w:r>
        <w:t>1.</w:t>
      </w:r>
      <w:r w:rsidRPr="009048A9">
        <w:t>kvartāls, 6</w:t>
      </w:r>
      <w:r>
        <w:t>.</w:t>
      </w:r>
      <w:r w:rsidRPr="009048A9">
        <w:t>,</w:t>
      </w:r>
      <w:r>
        <w:t xml:space="preserve"> </w:t>
      </w:r>
      <w:r w:rsidRPr="009048A9">
        <w:t>7</w:t>
      </w:r>
      <w:r>
        <w:t xml:space="preserve">. un </w:t>
      </w:r>
      <w:r w:rsidRPr="009048A9">
        <w:t>12</w:t>
      </w:r>
      <w:r>
        <w:t>.</w:t>
      </w:r>
      <w:r w:rsidRPr="009048A9">
        <w:t>nog</w:t>
      </w:r>
      <w:r>
        <w:t>abals</w:t>
      </w:r>
      <w:r w:rsidRPr="009048A9">
        <w:t>, izcērtamais apjoms – 825 m</w:t>
      </w:r>
      <w:r w:rsidRPr="009048A9">
        <w:rPr>
          <w:vertAlign w:val="superscript"/>
        </w:rPr>
        <w:t>3</w:t>
      </w:r>
      <w:r w:rsidRPr="009048A9">
        <w:t>, izc</w:t>
      </w:r>
      <w:r>
        <w:t>ērtamā</w:t>
      </w:r>
      <w:r w:rsidRPr="009048A9">
        <w:t xml:space="preserve"> plat</w:t>
      </w:r>
      <w:r>
        <w:t>ība</w:t>
      </w:r>
      <w:r w:rsidRPr="009048A9">
        <w:t xml:space="preserve"> 4,2 ha, nosacīt</w:t>
      </w:r>
      <w:r>
        <w:t>ā</w:t>
      </w:r>
      <w:r w:rsidRPr="009048A9">
        <w:t xml:space="preserve"> cena – L</w:t>
      </w:r>
      <w:r>
        <w:t>s 13000,00</w:t>
      </w:r>
      <w:r w:rsidRPr="009048A9">
        <w:t xml:space="preserve">, izsoles solis </w:t>
      </w:r>
      <w:smartTag w:uri="schemas-tilde-lv/tildestengine" w:element="currency2">
        <w:smartTagPr>
          <w:attr w:name="currency_id" w:val="48"/>
          <w:attr w:name="currency_key" w:val="LVL"/>
          <w:attr w:name="currency_value" w:val="100.00"/>
          <w:attr w:name="currency_text" w:val="Ls"/>
        </w:smartTagPr>
        <w:r w:rsidRPr="009048A9">
          <w:t>Ls 100,00</w:t>
        </w:r>
      </w:smartTag>
      <w:r w:rsidRPr="009048A9">
        <w:t>;</w:t>
      </w:r>
    </w:p>
    <w:p w:rsidR="008B6ACD" w:rsidRPr="009048A9" w:rsidRDefault="008B6ACD" w:rsidP="008B6ACD">
      <w:pPr>
        <w:ind w:firstLine="720"/>
        <w:jc w:val="both"/>
      </w:pPr>
      <w:r w:rsidRPr="009048A9">
        <w:t>8.5. Cirsma Nr.5</w:t>
      </w:r>
      <w:r>
        <w:t xml:space="preserve"> –</w:t>
      </w:r>
      <w:r w:rsidRPr="009048A9">
        <w:t xml:space="preserve"> </w:t>
      </w:r>
      <w:r>
        <w:t>1.</w:t>
      </w:r>
      <w:r w:rsidRPr="009048A9">
        <w:t xml:space="preserve">kvartāls, </w:t>
      </w:r>
      <w:r>
        <w:t>22.</w:t>
      </w:r>
      <w:r w:rsidRPr="009048A9">
        <w:t>nog</w:t>
      </w:r>
      <w:r>
        <w:t>abals</w:t>
      </w:r>
      <w:r w:rsidRPr="009048A9">
        <w:t>, izcērtamais apjoms – 311 m</w:t>
      </w:r>
      <w:r w:rsidRPr="009048A9">
        <w:rPr>
          <w:vertAlign w:val="superscript"/>
        </w:rPr>
        <w:t>3</w:t>
      </w:r>
      <w:r w:rsidRPr="009048A9">
        <w:t>, izc</w:t>
      </w:r>
      <w:r>
        <w:t>ērtamā</w:t>
      </w:r>
      <w:r w:rsidRPr="009048A9">
        <w:t xml:space="preserve"> plat</w:t>
      </w:r>
      <w:r>
        <w:t>ība</w:t>
      </w:r>
      <w:r w:rsidRPr="009048A9">
        <w:t xml:space="preserve"> 2,9 ha, nosacīt</w:t>
      </w:r>
      <w:r>
        <w:t>ā</w:t>
      </w:r>
      <w:r w:rsidRPr="009048A9">
        <w:t xml:space="preserve"> cena – L</w:t>
      </w:r>
      <w:r>
        <w:t>s 4000,00</w:t>
      </w:r>
      <w:r w:rsidRPr="009048A9">
        <w:t>, izsoles solis Ls 100,00</w:t>
      </w:r>
      <w:r>
        <w:t>.</w:t>
      </w:r>
    </w:p>
    <w:p w:rsidR="008B6ACD" w:rsidRDefault="008B6ACD" w:rsidP="008B6ACD">
      <w:pPr>
        <w:ind w:firstLine="684"/>
        <w:jc w:val="center"/>
        <w:rPr>
          <w:b/>
          <w:noProof/>
        </w:rPr>
      </w:pPr>
    </w:p>
    <w:p w:rsidR="0019255A" w:rsidRDefault="0019255A" w:rsidP="008B6ACD">
      <w:pPr>
        <w:ind w:firstLine="684"/>
        <w:jc w:val="center"/>
        <w:rPr>
          <w:b/>
          <w:noProof/>
        </w:rPr>
      </w:pPr>
    </w:p>
    <w:p w:rsidR="0019255A" w:rsidRDefault="0019255A" w:rsidP="008B6ACD">
      <w:pPr>
        <w:ind w:firstLine="684"/>
        <w:jc w:val="center"/>
        <w:rPr>
          <w:b/>
          <w:noProof/>
        </w:rPr>
      </w:pPr>
    </w:p>
    <w:p w:rsidR="008B6ACD" w:rsidRDefault="008B6ACD" w:rsidP="008B6ACD">
      <w:pPr>
        <w:jc w:val="center"/>
        <w:rPr>
          <w:b/>
          <w:noProof/>
        </w:rPr>
      </w:pPr>
      <w:r w:rsidRPr="001940D8">
        <w:rPr>
          <w:b/>
          <w:noProof/>
        </w:rPr>
        <w:lastRenderedPageBreak/>
        <w:t>III. Izsoles sākuma cena</w:t>
      </w:r>
    </w:p>
    <w:p w:rsidR="008B6ACD" w:rsidRPr="00515B25" w:rsidRDefault="008B6ACD" w:rsidP="008B6ACD">
      <w:pPr>
        <w:ind w:firstLine="720"/>
        <w:jc w:val="center"/>
        <w:rPr>
          <w:b/>
          <w:noProof/>
        </w:rPr>
      </w:pPr>
    </w:p>
    <w:p w:rsidR="008B6ACD" w:rsidRDefault="008B6ACD" w:rsidP="008B6ACD">
      <w:pPr>
        <w:ind w:firstLine="720"/>
        <w:jc w:val="both"/>
      </w:pPr>
      <w:r>
        <w:rPr>
          <w:noProof/>
        </w:rPr>
        <w:t>9. Katras izsolāmās cirsmas sākuma cena atbilst attiecīgās cirsmas nosacītajai cenai.</w:t>
      </w:r>
    </w:p>
    <w:p w:rsidR="008B6ACD" w:rsidRDefault="008B6ACD" w:rsidP="008B6ACD">
      <w:pPr>
        <w:jc w:val="center"/>
        <w:rPr>
          <w:b/>
          <w:noProof/>
        </w:rPr>
      </w:pPr>
    </w:p>
    <w:p w:rsidR="008B6ACD" w:rsidRDefault="008B6ACD" w:rsidP="008B6ACD">
      <w:pPr>
        <w:jc w:val="center"/>
        <w:rPr>
          <w:b/>
          <w:noProof/>
        </w:rPr>
      </w:pPr>
      <w:r w:rsidRPr="001940D8">
        <w:rPr>
          <w:b/>
          <w:noProof/>
        </w:rPr>
        <w:t>IV. Izsoles norise</w:t>
      </w:r>
    </w:p>
    <w:p w:rsidR="008B6ACD" w:rsidRPr="00515B25" w:rsidRDefault="008B6ACD" w:rsidP="008B6ACD">
      <w:pPr>
        <w:ind w:firstLine="720"/>
        <w:jc w:val="center"/>
        <w:rPr>
          <w:b/>
          <w:noProof/>
        </w:rPr>
      </w:pPr>
    </w:p>
    <w:p w:rsidR="008B6ACD" w:rsidRPr="009048A9" w:rsidRDefault="008B6ACD" w:rsidP="008B6ACD">
      <w:pPr>
        <w:ind w:firstLine="720"/>
        <w:jc w:val="both"/>
        <w:rPr>
          <w:noProof/>
        </w:rPr>
      </w:pPr>
      <w:r w:rsidRPr="009048A9">
        <w:rPr>
          <w:noProof/>
        </w:rPr>
        <w:t>10. Izsole notiks 2012.gada 21.septembrī plkst.11:00 Tukuma novada Dom</w:t>
      </w:r>
      <w:r>
        <w:rPr>
          <w:noProof/>
        </w:rPr>
        <w:t>ē</w:t>
      </w:r>
      <w:r w:rsidRPr="009048A9">
        <w:rPr>
          <w:noProof/>
        </w:rPr>
        <w:t xml:space="preserve"> Talsu ielā 4, Tukumā, Tukuma novadā, otrā stāvā - Sēžu zālē.</w:t>
      </w:r>
    </w:p>
    <w:p w:rsidR="008B6ACD" w:rsidRPr="00D00F48" w:rsidRDefault="008B6ACD" w:rsidP="008B6ACD">
      <w:pPr>
        <w:ind w:firstLine="720"/>
        <w:jc w:val="both"/>
        <w:rPr>
          <w:noProof/>
        </w:rPr>
      </w:pPr>
      <w:r w:rsidRPr="009048A9">
        <w:rPr>
          <w:noProof/>
        </w:rPr>
        <w:t xml:space="preserve">      Cirsmu apskate notiks 2012.gada 14.septembrī plkst.11</w:t>
      </w:r>
      <w:r>
        <w:rPr>
          <w:noProof/>
        </w:rPr>
        <w:t>:</w:t>
      </w:r>
      <w:r w:rsidRPr="009048A9">
        <w:rPr>
          <w:noProof/>
        </w:rPr>
        <w:t>00. Pulcēšanās pie Džūkstes</w:t>
      </w:r>
      <w:r>
        <w:rPr>
          <w:noProof/>
        </w:rPr>
        <w:t xml:space="preserve"> kultūras nama.</w:t>
      </w:r>
    </w:p>
    <w:p w:rsidR="008B6ACD" w:rsidRPr="001940D8" w:rsidRDefault="008B6ACD" w:rsidP="008B6ACD">
      <w:pPr>
        <w:ind w:firstLine="720"/>
        <w:jc w:val="both"/>
        <w:rPr>
          <w:noProof/>
        </w:rPr>
      </w:pPr>
      <w:r>
        <w:rPr>
          <w:noProof/>
        </w:rPr>
        <w:t>11</w:t>
      </w:r>
      <w:r w:rsidRPr="001940D8">
        <w:rPr>
          <w:noProof/>
        </w:rPr>
        <w:t>. Izsole ir atklāta, mutiska, ar augšupejošu soli.</w:t>
      </w:r>
    </w:p>
    <w:p w:rsidR="008B6ACD" w:rsidRPr="001940D8" w:rsidRDefault="008B6ACD" w:rsidP="008B6ACD">
      <w:pPr>
        <w:ind w:firstLine="720"/>
        <w:jc w:val="both"/>
        <w:rPr>
          <w:noProof/>
        </w:rPr>
      </w:pPr>
      <w:r>
        <w:rPr>
          <w:noProof/>
        </w:rPr>
        <w:t>12</w:t>
      </w:r>
      <w:r w:rsidRPr="001940D8">
        <w:rPr>
          <w:noProof/>
        </w:rPr>
        <w:t>. Izsolē piedalās tikai tie dalībnieki, kuri ir izpildījuši šo noteikumu V.nodaļas prasības.</w:t>
      </w:r>
    </w:p>
    <w:p w:rsidR="008B6ACD" w:rsidRDefault="008B6ACD" w:rsidP="008B6ACD">
      <w:pPr>
        <w:ind w:firstLine="684"/>
        <w:jc w:val="both"/>
        <w:rPr>
          <w:noProof/>
        </w:rPr>
      </w:pPr>
      <w:r>
        <w:rPr>
          <w:noProof/>
        </w:rPr>
        <w:t>13</w:t>
      </w:r>
      <w:r w:rsidRPr="001940D8">
        <w:rPr>
          <w:noProof/>
        </w:rPr>
        <w:t>. Pirmais un tu</w:t>
      </w:r>
      <w:r>
        <w:rPr>
          <w:noProof/>
        </w:rPr>
        <w:t xml:space="preserve">rpmākie solīšanas soļi – </w:t>
      </w:r>
      <w:smartTag w:uri="schemas-tilde-lv/tildestengine" w:element="currency2">
        <w:smartTagPr>
          <w:attr w:name="currency_id" w:val="48"/>
          <w:attr w:name="currency_key" w:val="LVL"/>
          <w:attr w:name="currency_value" w:val="100"/>
          <w:attr w:name="currency_text" w:val="Ls"/>
        </w:smartTagPr>
        <w:r>
          <w:rPr>
            <w:noProof/>
          </w:rPr>
          <w:t>Ls 100</w:t>
        </w:r>
      </w:smartTag>
      <w:r>
        <w:rPr>
          <w:noProof/>
        </w:rPr>
        <w:t xml:space="preserve"> (viens simts</w:t>
      </w:r>
      <w:r w:rsidRPr="001940D8">
        <w:rPr>
          <w:noProof/>
        </w:rPr>
        <w:t xml:space="preserve"> </w:t>
      </w:r>
      <w:smartTag w:uri="schemas-tilde-lv/tildestengine" w:element="currency2">
        <w:smartTagPr>
          <w:attr w:name="currency_id" w:val="48"/>
          <w:attr w:name="currency_key" w:val="LVL"/>
          <w:attr w:name="currency_value" w:val="1"/>
          <w:attr w:name="currency_text" w:val="latu"/>
        </w:smartTagPr>
        <w:r w:rsidRPr="001940D8">
          <w:rPr>
            <w:noProof/>
          </w:rPr>
          <w:t>latu</w:t>
        </w:r>
      </w:smartTag>
      <w:r w:rsidRPr="001940D8">
        <w:rPr>
          <w:noProof/>
        </w:rPr>
        <w:t xml:space="preserve">). </w:t>
      </w:r>
    </w:p>
    <w:p w:rsidR="008B6ACD" w:rsidRPr="001940D8" w:rsidRDefault="008B6ACD" w:rsidP="008B6ACD">
      <w:pPr>
        <w:ind w:firstLine="684"/>
        <w:jc w:val="both"/>
        <w:rPr>
          <w:noProof/>
        </w:rPr>
      </w:pPr>
    </w:p>
    <w:p w:rsidR="008B6ACD" w:rsidRDefault="008B6ACD" w:rsidP="008B6ACD">
      <w:pPr>
        <w:jc w:val="center"/>
        <w:rPr>
          <w:b/>
          <w:noProof/>
        </w:rPr>
      </w:pPr>
      <w:r w:rsidRPr="001940D8">
        <w:rPr>
          <w:b/>
          <w:noProof/>
        </w:rPr>
        <w:t>V. Izsoles dalībnieki</w:t>
      </w:r>
    </w:p>
    <w:p w:rsidR="008B6ACD" w:rsidRPr="001940D8" w:rsidRDefault="008B6ACD" w:rsidP="008B6ACD">
      <w:pPr>
        <w:ind w:left="684"/>
        <w:jc w:val="center"/>
        <w:rPr>
          <w:b/>
          <w:noProof/>
        </w:rPr>
      </w:pPr>
    </w:p>
    <w:p w:rsidR="008B6ACD" w:rsidRDefault="008B6ACD" w:rsidP="008B6ACD">
      <w:pPr>
        <w:ind w:firstLine="684"/>
        <w:jc w:val="both"/>
        <w:rPr>
          <w:noProof/>
        </w:rPr>
      </w:pPr>
      <w:r w:rsidRPr="001940D8">
        <w:rPr>
          <w:noProof/>
        </w:rPr>
        <w:t xml:space="preserve">14. Lai kļūtu par izsoles dalībnieku, pretendentam </w:t>
      </w:r>
      <w:r w:rsidRPr="009048A9">
        <w:rPr>
          <w:noProof/>
        </w:rPr>
        <w:t>līdz 2012.gada 21.septembrim plkst. 10</w:t>
      </w:r>
      <w:r>
        <w:rPr>
          <w:noProof/>
        </w:rPr>
        <w:t>:</w:t>
      </w:r>
      <w:r w:rsidRPr="009048A9">
        <w:rPr>
          <w:noProof/>
        </w:rPr>
        <w:t>30</w:t>
      </w:r>
      <w:r>
        <w:rPr>
          <w:b/>
          <w:noProof/>
        </w:rPr>
        <w:t xml:space="preserve"> </w:t>
      </w:r>
      <w:r w:rsidRPr="001940D8">
        <w:rPr>
          <w:noProof/>
        </w:rPr>
        <w:t>jāiesniedz Tukuma novada Domes telpās Talsu ielā 4, Tukumā, Tukuma novadā, LV – 3101, 109.kabinetā šādi dokumenti:</w:t>
      </w:r>
    </w:p>
    <w:p w:rsidR="008B6ACD" w:rsidRPr="001940D8" w:rsidRDefault="008B6ACD" w:rsidP="008B6ACD">
      <w:pPr>
        <w:ind w:firstLine="684"/>
        <w:jc w:val="both"/>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3515"/>
        <w:gridCol w:w="5165"/>
      </w:tblGrid>
      <w:tr w:rsidR="008B6ACD" w:rsidRPr="001940D8" w:rsidTr="00A14D76">
        <w:tc>
          <w:tcPr>
            <w:tcW w:w="890" w:type="dxa"/>
            <w:shd w:val="clear" w:color="auto" w:fill="auto"/>
          </w:tcPr>
          <w:p w:rsidR="008B6ACD" w:rsidRPr="001940D8" w:rsidRDefault="008B6ACD" w:rsidP="00A14D76">
            <w:pPr>
              <w:jc w:val="both"/>
              <w:rPr>
                <w:noProof/>
              </w:rPr>
            </w:pPr>
            <w:r w:rsidRPr="001940D8">
              <w:rPr>
                <w:noProof/>
              </w:rPr>
              <w:t>Nr.p.k.</w:t>
            </w:r>
          </w:p>
        </w:tc>
        <w:tc>
          <w:tcPr>
            <w:tcW w:w="3622" w:type="dxa"/>
            <w:shd w:val="clear" w:color="auto" w:fill="auto"/>
          </w:tcPr>
          <w:p w:rsidR="008B6ACD" w:rsidRPr="001940D8" w:rsidRDefault="008B6ACD" w:rsidP="00A14D76">
            <w:pPr>
              <w:jc w:val="center"/>
              <w:rPr>
                <w:noProof/>
              </w:rPr>
            </w:pPr>
            <w:r w:rsidRPr="001940D8">
              <w:rPr>
                <w:noProof/>
              </w:rPr>
              <w:t>Fiziskai personai</w:t>
            </w:r>
          </w:p>
        </w:tc>
        <w:tc>
          <w:tcPr>
            <w:tcW w:w="5342" w:type="dxa"/>
            <w:shd w:val="clear" w:color="auto" w:fill="auto"/>
          </w:tcPr>
          <w:p w:rsidR="008B6ACD" w:rsidRPr="001940D8" w:rsidRDefault="008B6ACD" w:rsidP="00A14D76">
            <w:pPr>
              <w:jc w:val="center"/>
              <w:rPr>
                <w:noProof/>
              </w:rPr>
            </w:pPr>
            <w:r w:rsidRPr="001940D8">
              <w:rPr>
                <w:noProof/>
              </w:rPr>
              <w:t>Juridiskai personai</w:t>
            </w:r>
          </w:p>
        </w:tc>
      </w:tr>
      <w:tr w:rsidR="008B6ACD" w:rsidRPr="001940D8" w:rsidTr="00A14D76">
        <w:tc>
          <w:tcPr>
            <w:tcW w:w="890" w:type="dxa"/>
            <w:shd w:val="clear" w:color="auto" w:fill="auto"/>
          </w:tcPr>
          <w:p w:rsidR="008B6ACD" w:rsidRPr="001940D8" w:rsidRDefault="008B6ACD" w:rsidP="00A14D76">
            <w:pPr>
              <w:jc w:val="center"/>
              <w:rPr>
                <w:noProof/>
              </w:rPr>
            </w:pPr>
            <w:r w:rsidRPr="001940D8">
              <w:rPr>
                <w:noProof/>
              </w:rPr>
              <w:t>14.</w:t>
            </w:r>
            <w:r>
              <w:rPr>
                <w:noProof/>
              </w:rPr>
              <w:t>1</w:t>
            </w:r>
            <w:r w:rsidRPr="001940D8">
              <w:rPr>
                <w:noProof/>
              </w:rPr>
              <w:t>.</w:t>
            </w:r>
          </w:p>
        </w:tc>
        <w:tc>
          <w:tcPr>
            <w:tcW w:w="3622" w:type="dxa"/>
            <w:shd w:val="clear" w:color="auto" w:fill="auto"/>
          </w:tcPr>
          <w:p w:rsidR="008B6ACD" w:rsidRPr="001940D8" w:rsidRDefault="008B6ACD" w:rsidP="00A14D76">
            <w:pPr>
              <w:jc w:val="both"/>
              <w:rPr>
                <w:noProof/>
              </w:rPr>
            </w:pPr>
            <w:r w:rsidRPr="001940D8">
              <w:rPr>
                <w:noProof/>
              </w:rPr>
              <w:t>pases kopij</w:t>
            </w:r>
            <w:r>
              <w:rPr>
                <w:noProof/>
              </w:rPr>
              <w:t>a</w:t>
            </w:r>
            <w:r w:rsidRPr="001940D8">
              <w:rPr>
                <w:noProof/>
              </w:rPr>
              <w:t>, uzrādot oriģinālu;</w:t>
            </w:r>
          </w:p>
        </w:tc>
        <w:tc>
          <w:tcPr>
            <w:tcW w:w="5342" w:type="dxa"/>
            <w:shd w:val="clear" w:color="auto" w:fill="auto"/>
          </w:tcPr>
          <w:p w:rsidR="008B6ACD" w:rsidRPr="001940D8" w:rsidRDefault="008B6ACD" w:rsidP="00A14D76">
            <w:pPr>
              <w:jc w:val="both"/>
              <w:rPr>
                <w:noProof/>
              </w:rPr>
            </w:pPr>
            <w:r w:rsidRPr="001940D8">
              <w:rPr>
                <w:noProof/>
              </w:rPr>
              <w:t>komersanta reģistrācijas apliecības fotokopij</w:t>
            </w:r>
            <w:r>
              <w:rPr>
                <w:noProof/>
              </w:rPr>
              <w:t>a</w:t>
            </w:r>
            <w:r w:rsidRPr="001940D8">
              <w:rPr>
                <w:noProof/>
              </w:rPr>
              <w:t>, uzrādot oriģinālu</w:t>
            </w:r>
            <w:r>
              <w:rPr>
                <w:noProof/>
              </w:rPr>
              <w:t>,</w:t>
            </w:r>
          </w:p>
        </w:tc>
      </w:tr>
      <w:tr w:rsidR="008B6ACD" w:rsidRPr="001940D8" w:rsidTr="00A14D76">
        <w:tc>
          <w:tcPr>
            <w:tcW w:w="890" w:type="dxa"/>
            <w:shd w:val="clear" w:color="auto" w:fill="auto"/>
          </w:tcPr>
          <w:p w:rsidR="008B6ACD" w:rsidRPr="001940D8" w:rsidRDefault="008B6ACD" w:rsidP="00A14D76">
            <w:pPr>
              <w:jc w:val="center"/>
              <w:rPr>
                <w:noProof/>
              </w:rPr>
            </w:pPr>
            <w:r w:rsidRPr="001940D8">
              <w:rPr>
                <w:noProof/>
              </w:rPr>
              <w:t>14.</w:t>
            </w:r>
            <w:r>
              <w:rPr>
                <w:noProof/>
              </w:rPr>
              <w:t>2</w:t>
            </w:r>
            <w:r w:rsidRPr="001940D8">
              <w:rPr>
                <w:noProof/>
              </w:rPr>
              <w:t>.</w:t>
            </w:r>
          </w:p>
        </w:tc>
        <w:tc>
          <w:tcPr>
            <w:tcW w:w="3622" w:type="dxa"/>
            <w:shd w:val="clear" w:color="auto" w:fill="auto"/>
          </w:tcPr>
          <w:p w:rsidR="008B6ACD" w:rsidRPr="001940D8" w:rsidRDefault="008B6ACD" w:rsidP="00A14D76">
            <w:pPr>
              <w:jc w:val="both"/>
              <w:rPr>
                <w:noProof/>
              </w:rPr>
            </w:pPr>
            <w:r w:rsidRPr="001940D8">
              <w:rPr>
                <w:noProof/>
              </w:rPr>
              <w:t>maksājuma dokumentu kopij</w:t>
            </w:r>
            <w:r>
              <w:rPr>
                <w:noProof/>
              </w:rPr>
              <w:t>a</w:t>
            </w:r>
            <w:r w:rsidRPr="001940D8">
              <w:rPr>
                <w:noProof/>
              </w:rPr>
              <w:t>, uzrādot oriģinālu, kas apliecina 4. un 5.punktā noteikto maksājumu veikšanu</w:t>
            </w:r>
            <w:r>
              <w:rPr>
                <w:noProof/>
              </w:rPr>
              <w:t>,</w:t>
            </w:r>
          </w:p>
        </w:tc>
        <w:tc>
          <w:tcPr>
            <w:tcW w:w="5342" w:type="dxa"/>
            <w:shd w:val="clear" w:color="auto" w:fill="auto"/>
          </w:tcPr>
          <w:p w:rsidR="008B6ACD" w:rsidRPr="001940D8" w:rsidRDefault="008B6ACD" w:rsidP="00A14D76">
            <w:pPr>
              <w:jc w:val="both"/>
              <w:rPr>
                <w:noProof/>
              </w:rPr>
            </w:pPr>
            <w:r w:rsidRPr="001940D8">
              <w:rPr>
                <w:noProof/>
              </w:rPr>
              <w:t>attiecīgā valsts reģistra iestādes izziņ</w:t>
            </w:r>
            <w:r>
              <w:rPr>
                <w:noProof/>
              </w:rPr>
              <w:t>a</w:t>
            </w:r>
            <w:r w:rsidRPr="001940D8">
              <w:rPr>
                <w:noProof/>
              </w:rPr>
              <w:t xml:space="preserve"> par attiecīgo juridisko personu (izziņa ir derīga, ja tā izsniegta ne agrāk par sešām nedēļām no izsoles dienas)</w:t>
            </w:r>
            <w:r>
              <w:rPr>
                <w:noProof/>
              </w:rPr>
              <w:t>,</w:t>
            </w:r>
          </w:p>
        </w:tc>
      </w:tr>
      <w:tr w:rsidR="008B6ACD" w:rsidRPr="001940D8" w:rsidTr="00A14D76">
        <w:tc>
          <w:tcPr>
            <w:tcW w:w="890" w:type="dxa"/>
            <w:shd w:val="clear" w:color="auto" w:fill="auto"/>
          </w:tcPr>
          <w:p w:rsidR="008B6ACD" w:rsidRPr="001940D8" w:rsidRDefault="008B6ACD" w:rsidP="00A14D76">
            <w:pPr>
              <w:jc w:val="center"/>
              <w:rPr>
                <w:noProof/>
              </w:rPr>
            </w:pPr>
            <w:r w:rsidRPr="001940D8">
              <w:rPr>
                <w:noProof/>
              </w:rPr>
              <w:t>14.</w:t>
            </w:r>
            <w:r>
              <w:rPr>
                <w:noProof/>
              </w:rPr>
              <w:t>3</w:t>
            </w:r>
            <w:r w:rsidRPr="001940D8">
              <w:rPr>
                <w:noProof/>
              </w:rPr>
              <w:t>.</w:t>
            </w:r>
          </w:p>
        </w:tc>
        <w:tc>
          <w:tcPr>
            <w:tcW w:w="3622" w:type="dxa"/>
            <w:shd w:val="clear" w:color="auto" w:fill="auto"/>
          </w:tcPr>
          <w:p w:rsidR="008B6ACD" w:rsidRPr="001940D8" w:rsidRDefault="008B6ACD" w:rsidP="00A14D76">
            <w:pPr>
              <w:jc w:val="both"/>
              <w:rPr>
                <w:noProof/>
              </w:rPr>
            </w:pPr>
            <w:r>
              <w:rPr>
                <w:noProof/>
              </w:rPr>
              <w:t>ja fizisko personu</w:t>
            </w:r>
            <w:r w:rsidRPr="001940D8">
              <w:rPr>
                <w:noProof/>
              </w:rPr>
              <w:t xml:space="preserve"> pārstāv </w:t>
            </w:r>
            <w:r>
              <w:rPr>
                <w:noProof/>
              </w:rPr>
              <w:t xml:space="preserve">pilnvarnieks </w:t>
            </w:r>
            <w:r w:rsidRPr="001940D8">
              <w:rPr>
                <w:noProof/>
              </w:rPr>
              <w:t>– notariāli apliecināt</w:t>
            </w:r>
            <w:r>
              <w:rPr>
                <w:noProof/>
              </w:rPr>
              <w:t>a</w:t>
            </w:r>
            <w:r w:rsidRPr="001940D8">
              <w:rPr>
                <w:noProof/>
              </w:rPr>
              <w:t xml:space="preserve"> pilnvar</w:t>
            </w:r>
            <w:r>
              <w:rPr>
                <w:noProof/>
              </w:rPr>
              <w:t>a</w:t>
            </w:r>
            <w:r w:rsidRPr="001940D8">
              <w:rPr>
                <w:noProof/>
              </w:rPr>
              <w:t xml:space="preserve"> un pilnvarnieka pases kopij</w:t>
            </w:r>
            <w:r>
              <w:rPr>
                <w:noProof/>
              </w:rPr>
              <w:t>a</w:t>
            </w:r>
            <w:r w:rsidRPr="001940D8">
              <w:rPr>
                <w:noProof/>
              </w:rPr>
              <w:t>, uzrādot oriģinālu.</w:t>
            </w:r>
          </w:p>
        </w:tc>
        <w:tc>
          <w:tcPr>
            <w:tcW w:w="5342" w:type="dxa"/>
            <w:shd w:val="clear" w:color="auto" w:fill="auto"/>
          </w:tcPr>
          <w:p w:rsidR="008B6ACD" w:rsidRPr="001940D8" w:rsidRDefault="008B6ACD" w:rsidP="00A14D76">
            <w:pPr>
              <w:jc w:val="both"/>
              <w:rPr>
                <w:noProof/>
              </w:rPr>
            </w:pPr>
            <w:r w:rsidRPr="001940D8">
              <w:rPr>
                <w:noProof/>
              </w:rPr>
              <w:t>apliecināt</w:t>
            </w:r>
            <w:r>
              <w:rPr>
                <w:noProof/>
              </w:rPr>
              <w:t>s</w:t>
            </w:r>
            <w:r w:rsidRPr="001940D8">
              <w:rPr>
                <w:noProof/>
              </w:rPr>
              <w:t xml:space="preserve"> spēkā esošu statūtu (līguma) norakst</w:t>
            </w:r>
            <w:r>
              <w:rPr>
                <w:noProof/>
              </w:rPr>
              <w:t>s</w:t>
            </w:r>
            <w:r w:rsidRPr="001940D8">
              <w:rPr>
                <w:noProof/>
              </w:rPr>
              <w:t xml:space="preserve"> vai izrakst</w:t>
            </w:r>
            <w:r>
              <w:rPr>
                <w:noProof/>
              </w:rPr>
              <w:t>s</w:t>
            </w:r>
            <w:r w:rsidRPr="001940D8">
              <w:rPr>
                <w:noProof/>
              </w:rPr>
              <w:t xml:space="preserve"> par pārvaldes institūciju (amatpersonu) kompetences apjomu</w:t>
            </w:r>
            <w:r>
              <w:rPr>
                <w:noProof/>
              </w:rPr>
              <w:t>,</w:t>
            </w:r>
          </w:p>
        </w:tc>
      </w:tr>
      <w:tr w:rsidR="008B6ACD" w:rsidRPr="001940D8" w:rsidTr="00A14D76">
        <w:tc>
          <w:tcPr>
            <w:tcW w:w="890" w:type="dxa"/>
            <w:shd w:val="clear" w:color="auto" w:fill="auto"/>
          </w:tcPr>
          <w:p w:rsidR="008B6ACD" w:rsidRPr="001940D8" w:rsidRDefault="008B6ACD" w:rsidP="00A14D76">
            <w:pPr>
              <w:jc w:val="center"/>
              <w:rPr>
                <w:noProof/>
              </w:rPr>
            </w:pPr>
            <w:r w:rsidRPr="001940D8">
              <w:rPr>
                <w:noProof/>
              </w:rPr>
              <w:t>14.</w:t>
            </w:r>
            <w:r>
              <w:rPr>
                <w:noProof/>
              </w:rPr>
              <w:t>4</w:t>
            </w:r>
            <w:r w:rsidRPr="001940D8">
              <w:rPr>
                <w:noProof/>
              </w:rPr>
              <w:t>.</w:t>
            </w:r>
          </w:p>
        </w:tc>
        <w:tc>
          <w:tcPr>
            <w:tcW w:w="3622" w:type="dxa"/>
            <w:shd w:val="clear" w:color="auto" w:fill="auto"/>
          </w:tcPr>
          <w:p w:rsidR="008B6ACD" w:rsidRPr="001940D8" w:rsidRDefault="008B6ACD" w:rsidP="00A14D76">
            <w:pPr>
              <w:jc w:val="both"/>
              <w:rPr>
                <w:noProof/>
              </w:rPr>
            </w:pPr>
          </w:p>
        </w:tc>
        <w:tc>
          <w:tcPr>
            <w:tcW w:w="5342" w:type="dxa"/>
            <w:shd w:val="clear" w:color="auto" w:fill="auto"/>
          </w:tcPr>
          <w:p w:rsidR="008B6ACD" w:rsidRPr="001940D8" w:rsidRDefault="008B6ACD" w:rsidP="00A14D76">
            <w:pPr>
              <w:jc w:val="both"/>
              <w:rPr>
                <w:noProof/>
              </w:rPr>
            </w:pPr>
            <w:r w:rsidRPr="001940D8">
              <w:rPr>
                <w:noProof/>
              </w:rPr>
              <w:t>maksājuma dokumentu kopij</w:t>
            </w:r>
            <w:r>
              <w:rPr>
                <w:noProof/>
              </w:rPr>
              <w:t>a</w:t>
            </w:r>
            <w:r w:rsidRPr="001940D8">
              <w:rPr>
                <w:noProof/>
              </w:rPr>
              <w:t>, uzrādot oriģinālu, kas apliecina 4. un 5.punktā noteikto maksājumu veikšanu</w:t>
            </w:r>
            <w:r>
              <w:rPr>
                <w:noProof/>
              </w:rPr>
              <w:t>,</w:t>
            </w:r>
          </w:p>
        </w:tc>
      </w:tr>
      <w:tr w:rsidR="008B6ACD" w:rsidRPr="001940D8" w:rsidTr="00A14D76">
        <w:tc>
          <w:tcPr>
            <w:tcW w:w="890" w:type="dxa"/>
            <w:shd w:val="clear" w:color="auto" w:fill="auto"/>
          </w:tcPr>
          <w:p w:rsidR="008B6ACD" w:rsidRPr="001940D8" w:rsidRDefault="008B6ACD" w:rsidP="00A14D76">
            <w:pPr>
              <w:jc w:val="center"/>
              <w:rPr>
                <w:noProof/>
              </w:rPr>
            </w:pPr>
            <w:r w:rsidRPr="001940D8">
              <w:rPr>
                <w:noProof/>
              </w:rPr>
              <w:t>14.</w:t>
            </w:r>
            <w:r>
              <w:rPr>
                <w:noProof/>
              </w:rPr>
              <w:t>5</w:t>
            </w:r>
            <w:r w:rsidRPr="001940D8">
              <w:rPr>
                <w:noProof/>
              </w:rPr>
              <w:t>.</w:t>
            </w:r>
          </w:p>
        </w:tc>
        <w:tc>
          <w:tcPr>
            <w:tcW w:w="3622" w:type="dxa"/>
            <w:shd w:val="clear" w:color="auto" w:fill="auto"/>
          </w:tcPr>
          <w:p w:rsidR="008B6ACD" w:rsidRPr="001940D8" w:rsidRDefault="008B6ACD" w:rsidP="00A14D76">
            <w:pPr>
              <w:jc w:val="both"/>
              <w:rPr>
                <w:noProof/>
              </w:rPr>
            </w:pPr>
          </w:p>
        </w:tc>
        <w:tc>
          <w:tcPr>
            <w:tcW w:w="5342" w:type="dxa"/>
            <w:shd w:val="clear" w:color="auto" w:fill="auto"/>
          </w:tcPr>
          <w:p w:rsidR="008B6ACD" w:rsidRPr="001940D8" w:rsidRDefault="008B6ACD" w:rsidP="00A14D76">
            <w:pPr>
              <w:jc w:val="both"/>
              <w:rPr>
                <w:noProof/>
              </w:rPr>
            </w:pPr>
            <w:r w:rsidRPr="001940D8">
              <w:rPr>
                <w:noProof/>
              </w:rPr>
              <w:t>Latvijā reģistrēta juridiskā persona iesniedz dokumentu par to, ka tā ir samaksājusi likumā paredzētos nodokļus, nodevas un valsts obligātās sociālās apdrošināšanas maksājumus, bet ārvalstu juridiskā persona — to apkalpojošās Latvijas vai ārvalsts bankas izziņu par finanšu resursu pieejamību</w:t>
            </w:r>
            <w:r>
              <w:rPr>
                <w:noProof/>
              </w:rPr>
              <w:t>,</w:t>
            </w:r>
            <w:r w:rsidRPr="001940D8">
              <w:rPr>
                <w:noProof/>
              </w:rPr>
              <w:t xml:space="preserve"> </w:t>
            </w:r>
          </w:p>
        </w:tc>
      </w:tr>
      <w:tr w:rsidR="008B6ACD" w:rsidRPr="001940D8" w:rsidTr="00A14D76">
        <w:tc>
          <w:tcPr>
            <w:tcW w:w="890" w:type="dxa"/>
            <w:shd w:val="clear" w:color="auto" w:fill="auto"/>
          </w:tcPr>
          <w:p w:rsidR="008B6ACD" w:rsidRPr="001940D8" w:rsidRDefault="008B6ACD" w:rsidP="00A14D76">
            <w:pPr>
              <w:jc w:val="center"/>
              <w:rPr>
                <w:noProof/>
              </w:rPr>
            </w:pPr>
            <w:r w:rsidRPr="001940D8">
              <w:rPr>
                <w:noProof/>
              </w:rPr>
              <w:t>14.</w:t>
            </w:r>
            <w:r>
              <w:rPr>
                <w:noProof/>
              </w:rPr>
              <w:t>6</w:t>
            </w:r>
            <w:r w:rsidRPr="001940D8">
              <w:rPr>
                <w:noProof/>
              </w:rPr>
              <w:t>.</w:t>
            </w:r>
          </w:p>
        </w:tc>
        <w:tc>
          <w:tcPr>
            <w:tcW w:w="3622" w:type="dxa"/>
            <w:shd w:val="clear" w:color="auto" w:fill="auto"/>
          </w:tcPr>
          <w:p w:rsidR="008B6ACD" w:rsidRPr="001940D8" w:rsidRDefault="008B6ACD" w:rsidP="00A14D76">
            <w:pPr>
              <w:jc w:val="both"/>
              <w:rPr>
                <w:noProof/>
              </w:rPr>
            </w:pPr>
          </w:p>
        </w:tc>
        <w:tc>
          <w:tcPr>
            <w:tcW w:w="5342" w:type="dxa"/>
            <w:shd w:val="clear" w:color="auto" w:fill="auto"/>
          </w:tcPr>
          <w:p w:rsidR="008B6ACD" w:rsidRPr="001940D8" w:rsidRDefault="008B6ACD" w:rsidP="00A14D76">
            <w:pPr>
              <w:jc w:val="both"/>
              <w:rPr>
                <w:noProof/>
              </w:rPr>
            </w:pPr>
            <w:r w:rsidRPr="001940D8">
              <w:rPr>
                <w:noProof/>
              </w:rPr>
              <w:t>ja juridisko personu pārstāv cita fiziskā persona – notariāli apliecināt</w:t>
            </w:r>
            <w:r>
              <w:rPr>
                <w:noProof/>
              </w:rPr>
              <w:t>a</w:t>
            </w:r>
            <w:r w:rsidRPr="001940D8">
              <w:rPr>
                <w:noProof/>
              </w:rPr>
              <w:t xml:space="preserve"> pilnvar</w:t>
            </w:r>
            <w:r>
              <w:rPr>
                <w:noProof/>
              </w:rPr>
              <w:t>a</w:t>
            </w:r>
            <w:r w:rsidRPr="001940D8">
              <w:rPr>
                <w:noProof/>
              </w:rPr>
              <w:t xml:space="preserve"> un pilnvarnieka pases kopij</w:t>
            </w:r>
            <w:r>
              <w:rPr>
                <w:noProof/>
              </w:rPr>
              <w:t>a</w:t>
            </w:r>
            <w:r w:rsidRPr="001940D8">
              <w:rPr>
                <w:noProof/>
              </w:rPr>
              <w:t>, uzrādot oriģinālu.</w:t>
            </w:r>
          </w:p>
        </w:tc>
      </w:tr>
      <w:tr w:rsidR="008B6ACD" w:rsidRPr="001940D8" w:rsidTr="00A14D76">
        <w:tc>
          <w:tcPr>
            <w:tcW w:w="890" w:type="dxa"/>
            <w:shd w:val="clear" w:color="auto" w:fill="auto"/>
          </w:tcPr>
          <w:p w:rsidR="008B6ACD" w:rsidRPr="001940D8" w:rsidRDefault="008B6ACD" w:rsidP="00A14D76">
            <w:pPr>
              <w:jc w:val="center"/>
              <w:rPr>
                <w:noProof/>
              </w:rPr>
            </w:pPr>
          </w:p>
        </w:tc>
        <w:tc>
          <w:tcPr>
            <w:tcW w:w="3622" w:type="dxa"/>
            <w:shd w:val="clear" w:color="auto" w:fill="auto"/>
          </w:tcPr>
          <w:p w:rsidR="008B6ACD" w:rsidRPr="001940D8" w:rsidRDefault="008B6ACD" w:rsidP="00A14D76">
            <w:pPr>
              <w:jc w:val="both"/>
              <w:rPr>
                <w:noProof/>
              </w:rPr>
            </w:pPr>
          </w:p>
        </w:tc>
        <w:tc>
          <w:tcPr>
            <w:tcW w:w="5342" w:type="dxa"/>
            <w:shd w:val="clear" w:color="auto" w:fill="auto"/>
          </w:tcPr>
          <w:p w:rsidR="008B6ACD" w:rsidRPr="001940D8" w:rsidRDefault="008B6ACD" w:rsidP="00A14D76">
            <w:pPr>
              <w:jc w:val="both"/>
              <w:rPr>
                <w:noProof/>
              </w:rPr>
            </w:pPr>
          </w:p>
        </w:tc>
      </w:tr>
      <w:tr w:rsidR="008B6ACD" w:rsidRPr="001940D8" w:rsidTr="00A14D76">
        <w:tc>
          <w:tcPr>
            <w:tcW w:w="890" w:type="dxa"/>
            <w:shd w:val="clear" w:color="auto" w:fill="auto"/>
          </w:tcPr>
          <w:p w:rsidR="008B6ACD" w:rsidRPr="001940D8" w:rsidRDefault="008B6ACD" w:rsidP="00A14D76">
            <w:pPr>
              <w:jc w:val="center"/>
              <w:rPr>
                <w:noProof/>
              </w:rPr>
            </w:pPr>
          </w:p>
        </w:tc>
        <w:tc>
          <w:tcPr>
            <w:tcW w:w="3622" w:type="dxa"/>
            <w:shd w:val="clear" w:color="auto" w:fill="auto"/>
          </w:tcPr>
          <w:p w:rsidR="008B6ACD" w:rsidRPr="001940D8" w:rsidRDefault="008B6ACD" w:rsidP="00A14D76">
            <w:pPr>
              <w:jc w:val="both"/>
              <w:rPr>
                <w:noProof/>
              </w:rPr>
            </w:pPr>
          </w:p>
        </w:tc>
        <w:tc>
          <w:tcPr>
            <w:tcW w:w="5342" w:type="dxa"/>
            <w:shd w:val="clear" w:color="auto" w:fill="auto"/>
          </w:tcPr>
          <w:p w:rsidR="008B6ACD" w:rsidRPr="001940D8" w:rsidRDefault="008B6ACD" w:rsidP="00A14D76">
            <w:pPr>
              <w:jc w:val="both"/>
              <w:rPr>
                <w:noProof/>
              </w:rPr>
            </w:pPr>
          </w:p>
        </w:tc>
      </w:tr>
    </w:tbl>
    <w:p w:rsidR="008B6ACD" w:rsidRPr="001940D8" w:rsidRDefault="008B6ACD" w:rsidP="008B6ACD">
      <w:pPr>
        <w:jc w:val="both"/>
        <w:rPr>
          <w:noProof/>
        </w:rPr>
      </w:pPr>
    </w:p>
    <w:p w:rsidR="008B6ACD" w:rsidRPr="001940D8" w:rsidRDefault="008B6ACD" w:rsidP="008B6ACD">
      <w:pPr>
        <w:ind w:firstLine="720"/>
        <w:jc w:val="both"/>
        <w:rPr>
          <w:noProof/>
        </w:rPr>
      </w:pPr>
      <w:r w:rsidRPr="001940D8">
        <w:rPr>
          <w:noProof/>
        </w:rPr>
        <w:t xml:space="preserve">15. Pretendentus, kuri nav izpildījuši šo noteikumu 14.punkta prasības, neiekļauj izsoles dalībnieku sarakstā un pēc informācijas saņemšanas par viņu bankas norēķinu kontu, atmaksā viņiem nodrošinājumu. </w:t>
      </w:r>
    </w:p>
    <w:p w:rsidR="008B6ACD" w:rsidRPr="001940D8" w:rsidRDefault="008B6ACD" w:rsidP="008B6ACD">
      <w:pPr>
        <w:jc w:val="both"/>
        <w:rPr>
          <w:noProof/>
        </w:rPr>
      </w:pPr>
      <w:r w:rsidRPr="001940D8">
        <w:rPr>
          <w:noProof/>
        </w:rPr>
        <w:tab/>
        <w:t xml:space="preserve">16. Izsoles komisija ir tiesīga pārbaudīt dalībnieku dokumentos sniegtās ziņas un, ja tiek atklāts, ka izsoles dalībnieks ir sniedzis nepatiesas ziņas, viņu svītro no dalībnieku saraksta, </w:t>
      </w:r>
      <w:r w:rsidRPr="001940D8">
        <w:rPr>
          <w:noProof/>
        </w:rPr>
        <w:lastRenderedPageBreak/>
        <w:t xml:space="preserve">nepieļauj viņa dalību izsolē un neatmaksā nodrošinājumu. Atkārtotas izsoles gadījumā šīm personām nav atļauts piedalīties. </w:t>
      </w:r>
    </w:p>
    <w:p w:rsidR="008B6ACD" w:rsidRDefault="008B6ACD" w:rsidP="008B6ACD">
      <w:pPr>
        <w:jc w:val="both"/>
        <w:rPr>
          <w:noProof/>
        </w:rPr>
      </w:pPr>
      <w:r w:rsidRPr="001940D8">
        <w:rPr>
          <w:noProof/>
        </w:rPr>
        <w:tab/>
        <w:t xml:space="preserve">17. Ziņas par izsoles dalībniekiem nav izpaužamas līdz izsoles sākumam. </w:t>
      </w:r>
    </w:p>
    <w:p w:rsidR="0019255A" w:rsidRDefault="0019255A" w:rsidP="008B6ACD">
      <w:pPr>
        <w:jc w:val="center"/>
        <w:rPr>
          <w:b/>
          <w:noProof/>
        </w:rPr>
      </w:pPr>
    </w:p>
    <w:p w:rsidR="008B6ACD" w:rsidRDefault="008B6ACD" w:rsidP="008B6ACD">
      <w:pPr>
        <w:jc w:val="center"/>
        <w:rPr>
          <w:b/>
          <w:noProof/>
        </w:rPr>
      </w:pPr>
      <w:r w:rsidRPr="001940D8">
        <w:rPr>
          <w:b/>
          <w:noProof/>
        </w:rPr>
        <w:t>VI. Izsoles norise</w:t>
      </w:r>
    </w:p>
    <w:p w:rsidR="0019255A" w:rsidRDefault="0019255A" w:rsidP="008B6ACD">
      <w:pPr>
        <w:jc w:val="center"/>
        <w:rPr>
          <w:b/>
          <w:noProof/>
        </w:rPr>
      </w:pPr>
    </w:p>
    <w:p w:rsidR="008B6ACD" w:rsidRPr="001940D8" w:rsidRDefault="008B6ACD" w:rsidP="008B6ACD">
      <w:pPr>
        <w:ind w:firstLine="720"/>
        <w:jc w:val="both"/>
        <w:rPr>
          <w:noProof/>
        </w:rPr>
      </w:pPr>
      <w:r w:rsidRPr="001940D8">
        <w:rPr>
          <w:noProof/>
        </w:rPr>
        <w:t xml:space="preserve">18. Izsoles dalībnieks vai viņa pilnvarotā persona izsoles telpās uzrāda pasi un ar parakstu uz izsoles noteikumiem, apliecina, ka viņš ar tiem ir iepazinies un apņemas tos ievērot. </w:t>
      </w:r>
    </w:p>
    <w:p w:rsidR="008B6ACD" w:rsidRPr="001940D8" w:rsidRDefault="008B6ACD" w:rsidP="008B6ACD">
      <w:pPr>
        <w:ind w:firstLine="720"/>
        <w:jc w:val="both"/>
        <w:rPr>
          <w:noProof/>
        </w:rPr>
      </w:pPr>
      <w:r w:rsidRPr="001940D8">
        <w:rPr>
          <w:noProof/>
        </w:rPr>
        <w:t xml:space="preserve">19. Ja izsoles dalībnieks vai viņa pilnvarotā persona izsoles telpā nevar uzrādīt pasi, izsoles dalībnieks skaitās neieradies uz izsoli.   </w:t>
      </w:r>
    </w:p>
    <w:p w:rsidR="008B6ACD" w:rsidRPr="00CF6100" w:rsidRDefault="008B6ACD" w:rsidP="008B6ACD">
      <w:pPr>
        <w:ind w:firstLine="720"/>
        <w:jc w:val="both"/>
        <w:rPr>
          <w:noProof/>
        </w:rPr>
      </w:pPr>
      <w:r w:rsidRPr="00CF6100">
        <w:rPr>
          <w:noProof/>
        </w:rPr>
        <w:t>20. Solīšana notiek pa vienam izsoles solim.</w:t>
      </w:r>
    </w:p>
    <w:p w:rsidR="008B6ACD" w:rsidRPr="001940D8" w:rsidRDefault="008B6ACD" w:rsidP="008B6ACD">
      <w:pPr>
        <w:ind w:firstLine="720"/>
        <w:jc w:val="both"/>
        <w:rPr>
          <w:noProof/>
        </w:rPr>
      </w:pPr>
      <w:r w:rsidRPr="001940D8">
        <w:rPr>
          <w:noProof/>
        </w:rPr>
        <w:t>21. Katrs solītājs ar parakstu apstiprina izsoles dalībnieku sarakstā savu pēdējo nosolīto cenu.</w:t>
      </w:r>
    </w:p>
    <w:p w:rsidR="008B6ACD" w:rsidRPr="001940D8" w:rsidRDefault="008B6ACD" w:rsidP="008B6ACD">
      <w:pPr>
        <w:ind w:firstLine="720"/>
        <w:jc w:val="both"/>
        <w:rPr>
          <w:noProof/>
        </w:rPr>
      </w:pPr>
      <w:r w:rsidRPr="001940D8">
        <w:rPr>
          <w:noProof/>
        </w:rPr>
        <w:t>Ja solītājs atsakās parakstīties, viņu svītro no izsoles dalībnieku saraksta un viņam neatmaksā nodrošinājumu.</w:t>
      </w:r>
    </w:p>
    <w:p w:rsidR="008B6ACD" w:rsidRDefault="008B6ACD" w:rsidP="008B6ACD">
      <w:pPr>
        <w:ind w:firstLine="720"/>
        <w:jc w:val="both"/>
        <w:rPr>
          <w:noProof/>
        </w:rPr>
      </w:pPr>
      <w:r w:rsidRPr="001940D8">
        <w:rPr>
          <w:noProof/>
        </w:rPr>
        <w:t xml:space="preserve">22. Ja izsoles laikā neviens no solītājiem nepiedalās solīšanā, tad visiem izsoles dalībniekiem neatmaksā nodrošinājumu.  </w:t>
      </w:r>
    </w:p>
    <w:p w:rsidR="008B6ACD" w:rsidRPr="001940D8" w:rsidRDefault="008B6ACD" w:rsidP="008B6ACD">
      <w:pPr>
        <w:ind w:firstLine="720"/>
        <w:jc w:val="both"/>
        <w:rPr>
          <w:noProof/>
        </w:rPr>
      </w:pPr>
    </w:p>
    <w:p w:rsidR="008B6ACD" w:rsidRDefault="008B6ACD" w:rsidP="008B6ACD">
      <w:pPr>
        <w:jc w:val="center"/>
        <w:rPr>
          <w:b/>
          <w:noProof/>
        </w:rPr>
      </w:pPr>
      <w:r w:rsidRPr="001940D8">
        <w:rPr>
          <w:b/>
          <w:noProof/>
        </w:rPr>
        <w:t>VII. Izsoles rezultāti</w:t>
      </w:r>
    </w:p>
    <w:p w:rsidR="0019255A" w:rsidRDefault="0019255A" w:rsidP="008B6ACD">
      <w:pPr>
        <w:jc w:val="center"/>
        <w:rPr>
          <w:b/>
          <w:noProof/>
        </w:rPr>
      </w:pPr>
    </w:p>
    <w:p w:rsidR="008B6ACD" w:rsidRPr="001940D8" w:rsidRDefault="008B6ACD" w:rsidP="008B6ACD">
      <w:pPr>
        <w:ind w:firstLine="720"/>
        <w:jc w:val="both"/>
        <w:rPr>
          <w:noProof/>
        </w:rPr>
      </w:pPr>
      <w:r w:rsidRPr="001940D8">
        <w:rPr>
          <w:noProof/>
        </w:rPr>
        <w:t>23. Par izsoles uzvarētāju kļūst tas dalībnieks, kurš ir nosolījis visaugstāko cenu.</w:t>
      </w:r>
    </w:p>
    <w:p w:rsidR="008B6ACD" w:rsidRPr="001940D8" w:rsidRDefault="008B6ACD" w:rsidP="008B6ACD">
      <w:pPr>
        <w:ind w:firstLine="720"/>
        <w:jc w:val="both"/>
        <w:rPr>
          <w:noProof/>
        </w:rPr>
      </w:pPr>
      <w:r w:rsidRPr="001940D8">
        <w:rPr>
          <w:noProof/>
        </w:rPr>
        <w:t>24. Gadījumā, ja neviens no izsoles dalībniekiem nav pārsolījis sākumcenu, izsole atzīstama par nenotikušu.</w:t>
      </w:r>
    </w:p>
    <w:p w:rsidR="008B6ACD" w:rsidRPr="001940D8" w:rsidRDefault="008B6ACD" w:rsidP="008B6ACD">
      <w:pPr>
        <w:ind w:firstLine="720"/>
        <w:jc w:val="both"/>
        <w:rPr>
          <w:noProof/>
        </w:rPr>
      </w:pPr>
      <w:r w:rsidRPr="001940D8">
        <w:rPr>
          <w:noProof/>
        </w:rPr>
        <w:t>25. Izsoles komisija apstiprina izsoles protokolu, par ko tiek paziņots izsoles uzvarētājam.</w:t>
      </w:r>
    </w:p>
    <w:p w:rsidR="008B6ACD" w:rsidRPr="001940D8" w:rsidRDefault="008B6ACD" w:rsidP="008B6ACD">
      <w:pPr>
        <w:ind w:firstLine="720"/>
        <w:jc w:val="both"/>
        <w:rPr>
          <w:noProof/>
        </w:rPr>
      </w:pPr>
      <w:r w:rsidRPr="001940D8">
        <w:rPr>
          <w:noProof/>
        </w:rPr>
        <w:t>26. Izsoles uzvarētājam, atrēķinot samaksāto nodrošinājumu</w:t>
      </w:r>
      <w:r>
        <w:rPr>
          <w:noProof/>
        </w:rPr>
        <w:t>,</w:t>
      </w:r>
      <w:r w:rsidRPr="001940D8">
        <w:rPr>
          <w:noProof/>
        </w:rPr>
        <w:t xml:space="preserve"> 10</w:t>
      </w:r>
      <w:r>
        <w:rPr>
          <w:noProof/>
        </w:rPr>
        <w:t xml:space="preserve"> (desmit) kalendāro dienu laikā</w:t>
      </w:r>
      <w:r w:rsidRPr="001940D8">
        <w:rPr>
          <w:noProof/>
        </w:rPr>
        <w:t xml:space="preserve"> pēc izraksta par izsoles rezultātiem</w:t>
      </w:r>
      <w:r w:rsidRPr="009E65BB">
        <w:rPr>
          <w:noProof/>
        </w:rPr>
        <w:t xml:space="preserve"> </w:t>
      </w:r>
      <w:r w:rsidRPr="001940D8">
        <w:rPr>
          <w:noProof/>
        </w:rPr>
        <w:t>saņemšanas, jāsamaksā piedāvātā summa par nosolīto nekustamo īpašumu pilnā apmērā.</w:t>
      </w:r>
    </w:p>
    <w:p w:rsidR="008B6ACD" w:rsidRPr="001940D8" w:rsidRDefault="008B6ACD" w:rsidP="008B6ACD">
      <w:pPr>
        <w:ind w:firstLine="720"/>
        <w:jc w:val="both"/>
        <w:rPr>
          <w:noProof/>
        </w:rPr>
      </w:pPr>
      <w:r w:rsidRPr="001940D8">
        <w:rPr>
          <w:noProof/>
        </w:rPr>
        <w:t>27. Izsoles uzvarētāja samaksātais nodrošinājums tiek ieskaitīts Pirkuma līguma līgumcenā, bet gadījumā, ja izsoles uzvarētājs 10 (desmit) kalendāro dienu laikā neveic 26.punktā noteikto maksājumu, nodrošinājums tiek zaudēts pa</w:t>
      </w:r>
      <w:r>
        <w:rPr>
          <w:noProof/>
        </w:rPr>
        <w:t>r labu Tukuma novada Domei</w:t>
      </w:r>
      <w:r w:rsidRPr="001940D8">
        <w:rPr>
          <w:noProof/>
        </w:rPr>
        <w:t>.</w:t>
      </w:r>
      <w:r>
        <w:rPr>
          <w:noProof/>
        </w:rPr>
        <w:t xml:space="preserve"> </w:t>
      </w:r>
    </w:p>
    <w:p w:rsidR="008B6ACD" w:rsidRPr="001940D8" w:rsidRDefault="008B6ACD" w:rsidP="008B6ACD">
      <w:pPr>
        <w:ind w:firstLine="720"/>
        <w:jc w:val="both"/>
        <w:rPr>
          <w:noProof/>
        </w:rPr>
      </w:pPr>
      <w:r w:rsidRPr="001940D8">
        <w:rPr>
          <w:noProof/>
        </w:rPr>
        <w:t xml:space="preserve">28. Pēc 26.punktā noteiktā maksājuma samaksas izsoles rezultāti tiek apstiprināti Tukuma novada Domes sēdē. </w:t>
      </w:r>
    </w:p>
    <w:p w:rsidR="008B6ACD" w:rsidRPr="001940D8" w:rsidRDefault="008B6ACD" w:rsidP="008B6ACD">
      <w:pPr>
        <w:ind w:firstLine="720"/>
        <w:jc w:val="both"/>
        <w:rPr>
          <w:noProof/>
        </w:rPr>
      </w:pPr>
      <w:r w:rsidRPr="001940D8">
        <w:rPr>
          <w:noProof/>
        </w:rPr>
        <w:t xml:space="preserve">29. Pirkuma līgums ar izsoles uzvarētāju tiek noslēgts 5 (piecu) darba dienu laikā pēc izsoles rezultātu apstiprināšanas Domes sēdē. </w:t>
      </w:r>
    </w:p>
    <w:p w:rsidR="008B6ACD" w:rsidRPr="001940D8" w:rsidRDefault="008B6ACD" w:rsidP="008B6ACD">
      <w:pPr>
        <w:ind w:firstLine="720"/>
        <w:jc w:val="both"/>
        <w:rPr>
          <w:noProof/>
        </w:rPr>
      </w:pPr>
      <w:r w:rsidRPr="00D90F00">
        <w:rPr>
          <w:noProof/>
        </w:rPr>
        <w:t>30.</w:t>
      </w:r>
      <w:r w:rsidRPr="001940D8">
        <w:rPr>
          <w:noProof/>
        </w:rPr>
        <w:t xml:space="preserve"> Pēc Pirkuma līguma noslēgšanas, parakstot pieņemšanas un nod</w:t>
      </w:r>
      <w:r>
        <w:rPr>
          <w:noProof/>
        </w:rPr>
        <w:t>ošanas aktu, kustamais īpašums</w:t>
      </w:r>
      <w:r w:rsidRPr="001940D8">
        <w:rPr>
          <w:noProof/>
        </w:rPr>
        <w:t xml:space="preserve"> tiek nodo</w:t>
      </w:r>
      <w:r>
        <w:rPr>
          <w:noProof/>
        </w:rPr>
        <w:t>ts izsoles uzvarētājam īpašumā</w:t>
      </w:r>
      <w:r w:rsidRPr="001940D8">
        <w:rPr>
          <w:noProof/>
        </w:rPr>
        <w:t>.</w:t>
      </w:r>
    </w:p>
    <w:p w:rsidR="008B6ACD" w:rsidRPr="001940D8" w:rsidRDefault="008B6ACD" w:rsidP="008B6ACD">
      <w:pPr>
        <w:ind w:firstLine="720"/>
        <w:jc w:val="both"/>
        <w:rPr>
          <w:noProof/>
        </w:rPr>
      </w:pPr>
      <w:r>
        <w:rPr>
          <w:noProof/>
        </w:rPr>
        <w:t>31</w:t>
      </w:r>
      <w:r w:rsidRPr="001940D8">
        <w:rPr>
          <w:noProof/>
        </w:rPr>
        <w:t>. Īpašu</w:t>
      </w:r>
      <w:r>
        <w:rPr>
          <w:noProof/>
        </w:rPr>
        <w:t>ma tiesības uz kustamo mantu</w:t>
      </w:r>
      <w:r w:rsidRPr="001940D8">
        <w:rPr>
          <w:noProof/>
        </w:rPr>
        <w:t xml:space="preserve"> izsoles uzvarētājam p</w:t>
      </w:r>
      <w:r>
        <w:rPr>
          <w:noProof/>
        </w:rPr>
        <w:t>ā</w:t>
      </w:r>
      <w:r w:rsidRPr="001940D8">
        <w:rPr>
          <w:noProof/>
        </w:rPr>
        <w:t>riet pēc visas Pirkuma līgumā noteiktās pirkuma maksas samaksas.</w:t>
      </w:r>
    </w:p>
    <w:p w:rsidR="008B6ACD" w:rsidRPr="001940D8" w:rsidRDefault="008B6ACD" w:rsidP="008B6ACD">
      <w:pPr>
        <w:ind w:firstLine="720"/>
        <w:jc w:val="both"/>
        <w:rPr>
          <w:noProof/>
        </w:rPr>
      </w:pPr>
      <w:r>
        <w:rPr>
          <w:noProof/>
        </w:rPr>
        <w:t>32</w:t>
      </w:r>
      <w:r w:rsidRPr="001940D8">
        <w:rPr>
          <w:noProof/>
        </w:rPr>
        <w:t>. Ja izsoles uzvarētājs neveic nosolītās cenas samaksu šo noteikumu 26.punktā noteiktajā termiņā, ti</w:t>
      </w:r>
      <w:r>
        <w:rPr>
          <w:noProof/>
        </w:rPr>
        <w:t>esības nopirkt kustamo mantu</w:t>
      </w:r>
      <w:r w:rsidRPr="001940D8">
        <w:rPr>
          <w:noProof/>
        </w:rPr>
        <w:t xml:space="preserve"> par paša nosolīto augstāko cenu pāriet nākamajam augstākās cenas pārsolītājam izsoles dalībniekam. </w:t>
      </w:r>
    </w:p>
    <w:p w:rsidR="008B6ACD" w:rsidRPr="001940D8" w:rsidRDefault="008B6ACD" w:rsidP="008B6ACD">
      <w:pPr>
        <w:ind w:firstLine="720"/>
        <w:jc w:val="both"/>
        <w:rPr>
          <w:noProof/>
        </w:rPr>
      </w:pPr>
      <w:r>
        <w:rPr>
          <w:noProof/>
        </w:rPr>
        <w:t>33</w:t>
      </w:r>
      <w:r w:rsidRPr="001940D8">
        <w:rPr>
          <w:noProof/>
        </w:rPr>
        <w:t>. Pircējam, kurš nosolījis nākamo augstāko cenu, ir tiesības divu nedēļu laikā no paziņojuma saņemšanas dienas paziņot izso</w:t>
      </w:r>
      <w:r>
        <w:rPr>
          <w:noProof/>
        </w:rPr>
        <w:t>les rīkotājam par kustamās mantas</w:t>
      </w:r>
      <w:r w:rsidRPr="001940D8">
        <w:rPr>
          <w:noProof/>
        </w:rPr>
        <w:t xml:space="preserve"> pirkšanu. </w:t>
      </w:r>
    </w:p>
    <w:p w:rsidR="008B6ACD" w:rsidRPr="001940D8" w:rsidRDefault="008B6ACD" w:rsidP="008B6ACD">
      <w:pPr>
        <w:ind w:firstLine="720"/>
        <w:jc w:val="both"/>
        <w:rPr>
          <w:noProof/>
        </w:rPr>
      </w:pPr>
      <w:r>
        <w:rPr>
          <w:noProof/>
        </w:rPr>
        <w:t>34</w:t>
      </w:r>
      <w:r w:rsidRPr="001940D8">
        <w:rPr>
          <w:noProof/>
        </w:rPr>
        <w:t>. Gadījumā, ja arī pārsolītais izsoles dalībnieks neizmanto viņam 3</w:t>
      </w:r>
      <w:r>
        <w:rPr>
          <w:noProof/>
        </w:rPr>
        <w:t>2</w:t>
      </w:r>
      <w:r w:rsidRPr="001940D8">
        <w:rPr>
          <w:noProof/>
        </w:rPr>
        <w:t xml:space="preserve">.punktā piešķirtās tiesības, izsole atzīstama par nenotikušu. </w:t>
      </w:r>
    </w:p>
    <w:p w:rsidR="008B6ACD" w:rsidRPr="001940D8" w:rsidRDefault="008B6ACD" w:rsidP="008B6ACD">
      <w:pPr>
        <w:ind w:firstLine="720"/>
        <w:jc w:val="both"/>
        <w:rPr>
          <w:noProof/>
        </w:rPr>
      </w:pPr>
      <w:r>
        <w:rPr>
          <w:noProof/>
        </w:rPr>
        <w:t>35</w:t>
      </w:r>
      <w:r w:rsidRPr="001940D8">
        <w:rPr>
          <w:noProof/>
        </w:rPr>
        <w:t>. Izsoles dalībni</w:t>
      </w:r>
      <w:r>
        <w:rPr>
          <w:noProof/>
        </w:rPr>
        <w:t>eki, kuri nav uzvarējuši izsolē, s</w:t>
      </w:r>
      <w:r w:rsidRPr="001940D8">
        <w:rPr>
          <w:noProof/>
        </w:rPr>
        <w:t>aņem atpakaļ iemaksāto nodrošinājumu</w:t>
      </w:r>
      <w:r w:rsidRPr="00515B25">
        <w:rPr>
          <w:noProof/>
        </w:rPr>
        <w:t xml:space="preserve"> </w:t>
      </w:r>
      <w:r>
        <w:rPr>
          <w:noProof/>
        </w:rPr>
        <w:t>termiņā līdz vienam mēnesim</w:t>
      </w:r>
      <w:r w:rsidRPr="001940D8">
        <w:rPr>
          <w:noProof/>
        </w:rPr>
        <w:t xml:space="preserve">. Lai saņemtu nodrošinājumu, izsoles dalībnieki iesniedz izsoles rīkotājam iesniegumu ar norādi par bankas norēķinu kontu, uz kuru nodrošinājums ir jāpārskaita. </w:t>
      </w:r>
    </w:p>
    <w:p w:rsidR="008B6ACD" w:rsidRDefault="008B6ACD" w:rsidP="008B6ACD">
      <w:pPr>
        <w:ind w:firstLine="720"/>
        <w:jc w:val="both"/>
        <w:rPr>
          <w:noProof/>
        </w:rPr>
      </w:pPr>
      <w:r w:rsidRPr="001940D8">
        <w:rPr>
          <w:noProof/>
        </w:rPr>
        <w:t>Izsoles dalībnieki samaksāto dalības maksu atpakaļ nesaņem.</w:t>
      </w:r>
      <w:r>
        <w:rPr>
          <w:noProof/>
        </w:rPr>
        <w:t xml:space="preserve"> </w:t>
      </w:r>
    </w:p>
    <w:p w:rsidR="008B6ACD" w:rsidRPr="001940D8" w:rsidRDefault="008B6ACD" w:rsidP="008B6ACD">
      <w:pPr>
        <w:ind w:firstLine="720"/>
        <w:jc w:val="both"/>
        <w:rPr>
          <w:noProof/>
        </w:rPr>
      </w:pPr>
    </w:p>
    <w:p w:rsidR="0019255A" w:rsidRDefault="0019255A" w:rsidP="008B6ACD">
      <w:pPr>
        <w:jc w:val="center"/>
        <w:rPr>
          <w:b/>
          <w:noProof/>
        </w:rPr>
      </w:pPr>
    </w:p>
    <w:p w:rsidR="0019255A" w:rsidRDefault="0019255A" w:rsidP="008B6ACD">
      <w:pPr>
        <w:jc w:val="center"/>
        <w:rPr>
          <w:b/>
          <w:noProof/>
        </w:rPr>
      </w:pPr>
    </w:p>
    <w:p w:rsidR="008B6ACD" w:rsidRDefault="008B6ACD" w:rsidP="008B6ACD">
      <w:pPr>
        <w:jc w:val="center"/>
        <w:rPr>
          <w:b/>
          <w:noProof/>
        </w:rPr>
      </w:pPr>
      <w:r w:rsidRPr="001940D8">
        <w:rPr>
          <w:b/>
          <w:noProof/>
        </w:rPr>
        <w:lastRenderedPageBreak/>
        <w:t>VIII. Noslēguma jautājums</w:t>
      </w:r>
    </w:p>
    <w:p w:rsidR="0019255A" w:rsidRDefault="0019255A" w:rsidP="008B6ACD">
      <w:pPr>
        <w:jc w:val="center"/>
        <w:rPr>
          <w:b/>
          <w:noProof/>
        </w:rPr>
      </w:pPr>
    </w:p>
    <w:p w:rsidR="008B6ACD" w:rsidRPr="001940D8" w:rsidRDefault="008B6ACD" w:rsidP="008B6ACD">
      <w:pPr>
        <w:ind w:firstLine="720"/>
        <w:jc w:val="both"/>
        <w:rPr>
          <w:b/>
          <w:noProof/>
        </w:rPr>
      </w:pPr>
      <w:r>
        <w:rPr>
          <w:noProof/>
        </w:rPr>
        <w:t>36</w:t>
      </w:r>
      <w:r w:rsidRPr="001940D8">
        <w:rPr>
          <w:noProof/>
        </w:rPr>
        <w:t>. Sūdzības par Izsoles rīkotāja darbībām iesniedzamas Tukuma novada Domē līdz izsoles rezultātu apstiprināšanas dienai.</w:t>
      </w:r>
      <w:r w:rsidRPr="001940D8">
        <w:rPr>
          <w:b/>
          <w:noProof/>
        </w:rPr>
        <w:t xml:space="preserve"> </w:t>
      </w:r>
    </w:p>
    <w:p w:rsidR="008B6ACD" w:rsidRDefault="008B6ACD" w:rsidP="008B6ACD">
      <w:pPr>
        <w:suppressAutoHyphens/>
        <w:rPr>
          <w:noProof/>
          <w:szCs w:val="20"/>
          <w:lang w:eastAsia="ar-SA"/>
        </w:rPr>
      </w:pPr>
    </w:p>
    <w:p w:rsidR="0019255A" w:rsidRDefault="0019255A" w:rsidP="008B6ACD">
      <w:pPr>
        <w:suppressAutoHyphens/>
        <w:rPr>
          <w:noProof/>
          <w:szCs w:val="20"/>
          <w:lang w:eastAsia="ar-SA"/>
        </w:rPr>
      </w:pPr>
    </w:p>
    <w:p w:rsidR="0019255A" w:rsidRDefault="0019255A" w:rsidP="008B6ACD">
      <w:pPr>
        <w:suppressAutoHyphens/>
        <w:rPr>
          <w:noProof/>
          <w:szCs w:val="20"/>
          <w:lang w:eastAsia="ar-SA"/>
        </w:rPr>
      </w:pPr>
    </w:p>
    <w:p w:rsidR="0019255A" w:rsidRDefault="0019255A" w:rsidP="0019255A">
      <w:r>
        <w:t>Domes priekšsēdētāja vietnieks</w:t>
      </w:r>
      <w:r>
        <w:tab/>
      </w:r>
      <w:r>
        <w:tab/>
      </w:r>
      <w:r w:rsidRPr="0019255A">
        <w:rPr>
          <w:sz w:val="20"/>
          <w:szCs w:val="20"/>
        </w:rPr>
        <w:t>(personiskais paraksts)</w:t>
      </w:r>
      <w:r>
        <w:t xml:space="preserve"> </w:t>
      </w:r>
      <w:r>
        <w:tab/>
      </w:r>
      <w:r>
        <w:tab/>
      </w:r>
      <w:r>
        <w:tab/>
      </w:r>
      <w:proofErr w:type="spellStart"/>
      <w:r>
        <w:t>A.Volfs</w:t>
      </w:r>
      <w:proofErr w:type="spellEnd"/>
    </w:p>
    <w:p w:rsidR="0019255A" w:rsidRDefault="0019255A" w:rsidP="0019255A"/>
    <w:p w:rsidR="0019255A" w:rsidRDefault="0019255A" w:rsidP="0019255A"/>
    <w:p w:rsidR="0019255A" w:rsidRDefault="0019255A" w:rsidP="0019255A"/>
    <w:p w:rsidR="0019255A" w:rsidRDefault="0019255A" w:rsidP="0019255A">
      <w:pPr>
        <w:rPr>
          <w:sz w:val="20"/>
          <w:szCs w:val="20"/>
        </w:rPr>
      </w:pPr>
      <w:r>
        <w:rPr>
          <w:sz w:val="20"/>
          <w:szCs w:val="20"/>
        </w:rPr>
        <w:t xml:space="preserve">NORAKSTS PAREIZS </w:t>
      </w:r>
    </w:p>
    <w:p w:rsidR="0019255A" w:rsidRDefault="0019255A" w:rsidP="0019255A">
      <w:pPr>
        <w:rPr>
          <w:sz w:val="20"/>
          <w:szCs w:val="20"/>
        </w:rPr>
      </w:pPr>
      <w:r>
        <w:rPr>
          <w:sz w:val="20"/>
          <w:szCs w:val="20"/>
        </w:rPr>
        <w:t xml:space="preserve">Tukuma novada Domes </w:t>
      </w:r>
    </w:p>
    <w:p w:rsidR="0019255A" w:rsidRDefault="0019255A" w:rsidP="0019255A">
      <w:pPr>
        <w:rPr>
          <w:sz w:val="20"/>
          <w:szCs w:val="20"/>
        </w:rPr>
      </w:pPr>
      <w:r>
        <w:rPr>
          <w:sz w:val="20"/>
          <w:szCs w:val="20"/>
        </w:rPr>
        <w:t>Administratīvās nodaļas vadītāja</w:t>
      </w:r>
      <w:r>
        <w:t xml:space="preserve">              </w:t>
      </w:r>
      <w:r>
        <w:tab/>
      </w:r>
      <w:r>
        <w:tab/>
      </w:r>
      <w:r w:rsidRPr="0019255A">
        <w:rPr>
          <w:sz w:val="20"/>
          <w:szCs w:val="20"/>
        </w:rPr>
        <w:t>(personiskais paraksts)</w:t>
      </w:r>
      <w:r>
        <w:tab/>
      </w:r>
      <w:r>
        <w:tab/>
      </w:r>
      <w:r>
        <w:tab/>
      </w:r>
      <w:r w:rsidRPr="00945FD5">
        <w:rPr>
          <w:sz w:val="20"/>
          <w:szCs w:val="20"/>
        </w:rPr>
        <w:t>R.Skudra</w:t>
      </w:r>
    </w:p>
    <w:p w:rsidR="0019255A" w:rsidRPr="00945FD5" w:rsidRDefault="0019255A" w:rsidP="0019255A">
      <w:pPr>
        <w:rPr>
          <w:sz w:val="20"/>
          <w:szCs w:val="20"/>
        </w:rPr>
      </w:pPr>
      <w:r>
        <w:rPr>
          <w:sz w:val="20"/>
          <w:szCs w:val="20"/>
        </w:rPr>
        <w:t>Tukumā 2012.gada 27.augustā</w:t>
      </w:r>
    </w:p>
    <w:p w:rsidR="0019255A" w:rsidRDefault="0019255A" w:rsidP="0019255A">
      <w:r>
        <w:tab/>
      </w:r>
    </w:p>
    <w:p w:rsidR="008B6ACD" w:rsidRPr="000242B3" w:rsidRDefault="008B6ACD" w:rsidP="008B6ACD">
      <w:pPr>
        <w:pStyle w:val="Title"/>
        <w:jc w:val="right"/>
        <w:rPr>
          <w:b w:val="0"/>
          <w:sz w:val="20"/>
          <w:szCs w:val="20"/>
        </w:rPr>
      </w:pPr>
      <w:r>
        <w:br w:type="page"/>
      </w:r>
      <w:r>
        <w:rPr>
          <w:b w:val="0"/>
          <w:sz w:val="20"/>
          <w:szCs w:val="20"/>
        </w:rPr>
        <w:lastRenderedPageBreak/>
        <w:t>NORAKSTS</w:t>
      </w:r>
    </w:p>
    <w:p w:rsidR="008B6ACD" w:rsidRDefault="008B6ACD" w:rsidP="008B6ACD">
      <w:pPr>
        <w:pStyle w:val="Title"/>
      </w:pPr>
    </w:p>
    <w:p w:rsidR="008B6ACD" w:rsidRDefault="008B6ACD" w:rsidP="008B6ACD">
      <w:pPr>
        <w:pStyle w:val="Title"/>
      </w:pPr>
      <w:r>
        <w:t>CIRSMAS PIRKUMA LĪGUMS</w:t>
      </w:r>
    </w:p>
    <w:p w:rsidR="008B6ACD" w:rsidRDefault="008B6ACD" w:rsidP="008B6ACD">
      <w:pPr>
        <w:tabs>
          <w:tab w:val="left" w:pos="6237"/>
        </w:tabs>
        <w:jc w:val="center"/>
      </w:pPr>
      <w:r>
        <w:t>Tukumā</w:t>
      </w:r>
    </w:p>
    <w:p w:rsidR="008B6ACD" w:rsidRDefault="008B6ACD" w:rsidP="008B6ACD">
      <w:pPr>
        <w:tabs>
          <w:tab w:val="left" w:pos="6237"/>
        </w:tabs>
        <w:jc w:val="center"/>
      </w:pPr>
    </w:p>
    <w:p w:rsidR="008B6ACD" w:rsidRDefault="008B6ACD" w:rsidP="008B6ACD">
      <w:r>
        <w:t xml:space="preserve">2012. gada ..........................                </w:t>
      </w:r>
      <w:r>
        <w:tab/>
      </w:r>
      <w:r>
        <w:tab/>
        <w:t xml:space="preserve">                                               Nr._________</w:t>
      </w:r>
    </w:p>
    <w:p w:rsidR="008B6ACD" w:rsidRDefault="008B6ACD" w:rsidP="008B6ACD">
      <w:pPr>
        <w:rPr>
          <w:sz w:val="28"/>
        </w:rPr>
      </w:pPr>
      <w:r>
        <w:rPr>
          <w:sz w:val="28"/>
        </w:rPr>
        <w:t xml:space="preserve"> </w:t>
      </w:r>
    </w:p>
    <w:p w:rsidR="008B6ACD" w:rsidRDefault="008B6ACD" w:rsidP="008B6ACD">
      <w:pPr>
        <w:jc w:val="both"/>
      </w:pPr>
      <w:r>
        <w:tab/>
        <w:t xml:space="preserve">Tukuma novada Dome, </w:t>
      </w:r>
      <w:proofErr w:type="spellStart"/>
      <w:r>
        <w:t>reģ</w:t>
      </w:r>
      <w:proofErr w:type="spellEnd"/>
      <w:r>
        <w:t xml:space="preserve">. Nr.90000050975 (turpmāk – Pārdevējs), pašvaldības izpilddirektora Māra </w:t>
      </w:r>
      <w:proofErr w:type="spellStart"/>
      <w:r>
        <w:t>Rudaus-Rudovska</w:t>
      </w:r>
      <w:proofErr w:type="spellEnd"/>
      <w:r>
        <w:t xml:space="preserve"> personā un ............................... (turpmāk – Pircējs), kopā saukti Puses, pamatojoties uz Tukuma novada Domes 2012.gada 23.augusta lēmumu „Par pašvaldības kustamās mantas – piecu cirsmu nekustamajā īpašumā „</w:t>
      </w:r>
      <w:proofErr w:type="spellStart"/>
      <w:r>
        <w:t>Mēdumi</w:t>
      </w:r>
      <w:proofErr w:type="spellEnd"/>
      <w:r>
        <w:t xml:space="preserve">”, Džūkstes pagastā, Tukuma novadā, atsavināšanu” (prot.Nr.10, 15.§.), savā starpā noslēdz šo līgumu (turpmāk – Līgums). </w:t>
      </w:r>
    </w:p>
    <w:p w:rsidR="008B6ACD" w:rsidRDefault="008B6ACD" w:rsidP="008B6ACD"/>
    <w:p w:rsidR="008B6ACD" w:rsidRDefault="008B6ACD" w:rsidP="008B6ACD">
      <w:pPr>
        <w:jc w:val="center"/>
      </w:pPr>
      <w:r>
        <w:t>1. LĪGUMA PRIEKŠMETS.</w:t>
      </w:r>
    </w:p>
    <w:p w:rsidR="008B6ACD" w:rsidRDefault="008B6ACD" w:rsidP="008B6ACD"/>
    <w:p w:rsidR="008B6ACD" w:rsidRDefault="008B6ACD" w:rsidP="008B6ACD">
      <w:pPr>
        <w:ind w:firstLine="720"/>
        <w:jc w:val="both"/>
      </w:pPr>
      <w:r>
        <w:t>1.1. Puses noslēdz darījumu, kur Pārdevējs pārdod, bet Pircējs pērk cirsmas izstrādes un nocirsto koku realizācijas tiesības. Cirsma atrodas īpašumā “</w:t>
      </w:r>
      <w:proofErr w:type="spellStart"/>
      <w:r>
        <w:t>Mēdumi</w:t>
      </w:r>
      <w:proofErr w:type="spellEnd"/>
      <w:r>
        <w:t>”, Džūkstes pagastā, Tukuma novadā.</w:t>
      </w:r>
    </w:p>
    <w:p w:rsidR="008B6ACD" w:rsidRDefault="008B6ACD" w:rsidP="008B6ACD">
      <w:pPr>
        <w:ind w:firstLine="720"/>
        <w:jc w:val="both"/>
      </w:pPr>
      <w:r>
        <w:t>1.2. Pārdevēja ciršanas tiesības apliecina 2011.gadā izdotais ciršanas apliecinājums Nr.836025.</w:t>
      </w:r>
    </w:p>
    <w:p w:rsidR="008B6ACD" w:rsidRDefault="008B6ACD" w:rsidP="008B6ACD">
      <w:pPr>
        <w:ind w:firstLine="720"/>
        <w:jc w:val="both"/>
      </w:pPr>
      <w:r>
        <w:t>1.3. Atbilstoši cirsmas novērtējumam pārdodamais apjoms ir …….m</w:t>
      </w:r>
      <w:r>
        <w:rPr>
          <w:vertAlign w:val="superscript"/>
        </w:rPr>
        <w:t>3</w:t>
      </w:r>
      <w:r>
        <w:t>, t.sk., ……m</w:t>
      </w:r>
      <w:r>
        <w:rPr>
          <w:vertAlign w:val="superscript"/>
        </w:rPr>
        <w:t>3</w:t>
      </w:r>
      <w:r>
        <w:t xml:space="preserve"> lietkoksne un …….m</w:t>
      </w:r>
      <w:r>
        <w:rPr>
          <w:vertAlign w:val="superscript"/>
        </w:rPr>
        <w:t>3</w:t>
      </w:r>
      <w:r>
        <w:t xml:space="preserve"> malka.</w:t>
      </w:r>
    </w:p>
    <w:p w:rsidR="008B6ACD" w:rsidRDefault="008B6ACD" w:rsidP="008B6ACD">
      <w:pPr>
        <w:ind w:firstLine="720"/>
        <w:jc w:val="both"/>
      </w:pPr>
      <w:r>
        <w:t>1.4. Pirkuma summa Ls ……….</w:t>
      </w:r>
    </w:p>
    <w:p w:rsidR="008B6ACD" w:rsidRDefault="008B6ACD" w:rsidP="008B6ACD">
      <w:pPr>
        <w:ind w:firstLine="720"/>
        <w:jc w:val="both"/>
      </w:pPr>
      <w:r>
        <w:t>1.5. Cirsmas izstrādes termiņš – 2013.gada 31.decembris.</w:t>
      </w:r>
    </w:p>
    <w:p w:rsidR="008B6ACD" w:rsidRDefault="008B6ACD" w:rsidP="008B6ACD">
      <w:pPr>
        <w:jc w:val="both"/>
      </w:pPr>
    </w:p>
    <w:p w:rsidR="008B6ACD" w:rsidRDefault="008B6ACD" w:rsidP="008B6ACD">
      <w:pPr>
        <w:jc w:val="center"/>
      </w:pPr>
      <w:r>
        <w:t>2. PIRCĒJA TIESĪBAS UN PIENĀKUMI</w:t>
      </w:r>
    </w:p>
    <w:p w:rsidR="008B6ACD" w:rsidRDefault="008B6ACD" w:rsidP="008B6ACD">
      <w:pPr>
        <w:jc w:val="center"/>
      </w:pPr>
    </w:p>
    <w:p w:rsidR="008B6ACD" w:rsidRDefault="008B6ACD" w:rsidP="008B6ACD">
      <w:pPr>
        <w:ind w:firstLine="720"/>
        <w:jc w:val="both"/>
      </w:pPr>
      <w:r>
        <w:t>2.1. Pircējs meža izstrādi veic saskaņā ar Latvijas Republikā spēkā esošajiem meža izstrādes un darba drošības noteikumiem.</w:t>
      </w:r>
    </w:p>
    <w:p w:rsidR="008B6ACD" w:rsidRDefault="008B6ACD" w:rsidP="008B6ACD">
      <w:pPr>
        <w:ind w:firstLine="720"/>
        <w:jc w:val="both"/>
      </w:pPr>
      <w:r>
        <w:t>2.2. Pircējs visus izstrādes, izvešanas un satīrīšanas darbus veic ar saviem tehniskajiem un cilvēku resursiem.</w:t>
      </w:r>
    </w:p>
    <w:p w:rsidR="008B6ACD" w:rsidRDefault="008B6ACD" w:rsidP="008B6ACD">
      <w:pPr>
        <w:ind w:firstLine="720"/>
        <w:jc w:val="both"/>
      </w:pPr>
      <w:r>
        <w:t>2.3. Kokmateriālu izvešanu no meža drīkst veikt tikai piemērotos laika apstākļos, lai nepieļautu servitūta ceļa sabojāšanu.</w:t>
      </w:r>
    </w:p>
    <w:p w:rsidR="008B6ACD" w:rsidRDefault="008B6ACD" w:rsidP="008B6ACD">
      <w:pPr>
        <w:ind w:firstLine="720"/>
        <w:jc w:val="both"/>
      </w:pPr>
      <w:r>
        <w:t>2.4. Pircējam ir pienākums nedēļas laikā pēc cirsmas izstrādes pabeigšanas sakārtot baļķu kraušanas vietu un piebraucamo ceļu.</w:t>
      </w:r>
    </w:p>
    <w:p w:rsidR="008B6ACD" w:rsidRDefault="008B6ACD" w:rsidP="008B6ACD">
      <w:pPr>
        <w:ind w:firstLine="720"/>
        <w:jc w:val="both"/>
      </w:pPr>
      <w:r>
        <w:t>2.5. Pircējs uzņemas pilnu civiltiesisko atbildību par iespējamo kaitējumu nodarīšanu meža izstrādes laikā.</w:t>
      </w:r>
    </w:p>
    <w:p w:rsidR="008B6ACD" w:rsidRDefault="008B6ACD" w:rsidP="008B6ACD">
      <w:pPr>
        <w:ind w:firstLine="720"/>
        <w:jc w:val="both"/>
      </w:pPr>
      <w:r>
        <w:t>2.6. Pircējs vismaz dienu iepriekš paziņo Pārdevējam par cirsmas izstrādes uzsākšanu un pabeigšanu.</w:t>
      </w:r>
    </w:p>
    <w:p w:rsidR="008B6ACD" w:rsidRDefault="008B6ACD" w:rsidP="008B6ACD">
      <w:pPr>
        <w:jc w:val="both"/>
      </w:pPr>
    </w:p>
    <w:p w:rsidR="008B6ACD" w:rsidRDefault="008B6ACD" w:rsidP="008B6ACD">
      <w:pPr>
        <w:jc w:val="center"/>
      </w:pPr>
      <w:r>
        <w:t>3. PĀRDEVĒJA TIESĪBAS UN PIENĀKUMI</w:t>
      </w:r>
    </w:p>
    <w:p w:rsidR="008B6ACD" w:rsidRDefault="008B6ACD" w:rsidP="008B6ACD">
      <w:pPr>
        <w:jc w:val="center"/>
      </w:pPr>
    </w:p>
    <w:p w:rsidR="008B6ACD" w:rsidRDefault="008B6ACD" w:rsidP="008B6ACD">
      <w:pPr>
        <w:ind w:firstLine="720"/>
        <w:jc w:val="both"/>
      </w:pPr>
      <w:r>
        <w:t>3.1. Pārdevēja pienākums ir ierādīt dabā vietu kokmateriālu krautuvei un autotransporta manevriem.</w:t>
      </w:r>
    </w:p>
    <w:p w:rsidR="008B6ACD" w:rsidRDefault="008B6ACD" w:rsidP="008B6ACD">
      <w:pPr>
        <w:ind w:firstLine="720"/>
        <w:jc w:val="both"/>
      </w:pPr>
      <w:r>
        <w:t>3.2. Pārdevējam ir tiesības kontrolēt cirsmas izstrādes gaitu.</w:t>
      </w:r>
    </w:p>
    <w:p w:rsidR="008B6ACD" w:rsidRDefault="008B6ACD" w:rsidP="008B6ACD">
      <w:pPr>
        <w:ind w:firstLine="720"/>
        <w:jc w:val="both"/>
      </w:pPr>
      <w:r>
        <w:t>3.3. Pārdevējs ir atbildīgs par zaudējumiem, kas rodas Pircējam Pārdevēja prettiesiskas darbības vai bezdarbības rezultātā.</w:t>
      </w:r>
    </w:p>
    <w:p w:rsidR="008B6ACD" w:rsidRDefault="008B6ACD" w:rsidP="008B6ACD">
      <w:pPr>
        <w:jc w:val="both"/>
      </w:pPr>
    </w:p>
    <w:p w:rsidR="008B6ACD" w:rsidRDefault="008B6ACD" w:rsidP="008B6ACD">
      <w:pPr>
        <w:jc w:val="center"/>
      </w:pPr>
      <w:r>
        <w:t>4. APMAKSAS SUMMA, KĀRTĪBA UN TERMIŅI</w:t>
      </w:r>
    </w:p>
    <w:p w:rsidR="008B6ACD" w:rsidRDefault="008B6ACD" w:rsidP="008B6ACD">
      <w:pPr>
        <w:jc w:val="center"/>
      </w:pPr>
    </w:p>
    <w:p w:rsidR="008B6ACD" w:rsidRDefault="008B6ACD" w:rsidP="008B6ACD">
      <w:pPr>
        <w:ind w:firstLine="720"/>
        <w:jc w:val="both"/>
      </w:pPr>
      <w:r>
        <w:t>4.1. Pircējs visu pirkuma summu pārskaita uz Pārdevēja norādīto kontu 10 kalendāro dienu laikā no izsoles dienas.</w:t>
      </w:r>
    </w:p>
    <w:p w:rsidR="008B6ACD" w:rsidRDefault="008B6ACD" w:rsidP="008B6ACD">
      <w:pPr>
        <w:jc w:val="both"/>
      </w:pPr>
    </w:p>
    <w:p w:rsidR="008B6ACD" w:rsidRDefault="008B6ACD" w:rsidP="008B6ACD">
      <w:pPr>
        <w:jc w:val="center"/>
      </w:pPr>
      <w:r>
        <w:lastRenderedPageBreak/>
        <w:t>5. NEPĀRVARAMA VARA</w:t>
      </w:r>
    </w:p>
    <w:p w:rsidR="008B6ACD" w:rsidRDefault="008B6ACD" w:rsidP="008B6ACD">
      <w:pPr>
        <w:jc w:val="center"/>
      </w:pPr>
    </w:p>
    <w:p w:rsidR="008B6ACD" w:rsidRDefault="008B6ACD" w:rsidP="008B6ACD">
      <w:pPr>
        <w:ind w:firstLine="720"/>
        <w:jc w:val="both"/>
      </w:pPr>
      <w:r>
        <w:t xml:space="preserve">5.1. Neviena puse nenes atbildību par pilnīgu vai daļēju jebkura no šiem pasākumiem neizpildi (izņemot jebkuras summas </w:t>
      </w:r>
      <w:proofErr w:type="spellStart"/>
      <w:r>
        <w:t>nesamaksas</w:t>
      </w:r>
      <w:proofErr w:type="spellEnd"/>
      <w:r>
        <w:t xml:space="preserve"> gadījumā, kas bijis jāsamaksā saskaņā ar šī līguma noteikumiem), ja neizpildi radījuši tādi apstākļi kā plūdi, zemestrīce, citi klimatiskie apstākļi un stihiskas nelaimes vai karadarbība, mobilizācija vai vispārējie militārie apstākļi, valdības lēmumi vai citi apstākļi ārpus Pušu kontroles, kas radušies pēc līguma noslēgšanas.</w:t>
      </w:r>
    </w:p>
    <w:p w:rsidR="008B6ACD" w:rsidRDefault="008B6ACD" w:rsidP="008B6ACD">
      <w:pPr>
        <w:jc w:val="both"/>
      </w:pPr>
    </w:p>
    <w:p w:rsidR="008B6ACD" w:rsidRDefault="008B6ACD" w:rsidP="008B6ACD">
      <w:pPr>
        <w:jc w:val="both"/>
      </w:pPr>
    </w:p>
    <w:p w:rsidR="008B6ACD" w:rsidRDefault="008B6ACD" w:rsidP="008B6ACD">
      <w:pPr>
        <w:jc w:val="center"/>
      </w:pPr>
      <w:r>
        <w:t>6. STRĪDU IZSKATĪŠANA</w:t>
      </w:r>
    </w:p>
    <w:p w:rsidR="008B6ACD" w:rsidRDefault="008B6ACD" w:rsidP="008B6ACD">
      <w:pPr>
        <w:jc w:val="center"/>
      </w:pPr>
    </w:p>
    <w:p w:rsidR="008B6ACD" w:rsidRDefault="008B6ACD" w:rsidP="008B6ACD">
      <w:pPr>
        <w:ind w:firstLine="720"/>
        <w:jc w:val="both"/>
      </w:pPr>
      <w:r>
        <w:t>6.1. Visi strīdi, pretrunas vai prasības, kas rodas no šā līguma vispirms jārisina pārrunu kārtībā un, ja Pusēm nav izdevies vienoties, tad to jāizskata normatīvajos aktos noteiktajā kārtībā.</w:t>
      </w:r>
    </w:p>
    <w:p w:rsidR="008B6ACD" w:rsidRDefault="008B6ACD" w:rsidP="008B6ACD">
      <w:pPr>
        <w:jc w:val="both"/>
      </w:pPr>
    </w:p>
    <w:p w:rsidR="008B6ACD" w:rsidRDefault="008B6ACD" w:rsidP="008B6ACD">
      <w:pPr>
        <w:jc w:val="center"/>
      </w:pPr>
      <w:r>
        <w:t>7. LĪGUMA STĀŠANĀS SPĒKĀ UN DARBĪBAS TERMIŅŠ</w:t>
      </w:r>
    </w:p>
    <w:p w:rsidR="008B6ACD" w:rsidRDefault="008B6ACD" w:rsidP="008B6ACD">
      <w:pPr>
        <w:jc w:val="center"/>
      </w:pPr>
    </w:p>
    <w:p w:rsidR="008B6ACD" w:rsidRDefault="008B6ACD" w:rsidP="008B6ACD">
      <w:pPr>
        <w:ind w:firstLine="720"/>
        <w:jc w:val="both"/>
      </w:pPr>
      <w:r>
        <w:t>7.1. Līgums stājas spēkā ar tā parakstīšanas brīdi un darbojas līdz Puses pilnībā izpilda savas saistības.</w:t>
      </w:r>
    </w:p>
    <w:p w:rsidR="008B6ACD" w:rsidRDefault="008B6ACD" w:rsidP="008B6ACD">
      <w:pPr>
        <w:jc w:val="both"/>
      </w:pPr>
    </w:p>
    <w:p w:rsidR="008B6ACD" w:rsidRPr="00AC4E85" w:rsidRDefault="008B6ACD" w:rsidP="008B6ACD">
      <w:pPr>
        <w:jc w:val="center"/>
      </w:pPr>
      <w:r>
        <w:t>8. PUŠU REKVIZĪTI</w:t>
      </w:r>
    </w:p>
    <w:p w:rsidR="008B6ACD" w:rsidRDefault="008B6ACD" w:rsidP="008B6ACD">
      <w:pPr>
        <w:jc w:val="center"/>
      </w:pPr>
    </w:p>
    <w:p w:rsidR="008B6ACD" w:rsidRDefault="008B6ACD" w:rsidP="008B6ACD">
      <w:pPr>
        <w:jc w:val="center"/>
      </w:pPr>
    </w:p>
    <w:p w:rsidR="008B6ACD" w:rsidRDefault="008B6ACD" w:rsidP="008B6ACD">
      <w:pPr>
        <w:jc w:val="both"/>
      </w:pPr>
      <w:r>
        <w:t>PĀRDEVĒJS:</w:t>
      </w:r>
      <w:r>
        <w:tab/>
      </w:r>
      <w:r>
        <w:tab/>
      </w:r>
      <w:r>
        <w:tab/>
      </w:r>
      <w:r>
        <w:tab/>
      </w:r>
      <w:r>
        <w:tab/>
      </w:r>
      <w:r>
        <w:tab/>
        <w:t>PIRCĒJS:</w:t>
      </w:r>
    </w:p>
    <w:p w:rsidR="008B6ACD" w:rsidRPr="0018629B" w:rsidRDefault="008B6ACD" w:rsidP="008B6ACD">
      <w:pPr>
        <w:jc w:val="both"/>
        <w:rPr>
          <w:b/>
        </w:rPr>
      </w:pPr>
      <w:r w:rsidRPr="0018629B">
        <w:rPr>
          <w:b/>
        </w:rPr>
        <w:t>Tukuma novada Dome</w:t>
      </w:r>
    </w:p>
    <w:p w:rsidR="008B6ACD" w:rsidRDefault="008B6ACD" w:rsidP="008B6ACD">
      <w:pPr>
        <w:jc w:val="both"/>
      </w:pPr>
      <w:r>
        <w:t>Talsu ielā 4, Tukumā, LV-3101</w:t>
      </w:r>
    </w:p>
    <w:p w:rsidR="008B6ACD" w:rsidRDefault="008B6ACD" w:rsidP="008B6ACD">
      <w:pPr>
        <w:jc w:val="both"/>
      </w:pPr>
      <w:proofErr w:type="spellStart"/>
      <w:r>
        <w:t>Reģ</w:t>
      </w:r>
      <w:proofErr w:type="spellEnd"/>
      <w:r>
        <w:t>. Nr.90000050975</w:t>
      </w:r>
    </w:p>
    <w:p w:rsidR="008B6ACD" w:rsidRDefault="008B6ACD" w:rsidP="008B6ACD">
      <w:pPr>
        <w:jc w:val="both"/>
      </w:pPr>
      <w:r>
        <w:t>AS „</w:t>
      </w:r>
      <w:proofErr w:type="spellStart"/>
      <w:r>
        <w:t>Swedbank</w:t>
      </w:r>
      <w:proofErr w:type="spellEnd"/>
      <w:r>
        <w:t>”</w:t>
      </w:r>
    </w:p>
    <w:p w:rsidR="008B6ACD" w:rsidRDefault="008B6ACD" w:rsidP="008B6ACD">
      <w:pPr>
        <w:jc w:val="both"/>
      </w:pPr>
      <w:r>
        <w:t>Kods HABALV22</w:t>
      </w:r>
    </w:p>
    <w:p w:rsidR="008B6ACD" w:rsidRDefault="008B6ACD" w:rsidP="008B6ACD">
      <w:pPr>
        <w:jc w:val="both"/>
      </w:pPr>
      <w:r>
        <w:t>Konts Nr.LV17HABA0001402040731</w:t>
      </w:r>
    </w:p>
    <w:p w:rsidR="008B6ACD" w:rsidRDefault="008B6ACD" w:rsidP="008B6ACD">
      <w:pPr>
        <w:jc w:val="both"/>
      </w:pPr>
    </w:p>
    <w:p w:rsidR="008B6ACD" w:rsidRDefault="008B6ACD" w:rsidP="008B6ACD">
      <w:pPr>
        <w:jc w:val="both"/>
      </w:pPr>
      <w:r>
        <w:t xml:space="preserve">_____________________ </w:t>
      </w:r>
      <w:proofErr w:type="spellStart"/>
      <w:r>
        <w:t>M.Rudaus-Rudovskis</w:t>
      </w:r>
      <w:proofErr w:type="spellEnd"/>
    </w:p>
    <w:p w:rsidR="008B6ACD" w:rsidRPr="0018629B" w:rsidRDefault="008B6ACD" w:rsidP="008B6ACD">
      <w:pPr>
        <w:jc w:val="both"/>
        <w:rPr>
          <w:sz w:val="20"/>
          <w:szCs w:val="20"/>
        </w:rPr>
      </w:pPr>
      <w:r>
        <w:rPr>
          <w:sz w:val="20"/>
          <w:szCs w:val="20"/>
        </w:rPr>
        <w:t xml:space="preserve">        (paraksts)</w:t>
      </w:r>
    </w:p>
    <w:p w:rsidR="008B6ACD" w:rsidRDefault="008B6ACD" w:rsidP="008B6ACD">
      <w:pPr>
        <w:jc w:val="center"/>
      </w:pPr>
    </w:p>
    <w:p w:rsidR="008B6ACD" w:rsidRDefault="008B6ACD" w:rsidP="008B6ACD">
      <w:pPr>
        <w:jc w:val="center"/>
      </w:pPr>
    </w:p>
    <w:p w:rsidR="008B6ACD" w:rsidRDefault="008B6ACD" w:rsidP="008B6ACD">
      <w:pPr>
        <w:jc w:val="center"/>
      </w:pPr>
    </w:p>
    <w:p w:rsidR="0019255A" w:rsidRDefault="0019255A" w:rsidP="0019255A">
      <w:r>
        <w:t>Domes priekšsēdētāja vietnieks</w:t>
      </w:r>
      <w:r>
        <w:tab/>
      </w:r>
      <w:r>
        <w:tab/>
      </w:r>
      <w:r w:rsidRPr="0019255A">
        <w:rPr>
          <w:sz w:val="20"/>
          <w:szCs w:val="20"/>
        </w:rPr>
        <w:t>(personiskais paraksts)</w:t>
      </w:r>
      <w:r>
        <w:t xml:space="preserve"> </w:t>
      </w:r>
      <w:r>
        <w:tab/>
      </w:r>
      <w:r>
        <w:tab/>
      </w:r>
      <w:r>
        <w:tab/>
      </w:r>
      <w:proofErr w:type="spellStart"/>
      <w:r>
        <w:t>A.Volfs</w:t>
      </w:r>
      <w:proofErr w:type="spellEnd"/>
    </w:p>
    <w:p w:rsidR="0019255A" w:rsidRDefault="0019255A" w:rsidP="0019255A"/>
    <w:p w:rsidR="0019255A" w:rsidRDefault="0019255A" w:rsidP="0019255A"/>
    <w:p w:rsidR="0019255A" w:rsidRDefault="0019255A" w:rsidP="0019255A">
      <w:pPr>
        <w:rPr>
          <w:sz w:val="20"/>
          <w:szCs w:val="20"/>
        </w:rPr>
      </w:pPr>
      <w:r>
        <w:rPr>
          <w:sz w:val="20"/>
          <w:szCs w:val="20"/>
        </w:rPr>
        <w:t xml:space="preserve">NORAKSTS PAREIZS </w:t>
      </w:r>
    </w:p>
    <w:p w:rsidR="0019255A" w:rsidRDefault="0019255A" w:rsidP="0019255A">
      <w:pPr>
        <w:rPr>
          <w:sz w:val="20"/>
          <w:szCs w:val="20"/>
        </w:rPr>
      </w:pPr>
      <w:r>
        <w:rPr>
          <w:sz w:val="20"/>
          <w:szCs w:val="20"/>
        </w:rPr>
        <w:t xml:space="preserve">Tukuma novada Domes </w:t>
      </w:r>
    </w:p>
    <w:p w:rsidR="0019255A" w:rsidRDefault="0019255A" w:rsidP="0019255A">
      <w:pPr>
        <w:rPr>
          <w:sz w:val="20"/>
          <w:szCs w:val="20"/>
        </w:rPr>
      </w:pPr>
      <w:r>
        <w:rPr>
          <w:sz w:val="20"/>
          <w:szCs w:val="20"/>
        </w:rPr>
        <w:t>Administratīvās nodaļas vadītāja</w:t>
      </w:r>
      <w:r>
        <w:t xml:space="preserve">              </w:t>
      </w:r>
      <w:r>
        <w:tab/>
      </w:r>
      <w:r>
        <w:tab/>
      </w:r>
      <w:r w:rsidRPr="0019255A">
        <w:rPr>
          <w:sz w:val="20"/>
          <w:szCs w:val="20"/>
        </w:rPr>
        <w:t>(personiskais paraksts)</w:t>
      </w:r>
      <w:r>
        <w:tab/>
      </w:r>
      <w:r>
        <w:tab/>
      </w:r>
      <w:r>
        <w:tab/>
      </w:r>
      <w:r w:rsidRPr="00945FD5">
        <w:rPr>
          <w:sz w:val="20"/>
          <w:szCs w:val="20"/>
        </w:rPr>
        <w:t>R.Skudra</w:t>
      </w:r>
    </w:p>
    <w:p w:rsidR="0019255A" w:rsidRPr="00945FD5" w:rsidRDefault="0019255A" w:rsidP="0019255A">
      <w:pPr>
        <w:rPr>
          <w:sz w:val="20"/>
          <w:szCs w:val="20"/>
        </w:rPr>
      </w:pPr>
      <w:r>
        <w:rPr>
          <w:sz w:val="20"/>
          <w:szCs w:val="20"/>
        </w:rPr>
        <w:t>Tukumā 2012.gada 27.augustā</w:t>
      </w:r>
    </w:p>
    <w:p w:rsidR="0019255A" w:rsidRDefault="0019255A" w:rsidP="0019255A">
      <w:r>
        <w:tab/>
      </w:r>
    </w:p>
    <w:p w:rsidR="00FC5D2B" w:rsidRDefault="00FC5D2B"/>
    <w:sectPr w:rsidR="00FC5D2B" w:rsidSect="0019255A">
      <w:pgSz w:w="11906" w:h="16838"/>
      <w:pgMar w:top="73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ACD"/>
    <w:rsid w:val="0017047C"/>
    <w:rsid w:val="0019255A"/>
    <w:rsid w:val="00693C49"/>
    <w:rsid w:val="007B3BE8"/>
    <w:rsid w:val="008B6ACD"/>
    <w:rsid w:val="00EF0F81"/>
    <w:rsid w:val="00FC5D2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AC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8B6ACD"/>
    <w:pPr>
      <w:spacing w:before="120" w:after="160" w:line="240" w:lineRule="exact"/>
      <w:ind w:firstLine="720"/>
      <w:jc w:val="both"/>
    </w:pPr>
    <w:rPr>
      <w:rFonts w:ascii="Verdana" w:hAnsi="Verdana"/>
      <w:sz w:val="20"/>
      <w:szCs w:val="20"/>
      <w:lang w:val="en-US" w:eastAsia="en-US"/>
    </w:rPr>
  </w:style>
  <w:style w:type="paragraph" w:styleId="Title">
    <w:name w:val="Title"/>
    <w:basedOn w:val="Normal"/>
    <w:link w:val="TitleChar"/>
    <w:qFormat/>
    <w:rsid w:val="008B6ACD"/>
    <w:pPr>
      <w:jc w:val="center"/>
    </w:pPr>
    <w:rPr>
      <w:b/>
      <w:lang w:val="en-US" w:eastAsia="en-US"/>
    </w:rPr>
  </w:style>
  <w:style w:type="character" w:customStyle="1" w:styleId="TitleChar">
    <w:name w:val="Title Char"/>
    <w:basedOn w:val="DefaultParagraphFont"/>
    <w:link w:val="Title"/>
    <w:rsid w:val="008B6ACD"/>
    <w:rPr>
      <w:rFonts w:ascii="Times New Roman" w:eastAsia="Times New Roman" w:hAnsi="Times New Roman" w:cs="Times New Roman"/>
      <w:b/>
      <w:sz w:val="24"/>
      <w:szCs w:val="24"/>
      <w:lang w:val="en-US"/>
    </w:rPr>
  </w:style>
  <w:style w:type="character" w:styleId="Hyperlink">
    <w:name w:val="Hyperlink"/>
    <w:basedOn w:val="DefaultParagraphFont"/>
    <w:rsid w:val="0019255A"/>
    <w:rPr>
      <w:color w:val="0000FF"/>
      <w:u w:val="single"/>
    </w:rPr>
  </w:style>
  <w:style w:type="paragraph" w:styleId="BalloonText">
    <w:name w:val="Balloon Text"/>
    <w:basedOn w:val="Normal"/>
    <w:link w:val="BalloonTextChar"/>
    <w:uiPriority w:val="99"/>
    <w:semiHidden/>
    <w:unhideWhenUsed/>
    <w:rsid w:val="0019255A"/>
    <w:rPr>
      <w:rFonts w:ascii="Tahoma" w:hAnsi="Tahoma" w:cs="Tahoma"/>
      <w:sz w:val="16"/>
      <w:szCs w:val="16"/>
    </w:rPr>
  </w:style>
  <w:style w:type="character" w:customStyle="1" w:styleId="BalloonTextChar">
    <w:name w:val="Balloon Text Char"/>
    <w:basedOn w:val="DefaultParagraphFont"/>
    <w:link w:val="BalloonText"/>
    <w:uiPriority w:val="99"/>
    <w:semiHidden/>
    <w:rsid w:val="0019255A"/>
    <w:rPr>
      <w:rFonts w:ascii="Tahoma" w:eastAsia="Times New Roman"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me@tukums.lv" TargetMode="External"/><Relationship Id="rId5" Type="http://schemas.openxmlformats.org/officeDocument/2006/relationships/hyperlink" Target="http://www.tukums.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7621</Words>
  <Characters>4345</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TND</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4</cp:revision>
  <dcterms:created xsi:type="dcterms:W3CDTF">2012-08-27T11:14:00Z</dcterms:created>
  <dcterms:modified xsi:type="dcterms:W3CDTF">2012-08-27T13:25:00Z</dcterms:modified>
</cp:coreProperties>
</file>