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66F" w:rsidRDefault="00BF366F" w:rsidP="00BF366F">
      <w:pPr>
        <w:spacing w:after="0" w:line="240" w:lineRule="auto"/>
        <w:jc w:val="center"/>
        <w:rPr>
          <w:rFonts w:ascii="Times New Roman" w:eastAsia="Times New Roman" w:hAnsi="Times New Roman" w:cs="Times New Roman"/>
          <w:sz w:val="24"/>
          <w:szCs w:val="24"/>
        </w:rPr>
      </w:pPr>
      <w:r>
        <w:rPr>
          <w:noProof/>
          <w:lang w:eastAsia="lv-LV"/>
        </w:rPr>
        <mc:AlternateContent>
          <mc:Choice Requires="wps">
            <w:drawing>
              <wp:anchor distT="0" distB="0" distL="114300" distR="114300" simplePos="0" relativeHeight="251663360" behindDoc="0" locked="0" layoutInCell="1" allowOverlap="1">
                <wp:simplePos x="0" y="0"/>
                <wp:positionH relativeFrom="column">
                  <wp:posOffset>-175260</wp:posOffset>
                </wp:positionH>
                <wp:positionV relativeFrom="paragraph">
                  <wp:posOffset>0</wp:posOffset>
                </wp:positionV>
                <wp:extent cx="920115" cy="9753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A7B" w:rsidRDefault="00AB0A7B" w:rsidP="00BF366F">
                            <w:r>
                              <w:rPr>
                                <w:noProof/>
                                <w:sz w:val="20"/>
                                <w:szCs w:val="20"/>
                                <w:lang w:eastAsia="lv-LV"/>
                              </w:rPr>
                              <w:drawing>
                                <wp:inline distT="0" distB="0" distL="0" distR="0" wp14:anchorId="432E95D9" wp14:editId="6D377D0C">
                                  <wp:extent cx="723900" cy="838200"/>
                                  <wp:effectExtent l="0" t="0" r="0" b="0"/>
                                  <wp:docPr id="5" name="Picture 5" descr="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8pt;margin-top:0;width:72.45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" filled="f" stroked="f">
                <v:textbox inset=",1mm,,1mm">
                  <w:txbxContent>
                    <w:p w:rsidR="00AB0A7B" w:rsidRDefault="00AB0A7B" w:rsidP="00BF366F">
                      <w:r>
                        <w:rPr>
                          <w:noProof/>
                          <w:sz w:val="20"/>
                          <w:szCs w:val="20"/>
                          <w:lang w:eastAsia="lv-LV"/>
                        </w:rPr>
                        <w:drawing>
                          <wp:inline distT="0" distB="0" distL="0" distR="0" wp14:anchorId="432E95D9" wp14:editId="6D377D0C">
                            <wp:extent cx="723900" cy="838200"/>
                            <wp:effectExtent l="0" t="0" r="0" b="0"/>
                            <wp:docPr id="5" name="Picture 5" descr="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sz w:val="24"/>
          <w:szCs w:val="24"/>
        </w:rPr>
        <w:t>LATVIJAS REPUBLIKA</w:t>
      </w:r>
    </w:p>
    <w:p w:rsidR="00BF366F" w:rsidRDefault="00BF366F" w:rsidP="00BF366F">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TUKUMA</w:t>
      </w:r>
      <w:proofErr w:type="gramStart"/>
      <w:r>
        <w:rPr>
          <w:rFonts w:ascii="Times New Roman" w:eastAsia="Times New Roman" w:hAnsi="Times New Roman" w:cs="Times New Roman"/>
          <w:b/>
          <w:sz w:val="48"/>
          <w:szCs w:val="48"/>
        </w:rPr>
        <w:t xml:space="preserve">  </w:t>
      </w:r>
      <w:proofErr w:type="gramEnd"/>
      <w:r>
        <w:rPr>
          <w:rFonts w:ascii="Times New Roman" w:eastAsia="Times New Roman" w:hAnsi="Times New Roman" w:cs="Times New Roman"/>
          <w:b/>
          <w:sz w:val="48"/>
          <w:szCs w:val="48"/>
        </w:rPr>
        <w:t>NOVADA  DOME</w:t>
      </w:r>
    </w:p>
    <w:p w:rsidR="00BF366F" w:rsidRDefault="00BF366F" w:rsidP="00BF366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Reģistrācijas</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Nr.90000050975</w:t>
      </w:r>
    </w:p>
    <w:p w:rsidR="00BF366F" w:rsidRDefault="00BF366F" w:rsidP="00BF366F">
      <w:pPr>
        <w:spacing w:after="0" w:line="240" w:lineRule="auto"/>
        <w:jc w:val="center"/>
        <w:rPr>
          <w:rFonts w:ascii="Times New Roman" w:eastAsia="Times New Roman" w:hAnsi="Times New Roman" w:cs="Times New Roman"/>
          <w:color w:val="1C1C1C"/>
        </w:rPr>
      </w:pPr>
      <w:r>
        <w:rPr>
          <w:rFonts w:ascii="Times New Roman" w:eastAsia="Times New Roman" w:hAnsi="Times New Roman" w:cs="Times New Roman"/>
          <w:color w:val="1C1C1C"/>
        </w:rPr>
        <w:t xml:space="preserve">Talsu iela 4, Tukums, Tukuma novads, LV-3101, </w:t>
      </w:r>
    </w:p>
    <w:p w:rsidR="00BF366F" w:rsidRDefault="00BF366F" w:rsidP="00BF366F">
      <w:pPr>
        <w:spacing w:after="0" w:line="240" w:lineRule="auto"/>
        <w:jc w:val="center"/>
        <w:rPr>
          <w:rFonts w:ascii="Times New Roman" w:eastAsia="Times New Roman" w:hAnsi="Times New Roman" w:cs="Times New Roman"/>
          <w:color w:val="1C1C1C"/>
        </w:rPr>
      </w:pPr>
      <w:r>
        <w:rPr>
          <w:rFonts w:ascii="Times New Roman" w:eastAsia="Times New Roman" w:hAnsi="Times New Roman" w:cs="Times New Roman"/>
          <w:color w:val="1C1C1C"/>
        </w:rPr>
        <w:t>tālrunis 63122707, fakss 63107243, mobilais tālrunis 26603299, 29288876</w:t>
      </w:r>
    </w:p>
    <w:p w:rsidR="00BF366F" w:rsidRDefault="00AB0A7B" w:rsidP="00BF366F">
      <w:pPr>
        <w:spacing w:after="0" w:line="240" w:lineRule="auto"/>
        <w:jc w:val="center"/>
        <w:rPr>
          <w:rFonts w:ascii="Times New Roman" w:eastAsia="Times New Roman" w:hAnsi="Times New Roman" w:cs="Times New Roman"/>
          <w:color w:val="1C1C1C"/>
        </w:rPr>
      </w:pPr>
      <w:hyperlink r:id="rId9" w:history="1">
        <w:r w:rsidR="00BF366F">
          <w:rPr>
            <w:rStyle w:val="Hyperlink"/>
            <w:rFonts w:ascii="Times New Roman" w:eastAsia="Times New Roman" w:hAnsi="Times New Roman" w:cs="Times New Roman"/>
            <w:color w:val="1C1C1C"/>
          </w:rPr>
          <w:t>www.tukums.lv</w:t>
        </w:r>
      </w:hyperlink>
      <w:proofErr w:type="gramStart"/>
      <w:r w:rsidR="00BF366F">
        <w:rPr>
          <w:rFonts w:ascii="Times New Roman" w:eastAsia="Times New Roman" w:hAnsi="Times New Roman" w:cs="Times New Roman"/>
          <w:color w:val="1C1C1C"/>
          <w:u w:val="single"/>
        </w:rPr>
        <w:t xml:space="preserve"> </w:t>
      </w:r>
      <w:r w:rsidR="00BF366F">
        <w:rPr>
          <w:rFonts w:ascii="Times New Roman" w:eastAsia="Times New Roman" w:hAnsi="Times New Roman" w:cs="Times New Roman"/>
          <w:color w:val="1C1C1C"/>
        </w:rPr>
        <w:t xml:space="preserve">     </w:t>
      </w:r>
      <w:proofErr w:type="gramEnd"/>
      <w:r w:rsidR="00BF366F">
        <w:rPr>
          <w:rFonts w:ascii="Times New Roman" w:eastAsia="Times New Roman" w:hAnsi="Times New Roman" w:cs="Times New Roman"/>
          <w:color w:val="1C1C1C"/>
        </w:rPr>
        <w:t xml:space="preserve">e-pasts: </w:t>
      </w:r>
      <w:hyperlink r:id="rId10" w:history="1">
        <w:r w:rsidR="00BF366F">
          <w:rPr>
            <w:rStyle w:val="Hyperlink"/>
            <w:rFonts w:ascii="Times New Roman" w:eastAsia="Times New Roman" w:hAnsi="Times New Roman" w:cs="Times New Roman"/>
          </w:rPr>
          <w:t>dome@tukums.lv</w:t>
        </w:r>
      </w:hyperlink>
      <w:r w:rsidR="00BF366F">
        <w:rPr>
          <w:rFonts w:ascii="Times New Roman" w:eastAsia="Times New Roman" w:hAnsi="Times New Roman" w:cs="Times New Roman"/>
          <w:color w:val="1C1C1C"/>
        </w:rPr>
        <w:t xml:space="preserve">         </w:t>
      </w:r>
    </w:p>
    <w:p w:rsidR="00BF366F" w:rsidRDefault="00BF366F" w:rsidP="00BF366F">
      <w:pPr>
        <w:spacing w:after="0" w:line="240" w:lineRule="auto"/>
        <w:rPr>
          <w:rFonts w:ascii="Times New Roman" w:eastAsia="Times New Roman" w:hAnsi="Times New Roman" w:cs="Times New Roman"/>
          <w:sz w:val="16"/>
          <w:szCs w:val="16"/>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1440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Pr>
          <w:noProof/>
          <w:lang w:eastAsia="lv-LV"/>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4D3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Pr>
          <w:noProof/>
          <w:lang w:eastAsia="lv-LV"/>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E00F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Pr>
          <w:noProof/>
          <w:lang w:eastAsia="lv-LV"/>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134620</wp:posOffset>
                </wp:positionV>
                <wp:extent cx="6127115" cy="0"/>
                <wp:effectExtent l="0" t="19050" r="69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8838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D6898AoAgAASAQAAA4AAAAAAAAAAAAAAAAALgIAAGRycy9lMm9E&#10;b2MueG1sUEsBAi0AFAAGAAgAAAAhAFofTv7dAAAACQEAAA8AAAAAAAAAAAAAAAAAggQAAGRycy9k&#10;b3ducmV2LnhtbFBLBQYAAAAABAAEAPMAAACMBQAAAAA=&#10;" strokeweight="3.25pt">
                <v:stroke linestyle="thickThin"/>
              </v:line>
            </w:pict>
          </mc:Fallback>
        </mc:AlternateContent>
      </w:r>
    </w:p>
    <w:p w:rsidR="00BF366F" w:rsidRDefault="00BF366F" w:rsidP="00BF366F">
      <w:pPr>
        <w:spacing w:after="0" w:line="240" w:lineRule="auto"/>
        <w:rPr>
          <w:rFonts w:ascii="Times New Roman" w:eastAsia="Times New Roman" w:hAnsi="Times New Roman" w:cs="Times New Roman"/>
          <w:sz w:val="24"/>
          <w:szCs w:val="36"/>
        </w:rPr>
      </w:pPr>
    </w:p>
    <w:p w:rsidR="00FF3160" w:rsidRPr="00FF3160" w:rsidRDefault="00FF3160" w:rsidP="00FF3160">
      <w:pPr>
        <w:spacing w:after="0" w:line="240" w:lineRule="auto"/>
        <w:jc w:val="center"/>
        <w:rPr>
          <w:rFonts w:ascii="Times New Roman" w:eastAsia="Times New Roman" w:hAnsi="Times New Roman" w:cs="Times New Roman"/>
          <w:b/>
          <w:sz w:val="24"/>
          <w:szCs w:val="24"/>
          <w:lang w:val="fr-FR" w:eastAsia="lv-LV"/>
        </w:rPr>
      </w:pPr>
      <w:r w:rsidRPr="00FF3160">
        <w:rPr>
          <w:rFonts w:ascii="Times New Roman" w:eastAsia="Times New Roman" w:hAnsi="Times New Roman" w:cs="Times New Roman"/>
          <w:b/>
          <w:sz w:val="24"/>
          <w:szCs w:val="24"/>
          <w:lang w:val="fr-FR" w:eastAsia="lv-LV"/>
        </w:rPr>
        <w:t>SĒDES DARBA KĀRTĪBA</w:t>
      </w:r>
    </w:p>
    <w:p w:rsidR="00FF3160" w:rsidRPr="00FF3160" w:rsidRDefault="00FF3160" w:rsidP="00FF3160">
      <w:pPr>
        <w:spacing w:after="0" w:line="240" w:lineRule="auto"/>
        <w:jc w:val="center"/>
        <w:rPr>
          <w:rFonts w:ascii="Times New Roman" w:eastAsia="Times New Roman" w:hAnsi="Times New Roman" w:cs="Times New Roman"/>
          <w:sz w:val="24"/>
          <w:szCs w:val="24"/>
          <w:lang w:val="fr-FR" w:eastAsia="lv-LV"/>
        </w:rPr>
      </w:pPr>
      <w:r w:rsidRPr="00FF3160">
        <w:rPr>
          <w:rFonts w:ascii="Times New Roman" w:eastAsia="Times New Roman" w:hAnsi="Times New Roman" w:cs="Times New Roman"/>
          <w:sz w:val="24"/>
          <w:szCs w:val="24"/>
          <w:lang w:val="fr-FR" w:eastAsia="lv-LV"/>
        </w:rPr>
        <w:t>Tukumā</w:t>
      </w:r>
    </w:p>
    <w:p w:rsidR="00FF3160" w:rsidRPr="00FF3160" w:rsidRDefault="009C0151" w:rsidP="00FF3160">
      <w:pPr>
        <w:spacing w:after="0" w:line="240" w:lineRule="auto"/>
        <w:jc w:val="both"/>
        <w:rPr>
          <w:rFonts w:ascii="Times New Roman" w:eastAsia="Times New Roman" w:hAnsi="Times New Roman" w:cs="Times New Roman"/>
          <w:b/>
          <w:sz w:val="24"/>
          <w:szCs w:val="24"/>
          <w:lang w:val="fr-FR" w:eastAsia="lv-LV"/>
        </w:rPr>
      </w:pPr>
      <w:r>
        <w:rPr>
          <w:rFonts w:ascii="Times New Roman" w:eastAsia="Times New Roman" w:hAnsi="Times New Roman" w:cs="Times New Roman"/>
          <w:b/>
          <w:sz w:val="24"/>
          <w:szCs w:val="24"/>
          <w:lang w:val="fr-FR" w:eastAsia="lv-LV"/>
        </w:rPr>
        <w:t>2015</w:t>
      </w:r>
      <w:proofErr w:type="gramStart"/>
      <w:r>
        <w:rPr>
          <w:rFonts w:ascii="Times New Roman" w:eastAsia="Times New Roman" w:hAnsi="Times New Roman" w:cs="Times New Roman"/>
          <w:b/>
          <w:sz w:val="24"/>
          <w:szCs w:val="24"/>
          <w:lang w:val="fr-FR" w:eastAsia="lv-LV"/>
        </w:rPr>
        <w:t>.gada</w:t>
      </w:r>
      <w:proofErr w:type="gramEnd"/>
      <w:r>
        <w:rPr>
          <w:rFonts w:ascii="Times New Roman" w:eastAsia="Times New Roman" w:hAnsi="Times New Roman" w:cs="Times New Roman"/>
          <w:b/>
          <w:sz w:val="24"/>
          <w:szCs w:val="24"/>
          <w:lang w:val="fr-FR" w:eastAsia="lv-LV"/>
        </w:rPr>
        <w:t xml:space="preserve"> </w:t>
      </w:r>
      <w:r w:rsidR="00FF3160">
        <w:rPr>
          <w:rFonts w:ascii="Times New Roman" w:eastAsia="Times New Roman" w:hAnsi="Times New Roman" w:cs="Times New Roman"/>
          <w:b/>
          <w:sz w:val="24"/>
          <w:szCs w:val="24"/>
          <w:lang w:val="fr-FR" w:eastAsia="lv-LV"/>
        </w:rPr>
        <w:t>2.jūl</w:t>
      </w:r>
      <w:r w:rsidR="00FF3160" w:rsidRPr="00FF3160">
        <w:rPr>
          <w:rFonts w:ascii="Times New Roman" w:eastAsia="Times New Roman" w:hAnsi="Times New Roman" w:cs="Times New Roman"/>
          <w:b/>
          <w:sz w:val="24"/>
          <w:szCs w:val="24"/>
          <w:lang w:val="fr-FR" w:eastAsia="lv-LV"/>
        </w:rPr>
        <w:t>ijā</w:t>
      </w:r>
      <w:r>
        <w:rPr>
          <w:rFonts w:ascii="Times New Roman" w:eastAsia="Times New Roman" w:hAnsi="Times New Roman" w:cs="Times New Roman"/>
          <w:b/>
          <w:sz w:val="24"/>
          <w:szCs w:val="24"/>
          <w:lang w:val="fr-FR" w:eastAsia="lv-LV"/>
        </w:rPr>
        <w:tab/>
      </w:r>
      <w:r>
        <w:rPr>
          <w:rFonts w:ascii="Times New Roman" w:eastAsia="Times New Roman" w:hAnsi="Times New Roman" w:cs="Times New Roman"/>
          <w:b/>
          <w:sz w:val="24"/>
          <w:szCs w:val="24"/>
          <w:lang w:val="fr-FR" w:eastAsia="lv-LV"/>
        </w:rPr>
        <w:tab/>
      </w:r>
      <w:r>
        <w:rPr>
          <w:rFonts w:ascii="Times New Roman" w:eastAsia="Times New Roman" w:hAnsi="Times New Roman" w:cs="Times New Roman"/>
          <w:b/>
          <w:sz w:val="24"/>
          <w:szCs w:val="24"/>
          <w:lang w:val="fr-FR" w:eastAsia="lv-LV"/>
        </w:rPr>
        <w:tab/>
      </w:r>
      <w:r>
        <w:rPr>
          <w:rFonts w:ascii="Times New Roman" w:eastAsia="Times New Roman" w:hAnsi="Times New Roman" w:cs="Times New Roman"/>
          <w:b/>
          <w:sz w:val="24"/>
          <w:szCs w:val="24"/>
          <w:lang w:val="fr-FR" w:eastAsia="lv-LV"/>
        </w:rPr>
        <w:tab/>
      </w:r>
      <w:r>
        <w:rPr>
          <w:rFonts w:ascii="Times New Roman" w:eastAsia="Times New Roman" w:hAnsi="Times New Roman" w:cs="Times New Roman"/>
          <w:b/>
          <w:sz w:val="24"/>
          <w:szCs w:val="24"/>
          <w:lang w:val="fr-FR" w:eastAsia="lv-LV"/>
        </w:rPr>
        <w:tab/>
      </w:r>
      <w:r>
        <w:rPr>
          <w:rFonts w:ascii="Times New Roman" w:eastAsia="Times New Roman" w:hAnsi="Times New Roman" w:cs="Times New Roman"/>
          <w:b/>
          <w:sz w:val="24"/>
          <w:szCs w:val="24"/>
          <w:lang w:val="fr-FR" w:eastAsia="lv-LV"/>
        </w:rPr>
        <w:tab/>
      </w:r>
      <w:r>
        <w:rPr>
          <w:rFonts w:ascii="Times New Roman" w:eastAsia="Times New Roman" w:hAnsi="Times New Roman" w:cs="Times New Roman"/>
          <w:b/>
          <w:sz w:val="24"/>
          <w:szCs w:val="24"/>
          <w:lang w:val="fr-FR" w:eastAsia="lv-LV"/>
        </w:rPr>
        <w:tab/>
      </w:r>
      <w:r>
        <w:rPr>
          <w:rFonts w:ascii="Times New Roman" w:eastAsia="Times New Roman" w:hAnsi="Times New Roman" w:cs="Times New Roman"/>
          <w:b/>
          <w:sz w:val="24"/>
          <w:szCs w:val="24"/>
          <w:lang w:val="fr-FR" w:eastAsia="lv-LV"/>
        </w:rPr>
        <w:tab/>
      </w:r>
      <w:r>
        <w:rPr>
          <w:rFonts w:ascii="Times New Roman" w:eastAsia="Times New Roman" w:hAnsi="Times New Roman" w:cs="Times New Roman"/>
          <w:b/>
          <w:sz w:val="24"/>
          <w:szCs w:val="24"/>
          <w:lang w:val="fr-FR" w:eastAsia="lv-LV"/>
        </w:rPr>
        <w:tab/>
        <w:t>Nr.7</w:t>
      </w:r>
    </w:p>
    <w:p w:rsidR="00FF3160" w:rsidRPr="00FF3160" w:rsidRDefault="00FF3160" w:rsidP="00FF3160">
      <w:pPr>
        <w:spacing w:after="0" w:line="240" w:lineRule="auto"/>
        <w:jc w:val="both"/>
        <w:rPr>
          <w:rFonts w:ascii="Times New Roman" w:eastAsia="Times New Roman" w:hAnsi="Times New Roman" w:cs="Times New Roman"/>
          <w:b/>
          <w:sz w:val="24"/>
          <w:szCs w:val="24"/>
          <w:lang w:val="fr-FR" w:eastAsia="lv-LV"/>
        </w:rPr>
      </w:pPr>
      <w:r w:rsidRPr="00FF3160">
        <w:rPr>
          <w:rFonts w:ascii="Times New Roman" w:eastAsia="Times New Roman" w:hAnsi="Times New Roman" w:cs="Times New Roman"/>
          <w:b/>
          <w:sz w:val="24"/>
          <w:szCs w:val="24"/>
          <w:lang w:val="fr-FR" w:eastAsia="lv-LV"/>
        </w:rPr>
        <w:t>plkst.9:00</w:t>
      </w:r>
    </w:p>
    <w:p w:rsidR="00FF3160" w:rsidRPr="00FF3160" w:rsidRDefault="00FF3160" w:rsidP="00FF3160">
      <w:pPr>
        <w:spacing w:after="0" w:line="240" w:lineRule="auto"/>
        <w:rPr>
          <w:rFonts w:ascii="Times New Roman" w:eastAsia="Times New Roman" w:hAnsi="Times New Roman" w:cs="Times New Roman"/>
          <w:sz w:val="24"/>
          <w:szCs w:val="24"/>
          <w:lang w:eastAsia="lv-LV"/>
        </w:rPr>
      </w:pPr>
    </w:p>
    <w:p w:rsidR="00FF3160" w:rsidRPr="00FF3160" w:rsidRDefault="00FF3160" w:rsidP="00FF3160">
      <w:pPr>
        <w:spacing w:after="0" w:line="240" w:lineRule="auto"/>
        <w:rPr>
          <w:rFonts w:ascii="Times New Roman" w:eastAsia="Times New Roman" w:hAnsi="Times New Roman" w:cs="Times New Roman"/>
          <w:sz w:val="24"/>
          <w:szCs w:val="24"/>
          <w:lang w:eastAsia="lv-LV"/>
        </w:rPr>
      </w:pPr>
      <w:r w:rsidRPr="00FF3160">
        <w:rPr>
          <w:rFonts w:ascii="Times New Roman" w:eastAsia="Times New Roman" w:hAnsi="Times New Roman" w:cs="Times New Roman"/>
          <w:sz w:val="24"/>
          <w:szCs w:val="24"/>
          <w:lang w:eastAsia="lv-LV"/>
        </w:rPr>
        <w:t>1. Par pašvaldības un pagastu pārvalžu darbu periodā starp Domes sēdēm.</w:t>
      </w:r>
    </w:p>
    <w:p w:rsidR="00FF3160" w:rsidRPr="00A6565C" w:rsidRDefault="00FF3160" w:rsidP="00FF3160">
      <w:pPr>
        <w:spacing w:after="0" w:line="240" w:lineRule="auto"/>
        <w:jc w:val="both"/>
        <w:rPr>
          <w:rFonts w:ascii="Times New Roman" w:eastAsia="Times New Roman" w:hAnsi="Times New Roman" w:cs="Times New Roman"/>
          <w:color w:val="FF0000"/>
          <w:sz w:val="20"/>
          <w:szCs w:val="20"/>
          <w:lang w:eastAsia="lv-LV"/>
        </w:rPr>
      </w:pPr>
      <w:r w:rsidRPr="00FF3160">
        <w:rPr>
          <w:rFonts w:ascii="Times New Roman" w:eastAsia="Times New Roman" w:hAnsi="Times New Roman" w:cs="Times New Roman"/>
          <w:sz w:val="20"/>
          <w:szCs w:val="20"/>
          <w:lang w:eastAsia="lv-LV"/>
        </w:rPr>
        <w:tab/>
        <w:t>ZIŅO: Ē.Lukmans, M.Rudaus-Rudovskis, pagastu</w:t>
      </w:r>
      <w:r w:rsidR="00A6565C">
        <w:rPr>
          <w:rFonts w:ascii="Times New Roman" w:eastAsia="Times New Roman" w:hAnsi="Times New Roman" w:cs="Times New Roman"/>
          <w:sz w:val="20"/>
          <w:szCs w:val="20"/>
          <w:lang w:eastAsia="lv-LV"/>
        </w:rPr>
        <w:t xml:space="preserve"> pārvalžu vadītāji</w:t>
      </w:r>
    </w:p>
    <w:p w:rsidR="009C0151" w:rsidRDefault="009C0151" w:rsidP="009C0151">
      <w:pPr>
        <w:spacing w:after="0" w:line="240" w:lineRule="auto"/>
        <w:jc w:val="both"/>
        <w:rPr>
          <w:rFonts w:ascii="Times New Roman" w:eastAsia="Calibri" w:hAnsi="Times New Roman" w:cs="Times New Roman"/>
          <w:iCs/>
          <w:sz w:val="24"/>
          <w:szCs w:val="24"/>
        </w:rPr>
      </w:pPr>
      <w:r w:rsidRPr="009C0151">
        <w:rPr>
          <w:rFonts w:ascii="Times New Roman" w:eastAsia="Calibri" w:hAnsi="Times New Roman" w:cs="Times New Roman"/>
          <w:iCs/>
          <w:sz w:val="24"/>
          <w:szCs w:val="24"/>
        </w:rPr>
        <w:t>2.Par Tukum</w:t>
      </w:r>
      <w:r>
        <w:rPr>
          <w:rFonts w:ascii="Times New Roman" w:eastAsia="Calibri" w:hAnsi="Times New Roman" w:cs="Times New Roman"/>
          <w:iCs/>
          <w:sz w:val="24"/>
          <w:szCs w:val="24"/>
        </w:rPr>
        <w:t xml:space="preserve">a novada teritorijas plānojuma </w:t>
      </w:r>
      <w:r w:rsidRPr="009C0151">
        <w:rPr>
          <w:rFonts w:ascii="Times New Roman" w:eastAsia="Calibri" w:hAnsi="Times New Roman" w:cs="Times New Roman"/>
          <w:iCs/>
          <w:sz w:val="24"/>
          <w:szCs w:val="24"/>
        </w:rPr>
        <w:t>2011.-2023. gr</w:t>
      </w:r>
      <w:r>
        <w:rPr>
          <w:rFonts w:ascii="Times New Roman" w:eastAsia="Calibri" w:hAnsi="Times New Roman" w:cs="Times New Roman"/>
          <w:iCs/>
          <w:sz w:val="24"/>
          <w:szCs w:val="24"/>
        </w:rPr>
        <w:t xml:space="preserve">ozījumu pilnveidotās redakcijas un Vides pārskata nodošanu </w:t>
      </w:r>
      <w:r w:rsidRPr="009C0151">
        <w:rPr>
          <w:rFonts w:ascii="Times New Roman" w:eastAsia="Calibri" w:hAnsi="Times New Roman" w:cs="Times New Roman"/>
          <w:iCs/>
          <w:sz w:val="24"/>
          <w:szCs w:val="24"/>
        </w:rPr>
        <w:t>publiskai apspriešanai</w:t>
      </w:r>
      <w:r>
        <w:rPr>
          <w:rFonts w:ascii="Times New Roman" w:eastAsia="Calibri" w:hAnsi="Times New Roman" w:cs="Times New Roman"/>
          <w:iCs/>
          <w:sz w:val="24"/>
          <w:szCs w:val="24"/>
        </w:rPr>
        <w:t>.</w:t>
      </w:r>
    </w:p>
    <w:p w:rsidR="00FF3160" w:rsidRPr="00FF3160" w:rsidRDefault="00FF3160" w:rsidP="00FF3160">
      <w:pPr>
        <w:spacing w:after="0" w:line="240" w:lineRule="auto"/>
        <w:jc w:val="both"/>
        <w:rPr>
          <w:rFonts w:ascii="Times New Roman" w:eastAsia="Times New Roman" w:hAnsi="Times New Roman" w:cs="Times New Roman"/>
          <w:sz w:val="20"/>
          <w:szCs w:val="20"/>
          <w:lang w:eastAsia="lv-LV"/>
        </w:rPr>
      </w:pPr>
      <w:r w:rsidRPr="00FF3160">
        <w:rPr>
          <w:rFonts w:ascii="Times New Roman" w:eastAsia="Times New Roman" w:hAnsi="Times New Roman" w:cs="Times New Roman"/>
          <w:sz w:val="20"/>
          <w:szCs w:val="20"/>
          <w:lang w:eastAsia="lv-LV"/>
        </w:rPr>
        <w:tab/>
      </w:r>
      <w:r w:rsidR="00CD3E0B" w:rsidRPr="00FF3160">
        <w:rPr>
          <w:rFonts w:ascii="Times New Roman" w:eastAsia="Times New Roman" w:hAnsi="Times New Roman" w:cs="Times New Roman"/>
          <w:sz w:val="20"/>
          <w:szCs w:val="20"/>
          <w:lang w:eastAsia="lv-LV"/>
        </w:rPr>
        <w:t>ZIŅO: Ē.Lukmans</w:t>
      </w:r>
    </w:p>
    <w:p w:rsidR="00E25AD7" w:rsidRDefault="009C0151" w:rsidP="00E25AD7">
      <w:pPr>
        <w:keepNext/>
        <w:spacing w:after="0" w:line="240" w:lineRule="auto"/>
        <w:ind w:right="-330"/>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w:t>
      </w:r>
      <w:r w:rsidRPr="009C0151">
        <w:rPr>
          <w:rFonts w:ascii="Times New Roman" w:eastAsia="Times New Roman" w:hAnsi="Times New Roman" w:cs="Times New Roman"/>
          <w:bCs/>
          <w:kern w:val="32"/>
          <w:sz w:val="24"/>
          <w:szCs w:val="24"/>
        </w:rPr>
        <w:t>.</w:t>
      </w:r>
      <w:r w:rsidR="00E25AD7" w:rsidRPr="009C0151">
        <w:rPr>
          <w:rFonts w:ascii="Times New Roman" w:eastAsia="Times New Roman" w:hAnsi="Times New Roman" w:cs="Times New Roman"/>
          <w:bCs/>
          <w:kern w:val="32"/>
          <w:sz w:val="24"/>
          <w:szCs w:val="24"/>
        </w:rPr>
        <w:t>Par</w:t>
      </w:r>
      <w:r>
        <w:rPr>
          <w:rFonts w:ascii="Times New Roman" w:eastAsia="Times New Roman" w:hAnsi="Times New Roman" w:cs="Times New Roman"/>
          <w:bCs/>
          <w:kern w:val="32"/>
          <w:sz w:val="24"/>
          <w:szCs w:val="24"/>
        </w:rPr>
        <w:t xml:space="preserve"> Tukuma novada pašvaldības gada </w:t>
      </w:r>
      <w:r w:rsidR="00E25AD7" w:rsidRPr="009C0151">
        <w:rPr>
          <w:rFonts w:ascii="Times New Roman" w:eastAsia="Times New Roman" w:hAnsi="Times New Roman" w:cs="Times New Roman"/>
          <w:bCs/>
          <w:kern w:val="32"/>
          <w:sz w:val="24"/>
          <w:szCs w:val="24"/>
        </w:rPr>
        <w:t>publiskā pārskata apstiprināšanu</w:t>
      </w:r>
      <w:r w:rsidR="00BC5E21">
        <w:rPr>
          <w:rFonts w:ascii="Times New Roman" w:eastAsia="Times New Roman" w:hAnsi="Times New Roman" w:cs="Times New Roman"/>
          <w:bCs/>
          <w:kern w:val="32"/>
          <w:sz w:val="24"/>
          <w:szCs w:val="24"/>
        </w:rPr>
        <w:t xml:space="preserve"> </w:t>
      </w:r>
    </w:p>
    <w:p w:rsidR="00BC5E21" w:rsidRPr="009C0151" w:rsidRDefault="00BC5E21" w:rsidP="00BC5E21">
      <w:pPr>
        <w:keepNext/>
        <w:spacing w:after="0" w:line="240" w:lineRule="auto"/>
        <w:ind w:right="-330" w:firstLine="720"/>
        <w:outlineLvl w:val="0"/>
        <w:rPr>
          <w:rFonts w:ascii="Times New Roman" w:eastAsia="Times New Roman" w:hAnsi="Times New Roman" w:cs="Times New Roman"/>
          <w:bCs/>
          <w:kern w:val="32"/>
          <w:sz w:val="24"/>
          <w:szCs w:val="24"/>
        </w:rPr>
      </w:pPr>
      <w:r w:rsidRPr="00FF3160">
        <w:rPr>
          <w:rFonts w:ascii="Times New Roman" w:eastAsia="Times New Roman" w:hAnsi="Times New Roman" w:cs="Times New Roman"/>
          <w:sz w:val="20"/>
          <w:szCs w:val="20"/>
          <w:lang w:eastAsia="lv-LV"/>
        </w:rPr>
        <w:t>ZIŅO: Ē.Lukmans</w:t>
      </w:r>
    </w:p>
    <w:p w:rsidR="009C0151" w:rsidRDefault="009C0151" w:rsidP="009C015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0B3964">
        <w:rPr>
          <w:rFonts w:ascii="Times New Roman" w:eastAsia="Times New Roman" w:hAnsi="Times New Roman" w:cs="Times New Roman"/>
          <w:sz w:val="24"/>
          <w:szCs w:val="24"/>
          <w:lang w:eastAsia="lv-LV"/>
        </w:rPr>
        <w:t>.  Par Tukuma novada Do</w:t>
      </w:r>
      <w:r w:rsidR="00E83BA7">
        <w:rPr>
          <w:rFonts w:ascii="Times New Roman" w:eastAsia="Times New Roman" w:hAnsi="Times New Roman" w:cs="Times New Roman"/>
          <w:sz w:val="24"/>
          <w:szCs w:val="24"/>
          <w:lang w:eastAsia="lv-LV"/>
        </w:rPr>
        <w:t xml:space="preserve">mes 2014. gada finanšu pārskatu </w:t>
      </w:r>
    </w:p>
    <w:p w:rsidR="00BC5E21" w:rsidRPr="009C0151" w:rsidRDefault="00BC5E21" w:rsidP="00BC5E21">
      <w:pPr>
        <w:spacing w:after="0" w:line="240" w:lineRule="auto"/>
        <w:ind w:firstLine="720"/>
        <w:rPr>
          <w:rFonts w:ascii="Times New Roman" w:eastAsia="Times New Roman" w:hAnsi="Times New Roman" w:cs="Times New Roman"/>
          <w:sz w:val="24"/>
          <w:szCs w:val="24"/>
          <w:lang w:eastAsia="lv-LV"/>
        </w:rPr>
      </w:pPr>
      <w:r w:rsidRPr="00FF3160">
        <w:rPr>
          <w:rFonts w:ascii="Times New Roman" w:eastAsia="Times New Roman" w:hAnsi="Times New Roman" w:cs="Times New Roman"/>
          <w:sz w:val="20"/>
          <w:szCs w:val="20"/>
          <w:lang w:eastAsia="lv-LV"/>
        </w:rPr>
        <w:t>ZIŅO: Ē.Lukmans</w:t>
      </w:r>
    </w:p>
    <w:p w:rsidR="00752800" w:rsidRDefault="009C0151" w:rsidP="007528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752800" w:rsidRPr="009C0151">
        <w:rPr>
          <w:rFonts w:ascii="Times New Roman" w:eastAsia="Times New Roman" w:hAnsi="Times New Roman" w:cs="Times New Roman"/>
          <w:sz w:val="24"/>
          <w:szCs w:val="24"/>
          <w:lang w:eastAsia="lv-LV"/>
        </w:rPr>
        <w:t>Par Tukuma novada Domes apbalvoju</w:t>
      </w:r>
      <w:r>
        <w:rPr>
          <w:rFonts w:ascii="Times New Roman" w:eastAsia="Times New Roman" w:hAnsi="Times New Roman" w:cs="Times New Roman"/>
          <w:sz w:val="24"/>
          <w:szCs w:val="24"/>
          <w:lang w:eastAsia="lv-LV"/>
        </w:rPr>
        <w:t xml:space="preserve">ma </w:t>
      </w:r>
      <w:r w:rsidR="00752800" w:rsidRPr="009C0151">
        <w:rPr>
          <w:rFonts w:ascii="Times New Roman" w:eastAsia="Times New Roman" w:hAnsi="Times New Roman" w:cs="Times New Roman"/>
          <w:sz w:val="24"/>
          <w:szCs w:val="24"/>
          <w:lang w:eastAsia="lv-LV"/>
        </w:rPr>
        <w:t>„Tukuma novada Goda pilsonis” piešķiršanu</w:t>
      </w:r>
      <w:r>
        <w:rPr>
          <w:rFonts w:ascii="Times New Roman" w:eastAsia="Times New Roman" w:hAnsi="Times New Roman" w:cs="Times New Roman"/>
          <w:sz w:val="24"/>
          <w:szCs w:val="24"/>
          <w:lang w:eastAsia="lv-LV"/>
        </w:rPr>
        <w:t>.</w:t>
      </w:r>
    </w:p>
    <w:p w:rsidR="00BC5E21" w:rsidRPr="009C0151" w:rsidRDefault="00BC5E21" w:rsidP="00BC5E21">
      <w:pPr>
        <w:spacing w:after="0" w:line="240" w:lineRule="auto"/>
        <w:ind w:firstLine="720"/>
        <w:rPr>
          <w:rFonts w:ascii="Times New Roman" w:eastAsia="Times New Roman" w:hAnsi="Times New Roman" w:cs="Times New Roman"/>
          <w:sz w:val="24"/>
          <w:szCs w:val="24"/>
          <w:lang w:eastAsia="lv-LV"/>
        </w:rPr>
      </w:pPr>
      <w:r w:rsidRPr="00FF3160">
        <w:rPr>
          <w:rFonts w:ascii="Times New Roman" w:eastAsia="Times New Roman" w:hAnsi="Times New Roman" w:cs="Times New Roman"/>
          <w:sz w:val="20"/>
          <w:szCs w:val="20"/>
          <w:lang w:eastAsia="lv-LV"/>
        </w:rPr>
        <w:t>ZIŅO: Ē.Lukmans</w:t>
      </w:r>
    </w:p>
    <w:p w:rsidR="001B0A0D" w:rsidRPr="009C0151" w:rsidRDefault="009C0151" w:rsidP="009C0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1B0A0D" w:rsidRPr="009C0151">
        <w:rPr>
          <w:rFonts w:ascii="Times New Roman" w:hAnsi="Times New Roman" w:cs="Times New Roman"/>
          <w:sz w:val="24"/>
          <w:szCs w:val="24"/>
        </w:rPr>
        <w:t>Par Tukuma novada</w:t>
      </w:r>
      <w:r>
        <w:rPr>
          <w:rFonts w:ascii="Times New Roman" w:hAnsi="Times New Roman" w:cs="Times New Roman"/>
          <w:sz w:val="24"/>
          <w:szCs w:val="24"/>
        </w:rPr>
        <w:t xml:space="preserve"> Izglītības pārvaldes vadītāja </w:t>
      </w:r>
      <w:r w:rsidR="001B0A0D" w:rsidRPr="009C0151">
        <w:rPr>
          <w:rFonts w:ascii="Times New Roman" w:hAnsi="Times New Roman" w:cs="Times New Roman"/>
          <w:sz w:val="24"/>
          <w:szCs w:val="24"/>
        </w:rPr>
        <w:t>ie</w:t>
      </w:r>
      <w:r w:rsidR="003909B0">
        <w:rPr>
          <w:rFonts w:ascii="Times New Roman" w:hAnsi="Times New Roman" w:cs="Times New Roman"/>
          <w:sz w:val="24"/>
          <w:szCs w:val="24"/>
        </w:rPr>
        <w:t xml:space="preserve">celšanu amatā un darba tiesisko </w:t>
      </w:r>
      <w:r w:rsidR="001B0A0D" w:rsidRPr="009C0151">
        <w:rPr>
          <w:rFonts w:ascii="Times New Roman" w:hAnsi="Times New Roman" w:cs="Times New Roman"/>
          <w:sz w:val="24"/>
          <w:szCs w:val="24"/>
        </w:rPr>
        <w:t>attiecību nodibināšanu</w:t>
      </w:r>
      <w:r>
        <w:rPr>
          <w:rFonts w:ascii="Times New Roman" w:hAnsi="Times New Roman" w:cs="Times New Roman"/>
          <w:sz w:val="24"/>
          <w:szCs w:val="24"/>
        </w:rPr>
        <w:t>.</w:t>
      </w:r>
    </w:p>
    <w:p w:rsidR="00FF3160" w:rsidRPr="00BC5E21" w:rsidRDefault="00BC5E21" w:rsidP="00BC5E21">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417965" w:rsidRDefault="00BC5E21" w:rsidP="00417965">
      <w:pPr>
        <w:spacing w:after="0" w:line="240" w:lineRule="auto"/>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4"/>
        </w:rPr>
        <w:t>7.</w:t>
      </w:r>
      <w:r w:rsidR="00417965" w:rsidRPr="0085588B">
        <w:rPr>
          <w:rFonts w:ascii="Times New Roman" w:eastAsia="Times New Roman" w:hAnsi="Times New Roman" w:cs="Times New Roman"/>
          <w:sz w:val="24"/>
          <w:szCs w:val="20"/>
          <w:lang w:val="de-DE" w:eastAsia="lv-LV"/>
        </w:rPr>
        <w:t>Par saistošo noteikumu „Tukuma novada sabiedriskās kārtības noteikumi</w:t>
      </w:r>
      <w:r w:rsidR="00417965" w:rsidRPr="0085588B">
        <w:rPr>
          <w:rFonts w:ascii="Times New Roman" w:eastAsia="Times New Roman" w:hAnsi="Times New Roman" w:cs="Times New Roman"/>
          <w:bCs/>
          <w:sz w:val="24"/>
          <w:szCs w:val="20"/>
          <w:lang w:val="de-DE" w:eastAsia="lv-LV"/>
        </w:rPr>
        <w:t xml:space="preserve">“ </w:t>
      </w:r>
      <w:r w:rsidR="00417965" w:rsidRPr="0085588B">
        <w:rPr>
          <w:rFonts w:ascii="Times New Roman" w:eastAsia="Times New Roman" w:hAnsi="Times New Roman" w:cs="Times New Roman"/>
          <w:sz w:val="24"/>
          <w:szCs w:val="20"/>
          <w:lang w:val="de-DE" w:eastAsia="lv-LV"/>
        </w:rPr>
        <w:t>apstiprināšanu.</w:t>
      </w:r>
    </w:p>
    <w:p w:rsidR="00BC5E21" w:rsidRPr="0085588B" w:rsidRDefault="00BC5E21" w:rsidP="00BC5E21">
      <w:pPr>
        <w:spacing w:after="0" w:line="240" w:lineRule="auto"/>
        <w:ind w:firstLine="720"/>
        <w:rPr>
          <w:rFonts w:ascii="Times New Roman" w:eastAsia="Times New Roman" w:hAnsi="Times New Roman" w:cs="Times New Roman"/>
          <w:sz w:val="24"/>
          <w:szCs w:val="20"/>
          <w:lang w:val="de-DE" w:eastAsia="lv-LV"/>
        </w:rPr>
      </w:pPr>
      <w:r w:rsidRPr="00FF3160">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A.Volfs</w:t>
      </w:r>
    </w:p>
    <w:p w:rsidR="000B3964" w:rsidRDefault="00BC5E21" w:rsidP="000B3964">
      <w:pPr>
        <w:spacing w:after="0" w:line="240" w:lineRule="auto"/>
        <w:ind w:right="5"/>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val="de-DE" w:eastAsia="lv-LV"/>
        </w:rPr>
        <w:t>8</w:t>
      </w:r>
      <w:r w:rsidR="000B3964" w:rsidRPr="000B3964">
        <w:rPr>
          <w:rFonts w:ascii="Times New Roman" w:eastAsia="Times New Roman" w:hAnsi="Times New Roman" w:cs="Times New Roman"/>
          <w:sz w:val="24"/>
          <w:szCs w:val="20"/>
          <w:lang w:eastAsia="lv-LV"/>
        </w:rPr>
        <w:t>.Par saistošo noteikumu „Par grozījumiem Tukuma novada Domes 23.10.2014. saistošajos noteikumos Nr.20 „Par nekustamā īpašuma nodokli Tukuma novadā”” apstiprināšanu.</w:t>
      </w:r>
    </w:p>
    <w:p w:rsidR="00BC5E21" w:rsidRPr="00BC5E21" w:rsidRDefault="00BC5E21" w:rsidP="00BC5E21">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B3964" w:rsidRDefault="00BC5E21" w:rsidP="000B3964">
      <w:pPr>
        <w:spacing w:after="0" w:line="240" w:lineRule="auto"/>
        <w:jc w:val="both"/>
        <w:rPr>
          <w:rFonts w:ascii="Times New Roman" w:eastAsia="Times New Roman" w:hAnsi="Times New Roman" w:cs="Times New Roman"/>
          <w:sz w:val="24"/>
          <w:szCs w:val="24"/>
          <w:lang w:eastAsia="lv-LV" w:bidi="lo-LA"/>
        </w:rPr>
      </w:pPr>
      <w:r>
        <w:rPr>
          <w:rFonts w:ascii="Times New Roman" w:hAnsi="Times New Roman" w:cs="Times New Roman"/>
          <w:sz w:val="24"/>
          <w:szCs w:val="24"/>
        </w:rPr>
        <w:t>9</w:t>
      </w:r>
      <w:r w:rsidR="000B3964" w:rsidRPr="000B3964">
        <w:rPr>
          <w:rFonts w:ascii="Times New Roman" w:hAnsi="Times New Roman" w:cs="Times New Roman"/>
          <w:sz w:val="24"/>
          <w:szCs w:val="24"/>
        </w:rPr>
        <w:t>.</w:t>
      </w:r>
      <w:r w:rsidR="000B3964" w:rsidRPr="000B3964">
        <w:rPr>
          <w:rFonts w:ascii="Times New Roman" w:eastAsia="Times New Roman" w:hAnsi="Times New Roman" w:cs="Times New Roman"/>
          <w:b/>
          <w:sz w:val="24"/>
          <w:szCs w:val="24"/>
          <w:lang w:eastAsia="lv-LV"/>
        </w:rPr>
        <w:t xml:space="preserve"> </w:t>
      </w:r>
      <w:r w:rsidR="000B3964" w:rsidRPr="000B3964">
        <w:rPr>
          <w:rFonts w:ascii="Times New Roman" w:eastAsia="Times New Roman" w:hAnsi="Times New Roman" w:cs="Times New Roman"/>
          <w:sz w:val="24"/>
          <w:szCs w:val="24"/>
          <w:lang w:eastAsia="lv-LV"/>
        </w:rPr>
        <w:t>Par noteikumu „</w:t>
      </w:r>
      <w:r w:rsidR="000B3964" w:rsidRPr="000B3964">
        <w:rPr>
          <w:rFonts w:ascii="Times New Roman" w:eastAsia="Times New Roman" w:hAnsi="Times New Roman" w:cs="Times New Roman"/>
          <w:bCs/>
          <w:sz w:val="24"/>
          <w:szCs w:val="24"/>
        </w:rPr>
        <w:t xml:space="preserve">Kārtība, kādā Tukuma novada pašvaldības iestādes un aģentūras plāno un uzskaita ieņēmumus no maksas pakalpojumiem un ar šo pakalpojumu sniegšanu saistītos izdevumus, nosaka un apstiprina </w:t>
      </w:r>
      <w:r w:rsidR="000B3964" w:rsidRPr="000B3964">
        <w:rPr>
          <w:rFonts w:ascii="Times New Roman" w:eastAsia="Times New Roman" w:hAnsi="Times New Roman" w:cs="Times New Roman"/>
          <w:sz w:val="24"/>
          <w:szCs w:val="24"/>
          <w:lang w:eastAsia="lv-LV"/>
        </w:rPr>
        <w:t>maksas pakalpojumu izcenojumus</w:t>
      </w:r>
      <w:r w:rsidR="000B3964" w:rsidRPr="000B3964">
        <w:rPr>
          <w:rFonts w:ascii="Times New Roman" w:eastAsia="Times New Roman" w:hAnsi="Times New Roman" w:cs="Times New Roman"/>
          <w:sz w:val="24"/>
          <w:szCs w:val="24"/>
          <w:lang w:eastAsia="lv-LV" w:bidi="lo-LA"/>
        </w:rPr>
        <w:t>” apstiprināšanu.</w:t>
      </w:r>
    </w:p>
    <w:p w:rsidR="00BC5E21" w:rsidRPr="00BC5E21" w:rsidRDefault="00BC5E21" w:rsidP="00BC5E21">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B3964" w:rsidRPr="000B3964" w:rsidRDefault="00E96D77" w:rsidP="000B3964">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0B3964" w:rsidRPr="000B3964">
        <w:rPr>
          <w:rFonts w:ascii="Times New Roman" w:hAnsi="Times New Roman" w:cs="Times New Roman"/>
          <w:sz w:val="24"/>
          <w:szCs w:val="24"/>
        </w:rPr>
        <w:t>. Par grozījumu lēmumā „Par līdzfinansējumu izglītojamo ēdināšanas maksai Tukuma novada</w:t>
      </w:r>
    </w:p>
    <w:p w:rsidR="000B3964" w:rsidRDefault="000B3964" w:rsidP="000B3964">
      <w:pPr>
        <w:spacing w:after="0" w:line="240" w:lineRule="auto"/>
        <w:rPr>
          <w:rFonts w:ascii="Times New Roman" w:hAnsi="Times New Roman" w:cs="Times New Roman"/>
          <w:sz w:val="24"/>
          <w:szCs w:val="24"/>
        </w:rPr>
      </w:pPr>
      <w:r w:rsidRPr="000B3964">
        <w:rPr>
          <w:rFonts w:ascii="Times New Roman" w:hAnsi="Times New Roman" w:cs="Times New Roman"/>
          <w:sz w:val="24"/>
          <w:szCs w:val="24"/>
        </w:rPr>
        <w:t>pašvaldības izglītības iestādēs 2015.gadā”.</w:t>
      </w:r>
    </w:p>
    <w:p w:rsidR="00E96D77" w:rsidRPr="00BC5E21"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B3964" w:rsidRDefault="00E96D77" w:rsidP="000B396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0B3964" w:rsidRPr="000B3964">
        <w:rPr>
          <w:rFonts w:ascii="Times New Roman" w:eastAsia="Times New Roman" w:hAnsi="Times New Roman" w:cs="Times New Roman"/>
          <w:sz w:val="24"/>
          <w:szCs w:val="24"/>
          <w:lang w:eastAsia="lv-LV"/>
        </w:rPr>
        <w:t>. Par Tukuma pilsētas pensionāru biedrības projekta līdzfinansēšanu.</w:t>
      </w:r>
    </w:p>
    <w:p w:rsidR="00E96D77" w:rsidRPr="00BC5E21"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B3964" w:rsidRDefault="00E96D77" w:rsidP="000B3964">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0B3964" w:rsidRPr="000B3964">
        <w:rPr>
          <w:rFonts w:ascii="Times New Roman" w:eastAsia="Times New Roman" w:hAnsi="Times New Roman" w:cs="Times New Roman"/>
          <w:sz w:val="24"/>
          <w:szCs w:val="24"/>
          <w:lang w:eastAsia="ar-SA"/>
        </w:rPr>
        <w:t>. Par automašīnas Ford Focus atsavināšanu un izsoles noteikumu apstiprināšanu.</w:t>
      </w:r>
    </w:p>
    <w:p w:rsidR="00E96D77" w:rsidRPr="00BC5E21"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B3964" w:rsidRDefault="00E96D77" w:rsidP="000B3964">
      <w:pPr>
        <w:keepNext/>
        <w:spacing w:after="0" w:line="240" w:lineRule="auto"/>
        <w:outlineLvl w:val="0"/>
        <w:rPr>
          <w:rFonts w:ascii="Times New Roman" w:eastAsia="Times New Roman" w:hAnsi="Times New Roman" w:cs="Times New Roman"/>
          <w:bCs/>
          <w:kern w:val="32"/>
          <w:sz w:val="24"/>
          <w:szCs w:val="24"/>
          <w:lang w:eastAsia="lv-LV"/>
        </w:rPr>
      </w:pPr>
      <w:r>
        <w:rPr>
          <w:rFonts w:ascii="Times New Roman" w:eastAsia="Times New Roman" w:hAnsi="Times New Roman" w:cs="Times New Roman"/>
          <w:bCs/>
          <w:kern w:val="32"/>
          <w:sz w:val="24"/>
          <w:szCs w:val="24"/>
          <w:lang w:eastAsia="lv-LV"/>
        </w:rPr>
        <w:t>13</w:t>
      </w:r>
      <w:r w:rsidR="000B3964" w:rsidRPr="000B3964">
        <w:rPr>
          <w:rFonts w:ascii="Times New Roman" w:eastAsia="Times New Roman" w:hAnsi="Times New Roman" w:cs="Times New Roman"/>
          <w:bCs/>
          <w:kern w:val="32"/>
          <w:sz w:val="24"/>
          <w:szCs w:val="24"/>
          <w:lang w:eastAsia="lv-LV"/>
        </w:rPr>
        <w:t>. Par nekustamā īpašuma Ozolu ielā 12, Tukumā, Tukuma novadā, atsavināšanu.</w:t>
      </w:r>
      <w:r w:rsidR="00BC6711">
        <w:rPr>
          <w:rFonts w:ascii="Times New Roman" w:eastAsia="Times New Roman" w:hAnsi="Times New Roman" w:cs="Times New Roman"/>
          <w:bCs/>
          <w:kern w:val="32"/>
          <w:sz w:val="24"/>
          <w:szCs w:val="24"/>
          <w:lang w:eastAsia="lv-LV"/>
        </w:rPr>
        <w:t xml:space="preserve"> (Nav publicējams)</w:t>
      </w:r>
    </w:p>
    <w:p w:rsidR="00E96D77" w:rsidRPr="00BC5E21"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B3964" w:rsidRDefault="00E96D77" w:rsidP="000B3964">
      <w:pPr>
        <w:tabs>
          <w:tab w:val="left" w:pos="1560"/>
        </w:tabs>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14</w:t>
      </w:r>
      <w:r w:rsidR="000B3964" w:rsidRPr="000B3964">
        <w:rPr>
          <w:rFonts w:ascii="Times New Roman" w:eastAsia="Times New Roman" w:hAnsi="Times New Roman" w:cs="Times New Roman"/>
          <w:sz w:val="24"/>
          <w:szCs w:val="24"/>
          <w:lang w:eastAsia="lv-LV"/>
        </w:rPr>
        <w:t>.</w:t>
      </w:r>
      <w:r w:rsidR="000B3964" w:rsidRPr="000B3964">
        <w:rPr>
          <w:rFonts w:ascii="Times New Roman" w:eastAsia="Times New Roman" w:hAnsi="Times New Roman" w:cs="Times New Roman"/>
          <w:b/>
          <w:sz w:val="24"/>
          <w:szCs w:val="24"/>
          <w:lang w:eastAsia="lv-LV"/>
        </w:rPr>
        <w:t xml:space="preserve"> </w:t>
      </w:r>
      <w:r w:rsidR="000B3964" w:rsidRPr="000B3964">
        <w:rPr>
          <w:rFonts w:ascii="Times New Roman" w:eastAsia="Times New Roman" w:hAnsi="Times New Roman" w:cs="Times New Roman"/>
          <w:sz w:val="24"/>
          <w:szCs w:val="24"/>
          <w:lang w:eastAsia="lv-LV"/>
        </w:rPr>
        <w:t>Par pašvaldības nekustamā īpašuma - dzīvokļa „Ķīšu Mežmalas” -1,Jaunsātu pagastā, Tukuma novadā, pārdošanu otrā izsolē un izsoles noteikumu apstiprināšanu.</w:t>
      </w:r>
      <w:r w:rsidR="000B3964" w:rsidRPr="000B3964">
        <w:rPr>
          <w:rFonts w:ascii="Times New Roman" w:eastAsia="Times New Roman" w:hAnsi="Times New Roman" w:cs="Times New Roman"/>
          <w:sz w:val="20"/>
          <w:szCs w:val="20"/>
          <w:lang w:eastAsia="lv-LV"/>
        </w:rPr>
        <w:tab/>
      </w:r>
    </w:p>
    <w:p w:rsidR="00E96D77" w:rsidRPr="00BC5E21"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B3964" w:rsidRDefault="00E96D77" w:rsidP="000B3964">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15</w:t>
      </w:r>
      <w:r w:rsidR="000B3964" w:rsidRPr="000B3964">
        <w:rPr>
          <w:rFonts w:ascii="Times New Roman" w:eastAsia="Times New Roman" w:hAnsi="Times New Roman" w:cs="Times New Roman"/>
          <w:sz w:val="24"/>
          <w:szCs w:val="24"/>
          <w:lang w:eastAsia="lv-LV"/>
        </w:rPr>
        <w:t xml:space="preserve">. </w:t>
      </w:r>
      <w:r w:rsidR="000B3964" w:rsidRPr="000B3964">
        <w:rPr>
          <w:rFonts w:ascii="Times New Roman" w:eastAsia="Calibri" w:hAnsi="Times New Roman" w:cs="Times New Roman"/>
          <w:sz w:val="24"/>
          <w:szCs w:val="24"/>
        </w:rPr>
        <w:t>Par nekustamā īpašuma nodokļa par</w:t>
      </w:r>
      <w:r>
        <w:rPr>
          <w:rFonts w:ascii="Times New Roman" w:eastAsia="Calibri" w:hAnsi="Times New Roman" w:cs="Times New Roman"/>
          <w:sz w:val="24"/>
          <w:szCs w:val="24"/>
        </w:rPr>
        <w:t>ādu piedziņu bezstrīdus kārtībā</w:t>
      </w:r>
      <w:r w:rsidR="00BC6711">
        <w:rPr>
          <w:rFonts w:ascii="Times New Roman" w:eastAsia="Calibri" w:hAnsi="Times New Roman" w:cs="Times New Roman"/>
          <w:sz w:val="24"/>
          <w:szCs w:val="24"/>
        </w:rPr>
        <w:t xml:space="preserve"> (Nav publicējams)</w:t>
      </w:r>
    </w:p>
    <w:p w:rsidR="00E96D77" w:rsidRPr="00BC5E21"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E96D77" w:rsidRPr="000B3964" w:rsidRDefault="00E96D77" w:rsidP="000B3964">
      <w:pPr>
        <w:spacing w:after="0" w:line="240" w:lineRule="auto"/>
        <w:rPr>
          <w:rFonts w:ascii="Times New Roman" w:eastAsia="Calibri" w:hAnsi="Times New Roman" w:cs="Times New Roman"/>
        </w:rPr>
      </w:pPr>
    </w:p>
    <w:p w:rsidR="000B3964" w:rsidRDefault="00E96D77" w:rsidP="000B3964">
      <w:pPr>
        <w:spacing w:after="0" w:line="240" w:lineRule="auto"/>
        <w:ind w:right="5"/>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r w:rsidR="000B3964" w:rsidRPr="000B3964">
        <w:rPr>
          <w:rFonts w:ascii="Times New Roman" w:eastAsia="Times New Roman" w:hAnsi="Times New Roman" w:cs="Times New Roman"/>
          <w:sz w:val="24"/>
          <w:szCs w:val="24"/>
          <w:lang w:eastAsia="lv-LV"/>
        </w:rPr>
        <w:t>. Par Armanda Kotkes iesniegumu.</w:t>
      </w:r>
      <w:r w:rsidR="00BC6711">
        <w:rPr>
          <w:rFonts w:ascii="Times New Roman" w:eastAsia="Times New Roman" w:hAnsi="Times New Roman" w:cs="Times New Roman"/>
          <w:sz w:val="24"/>
          <w:szCs w:val="24"/>
          <w:lang w:eastAsia="lv-LV"/>
        </w:rPr>
        <w:t xml:space="preserve"> </w:t>
      </w:r>
      <w:r w:rsidR="00BC6711">
        <w:rPr>
          <w:rFonts w:ascii="Times New Roman" w:eastAsia="Calibri" w:hAnsi="Times New Roman" w:cs="Times New Roman"/>
          <w:sz w:val="24"/>
          <w:szCs w:val="24"/>
        </w:rPr>
        <w:t>(Nav publicējams)</w:t>
      </w:r>
    </w:p>
    <w:p w:rsidR="00E96D77" w:rsidRPr="00BC5E21"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B3964" w:rsidRDefault="00E96D77" w:rsidP="000B396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17</w:t>
      </w:r>
      <w:r w:rsidR="000B3964" w:rsidRPr="000B3964">
        <w:rPr>
          <w:rFonts w:ascii="Times New Roman" w:eastAsia="Times New Roman" w:hAnsi="Times New Roman" w:cs="Times New Roman"/>
          <w:sz w:val="24"/>
          <w:szCs w:val="24"/>
          <w:lang w:eastAsia="lv-LV"/>
        </w:rPr>
        <w:t>.</w:t>
      </w:r>
      <w:r w:rsidR="00A6565C">
        <w:rPr>
          <w:rFonts w:ascii="Times New Roman" w:eastAsia="Times New Roman" w:hAnsi="Times New Roman" w:cs="Times New Roman"/>
          <w:sz w:val="24"/>
          <w:szCs w:val="24"/>
          <w:lang w:eastAsia="lv-LV"/>
        </w:rPr>
        <w:t xml:space="preserve"> </w:t>
      </w:r>
      <w:r w:rsidR="000B3964" w:rsidRPr="000B3964">
        <w:rPr>
          <w:rFonts w:ascii="Times New Roman" w:eastAsia="Times New Roman" w:hAnsi="Times New Roman" w:cs="Times New Roman"/>
          <w:sz w:val="24"/>
          <w:szCs w:val="24"/>
          <w:lang w:eastAsia="lv-LV"/>
        </w:rPr>
        <w:t>Par daudzdzīvokļu dzīvojamās ēkas Aviācijas ielā 14, Tukumā, Tukuma novadā, pagalma labiekārtošanu.</w:t>
      </w:r>
    </w:p>
    <w:p w:rsidR="00E96D77" w:rsidRPr="00E96D77"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85F31" w:rsidRPr="00E96D77" w:rsidRDefault="00E96D77" w:rsidP="00085F31">
      <w:pPr>
        <w:spacing w:after="0"/>
        <w:jc w:val="both"/>
        <w:rPr>
          <w:rFonts w:ascii="Times New Roman" w:hAnsi="Times New Roman" w:cs="Times New Roman"/>
          <w:sz w:val="24"/>
          <w:szCs w:val="24"/>
        </w:rPr>
      </w:pPr>
      <w:r>
        <w:rPr>
          <w:rFonts w:ascii="Times New Roman" w:hAnsi="Times New Roman" w:cs="Times New Roman"/>
          <w:sz w:val="24"/>
          <w:szCs w:val="24"/>
        </w:rPr>
        <w:t xml:space="preserve">18. </w:t>
      </w:r>
      <w:r w:rsidR="00085F31" w:rsidRPr="00E96D77">
        <w:rPr>
          <w:rFonts w:ascii="Times New Roman" w:hAnsi="Times New Roman" w:cs="Times New Roman"/>
          <w:sz w:val="24"/>
          <w:szCs w:val="24"/>
        </w:rPr>
        <w:t xml:space="preserve">Par </w:t>
      </w:r>
      <w:r>
        <w:rPr>
          <w:rFonts w:ascii="Times New Roman" w:hAnsi="Times New Roman" w:cs="Times New Roman"/>
          <w:sz w:val="24"/>
          <w:szCs w:val="24"/>
        </w:rPr>
        <w:t xml:space="preserve">daudzdzīvokļu dzīvojamās mājas </w:t>
      </w:r>
      <w:r w:rsidR="00085F31" w:rsidRPr="00E96D77">
        <w:rPr>
          <w:rFonts w:ascii="Times New Roman" w:hAnsi="Times New Roman" w:cs="Times New Roman"/>
          <w:sz w:val="24"/>
          <w:szCs w:val="24"/>
        </w:rPr>
        <w:t>Pūre 2, Pūr</w:t>
      </w:r>
      <w:r>
        <w:rPr>
          <w:rFonts w:ascii="Times New Roman" w:hAnsi="Times New Roman" w:cs="Times New Roman"/>
          <w:sz w:val="24"/>
          <w:szCs w:val="24"/>
        </w:rPr>
        <w:t xml:space="preserve">e, Pūres pagastā, Tukuma novadā </w:t>
      </w:r>
      <w:r w:rsidR="00085F31" w:rsidRPr="00E96D77">
        <w:rPr>
          <w:rFonts w:ascii="Times New Roman" w:hAnsi="Times New Roman" w:cs="Times New Roman"/>
          <w:sz w:val="24"/>
          <w:szCs w:val="24"/>
        </w:rPr>
        <w:t>pagalma labiekārtošanu</w:t>
      </w:r>
      <w:r w:rsidR="00A6565C">
        <w:rPr>
          <w:rFonts w:ascii="Times New Roman" w:hAnsi="Times New Roman" w:cs="Times New Roman"/>
          <w:sz w:val="24"/>
          <w:szCs w:val="24"/>
        </w:rPr>
        <w:t>.</w:t>
      </w:r>
    </w:p>
    <w:p w:rsidR="00E96D77" w:rsidRPr="00BC5E21"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B3964" w:rsidRDefault="00E96D77" w:rsidP="000B3964">
      <w:pPr>
        <w:spacing w:after="0" w:line="240" w:lineRule="auto"/>
        <w:ind w:right="-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0B3964" w:rsidRPr="000B3964">
        <w:rPr>
          <w:rFonts w:ascii="Times New Roman" w:eastAsia="Times New Roman" w:hAnsi="Times New Roman" w:cs="Times New Roman"/>
          <w:sz w:val="24"/>
          <w:szCs w:val="24"/>
          <w:lang w:eastAsia="lv-LV"/>
        </w:rPr>
        <w:t>.Par naudas līdzekļiem.</w:t>
      </w:r>
    </w:p>
    <w:p w:rsidR="00E96D77" w:rsidRPr="00E96D77"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B3964" w:rsidRDefault="00E96D77" w:rsidP="000B396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r w:rsidR="000B3964" w:rsidRPr="000B3964">
        <w:rPr>
          <w:rFonts w:ascii="Times New Roman" w:eastAsia="Times New Roman" w:hAnsi="Times New Roman" w:cs="Times New Roman"/>
          <w:sz w:val="24"/>
          <w:szCs w:val="24"/>
          <w:lang w:eastAsia="lv-LV"/>
        </w:rPr>
        <w:t>.Par finansējumu pašvaldības noteikto prioritāšu īstenošanai (būs precizējumi).</w:t>
      </w:r>
    </w:p>
    <w:p w:rsidR="00E96D77" w:rsidRPr="00BC5E21"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ZIŅO: Ē.Lukmans</w:t>
      </w:r>
    </w:p>
    <w:p w:rsidR="000B3964" w:rsidRDefault="00E96D77" w:rsidP="000B3964">
      <w:pPr>
        <w:spacing w:after="0" w:line="240" w:lineRule="auto"/>
        <w:ind w:right="-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r w:rsidR="000B3964" w:rsidRPr="000B3964">
        <w:rPr>
          <w:rFonts w:ascii="Times New Roman" w:eastAsia="Times New Roman" w:hAnsi="Times New Roman" w:cs="Times New Roman"/>
          <w:sz w:val="24"/>
          <w:szCs w:val="24"/>
          <w:lang w:eastAsia="lv-LV"/>
        </w:rPr>
        <w:t>. Par saistošo noteikumu „Par grozījumiem Tukuma novada Domes 29.01.2015. saistošajos noteikumos Nr.1 „Par Tukuma novada pašvaldības 2015.gada pamatbudžetu un speciālo budžetu” apstiprināšanu.</w:t>
      </w:r>
    </w:p>
    <w:p w:rsidR="00E96D77" w:rsidRDefault="00E96D77" w:rsidP="00E96D77">
      <w:pPr>
        <w:spacing w:after="0" w:line="240" w:lineRule="auto"/>
        <w:ind w:firstLine="720"/>
        <w:rPr>
          <w:rFonts w:ascii="Times New Roman" w:eastAsia="Times New Roman" w:hAnsi="Times New Roman" w:cs="Times New Roman"/>
          <w:sz w:val="20"/>
          <w:szCs w:val="20"/>
          <w:lang w:eastAsia="lv-LV"/>
        </w:rPr>
      </w:pPr>
      <w:r w:rsidRPr="00FF3160">
        <w:rPr>
          <w:rFonts w:ascii="Times New Roman" w:eastAsia="Times New Roman" w:hAnsi="Times New Roman" w:cs="Times New Roman"/>
          <w:sz w:val="20"/>
          <w:szCs w:val="20"/>
          <w:lang w:eastAsia="lv-LV"/>
        </w:rPr>
        <w:t>ZIŅO: Ē.Lukmans</w:t>
      </w:r>
    </w:p>
    <w:p w:rsidR="00E96D77" w:rsidRDefault="00E96D77" w:rsidP="00E96D77">
      <w:pPr>
        <w:spacing w:after="0" w:line="240" w:lineRule="auto"/>
        <w:rPr>
          <w:rFonts w:ascii="Times New Roman" w:eastAsia="Times New Roman" w:hAnsi="Times New Roman" w:cs="Times New Roman"/>
          <w:sz w:val="24"/>
          <w:szCs w:val="24"/>
        </w:rPr>
      </w:pPr>
    </w:p>
    <w:p w:rsidR="00E96D77" w:rsidRDefault="00E96D77" w:rsidP="00E96D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4A447E">
        <w:rPr>
          <w:rFonts w:ascii="Times New Roman" w:eastAsia="Times New Roman" w:hAnsi="Times New Roman" w:cs="Times New Roman"/>
          <w:sz w:val="24"/>
          <w:szCs w:val="24"/>
        </w:rPr>
        <w:t>. Par sadarbības līguma slēgšanu ar SIA „Tukuma slimnīca”.</w:t>
      </w:r>
    </w:p>
    <w:p w:rsidR="00E96D77" w:rsidRPr="00BC5E21"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A.Baumanis</w:t>
      </w:r>
    </w:p>
    <w:p w:rsidR="004A447E" w:rsidRDefault="00E96D77" w:rsidP="004A4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4A447E" w:rsidRPr="004A447E">
        <w:rPr>
          <w:rFonts w:ascii="Times New Roman" w:eastAsia="Times New Roman" w:hAnsi="Times New Roman" w:cs="Times New Roman"/>
          <w:sz w:val="24"/>
          <w:szCs w:val="24"/>
        </w:rPr>
        <w:t>. Par Ivetas Luteres iesniegumiem.</w:t>
      </w:r>
      <w:r w:rsidR="00BC6711">
        <w:rPr>
          <w:rFonts w:ascii="Times New Roman" w:eastAsia="Times New Roman" w:hAnsi="Times New Roman" w:cs="Times New Roman"/>
          <w:sz w:val="24"/>
          <w:szCs w:val="24"/>
        </w:rPr>
        <w:t xml:space="preserve"> </w:t>
      </w:r>
      <w:r w:rsidR="00BC6711">
        <w:rPr>
          <w:rFonts w:ascii="Times New Roman" w:eastAsia="Calibri" w:hAnsi="Times New Roman" w:cs="Times New Roman"/>
          <w:sz w:val="24"/>
          <w:szCs w:val="24"/>
        </w:rPr>
        <w:t>(Nav publicējams)</w:t>
      </w:r>
    </w:p>
    <w:p w:rsidR="00E96D77" w:rsidRPr="00BC5E21"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A.Baumanis</w:t>
      </w:r>
    </w:p>
    <w:p w:rsidR="004A447E" w:rsidRDefault="004A447E" w:rsidP="004A447E">
      <w:pPr>
        <w:spacing w:after="0" w:line="240" w:lineRule="auto"/>
        <w:rPr>
          <w:rFonts w:ascii="Times New Roman" w:eastAsia="Times New Roman" w:hAnsi="Times New Roman" w:cs="Times New Roman"/>
          <w:sz w:val="24"/>
          <w:szCs w:val="24"/>
        </w:rPr>
      </w:pPr>
      <w:r w:rsidRPr="004A447E">
        <w:rPr>
          <w:rFonts w:ascii="Times New Roman" w:eastAsia="Times New Roman" w:hAnsi="Times New Roman" w:cs="Times New Roman"/>
          <w:sz w:val="24"/>
          <w:szCs w:val="24"/>
        </w:rPr>
        <w:t>2</w:t>
      </w:r>
      <w:r w:rsidR="00E96D77">
        <w:rPr>
          <w:rFonts w:ascii="Times New Roman" w:eastAsia="Times New Roman" w:hAnsi="Times New Roman" w:cs="Times New Roman"/>
          <w:sz w:val="24"/>
          <w:szCs w:val="24"/>
        </w:rPr>
        <w:t>4</w:t>
      </w:r>
      <w:r w:rsidRPr="004A447E">
        <w:rPr>
          <w:rFonts w:ascii="Times New Roman" w:eastAsia="Times New Roman" w:hAnsi="Times New Roman" w:cs="Times New Roman"/>
          <w:sz w:val="24"/>
          <w:szCs w:val="24"/>
        </w:rPr>
        <w:t>. Par pašvaldības iestādes darbinieku reģistrēšanu uzskaitē dzīvojamās telpas izīrēšanai.</w:t>
      </w:r>
    </w:p>
    <w:p w:rsidR="00E96D77" w:rsidRPr="00E96D77" w:rsidRDefault="00E96D77" w:rsidP="00E96D77">
      <w:pPr>
        <w:spacing w:after="0" w:line="240" w:lineRule="auto"/>
        <w:ind w:firstLine="720"/>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A.Baumanis</w:t>
      </w:r>
      <w:r w:rsidR="00BC6711">
        <w:rPr>
          <w:rFonts w:ascii="Times New Roman" w:eastAsia="Times New Roman" w:hAnsi="Times New Roman" w:cs="Times New Roman"/>
          <w:sz w:val="20"/>
          <w:szCs w:val="20"/>
          <w:lang w:eastAsia="lv-LV"/>
        </w:rPr>
        <w:t xml:space="preserve"> </w:t>
      </w:r>
      <w:r w:rsidR="00BC6711">
        <w:rPr>
          <w:rFonts w:ascii="Times New Roman" w:eastAsia="Calibri" w:hAnsi="Times New Roman" w:cs="Times New Roman"/>
          <w:sz w:val="24"/>
          <w:szCs w:val="24"/>
        </w:rPr>
        <w:t xml:space="preserve"> (Nav publicējams)</w:t>
      </w:r>
      <w:bookmarkStart w:id="0" w:name="_GoBack"/>
      <w:bookmarkEnd w:id="0"/>
    </w:p>
    <w:p w:rsidR="00E96D77" w:rsidRPr="004A447E" w:rsidRDefault="00E96D77" w:rsidP="004A447E">
      <w:pPr>
        <w:spacing w:after="0" w:line="240" w:lineRule="auto"/>
        <w:rPr>
          <w:rFonts w:ascii="Times New Roman" w:eastAsia="Times New Roman" w:hAnsi="Times New Roman" w:cs="Times New Roman"/>
          <w:sz w:val="24"/>
          <w:szCs w:val="24"/>
        </w:rPr>
      </w:pPr>
    </w:p>
    <w:p w:rsidR="004A447E" w:rsidRPr="004A447E" w:rsidRDefault="004A447E" w:rsidP="004A447E">
      <w:pPr>
        <w:spacing w:after="0" w:line="240" w:lineRule="auto"/>
        <w:rPr>
          <w:rFonts w:ascii="Times New Roman" w:eastAsia="Calibri" w:hAnsi="Times New Roman" w:cs="Times New Roman"/>
          <w:sz w:val="24"/>
        </w:rPr>
      </w:pPr>
    </w:p>
    <w:p w:rsidR="00FF3160" w:rsidRPr="00FF3160" w:rsidRDefault="00FF3160" w:rsidP="00FF3160">
      <w:pPr>
        <w:keepNext/>
        <w:spacing w:after="0" w:line="240" w:lineRule="auto"/>
        <w:outlineLvl w:val="0"/>
        <w:rPr>
          <w:rFonts w:ascii="Times New Roman" w:eastAsia="Times New Roman" w:hAnsi="Times New Roman" w:cs="Times New Roman"/>
          <w:sz w:val="24"/>
          <w:szCs w:val="24"/>
        </w:rPr>
      </w:pPr>
    </w:p>
    <w:p w:rsidR="00FF3160" w:rsidRPr="00FF3160" w:rsidRDefault="00FF3160" w:rsidP="00FF3160">
      <w:pPr>
        <w:keepNext/>
        <w:spacing w:after="0" w:line="240" w:lineRule="auto"/>
        <w:outlineLvl w:val="0"/>
        <w:rPr>
          <w:rFonts w:ascii="Times New Roman" w:eastAsia="Times New Roman" w:hAnsi="Times New Roman" w:cs="Times New Roman"/>
          <w:sz w:val="24"/>
          <w:szCs w:val="24"/>
        </w:rPr>
      </w:pPr>
      <w:r w:rsidRPr="00FF3160">
        <w:rPr>
          <w:rFonts w:ascii="Times New Roman" w:eastAsia="Times New Roman" w:hAnsi="Times New Roman" w:cs="Times New Roman"/>
          <w:sz w:val="24"/>
          <w:szCs w:val="24"/>
        </w:rPr>
        <w:t xml:space="preserve">Domes priekšsēdētājs </w:t>
      </w:r>
      <w:r w:rsidRPr="00FF3160">
        <w:rPr>
          <w:rFonts w:ascii="Times New Roman" w:eastAsia="Times New Roman" w:hAnsi="Times New Roman" w:cs="Times New Roman"/>
          <w:sz w:val="24"/>
          <w:szCs w:val="24"/>
        </w:rPr>
        <w:tab/>
      </w:r>
      <w:r w:rsidRPr="00FF3160">
        <w:rPr>
          <w:rFonts w:ascii="Times New Roman" w:eastAsia="Times New Roman" w:hAnsi="Times New Roman" w:cs="Times New Roman"/>
          <w:sz w:val="24"/>
          <w:szCs w:val="24"/>
        </w:rPr>
        <w:tab/>
      </w:r>
      <w:r w:rsidRPr="00FF3160">
        <w:rPr>
          <w:rFonts w:ascii="Times New Roman" w:eastAsia="Times New Roman" w:hAnsi="Times New Roman" w:cs="Times New Roman"/>
          <w:sz w:val="24"/>
          <w:szCs w:val="24"/>
        </w:rPr>
        <w:tab/>
      </w:r>
      <w:r w:rsidRPr="00FF3160">
        <w:rPr>
          <w:rFonts w:ascii="Times New Roman" w:eastAsia="Times New Roman" w:hAnsi="Times New Roman" w:cs="Times New Roman"/>
          <w:sz w:val="24"/>
          <w:szCs w:val="24"/>
        </w:rPr>
        <w:tab/>
      </w:r>
      <w:r w:rsidRPr="00FF3160">
        <w:rPr>
          <w:rFonts w:ascii="Times New Roman" w:eastAsia="Times New Roman" w:hAnsi="Times New Roman" w:cs="Times New Roman"/>
          <w:sz w:val="24"/>
          <w:szCs w:val="24"/>
        </w:rPr>
        <w:tab/>
      </w:r>
      <w:r w:rsidRPr="00FF3160">
        <w:rPr>
          <w:rFonts w:ascii="Times New Roman" w:eastAsia="Times New Roman" w:hAnsi="Times New Roman" w:cs="Times New Roman"/>
          <w:sz w:val="24"/>
          <w:szCs w:val="24"/>
        </w:rPr>
        <w:tab/>
      </w:r>
      <w:r w:rsidRPr="00FF3160">
        <w:rPr>
          <w:rFonts w:ascii="Times New Roman" w:eastAsia="Times New Roman" w:hAnsi="Times New Roman" w:cs="Times New Roman"/>
          <w:sz w:val="24"/>
          <w:szCs w:val="24"/>
        </w:rPr>
        <w:tab/>
        <w:t>Ē.Lukmans</w:t>
      </w:r>
    </w:p>
    <w:p w:rsidR="00FF3160" w:rsidRPr="00FF3160" w:rsidRDefault="00FF3160" w:rsidP="00FF3160">
      <w:pPr>
        <w:spacing w:after="0" w:line="240" w:lineRule="auto"/>
        <w:rPr>
          <w:rFonts w:ascii="Times New Roman" w:eastAsia="Times New Roman" w:hAnsi="Times New Roman" w:cs="Times New Roman"/>
          <w:sz w:val="24"/>
          <w:szCs w:val="24"/>
          <w:lang w:eastAsia="lv-LV"/>
        </w:rPr>
      </w:pPr>
    </w:p>
    <w:p w:rsidR="00D00CB2" w:rsidRDefault="00D00CB2" w:rsidP="00F048A5">
      <w:pPr>
        <w:spacing w:after="0" w:line="240" w:lineRule="auto"/>
        <w:jc w:val="center"/>
        <w:rPr>
          <w:rFonts w:ascii="Times New Roman" w:eastAsia="Times New Roman" w:hAnsi="Times New Roman" w:cs="Times New Roman"/>
          <w:sz w:val="24"/>
          <w:szCs w:val="20"/>
          <w:lang w:val="de-DE" w:eastAsia="lv-LV"/>
        </w:rPr>
      </w:pPr>
    </w:p>
    <w:p w:rsidR="00D00CB2" w:rsidRDefault="00D00CB2" w:rsidP="00F048A5">
      <w:pPr>
        <w:spacing w:after="0" w:line="240" w:lineRule="auto"/>
        <w:jc w:val="center"/>
        <w:rPr>
          <w:rFonts w:ascii="Times New Roman" w:eastAsia="Times New Roman" w:hAnsi="Times New Roman" w:cs="Times New Roman"/>
          <w:sz w:val="24"/>
          <w:szCs w:val="20"/>
          <w:lang w:val="de-DE" w:eastAsia="lv-LV"/>
        </w:rPr>
      </w:pPr>
    </w:p>
    <w:p w:rsidR="00D00CB2" w:rsidRDefault="00D00CB2" w:rsidP="00F048A5">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A6565C" w:rsidRDefault="00A6565C" w:rsidP="00D00CB2">
      <w:pPr>
        <w:spacing w:after="0" w:line="240" w:lineRule="auto"/>
        <w:jc w:val="center"/>
        <w:rPr>
          <w:rFonts w:ascii="Times New Roman" w:eastAsia="Times New Roman" w:hAnsi="Times New Roman" w:cs="Times New Roman"/>
          <w:sz w:val="24"/>
          <w:szCs w:val="20"/>
          <w:lang w:val="de-DE" w:eastAsia="lv-LV"/>
        </w:rPr>
      </w:pPr>
    </w:p>
    <w:p w:rsidR="00D00CB2" w:rsidRPr="00F048A5" w:rsidRDefault="00D00CB2" w:rsidP="00D00CB2">
      <w:pPr>
        <w:spacing w:after="0" w:line="240" w:lineRule="auto"/>
        <w:jc w:val="center"/>
        <w:rPr>
          <w:rFonts w:ascii="Times New Roman" w:eastAsia="Times New Roman" w:hAnsi="Times New Roman" w:cs="Times New Roman"/>
          <w:i/>
          <w:sz w:val="24"/>
          <w:szCs w:val="20"/>
          <w:lang w:val="de-DE" w:eastAsia="lv-LV"/>
        </w:rPr>
      </w:pPr>
      <w:r>
        <w:rPr>
          <w:rFonts w:ascii="Times New Roman" w:eastAsia="Times New Roman" w:hAnsi="Times New Roman" w:cs="Times New Roman"/>
          <w:sz w:val="24"/>
          <w:szCs w:val="20"/>
          <w:lang w:val="de-DE" w:eastAsia="lv-LV"/>
        </w:rPr>
        <w:t>1</w:t>
      </w:r>
      <w:r w:rsidRPr="00F048A5">
        <w:rPr>
          <w:rFonts w:ascii="Times New Roman" w:eastAsia="Times New Roman" w:hAnsi="Times New Roman" w:cs="Times New Roman"/>
          <w:sz w:val="24"/>
          <w:szCs w:val="20"/>
          <w:lang w:val="de-DE" w:eastAsia="lv-LV"/>
        </w:rPr>
        <w:t>.§.</w:t>
      </w:r>
    </w:p>
    <w:p w:rsidR="00D00CB2" w:rsidRDefault="00D00CB2" w:rsidP="00F048A5">
      <w:pPr>
        <w:spacing w:after="0" w:line="240" w:lineRule="auto"/>
        <w:jc w:val="center"/>
        <w:rPr>
          <w:rFonts w:ascii="Times New Roman" w:eastAsia="Times New Roman" w:hAnsi="Times New Roman" w:cs="Times New Roman"/>
          <w:sz w:val="24"/>
          <w:szCs w:val="20"/>
          <w:lang w:val="de-DE" w:eastAsia="lv-LV"/>
        </w:rPr>
      </w:pPr>
    </w:p>
    <w:p w:rsidR="00D00CB2" w:rsidRPr="00D00CB2" w:rsidRDefault="00D00CB2" w:rsidP="00D00CB2">
      <w:pPr>
        <w:spacing w:after="0" w:line="240" w:lineRule="auto"/>
        <w:jc w:val="center"/>
        <w:rPr>
          <w:rFonts w:ascii="Times New Roman" w:eastAsia="Times New Roman" w:hAnsi="Times New Roman" w:cs="Times New Roman"/>
          <w:sz w:val="24"/>
          <w:szCs w:val="24"/>
          <w:u w:val="single"/>
          <w:lang w:eastAsia="lv-LV"/>
        </w:rPr>
      </w:pPr>
      <w:r w:rsidRPr="00D00CB2">
        <w:rPr>
          <w:rFonts w:ascii="Times New Roman" w:eastAsia="Times New Roman" w:hAnsi="Times New Roman" w:cs="Times New Roman"/>
          <w:sz w:val="24"/>
          <w:szCs w:val="24"/>
          <w:u w:val="single"/>
          <w:lang w:eastAsia="lv-LV"/>
        </w:rPr>
        <w:t>Atskaite par darbu jūnijā Irlavas un Lestenes pagastu pārvaldē</w:t>
      </w:r>
    </w:p>
    <w:p w:rsidR="00D00CB2" w:rsidRPr="00D00CB2" w:rsidRDefault="00D00CB2" w:rsidP="00D00CB2">
      <w:pPr>
        <w:spacing w:after="0" w:line="240" w:lineRule="auto"/>
        <w:ind w:left="2160"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lastRenderedPageBreak/>
        <w:t>(sagatavoja Vilnis Janševskis)</w:t>
      </w:r>
    </w:p>
    <w:p w:rsidR="00D00CB2" w:rsidRPr="00D00CB2" w:rsidRDefault="00D00CB2" w:rsidP="00D00CB2">
      <w:pPr>
        <w:spacing w:after="0" w:line="240" w:lineRule="auto"/>
        <w:jc w:val="both"/>
        <w:rPr>
          <w:rFonts w:ascii="Times New Roman" w:eastAsia="Times New Roman" w:hAnsi="Times New Roman" w:cs="Times New Roman"/>
          <w:sz w:val="24"/>
          <w:szCs w:val="24"/>
          <w:lang w:eastAsia="lv-LV"/>
        </w:rPr>
      </w:pPr>
    </w:p>
    <w:p w:rsidR="00D00CB2" w:rsidRPr="00D00CB2" w:rsidRDefault="00D00CB2" w:rsidP="00D00CB2">
      <w:pPr>
        <w:spacing w:after="0" w:line="240" w:lineRule="auto"/>
        <w:ind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t>Ar Jāņu zāļu skurbumu un vasaras saulgriežu noskaņām aizvadīts jūnijs.</w:t>
      </w:r>
    </w:p>
    <w:p w:rsidR="00D00CB2" w:rsidRPr="00D00CB2" w:rsidRDefault="00D00CB2" w:rsidP="00D00CB2">
      <w:pPr>
        <w:spacing w:after="0" w:line="240" w:lineRule="auto"/>
        <w:ind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t>Šomēnes Irlavas un Lestenes pagastā notikušas Konsultatīvās padomes</w:t>
      </w:r>
      <w:proofErr w:type="gramStart"/>
      <w:r w:rsidRPr="00D00CB2">
        <w:rPr>
          <w:rFonts w:ascii="Times New Roman" w:eastAsia="Times New Roman" w:hAnsi="Times New Roman" w:cs="Times New Roman"/>
          <w:sz w:val="24"/>
          <w:szCs w:val="24"/>
          <w:lang w:eastAsia="lv-LV"/>
        </w:rPr>
        <w:t xml:space="preserve"> ,k</w:t>
      </w:r>
      <w:proofErr w:type="gramEnd"/>
      <w:r w:rsidRPr="00D00CB2">
        <w:rPr>
          <w:rFonts w:ascii="Times New Roman" w:eastAsia="Times New Roman" w:hAnsi="Times New Roman" w:cs="Times New Roman"/>
          <w:sz w:val="24"/>
          <w:szCs w:val="24"/>
          <w:lang w:eastAsia="lv-LV"/>
        </w:rPr>
        <w:t xml:space="preserve">urās pārrunātas darba aktualitātes, problēmas un priekšlikumi turpmākajam. </w:t>
      </w:r>
    </w:p>
    <w:p w:rsidR="00D00CB2" w:rsidRPr="00D00CB2" w:rsidRDefault="00D00CB2" w:rsidP="00D00CB2">
      <w:pPr>
        <w:spacing w:after="0" w:line="240" w:lineRule="auto"/>
        <w:ind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t>Jūnijs</w:t>
      </w:r>
      <w:proofErr w:type="gramStart"/>
      <w:r w:rsidRPr="00D00CB2">
        <w:rPr>
          <w:rFonts w:ascii="Times New Roman" w:eastAsia="Times New Roman" w:hAnsi="Times New Roman" w:cs="Times New Roman"/>
          <w:sz w:val="24"/>
          <w:szCs w:val="24"/>
          <w:lang w:eastAsia="lv-LV"/>
        </w:rPr>
        <w:t xml:space="preserve"> ,k</w:t>
      </w:r>
      <w:proofErr w:type="gramEnd"/>
      <w:r w:rsidRPr="00D00CB2">
        <w:rPr>
          <w:rFonts w:ascii="Times New Roman" w:eastAsia="Times New Roman" w:hAnsi="Times New Roman" w:cs="Times New Roman"/>
          <w:sz w:val="24"/>
          <w:szCs w:val="24"/>
          <w:lang w:eastAsia="lv-LV"/>
        </w:rPr>
        <w:t>ā parasti ,bagāts ar dažādiem pasākumiem. Skolā un bērnudārzā aizvadīts izlaidums</w:t>
      </w:r>
      <w:proofErr w:type="gramStart"/>
      <w:r w:rsidRPr="00D00CB2">
        <w:rPr>
          <w:rFonts w:ascii="Times New Roman" w:eastAsia="Times New Roman" w:hAnsi="Times New Roman" w:cs="Times New Roman"/>
          <w:sz w:val="24"/>
          <w:szCs w:val="24"/>
          <w:lang w:eastAsia="lv-LV"/>
        </w:rPr>
        <w:t xml:space="preserve"> ,k</w:t>
      </w:r>
      <w:proofErr w:type="gramEnd"/>
      <w:r w:rsidRPr="00D00CB2">
        <w:rPr>
          <w:rFonts w:ascii="Times New Roman" w:eastAsia="Times New Roman" w:hAnsi="Times New Roman" w:cs="Times New Roman"/>
          <w:sz w:val="24"/>
          <w:szCs w:val="24"/>
          <w:lang w:eastAsia="lv-LV"/>
        </w:rPr>
        <w:t>urā pārvaldes vārdā apsveikti beidzēji.Ar labi sagatavotiem un jaukiem pasākumiem abos pagastos aizvadīti Līgo svētki.</w:t>
      </w:r>
    </w:p>
    <w:p w:rsidR="00D00CB2" w:rsidRPr="00D00CB2" w:rsidRDefault="00D00CB2" w:rsidP="00D00CB2">
      <w:pPr>
        <w:spacing w:after="0" w:line="240" w:lineRule="auto"/>
        <w:ind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t>Irlavā atklāti grupu dzīvokļi „ Mežrozītēs”</w:t>
      </w:r>
      <w:proofErr w:type="gramStart"/>
      <w:r w:rsidRPr="00D00CB2">
        <w:rPr>
          <w:rFonts w:ascii="Times New Roman" w:eastAsia="Times New Roman" w:hAnsi="Times New Roman" w:cs="Times New Roman"/>
          <w:sz w:val="24"/>
          <w:szCs w:val="24"/>
          <w:lang w:eastAsia="lv-LV"/>
        </w:rPr>
        <w:t xml:space="preserve"> ,k</w:t>
      </w:r>
      <w:proofErr w:type="gramEnd"/>
      <w:r w:rsidRPr="00D00CB2">
        <w:rPr>
          <w:rFonts w:ascii="Times New Roman" w:eastAsia="Times New Roman" w:hAnsi="Times New Roman" w:cs="Times New Roman"/>
          <w:sz w:val="24"/>
          <w:szCs w:val="24"/>
          <w:lang w:eastAsia="lv-LV"/>
        </w:rPr>
        <w:t>ur iedzīvotāji varēs pilnveidot ikdienas prasmes un iespēju robežās uzlabot savu dzīves kvalitāti.</w:t>
      </w:r>
    </w:p>
    <w:p w:rsidR="00D00CB2" w:rsidRPr="00D00CB2" w:rsidRDefault="00D00CB2" w:rsidP="00D00CB2">
      <w:pPr>
        <w:spacing w:after="0" w:line="240" w:lineRule="auto"/>
        <w:ind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t>Lestenes pagastā</w:t>
      </w:r>
      <w:proofErr w:type="gramStart"/>
      <w:r w:rsidRPr="00D00CB2">
        <w:rPr>
          <w:rFonts w:ascii="Times New Roman" w:eastAsia="Times New Roman" w:hAnsi="Times New Roman" w:cs="Times New Roman"/>
          <w:sz w:val="24"/>
          <w:szCs w:val="24"/>
          <w:lang w:eastAsia="lv-LV"/>
        </w:rPr>
        <w:t xml:space="preserve"> ,p</w:t>
      </w:r>
      <w:proofErr w:type="gramEnd"/>
      <w:r w:rsidRPr="00D00CB2">
        <w:rPr>
          <w:rFonts w:ascii="Times New Roman" w:eastAsia="Times New Roman" w:hAnsi="Times New Roman" w:cs="Times New Roman"/>
          <w:sz w:val="24"/>
          <w:szCs w:val="24"/>
          <w:lang w:eastAsia="lv-LV"/>
        </w:rPr>
        <w:t>ēc jauniešu lūgumu,</w:t>
      </w:r>
      <w:r w:rsidR="009C0151">
        <w:rPr>
          <w:rFonts w:ascii="Times New Roman" w:eastAsia="Times New Roman" w:hAnsi="Times New Roman" w:cs="Times New Roman"/>
          <w:sz w:val="24"/>
          <w:szCs w:val="24"/>
          <w:lang w:eastAsia="lv-LV"/>
        </w:rPr>
        <w:t xml:space="preserve"> </w:t>
      </w:r>
      <w:r w:rsidRPr="00D00CB2">
        <w:rPr>
          <w:rFonts w:ascii="Times New Roman" w:eastAsia="Times New Roman" w:hAnsi="Times New Roman" w:cs="Times New Roman"/>
          <w:sz w:val="24"/>
          <w:szCs w:val="24"/>
          <w:lang w:eastAsia="lv-LV"/>
        </w:rPr>
        <w:t>izveidojām smilšu volejbola laukumu centrā ,kas izpelnījies lielu atsaucību.</w:t>
      </w:r>
    </w:p>
    <w:p w:rsidR="00D00CB2" w:rsidRPr="00D00CB2" w:rsidRDefault="00D00CB2" w:rsidP="00D00CB2">
      <w:pPr>
        <w:spacing w:after="0" w:line="240" w:lineRule="auto"/>
        <w:ind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t>Irlavas pagasta sieviešu</w:t>
      </w:r>
      <w:proofErr w:type="gramStart"/>
      <w:r w:rsidRPr="00D00CB2">
        <w:rPr>
          <w:rFonts w:ascii="Times New Roman" w:eastAsia="Times New Roman" w:hAnsi="Times New Roman" w:cs="Times New Roman"/>
          <w:sz w:val="24"/>
          <w:szCs w:val="24"/>
          <w:lang w:eastAsia="lv-LV"/>
        </w:rPr>
        <w:t xml:space="preserve">  </w:t>
      </w:r>
      <w:proofErr w:type="gramEnd"/>
      <w:r w:rsidRPr="00D00CB2">
        <w:rPr>
          <w:rFonts w:ascii="Times New Roman" w:eastAsia="Times New Roman" w:hAnsi="Times New Roman" w:cs="Times New Roman"/>
          <w:sz w:val="24"/>
          <w:szCs w:val="24"/>
          <w:lang w:eastAsia="lv-LV"/>
        </w:rPr>
        <w:t>koris Ziemeļvalstu dziesmu svētku ietvaros uzņems korus no Zviedrijas un Somijas,</w:t>
      </w:r>
      <w:r w:rsidR="009C0151">
        <w:rPr>
          <w:rFonts w:ascii="Times New Roman" w:eastAsia="Times New Roman" w:hAnsi="Times New Roman" w:cs="Times New Roman"/>
          <w:sz w:val="24"/>
          <w:szCs w:val="24"/>
          <w:lang w:eastAsia="lv-LV"/>
        </w:rPr>
        <w:t xml:space="preserve"> </w:t>
      </w:r>
      <w:r w:rsidRPr="00D00CB2">
        <w:rPr>
          <w:rFonts w:ascii="Times New Roman" w:eastAsia="Times New Roman" w:hAnsi="Times New Roman" w:cs="Times New Roman"/>
          <w:sz w:val="24"/>
          <w:szCs w:val="24"/>
          <w:lang w:eastAsia="lv-LV"/>
        </w:rPr>
        <w:t>kā arī piedalīsies svētku pasākumā Durbes estrādē.</w:t>
      </w:r>
    </w:p>
    <w:p w:rsidR="00D00CB2" w:rsidRPr="00D00CB2" w:rsidRDefault="00D00CB2" w:rsidP="00D00CB2">
      <w:pPr>
        <w:spacing w:after="0" w:line="240" w:lineRule="auto"/>
        <w:ind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t>Pārvaldes kolektīvs devās pieredzes apmaiņas braucienā uz Sēliju,kur iepazinās ar Jaunjelgavas un Viesītes novadiem.</w:t>
      </w:r>
    </w:p>
    <w:p w:rsidR="00D00CB2" w:rsidRPr="00D00CB2" w:rsidRDefault="00D00CB2" w:rsidP="00D00CB2">
      <w:pPr>
        <w:spacing w:after="0" w:line="240" w:lineRule="auto"/>
        <w:ind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t>Ar pilnu sparu Irlavā notiek puldmales volejbola un riteņbraukšanas sacensības</w:t>
      </w:r>
      <w:proofErr w:type="gramStart"/>
      <w:r w:rsidRPr="00D00CB2">
        <w:rPr>
          <w:rFonts w:ascii="Times New Roman" w:eastAsia="Times New Roman" w:hAnsi="Times New Roman" w:cs="Times New Roman"/>
          <w:sz w:val="24"/>
          <w:szCs w:val="24"/>
          <w:lang w:eastAsia="lv-LV"/>
        </w:rPr>
        <w:t xml:space="preserve"> ,k</w:t>
      </w:r>
      <w:proofErr w:type="gramEnd"/>
      <w:r w:rsidRPr="00D00CB2">
        <w:rPr>
          <w:rFonts w:ascii="Times New Roman" w:eastAsia="Times New Roman" w:hAnsi="Times New Roman" w:cs="Times New Roman"/>
          <w:sz w:val="24"/>
          <w:szCs w:val="24"/>
          <w:lang w:eastAsia="lv-LV"/>
        </w:rPr>
        <w:t>as pulcē daudz dalībnieku.</w:t>
      </w:r>
      <w:r w:rsidR="009C0151">
        <w:rPr>
          <w:rFonts w:ascii="Times New Roman" w:eastAsia="Times New Roman" w:hAnsi="Times New Roman" w:cs="Times New Roman"/>
          <w:sz w:val="24"/>
          <w:szCs w:val="24"/>
          <w:lang w:eastAsia="lv-LV"/>
        </w:rPr>
        <w:t xml:space="preserve"> </w:t>
      </w:r>
      <w:r w:rsidRPr="00D00CB2">
        <w:rPr>
          <w:rFonts w:ascii="Times New Roman" w:eastAsia="Times New Roman" w:hAnsi="Times New Roman" w:cs="Times New Roman"/>
          <w:sz w:val="24"/>
          <w:szCs w:val="24"/>
          <w:lang w:eastAsia="lv-LV"/>
        </w:rPr>
        <w:t>Notiek arī turnīri novusā un šahā.</w:t>
      </w:r>
    </w:p>
    <w:p w:rsidR="00D00CB2" w:rsidRPr="00D00CB2" w:rsidRDefault="00D00CB2" w:rsidP="00D00CB2">
      <w:pPr>
        <w:spacing w:after="0" w:line="240" w:lineRule="auto"/>
        <w:ind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t>Komunālserviss TILDe veicis saimnieciskos darbus,appļaujot ceļmalas</w:t>
      </w:r>
      <w:proofErr w:type="gramStart"/>
      <w:r w:rsidRPr="00D00CB2">
        <w:rPr>
          <w:rFonts w:ascii="Times New Roman" w:eastAsia="Times New Roman" w:hAnsi="Times New Roman" w:cs="Times New Roman"/>
          <w:sz w:val="24"/>
          <w:szCs w:val="24"/>
          <w:lang w:eastAsia="lv-LV"/>
        </w:rPr>
        <w:t xml:space="preserve"> ,s</w:t>
      </w:r>
      <w:proofErr w:type="gramEnd"/>
      <w:r w:rsidRPr="00D00CB2">
        <w:rPr>
          <w:rFonts w:ascii="Times New Roman" w:eastAsia="Times New Roman" w:hAnsi="Times New Roman" w:cs="Times New Roman"/>
          <w:sz w:val="24"/>
          <w:szCs w:val="24"/>
          <w:lang w:eastAsia="lv-LV"/>
        </w:rPr>
        <w:t>akopjot pagastu kapsētas un centru teritorijas.</w:t>
      </w:r>
    </w:p>
    <w:p w:rsidR="00D00CB2" w:rsidRPr="00D00CB2" w:rsidRDefault="00D00CB2" w:rsidP="00D00CB2">
      <w:pPr>
        <w:spacing w:after="0" w:line="240" w:lineRule="auto"/>
        <w:ind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t>Esam uzlabojuši grants segumu uz abu pagastu ceļiem sadarbībā ar SIA „ Meliorceltnieks”.</w:t>
      </w:r>
    </w:p>
    <w:p w:rsidR="00D00CB2" w:rsidRPr="00D00CB2" w:rsidRDefault="00D00CB2" w:rsidP="00D00CB2">
      <w:pPr>
        <w:spacing w:after="0" w:line="240" w:lineRule="auto"/>
        <w:ind w:firstLine="720"/>
        <w:jc w:val="both"/>
        <w:rPr>
          <w:rFonts w:ascii="Times New Roman" w:eastAsia="Times New Roman" w:hAnsi="Times New Roman" w:cs="Times New Roman"/>
          <w:sz w:val="24"/>
          <w:szCs w:val="24"/>
          <w:lang w:eastAsia="lv-LV"/>
        </w:rPr>
      </w:pPr>
      <w:r w:rsidRPr="00D00CB2">
        <w:rPr>
          <w:rFonts w:ascii="Times New Roman" w:eastAsia="Times New Roman" w:hAnsi="Times New Roman" w:cs="Times New Roman"/>
          <w:sz w:val="24"/>
          <w:szCs w:val="24"/>
          <w:lang w:eastAsia="lv-LV"/>
        </w:rPr>
        <w:t>Kopumā mēnesis</w:t>
      </w:r>
      <w:proofErr w:type="gramStart"/>
      <w:r w:rsidRPr="00D00CB2">
        <w:rPr>
          <w:rFonts w:ascii="Times New Roman" w:eastAsia="Times New Roman" w:hAnsi="Times New Roman" w:cs="Times New Roman"/>
          <w:sz w:val="24"/>
          <w:szCs w:val="24"/>
          <w:lang w:eastAsia="lv-LV"/>
        </w:rPr>
        <w:t xml:space="preserve">  </w:t>
      </w:r>
      <w:proofErr w:type="gramEnd"/>
      <w:r w:rsidRPr="00D00CB2">
        <w:rPr>
          <w:rFonts w:ascii="Times New Roman" w:eastAsia="Times New Roman" w:hAnsi="Times New Roman" w:cs="Times New Roman"/>
          <w:sz w:val="24"/>
          <w:szCs w:val="24"/>
          <w:lang w:eastAsia="lv-LV"/>
        </w:rPr>
        <w:t xml:space="preserve">aizritējis darbīgi un radoši, strādājot katram savā vietā.  </w:t>
      </w:r>
    </w:p>
    <w:p w:rsidR="00D00CB2" w:rsidRPr="00D00CB2" w:rsidRDefault="00D00CB2" w:rsidP="00D00CB2">
      <w:pPr>
        <w:spacing w:after="0" w:line="240" w:lineRule="auto"/>
        <w:rPr>
          <w:rFonts w:ascii="Times New Roman" w:eastAsia="Times New Roman" w:hAnsi="Times New Roman" w:cs="Times New Roman"/>
          <w:sz w:val="24"/>
          <w:szCs w:val="24"/>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Default="000D03AE" w:rsidP="00F048A5">
      <w:pPr>
        <w:spacing w:after="0" w:line="240" w:lineRule="auto"/>
        <w:jc w:val="center"/>
        <w:rPr>
          <w:rFonts w:ascii="Times New Roman" w:eastAsia="Times New Roman" w:hAnsi="Times New Roman" w:cs="Times New Roman"/>
          <w:sz w:val="24"/>
          <w:szCs w:val="20"/>
          <w:lang w:eastAsia="lv-LV"/>
        </w:rPr>
      </w:pPr>
    </w:p>
    <w:p w:rsidR="000D03AE" w:rsidRPr="00604308" w:rsidRDefault="000D03AE" w:rsidP="000D03AE">
      <w:pPr>
        <w:spacing w:after="0" w:line="240" w:lineRule="auto"/>
        <w:ind w:right="-330"/>
        <w:jc w:val="center"/>
        <w:rPr>
          <w:rFonts w:ascii="Times New Roman" w:eastAsia="Times New Roman" w:hAnsi="Times New Roman" w:cs="Times New Roman"/>
          <w:sz w:val="24"/>
          <w:szCs w:val="24"/>
          <w:lang w:val="it-IT"/>
        </w:rPr>
      </w:pPr>
    </w:p>
    <w:p w:rsidR="000D03AE" w:rsidRPr="00604308" w:rsidRDefault="000D03AE" w:rsidP="000D03AE">
      <w:pPr>
        <w:spacing w:after="0" w:line="240" w:lineRule="auto"/>
        <w:ind w:right="-330"/>
        <w:jc w:val="center"/>
        <w:rPr>
          <w:rFonts w:ascii="Times New Roman" w:eastAsia="Times New Roman" w:hAnsi="Times New Roman" w:cs="Times New Roman"/>
          <w:b/>
          <w:sz w:val="24"/>
          <w:szCs w:val="24"/>
          <w:lang w:eastAsia="lv-LV"/>
        </w:rPr>
      </w:pPr>
      <w:r w:rsidRPr="00604308">
        <w:rPr>
          <w:rFonts w:ascii="Times New Roman" w:eastAsia="Times New Roman" w:hAnsi="Times New Roman" w:cs="Times New Roman"/>
          <w:b/>
          <w:sz w:val="24"/>
          <w:szCs w:val="24"/>
          <w:lang w:eastAsia="lv-LV"/>
        </w:rPr>
        <w:t>L Ē M U M S</w:t>
      </w:r>
    </w:p>
    <w:p w:rsidR="000D03AE" w:rsidRPr="00604308" w:rsidRDefault="000D03AE" w:rsidP="000D03AE">
      <w:pPr>
        <w:spacing w:after="0" w:line="240" w:lineRule="auto"/>
        <w:ind w:right="-330"/>
        <w:jc w:val="center"/>
        <w:rPr>
          <w:rFonts w:ascii="Times New Roman" w:eastAsia="Times New Roman" w:hAnsi="Times New Roman" w:cs="Times New Roman"/>
          <w:sz w:val="24"/>
          <w:szCs w:val="24"/>
          <w:lang w:eastAsia="lv-LV"/>
        </w:rPr>
      </w:pPr>
      <w:r w:rsidRPr="00604308">
        <w:rPr>
          <w:rFonts w:ascii="Times New Roman" w:eastAsia="Times New Roman" w:hAnsi="Times New Roman" w:cs="Times New Roman"/>
          <w:sz w:val="24"/>
          <w:szCs w:val="24"/>
          <w:lang w:eastAsia="lv-LV"/>
        </w:rPr>
        <w:t>Tukumā</w:t>
      </w:r>
    </w:p>
    <w:p w:rsidR="000D03AE" w:rsidRDefault="000D03AE" w:rsidP="000D03AE">
      <w:pPr>
        <w:keepNext/>
        <w:spacing w:after="0" w:line="240" w:lineRule="auto"/>
        <w:ind w:right="-330"/>
        <w:outlineLvl w:val="0"/>
        <w:rPr>
          <w:rFonts w:ascii="Times New Roman" w:eastAsia="Times New Roman" w:hAnsi="Times New Roman" w:cs="Times New Roman"/>
          <w:bCs/>
          <w:kern w:val="32"/>
          <w:sz w:val="24"/>
          <w:szCs w:val="24"/>
        </w:rPr>
      </w:pPr>
    </w:p>
    <w:p w:rsidR="000D03AE" w:rsidRPr="00604308" w:rsidRDefault="000D03AE" w:rsidP="000D03AE">
      <w:pPr>
        <w:keepNext/>
        <w:spacing w:after="0" w:line="240" w:lineRule="auto"/>
        <w:ind w:right="-330"/>
        <w:outlineLvl w:val="0"/>
        <w:rPr>
          <w:rFonts w:ascii="Times New Roman" w:eastAsia="Times New Roman" w:hAnsi="Times New Roman" w:cs="Times New Roman"/>
          <w:bCs/>
          <w:kern w:val="32"/>
          <w:sz w:val="24"/>
          <w:szCs w:val="24"/>
        </w:rPr>
      </w:pPr>
      <w:proofErr w:type="gramStart"/>
      <w:r w:rsidRPr="00604308">
        <w:rPr>
          <w:rFonts w:ascii="Times New Roman" w:eastAsia="Times New Roman" w:hAnsi="Times New Roman" w:cs="Times New Roman"/>
          <w:bCs/>
          <w:kern w:val="32"/>
          <w:sz w:val="24"/>
          <w:szCs w:val="24"/>
        </w:rPr>
        <w:t>2015.gada</w:t>
      </w:r>
      <w:proofErr w:type="gramEnd"/>
      <w:r w:rsidRPr="00604308">
        <w:rPr>
          <w:rFonts w:ascii="Times New Roman" w:eastAsia="Times New Roman" w:hAnsi="Times New Roman" w:cs="Times New Roman"/>
          <w:bCs/>
          <w:kern w:val="32"/>
          <w:sz w:val="24"/>
          <w:szCs w:val="24"/>
        </w:rPr>
        <w:t xml:space="preserve"> 2.jūlijā</w:t>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t xml:space="preserve">           prot.</w:t>
      </w:r>
      <w:r>
        <w:rPr>
          <w:rFonts w:ascii="Times New Roman" w:eastAsia="Times New Roman" w:hAnsi="Times New Roman" w:cs="Times New Roman"/>
          <w:bCs/>
          <w:kern w:val="32"/>
          <w:sz w:val="24"/>
          <w:szCs w:val="24"/>
        </w:rPr>
        <w:t xml:space="preserve"> </w:t>
      </w:r>
      <w:r w:rsidRPr="00604308">
        <w:rPr>
          <w:rFonts w:ascii="Times New Roman" w:eastAsia="Times New Roman" w:hAnsi="Times New Roman" w:cs="Times New Roman"/>
          <w:bCs/>
          <w:kern w:val="32"/>
          <w:sz w:val="24"/>
          <w:szCs w:val="24"/>
        </w:rPr>
        <w:t xml:space="preserve">Nr...,  ..§. </w:t>
      </w:r>
    </w:p>
    <w:p w:rsidR="000D03AE" w:rsidRDefault="000D03AE" w:rsidP="000D03AE">
      <w:pPr>
        <w:spacing w:after="0" w:line="240" w:lineRule="auto"/>
        <w:rPr>
          <w:rFonts w:ascii="Times New Roman" w:eastAsia="Calibri" w:hAnsi="Times New Roman" w:cs="Times New Roman"/>
          <w:b/>
          <w:i/>
          <w:iCs/>
          <w:sz w:val="24"/>
          <w:szCs w:val="24"/>
        </w:rPr>
      </w:pPr>
    </w:p>
    <w:p w:rsidR="000D03AE" w:rsidRDefault="000D03AE" w:rsidP="000D03AE">
      <w:pPr>
        <w:spacing w:after="0" w:line="240" w:lineRule="auto"/>
        <w:rPr>
          <w:rFonts w:ascii="Times New Roman" w:eastAsia="Calibri" w:hAnsi="Times New Roman" w:cs="Times New Roman"/>
          <w:b/>
          <w:i/>
          <w:iCs/>
          <w:sz w:val="24"/>
          <w:szCs w:val="24"/>
        </w:rPr>
      </w:pPr>
    </w:p>
    <w:p w:rsidR="000D03AE" w:rsidRDefault="000D03AE" w:rsidP="000D03AE">
      <w:pPr>
        <w:spacing w:after="0" w:line="240" w:lineRule="auto"/>
        <w:rPr>
          <w:rFonts w:ascii="Times New Roman" w:eastAsia="Calibri" w:hAnsi="Times New Roman" w:cs="Times New Roman"/>
          <w:b/>
          <w:i/>
          <w:iCs/>
          <w:sz w:val="24"/>
          <w:szCs w:val="24"/>
        </w:rPr>
      </w:pPr>
    </w:p>
    <w:p w:rsidR="00D0673E" w:rsidRPr="000D03AE" w:rsidRDefault="00D0673E" w:rsidP="000D03AE">
      <w:pPr>
        <w:spacing w:after="0" w:line="240" w:lineRule="auto"/>
        <w:rPr>
          <w:rFonts w:ascii="Times New Roman" w:eastAsia="Calibri" w:hAnsi="Times New Roman" w:cs="Times New Roman"/>
          <w:b/>
          <w:iCs/>
          <w:sz w:val="24"/>
          <w:szCs w:val="24"/>
        </w:rPr>
      </w:pPr>
      <w:r w:rsidRPr="000D03AE">
        <w:rPr>
          <w:rFonts w:ascii="Times New Roman" w:eastAsia="Calibri" w:hAnsi="Times New Roman" w:cs="Times New Roman"/>
          <w:b/>
          <w:iCs/>
          <w:sz w:val="24"/>
          <w:szCs w:val="24"/>
        </w:rPr>
        <w:t xml:space="preserve">Par Tukuma novada teritorijas plānojuma </w:t>
      </w:r>
    </w:p>
    <w:p w:rsidR="00D0673E" w:rsidRPr="000D03AE" w:rsidRDefault="00D0673E" w:rsidP="000D03AE">
      <w:pPr>
        <w:spacing w:after="0" w:line="240" w:lineRule="auto"/>
        <w:rPr>
          <w:rFonts w:ascii="Times New Roman" w:eastAsia="Calibri" w:hAnsi="Times New Roman" w:cs="Times New Roman"/>
          <w:b/>
          <w:iCs/>
          <w:sz w:val="24"/>
          <w:szCs w:val="24"/>
        </w:rPr>
      </w:pPr>
      <w:r w:rsidRPr="000D03AE">
        <w:rPr>
          <w:rFonts w:ascii="Times New Roman" w:eastAsia="Calibri" w:hAnsi="Times New Roman" w:cs="Times New Roman"/>
          <w:b/>
          <w:iCs/>
          <w:sz w:val="24"/>
          <w:szCs w:val="24"/>
        </w:rPr>
        <w:t>2011.-2023. grozījumu pilnveidotās redakcijas</w:t>
      </w:r>
    </w:p>
    <w:p w:rsidR="00D0673E" w:rsidRPr="000D03AE" w:rsidRDefault="00D0673E" w:rsidP="000D03AE">
      <w:pPr>
        <w:spacing w:after="0" w:line="240" w:lineRule="auto"/>
        <w:rPr>
          <w:rFonts w:ascii="Times New Roman" w:eastAsia="Calibri" w:hAnsi="Times New Roman" w:cs="Times New Roman"/>
          <w:b/>
          <w:iCs/>
          <w:sz w:val="24"/>
          <w:szCs w:val="24"/>
        </w:rPr>
      </w:pPr>
      <w:r w:rsidRPr="000D03AE">
        <w:rPr>
          <w:rFonts w:ascii="Times New Roman" w:eastAsia="Calibri" w:hAnsi="Times New Roman" w:cs="Times New Roman"/>
          <w:b/>
          <w:iCs/>
          <w:sz w:val="24"/>
          <w:szCs w:val="24"/>
        </w:rPr>
        <w:t xml:space="preserve">un Vides pārskata nodošanu </w:t>
      </w:r>
    </w:p>
    <w:p w:rsidR="00D0673E" w:rsidRPr="000D03AE" w:rsidRDefault="00D0673E" w:rsidP="000D03AE">
      <w:pPr>
        <w:spacing w:after="0" w:line="240" w:lineRule="auto"/>
        <w:rPr>
          <w:rFonts w:ascii="Times New Roman" w:eastAsia="Calibri" w:hAnsi="Times New Roman" w:cs="Times New Roman"/>
          <w:b/>
          <w:iCs/>
          <w:sz w:val="24"/>
          <w:szCs w:val="24"/>
        </w:rPr>
      </w:pPr>
      <w:r w:rsidRPr="000D03AE">
        <w:rPr>
          <w:rFonts w:ascii="Times New Roman" w:eastAsia="Calibri" w:hAnsi="Times New Roman" w:cs="Times New Roman"/>
          <w:b/>
          <w:iCs/>
          <w:sz w:val="24"/>
          <w:szCs w:val="24"/>
        </w:rPr>
        <w:t>publiskai apspriešanai</w:t>
      </w:r>
    </w:p>
    <w:p w:rsidR="00D0673E" w:rsidRPr="00D0673E" w:rsidRDefault="00D0673E" w:rsidP="00D0673E">
      <w:pPr>
        <w:spacing w:after="0" w:line="240" w:lineRule="auto"/>
        <w:ind w:firstLine="720"/>
        <w:jc w:val="both"/>
        <w:rPr>
          <w:rFonts w:ascii="Times New Roman" w:eastAsia="Calibri" w:hAnsi="Times New Roman" w:cs="Times New Roman"/>
          <w:sz w:val="24"/>
          <w:szCs w:val="24"/>
        </w:rPr>
      </w:pPr>
    </w:p>
    <w:p w:rsidR="00D0673E" w:rsidRPr="00D0673E" w:rsidRDefault="00D0673E" w:rsidP="00D0673E">
      <w:pPr>
        <w:spacing w:after="0" w:line="240" w:lineRule="auto"/>
        <w:ind w:firstLine="720"/>
        <w:jc w:val="both"/>
        <w:rPr>
          <w:rFonts w:ascii="Times New Roman" w:eastAsia="Calibri" w:hAnsi="Times New Roman" w:cs="Times New Roman"/>
          <w:sz w:val="24"/>
          <w:szCs w:val="24"/>
          <w:lang w:eastAsia="lv-LV"/>
        </w:rPr>
      </w:pPr>
      <w:r w:rsidRPr="00D0673E">
        <w:rPr>
          <w:rFonts w:ascii="Times New Roman" w:eastAsia="Calibri" w:hAnsi="Times New Roman" w:cs="Times New Roman"/>
          <w:sz w:val="24"/>
          <w:szCs w:val="24"/>
        </w:rPr>
        <w:t>Saskaņā ar Tukuma novada Domes 16.06.2015. sēdes lēmumu (prot.Nr.6,3.§.) „</w:t>
      </w:r>
      <w:r w:rsidRPr="00D0673E">
        <w:rPr>
          <w:rFonts w:ascii="Times New Roman" w:eastAsia="Calibri" w:hAnsi="Times New Roman" w:cs="Times New Roman"/>
          <w:i/>
          <w:iCs/>
          <w:sz w:val="24"/>
          <w:szCs w:val="24"/>
        </w:rPr>
        <w:t>Par Tukuma novada teritorijas plānojuma 2011.-2023. grozījumu 1.redakcijas un Vides pārskata pilnveidošanu</w:t>
      </w:r>
      <w:r w:rsidRPr="00D0673E">
        <w:rPr>
          <w:rFonts w:ascii="Times New Roman" w:eastAsia="Calibri" w:hAnsi="Times New Roman" w:cs="Times New Roman"/>
          <w:sz w:val="24"/>
          <w:szCs w:val="24"/>
          <w:lang w:eastAsia="lv-LV"/>
        </w:rPr>
        <w:t>”</w:t>
      </w:r>
      <w:r w:rsidRPr="00D0673E">
        <w:rPr>
          <w:rFonts w:ascii="Times New Roman" w:eastAsia="Calibri" w:hAnsi="Times New Roman" w:cs="Times New Roman"/>
          <w:sz w:val="24"/>
          <w:szCs w:val="24"/>
        </w:rPr>
        <w:t>, ir sagatavotas Tukuma novada teritorijas plānojuma grozījumu un Vides pārskata pilnveidotās redakcijas.</w:t>
      </w:r>
    </w:p>
    <w:p w:rsidR="00D0673E" w:rsidRPr="00D0673E" w:rsidRDefault="00D0673E" w:rsidP="00D0673E">
      <w:pPr>
        <w:spacing w:after="0" w:line="240" w:lineRule="auto"/>
        <w:rPr>
          <w:rFonts w:ascii="Times New Roman" w:eastAsia="Calibri" w:hAnsi="Times New Roman" w:cs="Times New Roman"/>
        </w:rPr>
      </w:pPr>
    </w:p>
    <w:p w:rsidR="00D0673E" w:rsidRPr="00D0673E" w:rsidRDefault="00D0673E" w:rsidP="00D0673E">
      <w:pPr>
        <w:spacing w:after="0" w:line="240" w:lineRule="auto"/>
        <w:ind w:firstLine="720"/>
        <w:rPr>
          <w:rFonts w:ascii="Times New Roman" w:eastAsia="Calibri" w:hAnsi="Times New Roman" w:cs="Times New Roman"/>
          <w:sz w:val="24"/>
          <w:szCs w:val="24"/>
          <w:shd w:val="clear" w:color="auto" w:fill="FFFFFF"/>
        </w:rPr>
      </w:pPr>
      <w:r w:rsidRPr="00D0673E">
        <w:rPr>
          <w:rFonts w:ascii="Times New Roman" w:eastAsia="Calibri" w:hAnsi="Times New Roman" w:cs="Times New Roman"/>
        </w:rPr>
        <w:t xml:space="preserve">Pamatojoties uz Teritorijas attīstības plānošanas likuma </w:t>
      </w:r>
      <w:proofErr w:type="gramStart"/>
      <w:r w:rsidRPr="00D0673E">
        <w:rPr>
          <w:rFonts w:ascii="Times New Roman" w:eastAsia="Calibri" w:hAnsi="Times New Roman" w:cs="Times New Roman"/>
        </w:rPr>
        <w:t>12.panta</w:t>
      </w:r>
      <w:proofErr w:type="gramEnd"/>
      <w:r w:rsidRPr="00D0673E">
        <w:rPr>
          <w:rFonts w:ascii="Times New Roman" w:eastAsia="Calibri" w:hAnsi="Times New Roman" w:cs="Times New Roman"/>
        </w:rPr>
        <w:t xml:space="preserve"> 1.punktu Ministru kabineta 14.10.2014. Nr.628 „</w:t>
      </w:r>
      <w:r w:rsidRPr="00D0673E">
        <w:rPr>
          <w:rFonts w:ascii="Times New Roman" w:eastAsia="Calibri" w:hAnsi="Times New Roman" w:cs="Times New Roman"/>
          <w:sz w:val="24"/>
          <w:szCs w:val="24"/>
          <w:shd w:val="clear" w:color="auto" w:fill="FFFFFF"/>
        </w:rPr>
        <w:t>Noteikumi par pašvaldību teritorijas attīstības plānošanas dokumentiem” 88.2., 90., 83., 84., 85</w:t>
      </w:r>
      <w:r w:rsidR="000D03AE">
        <w:rPr>
          <w:rFonts w:ascii="Times New Roman" w:eastAsia="Calibri" w:hAnsi="Times New Roman" w:cs="Times New Roman"/>
          <w:sz w:val="24"/>
          <w:szCs w:val="24"/>
          <w:shd w:val="clear" w:color="auto" w:fill="FFFFFF"/>
        </w:rPr>
        <w:t xml:space="preserve"> .punktiem,</w:t>
      </w:r>
    </w:p>
    <w:p w:rsidR="00D0673E" w:rsidRPr="00D0673E" w:rsidRDefault="00D0673E" w:rsidP="00D0673E">
      <w:pPr>
        <w:spacing w:after="0" w:line="240" w:lineRule="auto"/>
        <w:rPr>
          <w:rFonts w:ascii="Times New Roman" w:eastAsia="Calibri" w:hAnsi="Times New Roman" w:cs="Times New Roman"/>
          <w:sz w:val="24"/>
          <w:szCs w:val="24"/>
          <w:shd w:val="clear" w:color="auto" w:fill="FFFFFF"/>
        </w:rPr>
      </w:pPr>
    </w:p>
    <w:p w:rsidR="00D0673E" w:rsidRPr="00D0673E" w:rsidRDefault="000D03AE" w:rsidP="00D0673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1. n</w:t>
      </w:r>
      <w:r w:rsidR="00D0673E" w:rsidRPr="00D0673E">
        <w:rPr>
          <w:rFonts w:ascii="Times New Roman" w:eastAsia="Calibri" w:hAnsi="Times New Roman" w:cs="Times New Roman"/>
          <w:sz w:val="24"/>
          <w:szCs w:val="24"/>
        </w:rPr>
        <w:t xml:space="preserve">odot Tukuma novada teritorijas plānojuma 2011.-2023.gada grozījumu pilnveidoto redakciju un Vides pārskatu publiskai apspriešanai, kas ilgs 3 nedēļas no šā gada 8.jūlija līdz 29.jūlijam. </w:t>
      </w:r>
    </w:p>
    <w:p w:rsidR="00D0673E" w:rsidRPr="00D0673E" w:rsidRDefault="00D0673E" w:rsidP="00D0673E">
      <w:pPr>
        <w:spacing w:after="0" w:line="240" w:lineRule="auto"/>
        <w:ind w:right="43" w:firstLine="720"/>
        <w:jc w:val="both"/>
        <w:rPr>
          <w:rFonts w:ascii="Times New Roman" w:eastAsia="Calibri" w:hAnsi="Times New Roman" w:cs="Times New Roman"/>
          <w:sz w:val="24"/>
          <w:szCs w:val="24"/>
          <w:lang w:eastAsia="lv-LV"/>
        </w:rPr>
      </w:pPr>
      <w:r w:rsidRPr="00D0673E">
        <w:rPr>
          <w:rFonts w:ascii="Times New Roman" w:eastAsia="Calibri" w:hAnsi="Times New Roman" w:cs="Times New Roman"/>
          <w:sz w:val="24"/>
          <w:szCs w:val="24"/>
          <w:lang w:eastAsia="lv-LV"/>
        </w:rPr>
        <w:t>2. Organizēt publiskās apspriešanas sanāksmes Tukuma pilsētā un Slampes pagastā.</w:t>
      </w:r>
    </w:p>
    <w:p w:rsidR="00D0673E" w:rsidRPr="00D0673E" w:rsidRDefault="00D0673E" w:rsidP="00D0673E">
      <w:pPr>
        <w:spacing w:after="0" w:line="240" w:lineRule="auto"/>
        <w:ind w:right="43" w:firstLine="720"/>
        <w:jc w:val="both"/>
        <w:rPr>
          <w:rFonts w:ascii="Times New Roman" w:eastAsia="Calibri" w:hAnsi="Times New Roman" w:cs="Times New Roman"/>
          <w:sz w:val="24"/>
          <w:szCs w:val="24"/>
          <w:lang w:eastAsia="lv-LV"/>
        </w:rPr>
      </w:pPr>
      <w:r w:rsidRPr="00D0673E">
        <w:rPr>
          <w:rFonts w:ascii="Times New Roman" w:eastAsia="Calibri" w:hAnsi="Times New Roman" w:cs="Times New Roman"/>
          <w:sz w:val="24"/>
          <w:szCs w:val="24"/>
          <w:lang w:eastAsia="lv-LV"/>
        </w:rPr>
        <w:t>3. Šo lēmumu un informāciju par vietu, kur noteiktā laikā var iepazīties ar teritorijas plānojuma grozījumu un Vides pārskata pilnveidotajām  redakcijām, sabiedrības līdzdalības pasākumu norises vietu un laiku, apmeklētāju pieņemšanas un rakstisko priekšlikumu iesniegšanas vietām un laikiem  publicēt:</w:t>
      </w:r>
    </w:p>
    <w:p w:rsidR="00D0673E" w:rsidRPr="00D0673E" w:rsidRDefault="00D0673E" w:rsidP="00D0673E">
      <w:pPr>
        <w:spacing w:after="0" w:line="240" w:lineRule="auto"/>
        <w:ind w:left="720" w:firstLine="284"/>
        <w:jc w:val="both"/>
        <w:rPr>
          <w:rFonts w:ascii="Times New Roman" w:eastAsia="Calibri" w:hAnsi="Times New Roman" w:cs="Times New Roman"/>
          <w:sz w:val="24"/>
          <w:szCs w:val="24"/>
          <w:lang w:eastAsia="lv-LV"/>
        </w:rPr>
      </w:pPr>
      <w:r w:rsidRPr="00D0673E">
        <w:rPr>
          <w:rFonts w:ascii="Times New Roman" w:eastAsia="Calibri" w:hAnsi="Times New Roman" w:cs="Times New Roman"/>
          <w:sz w:val="24"/>
          <w:szCs w:val="24"/>
          <w:lang w:eastAsia="lv-LV"/>
        </w:rPr>
        <w:t xml:space="preserve">3.1.pašvaldības tīmekļa vietnē </w:t>
      </w:r>
      <w:hyperlink r:id="rId11" w:history="1">
        <w:r w:rsidRPr="00D0673E">
          <w:rPr>
            <w:rFonts w:ascii="Times New Roman" w:eastAsia="Calibri" w:hAnsi="Times New Roman" w:cs="Times New Roman"/>
            <w:sz w:val="24"/>
            <w:szCs w:val="24"/>
            <w:u w:val="single"/>
            <w:lang w:eastAsia="lv-LV"/>
          </w:rPr>
          <w:t>www.tukums.lv</w:t>
        </w:r>
      </w:hyperlink>
      <w:r w:rsidRPr="00D0673E">
        <w:rPr>
          <w:rFonts w:ascii="Times New Roman" w:eastAsia="Calibri" w:hAnsi="Times New Roman" w:cs="Times New Roman"/>
          <w:sz w:val="24"/>
          <w:szCs w:val="24"/>
          <w:lang w:eastAsia="lv-LV"/>
        </w:rPr>
        <w:t>;</w:t>
      </w:r>
    </w:p>
    <w:p w:rsidR="00D0673E" w:rsidRPr="00D0673E" w:rsidRDefault="00D0673E" w:rsidP="00D0673E">
      <w:pPr>
        <w:spacing w:after="0" w:line="240" w:lineRule="auto"/>
        <w:ind w:left="720" w:firstLine="284"/>
        <w:jc w:val="both"/>
        <w:rPr>
          <w:rFonts w:ascii="Times New Roman" w:eastAsia="Calibri" w:hAnsi="Times New Roman" w:cs="Times New Roman"/>
          <w:sz w:val="24"/>
          <w:szCs w:val="24"/>
          <w:lang w:eastAsia="lv-LV"/>
        </w:rPr>
      </w:pPr>
      <w:r w:rsidRPr="00D0673E">
        <w:rPr>
          <w:rFonts w:ascii="Times New Roman" w:eastAsia="Calibri" w:hAnsi="Times New Roman" w:cs="Times New Roman"/>
          <w:sz w:val="24"/>
          <w:szCs w:val="24"/>
          <w:lang w:eastAsia="lv-LV"/>
        </w:rPr>
        <w:t>3.2.Tukuma novada Domes bezmaksas informatīvajā izdevumā „Tukuma Laiks”.</w:t>
      </w:r>
    </w:p>
    <w:p w:rsidR="00D0673E" w:rsidRPr="00D0673E" w:rsidRDefault="00D0673E" w:rsidP="00D0673E">
      <w:pPr>
        <w:spacing w:after="0" w:line="240" w:lineRule="auto"/>
        <w:rPr>
          <w:rFonts w:ascii="Times New Roman" w:eastAsia="Calibri" w:hAnsi="Times New Roman" w:cs="Times New Roman"/>
          <w:sz w:val="24"/>
          <w:szCs w:val="24"/>
          <w:shd w:val="clear" w:color="auto" w:fill="FFFFFF"/>
        </w:rPr>
      </w:pPr>
    </w:p>
    <w:p w:rsidR="00D0673E" w:rsidRPr="00D0673E" w:rsidRDefault="00D0673E" w:rsidP="00D0673E">
      <w:pPr>
        <w:spacing w:after="0" w:line="240" w:lineRule="auto"/>
        <w:rPr>
          <w:rFonts w:ascii="Times New Roman" w:eastAsia="Calibri" w:hAnsi="Times New Roman" w:cs="Times New Roman"/>
          <w:sz w:val="20"/>
          <w:szCs w:val="20"/>
          <w:lang w:eastAsia="lv-LV"/>
        </w:rPr>
      </w:pPr>
    </w:p>
    <w:p w:rsidR="00D0673E" w:rsidRPr="00D0673E" w:rsidRDefault="00D0673E" w:rsidP="00D0673E">
      <w:pPr>
        <w:spacing w:after="0" w:line="240" w:lineRule="auto"/>
        <w:rPr>
          <w:rFonts w:ascii="Times New Roman" w:eastAsia="Calibri" w:hAnsi="Times New Roman" w:cs="Times New Roman"/>
          <w:sz w:val="20"/>
          <w:szCs w:val="20"/>
          <w:lang w:eastAsia="lv-LV"/>
        </w:rPr>
      </w:pPr>
    </w:p>
    <w:p w:rsidR="00D0673E" w:rsidRPr="000D03AE" w:rsidRDefault="00D0673E" w:rsidP="00D0673E">
      <w:pPr>
        <w:spacing w:after="0" w:line="240" w:lineRule="auto"/>
        <w:jc w:val="both"/>
        <w:rPr>
          <w:rFonts w:ascii="Times New Roman" w:eastAsia="Calibri" w:hAnsi="Times New Roman" w:cs="Times New Roman"/>
          <w:sz w:val="20"/>
          <w:szCs w:val="20"/>
        </w:rPr>
      </w:pPr>
      <w:r w:rsidRPr="000D03AE">
        <w:rPr>
          <w:rFonts w:ascii="Times New Roman" w:eastAsia="Calibri" w:hAnsi="Times New Roman" w:cs="Times New Roman"/>
          <w:sz w:val="20"/>
          <w:szCs w:val="20"/>
        </w:rPr>
        <w:t>Nosūtīt :</w:t>
      </w:r>
    </w:p>
    <w:p w:rsidR="00D0673E" w:rsidRPr="000D03AE" w:rsidRDefault="00D0673E" w:rsidP="00D0673E">
      <w:pPr>
        <w:spacing w:after="0" w:line="240" w:lineRule="auto"/>
        <w:jc w:val="both"/>
        <w:rPr>
          <w:rFonts w:ascii="Times New Roman" w:eastAsia="Calibri" w:hAnsi="Times New Roman" w:cs="Times New Roman"/>
          <w:sz w:val="20"/>
          <w:szCs w:val="20"/>
        </w:rPr>
      </w:pPr>
      <w:r w:rsidRPr="000D03AE">
        <w:rPr>
          <w:rFonts w:ascii="Times New Roman" w:eastAsia="Calibri" w:hAnsi="Times New Roman" w:cs="Times New Roman"/>
          <w:sz w:val="20"/>
          <w:szCs w:val="20"/>
        </w:rPr>
        <w:t>-Arhitektūras nodaļai</w:t>
      </w:r>
    </w:p>
    <w:p w:rsidR="008B3974" w:rsidRDefault="00D0673E" w:rsidP="00D0673E">
      <w:pPr>
        <w:spacing w:after="0" w:line="240" w:lineRule="auto"/>
        <w:jc w:val="both"/>
        <w:rPr>
          <w:rFonts w:ascii="Times New Roman" w:eastAsia="Calibri" w:hAnsi="Times New Roman" w:cs="Times New Roman"/>
          <w:sz w:val="20"/>
          <w:szCs w:val="20"/>
        </w:rPr>
      </w:pPr>
      <w:r w:rsidRPr="000D03AE">
        <w:rPr>
          <w:rFonts w:ascii="Times New Roman" w:eastAsia="Calibri" w:hAnsi="Times New Roman" w:cs="Times New Roman"/>
          <w:sz w:val="20"/>
          <w:szCs w:val="20"/>
        </w:rPr>
        <w:t>- VARAM</w:t>
      </w:r>
    </w:p>
    <w:p w:rsidR="00D0673E" w:rsidRDefault="008B3974" w:rsidP="00D0673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-KSA nodaļai</w:t>
      </w:r>
      <w:r w:rsidR="00D0673E" w:rsidRPr="000D03AE">
        <w:rPr>
          <w:rFonts w:ascii="Times New Roman" w:eastAsia="Calibri" w:hAnsi="Times New Roman" w:cs="Times New Roman"/>
          <w:sz w:val="20"/>
          <w:szCs w:val="20"/>
        </w:rPr>
        <w:t xml:space="preserve"> </w:t>
      </w:r>
    </w:p>
    <w:p w:rsidR="008B3974" w:rsidRPr="000D03AE" w:rsidRDefault="008B3974" w:rsidP="00D0673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Admin nod</w:t>
      </w:r>
    </w:p>
    <w:p w:rsidR="00D0673E" w:rsidRPr="000D03AE" w:rsidRDefault="00D0673E" w:rsidP="00D0673E">
      <w:pPr>
        <w:spacing w:after="0" w:line="240" w:lineRule="auto"/>
        <w:jc w:val="both"/>
        <w:rPr>
          <w:rFonts w:ascii="Times New Roman" w:eastAsia="Calibri" w:hAnsi="Times New Roman" w:cs="Times New Roman"/>
          <w:sz w:val="20"/>
          <w:szCs w:val="20"/>
        </w:rPr>
      </w:pPr>
      <w:r w:rsidRPr="000D03AE">
        <w:rPr>
          <w:rFonts w:ascii="Times New Roman" w:eastAsia="Calibri" w:hAnsi="Times New Roman" w:cs="Times New Roman"/>
          <w:sz w:val="20"/>
          <w:szCs w:val="20"/>
        </w:rPr>
        <w:t>_____________________________________________________</w:t>
      </w:r>
    </w:p>
    <w:p w:rsidR="00D0673E" w:rsidRPr="000D03AE" w:rsidRDefault="00D0673E" w:rsidP="00D0673E">
      <w:pPr>
        <w:spacing w:after="0" w:line="240" w:lineRule="auto"/>
        <w:rPr>
          <w:rFonts w:ascii="Times New Roman" w:eastAsia="Calibri" w:hAnsi="Times New Roman" w:cs="Times New Roman"/>
          <w:sz w:val="20"/>
          <w:szCs w:val="20"/>
        </w:rPr>
      </w:pPr>
      <w:r w:rsidRPr="000D03AE">
        <w:rPr>
          <w:rFonts w:ascii="Times New Roman" w:eastAsia="Calibri" w:hAnsi="Times New Roman" w:cs="Times New Roman"/>
          <w:sz w:val="20"/>
          <w:szCs w:val="20"/>
        </w:rPr>
        <w:t>Sagatavoja Arhitektūras nod. (Z. Koroļa)</w:t>
      </w:r>
      <w:r w:rsidR="008B3974">
        <w:rPr>
          <w:rFonts w:ascii="Times New Roman" w:eastAsia="Calibri" w:hAnsi="Times New Roman" w:cs="Times New Roman"/>
          <w:sz w:val="20"/>
          <w:szCs w:val="20"/>
        </w:rPr>
        <w:t>, iesniedza Domes priekšsēdētājs</w:t>
      </w:r>
    </w:p>
    <w:p w:rsidR="00D0673E" w:rsidRPr="000D03AE" w:rsidRDefault="00D0673E" w:rsidP="00D0673E">
      <w:pPr>
        <w:spacing w:after="0" w:line="240" w:lineRule="auto"/>
        <w:rPr>
          <w:rFonts w:ascii="Times New Roman" w:eastAsia="Calibri" w:hAnsi="Times New Roman" w:cs="Times New Roman"/>
        </w:rPr>
      </w:pPr>
    </w:p>
    <w:p w:rsidR="00D0673E" w:rsidRPr="00D0673E" w:rsidRDefault="00D0673E" w:rsidP="00D0673E">
      <w:pPr>
        <w:spacing w:after="0" w:line="240" w:lineRule="auto"/>
        <w:rPr>
          <w:rFonts w:ascii="Calibri" w:eastAsia="Calibri" w:hAnsi="Calibri" w:cs="Times New Roman"/>
        </w:rPr>
      </w:pPr>
    </w:p>
    <w:p w:rsidR="00D00CB2" w:rsidRDefault="00D00CB2" w:rsidP="00F048A5">
      <w:pPr>
        <w:spacing w:after="0" w:line="240" w:lineRule="auto"/>
        <w:jc w:val="center"/>
        <w:rPr>
          <w:rFonts w:ascii="Times New Roman" w:eastAsia="Times New Roman" w:hAnsi="Times New Roman" w:cs="Times New Roman"/>
          <w:sz w:val="24"/>
          <w:szCs w:val="20"/>
          <w:lang w:val="de-DE" w:eastAsia="lv-LV"/>
        </w:rPr>
      </w:pPr>
    </w:p>
    <w:p w:rsidR="00D00CB2" w:rsidRDefault="00D00CB2" w:rsidP="00F048A5">
      <w:pPr>
        <w:spacing w:after="0" w:line="240" w:lineRule="auto"/>
        <w:jc w:val="center"/>
        <w:rPr>
          <w:rFonts w:ascii="Times New Roman" w:eastAsia="Times New Roman" w:hAnsi="Times New Roman" w:cs="Times New Roman"/>
          <w:sz w:val="24"/>
          <w:szCs w:val="20"/>
          <w:lang w:val="de-DE" w:eastAsia="lv-LV"/>
        </w:rPr>
      </w:pPr>
    </w:p>
    <w:p w:rsidR="00604308" w:rsidRDefault="00604308" w:rsidP="00604308">
      <w:pPr>
        <w:spacing w:after="0" w:line="240" w:lineRule="auto"/>
        <w:ind w:right="-330"/>
        <w:jc w:val="center"/>
        <w:rPr>
          <w:rFonts w:ascii="Times New Roman" w:eastAsia="Times New Roman" w:hAnsi="Times New Roman" w:cs="Times New Roman"/>
          <w:sz w:val="24"/>
          <w:szCs w:val="24"/>
          <w:lang w:val="it-IT"/>
        </w:rPr>
      </w:pPr>
    </w:p>
    <w:p w:rsidR="008B3974" w:rsidRDefault="008B3974" w:rsidP="00604308">
      <w:pPr>
        <w:spacing w:after="0" w:line="240" w:lineRule="auto"/>
        <w:ind w:right="-330"/>
        <w:jc w:val="center"/>
        <w:rPr>
          <w:rFonts w:ascii="Times New Roman" w:eastAsia="Times New Roman" w:hAnsi="Times New Roman" w:cs="Times New Roman"/>
          <w:sz w:val="24"/>
          <w:szCs w:val="24"/>
          <w:lang w:val="it-IT"/>
        </w:rPr>
      </w:pPr>
    </w:p>
    <w:p w:rsidR="008B3974" w:rsidRDefault="008B3974" w:rsidP="00604308">
      <w:pPr>
        <w:spacing w:after="0" w:line="240" w:lineRule="auto"/>
        <w:ind w:right="-330"/>
        <w:jc w:val="center"/>
        <w:rPr>
          <w:rFonts w:ascii="Times New Roman" w:eastAsia="Times New Roman" w:hAnsi="Times New Roman" w:cs="Times New Roman"/>
          <w:sz w:val="24"/>
          <w:szCs w:val="24"/>
          <w:lang w:val="it-IT"/>
        </w:rPr>
      </w:pPr>
    </w:p>
    <w:p w:rsidR="008B3974" w:rsidRDefault="008B3974" w:rsidP="00604308">
      <w:pPr>
        <w:spacing w:after="0" w:line="240" w:lineRule="auto"/>
        <w:ind w:right="-330"/>
        <w:jc w:val="center"/>
        <w:rPr>
          <w:rFonts w:ascii="Times New Roman" w:eastAsia="Times New Roman" w:hAnsi="Times New Roman" w:cs="Times New Roman"/>
          <w:sz w:val="24"/>
          <w:szCs w:val="24"/>
          <w:lang w:val="it-IT"/>
        </w:rPr>
      </w:pPr>
    </w:p>
    <w:p w:rsidR="008B3974" w:rsidRDefault="008B3974" w:rsidP="00604308">
      <w:pPr>
        <w:spacing w:after="0" w:line="240" w:lineRule="auto"/>
        <w:ind w:right="-330"/>
        <w:jc w:val="center"/>
        <w:rPr>
          <w:rFonts w:ascii="Times New Roman" w:eastAsia="Times New Roman" w:hAnsi="Times New Roman" w:cs="Times New Roman"/>
          <w:sz w:val="24"/>
          <w:szCs w:val="24"/>
          <w:lang w:val="it-IT"/>
        </w:rPr>
      </w:pPr>
    </w:p>
    <w:p w:rsidR="008B3974" w:rsidRDefault="008B3974" w:rsidP="00604308">
      <w:pPr>
        <w:spacing w:after="0" w:line="240" w:lineRule="auto"/>
        <w:ind w:right="-330"/>
        <w:jc w:val="center"/>
        <w:rPr>
          <w:rFonts w:ascii="Times New Roman" w:eastAsia="Times New Roman" w:hAnsi="Times New Roman" w:cs="Times New Roman"/>
          <w:sz w:val="24"/>
          <w:szCs w:val="24"/>
          <w:lang w:val="it-IT"/>
        </w:rPr>
      </w:pPr>
    </w:p>
    <w:p w:rsidR="008B3974" w:rsidRPr="00604308" w:rsidRDefault="008B3974" w:rsidP="00604308">
      <w:pPr>
        <w:spacing w:after="0" w:line="240" w:lineRule="auto"/>
        <w:ind w:right="-330"/>
        <w:jc w:val="center"/>
        <w:rPr>
          <w:rFonts w:ascii="Times New Roman" w:eastAsia="Times New Roman" w:hAnsi="Times New Roman" w:cs="Times New Roman"/>
          <w:sz w:val="24"/>
          <w:szCs w:val="24"/>
          <w:lang w:val="it-IT"/>
        </w:rPr>
      </w:pPr>
    </w:p>
    <w:p w:rsidR="008B3974" w:rsidRDefault="008B3974" w:rsidP="00604308">
      <w:pPr>
        <w:spacing w:after="0" w:line="240" w:lineRule="auto"/>
        <w:ind w:right="-330"/>
        <w:jc w:val="center"/>
        <w:rPr>
          <w:rFonts w:ascii="Times New Roman" w:eastAsia="Times New Roman" w:hAnsi="Times New Roman" w:cs="Times New Roman"/>
          <w:b/>
          <w:sz w:val="24"/>
          <w:szCs w:val="24"/>
          <w:lang w:eastAsia="lv-LV"/>
        </w:rPr>
      </w:pPr>
    </w:p>
    <w:p w:rsidR="00604308" w:rsidRPr="00604308" w:rsidRDefault="00604308" w:rsidP="00604308">
      <w:pPr>
        <w:spacing w:after="0" w:line="240" w:lineRule="auto"/>
        <w:ind w:right="-330"/>
        <w:jc w:val="center"/>
        <w:rPr>
          <w:rFonts w:ascii="Times New Roman" w:eastAsia="Times New Roman" w:hAnsi="Times New Roman" w:cs="Times New Roman"/>
          <w:b/>
          <w:sz w:val="24"/>
          <w:szCs w:val="24"/>
          <w:lang w:eastAsia="lv-LV"/>
        </w:rPr>
      </w:pPr>
      <w:r w:rsidRPr="00604308">
        <w:rPr>
          <w:rFonts w:ascii="Times New Roman" w:eastAsia="Times New Roman" w:hAnsi="Times New Roman" w:cs="Times New Roman"/>
          <w:b/>
          <w:sz w:val="24"/>
          <w:szCs w:val="24"/>
          <w:lang w:eastAsia="lv-LV"/>
        </w:rPr>
        <w:t>L Ē M U M S</w:t>
      </w:r>
    </w:p>
    <w:p w:rsidR="00604308" w:rsidRPr="00604308" w:rsidRDefault="00604308" w:rsidP="00604308">
      <w:pPr>
        <w:spacing w:after="0" w:line="240" w:lineRule="auto"/>
        <w:ind w:right="-330"/>
        <w:jc w:val="center"/>
        <w:rPr>
          <w:rFonts w:ascii="Times New Roman" w:eastAsia="Times New Roman" w:hAnsi="Times New Roman" w:cs="Times New Roman"/>
          <w:sz w:val="24"/>
          <w:szCs w:val="24"/>
          <w:lang w:eastAsia="lv-LV"/>
        </w:rPr>
      </w:pPr>
      <w:r w:rsidRPr="00604308">
        <w:rPr>
          <w:rFonts w:ascii="Times New Roman" w:eastAsia="Times New Roman" w:hAnsi="Times New Roman" w:cs="Times New Roman"/>
          <w:sz w:val="24"/>
          <w:szCs w:val="24"/>
          <w:lang w:eastAsia="lv-LV"/>
        </w:rPr>
        <w:t>Tukumā</w:t>
      </w:r>
    </w:p>
    <w:p w:rsidR="00604308" w:rsidRPr="00604308" w:rsidRDefault="00604308" w:rsidP="00604308">
      <w:pPr>
        <w:keepNext/>
        <w:spacing w:after="0" w:line="240" w:lineRule="auto"/>
        <w:ind w:right="-330"/>
        <w:outlineLvl w:val="0"/>
        <w:rPr>
          <w:rFonts w:ascii="Times New Roman" w:eastAsia="Times New Roman" w:hAnsi="Times New Roman" w:cs="Times New Roman"/>
          <w:bCs/>
          <w:kern w:val="32"/>
          <w:sz w:val="24"/>
          <w:szCs w:val="24"/>
        </w:rPr>
      </w:pPr>
      <w:proofErr w:type="gramStart"/>
      <w:r w:rsidRPr="00604308">
        <w:rPr>
          <w:rFonts w:ascii="Times New Roman" w:eastAsia="Times New Roman" w:hAnsi="Times New Roman" w:cs="Times New Roman"/>
          <w:bCs/>
          <w:kern w:val="32"/>
          <w:sz w:val="24"/>
          <w:szCs w:val="24"/>
        </w:rPr>
        <w:lastRenderedPageBreak/>
        <w:t>2015.gada</w:t>
      </w:r>
      <w:proofErr w:type="gramEnd"/>
      <w:r w:rsidRPr="00604308">
        <w:rPr>
          <w:rFonts w:ascii="Times New Roman" w:eastAsia="Times New Roman" w:hAnsi="Times New Roman" w:cs="Times New Roman"/>
          <w:bCs/>
          <w:kern w:val="32"/>
          <w:sz w:val="24"/>
          <w:szCs w:val="24"/>
        </w:rPr>
        <w:t xml:space="preserve"> 2.jūlijā</w:t>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r>
      <w:r w:rsidRPr="00604308">
        <w:rPr>
          <w:rFonts w:ascii="Times New Roman" w:eastAsia="Times New Roman" w:hAnsi="Times New Roman" w:cs="Times New Roman"/>
          <w:bCs/>
          <w:kern w:val="32"/>
          <w:sz w:val="24"/>
          <w:szCs w:val="24"/>
        </w:rPr>
        <w:tab/>
        <w:t xml:space="preserve">           prot.</w:t>
      </w:r>
      <w:r w:rsidR="008B3974">
        <w:rPr>
          <w:rFonts w:ascii="Times New Roman" w:eastAsia="Times New Roman" w:hAnsi="Times New Roman" w:cs="Times New Roman"/>
          <w:bCs/>
          <w:kern w:val="32"/>
          <w:sz w:val="24"/>
          <w:szCs w:val="24"/>
        </w:rPr>
        <w:t xml:space="preserve"> </w:t>
      </w:r>
      <w:r w:rsidRPr="00604308">
        <w:rPr>
          <w:rFonts w:ascii="Times New Roman" w:eastAsia="Times New Roman" w:hAnsi="Times New Roman" w:cs="Times New Roman"/>
          <w:bCs/>
          <w:kern w:val="32"/>
          <w:sz w:val="24"/>
          <w:szCs w:val="24"/>
        </w:rPr>
        <w:t xml:space="preserve">Nr...,  ..§. </w:t>
      </w:r>
    </w:p>
    <w:p w:rsidR="00604308" w:rsidRPr="00604308" w:rsidRDefault="00604308" w:rsidP="00604308">
      <w:pPr>
        <w:spacing w:after="0" w:line="240" w:lineRule="auto"/>
        <w:ind w:right="-330"/>
        <w:rPr>
          <w:rFonts w:ascii="Times New Roman" w:eastAsia="Times New Roman" w:hAnsi="Times New Roman" w:cs="Times New Roman"/>
          <w:sz w:val="24"/>
          <w:szCs w:val="24"/>
        </w:rPr>
      </w:pPr>
    </w:p>
    <w:p w:rsidR="00604308" w:rsidRPr="00604308" w:rsidRDefault="00604308" w:rsidP="00604308">
      <w:pPr>
        <w:keepNext/>
        <w:spacing w:after="0" w:line="240" w:lineRule="auto"/>
        <w:ind w:right="-330"/>
        <w:outlineLvl w:val="0"/>
        <w:rPr>
          <w:rFonts w:ascii="Times New Roman" w:eastAsia="Times New Roman" w:hAnsi="Times New Roman" w:cs="Times New Roman"/>
          <w:b/>
          <w:bCs/>
          <w:kern w:val="32"/>
          <w:sz w:val="24"/>
          <w:szCs w:val="24"/>
        </w:rPr>
      </w:pPr>
      <w:r w:rsidRPr="00604308">
        <w:rPr>
          <w:rFonts w:ascii="Times New Roman" w:eastAsia="Times New Roman" w:hAnsi="Times New Roman" w:cs="Times New Roman"/>
          <w:b/>
          <w:bCs/>
          <w:kern w:val="32"/>
          <w:sz w:val="24"/>
          <w:szCs w:val="24"/>
        </w:rPr>
        <w:t>Par Tukuma novada pašvaldības gada</w:t>
      </w:r>
    </w:p>
    <w:p w:rsidR="00604308" w:rsidRPr="00604308" w:rsidRDefault="00604308" w:rsidP="00604308">
      <w:pPr>
        <w:keepNext/>
        <w:spacing w:after="0" w:line="240" w:lineRule="auto"/>
        <w:ind w:right="-330"/>
        <w:outlineLvl w:val="0"/>
        <w:rPr>
          <w:rFonts w:ascii="Times New Roman" w:eastAsia="Times New Roman" w:hAnsi="Times New Roman" w:cs="Times New Roman"/>
          <w:b/>
          <w:bCs/>
          <w:kern w:val="32"/>
          <w:sz w:val="24"/>
          <w:szCs w:val="24"/>
        </w:rPr>
      </w:pPr>
      <w:r w:rsidRPr="00604308">
        <w:rPr>
          <w:rFonts w:ascii="Times New Roman" w:eastAsia="Times New Roman" w:hAnsi="Times New Roman" w:cs="Times New Roman"/>
          <w:b/>
          <w:bCs/>
          <w:kern w:val="32"/>
          <w:sz w:val="24"/>
          <w:szCs w:val="24"/>
        </w:rPr>
        <w:t>publiskā pārskata apstiprināšanu</w:t>
      </w:r>
    </w:p>
    <w:p w:rsidR="00604308" w:rsidRPr="00604308" w:rsidRDefault="00604308" w:rsidP="00604308">
      <w:pPr>
        <w:spacing w:after="0" w:line="240" w:lineRule="auto"/>
        <w:ind w:right="-330"/>
        <w:jc w:val="both"/>
        <w:rPr>
          <w:rFonts w:ascii="Times New Roman" w:eastAsia="Times New Roman" w:hAnsi="Times New Roman" w:cs="Times New Roman"/>
          <w:sz w:val="24"/>
          <w:szCs w:val="24"/>
          <w:lang w:eastAsia="lv-LV"/>
        </w:rPr>
      </w:pPr>
    </w:p>
    <w:p w:rsidR="00604308" w:rsidRPr="00604308" w:rsidRDefault="00604308" w:rsidP="00604308">
      <w:pPr>
        <w:spacing w:after="0" w:line="240" w:lineRule="auto"/>
        <w:ind w:right="-330"/>
        <w:jc w:val="both"/>
        <w:rPr>
          <w:rFonts w:ascii="Times New Roman" w:eastAsia="Times New Roman" w:hAnsi="Times New Roman" w:cs="Times New Roman"/>
          <w:bCs/>
          <w:sz w:val="24"/>
          <w:szCs w:val="24"/>
          <w:lang w:eastAsia="lv-LV"/>
        </w:rPr>
      </w:pPr>
      <w:r w:rsidRPr="00604308">
        <w:rPr>
          <w:rFonts w:ascii="Times New Roman" w:eastAsia="Times New Roman" w:hAnsi="Times New Roman" w:cs="Times New Roman"/>
          <w:sz w:val="24"/>
          <w:szCs w:val="24"/>
          <w:lang w:eastAsia="lv-LV"/>
        </w:rPr>
        <w:tab/>
        <w:t xml:space="preserve">Saskaņā ar </w:t>
      </w:r>
      <w:r w:rsidRPr="00604308">
        <w:rPr>
          <w:rFonts w:ascii="Times New Roman" w:eastAsia="Times New Roman" w:hAnsi="Times New Roman" w:cs="Times New Roman"/>
          <w:bCs/>
          <w:sz w:val="24"/>
          <w:szCs w:val="24"/>
          <w:lang w:eastAsia="lv-LV"/>
        </w:rPr>
        <w:t>likuma „Par pašvaldībām” 21.panta pirmās daļas 2.punktu un 72.pantu un</w:t>
      </w:r>
      <w:r w:rsidRPr="00604308">
        <w:rPr>
          <w:rFonts w:ascii="Times New Roman" w:eastAsia="Times New Roman" w:hAnsi="Times New Roman" w:cs="Times New Roman"/>
          <w:sz w:val="24"/>
          <w:szCs w:val="24"/>
          <w:lang w:eastAsia="lv-LV"/>
        </w:rPr>
        <w:t xml:space="preserve"> Ministru kabineta 2010.gada 5.maija noteikumiem Nr.413 „</w:t>
      </w:r>
      <w:r w:rsidRPr="00604308">
        <w:rPr>
          <w:rFonts w:ascii="Times New Roman" w:eastAsia="Times New Roman" w:hAnsi="Times New Roman" w:cs="Times New Roman"/>
          <w:bCs/>
          <w:sz w:val="24"/>
          <w:szCs w:val="24"/>
          <w:lang w:eastAsia="lv-LV"/>
        </w:rPr>
        <w:t xml:space="preserve">Noteikumi par gada publiskajiem pārskatiem”: </w:t>
      </w:r>
    </w:p>
    <w:p w:rsidR="00604308" w:rsidRPr="00604308" w:rsidRDefault="00604308" w:rsidP="00604308">
      <w:pPr>
        <w:spacing w:after="0" w:line="240" w:lineRule="auto"/>
        <w:ind w:right="-330"/>
        <w:jc w:val="both"/>
        <w:rPr>
          <w:rFonts w:ascii="Times New Roman" w:eastAsia="Times New Roman" w:hAnsi="Times New Roman" w:cs="Times New Roman"/>
          <w:sz w:val="24"/>
          <w:szCs w:val="24"/>
          <w:lang w:eastAsia="lv-LV"/>
        </w:rPr>
      </w:pPr>
    </w:p>
    <w:p w:rsidR="00604308" w:rsidRPr="00604308" w:rsidRDefault="00604308" w:rsidP="00604308">
      <w:pPr>
        <w:spacing w:after="0" w:line="240" w:lineRule="auto"/>
        <w:ind w:right="-330" w:firstLine="720"/>
        <w:jc w:val="both"/>
        <w:rPr>
          <w:rFonts w:ascii="Times New Roman" w:eastAsia="Times New Roman" w:hAnsi="Times New Roman" w:cs="Times New Roman"/>
          <w:sz w:val="24"/>
          <w:szCs w:val="24"/>
          <w:u w:val="single"/>
          <w:lang w:eastAsia="lv-LV"/>
        </w:rPr>
      </w:pPr>
      <w:r w:rsidRPr="00604308">
        <w:rPr>
          <w:rFonts w:ascii="Times New Roman" w:eastAsia="Times New Roman" w:hAnsi="Times New Roman" w:cs="Times New Roman"/>
          <w:sz w:val="24"/>
          <w:szCs w:val="24"/>
          <w:lang w:eastAsia="lv-LV"/>
        </w:rPr>
        <w:t xml:space="preserve">1. apstiprināt Tukuma novada pašvaldības 2014.gada publisko pārskatu. </w:t>
      </w:r>
    </w:p>
    <w:p w:rsidR="00604308" w:rsidRPr="00604308" w:rsidRDefault="00604308" w:rsidP="00604308">
      <w:pPr>
        <w:spacing w:after="0" w:line="240" w:lineRule="auto"/>
        <w:ind w:right="-330"/>
        <w:jc w:val="both"/>
        <w:rPr>
          <w:rFonts w:ascii="Times New Roman" w:eastAsia="Times New Roman" w:hAnsi="Times New Roman" w:cs="Times New Roman"/>
          <w:sz w:val="24"/>
          <w:szCs w:val="24"/>
          <w:lang w:eastAsia="lv-LV"/>
        </w:rPr>
      </w:pPr>
    </w:p>
    <w:p w:rsidR="00604308" w:rsidRPr="00604308" w:rsidRDefault="00604308" w:rsidP="00604308">
      <w:pPr>
        <w:spacing w:after="0" w:line="240" w:lineRule="auto"/>
        <w:ind w:right="-330" w:firstLine="720"/>
        <w:jc w:val="both"/>
        <w:rPr>
          <w:rFonts w:ascii="Times New Roman" w:eastAsia="Times New Roman" w:hAnsi="Times New Roman" w:cs="Times New Roman"/>
          <w:sz w:val="24"/>
          <w:szCs w:val="24"/>
          <w:lang w:eastAsia="lv-LV"/>
        </w:rPr>
      </w:pPr>
      <w:r w:rsidRPr="00604308">
        <w:rPr>
          <w:rFonts w:ascii="Times New Roman" w:eastAsia="Times New Roman" w:hAnsi="Times New Roman" w:cs="Times New Roman"/>
          <w:sz w:val="24"/>
          <w:szCs w:val="24"/>
          <w:lang w:eastAsia="lv-LV"/>
        </w:rPr>
        <w:t>2. Tukuma novada pašvaldības 2014.gada publisko pārskatu nosūtīt:</w:t>
      </w:r>
    </w:p>
    <w:p w:rsidR="00604308" w:rsidRPr="00604308" w:rsidRDefault="00604308" w:rsidP="00604308">
      <w:pPr>
        <w:spacing w:after="0" w:line="240" w:lineRule="auto"/>
        <w:ind w:right="-330" w:firstLine="720"/>
        <w:jc w:val="both"/>
        <w:rPr>
          <w:rFonts w:ascii="Times New Roman" w:eastAsia="Times New Roman" w:hAnsi="Times New Roman" w:cs="Times New Roman"/>
          <w:sz w:val="24"/>
          <w:szCs w:val="24"/>
          <w:lang w:eastAsia="lv-LV"/>
        </w:rPr>
      </w:pPr>
      <w:r w:rsidRPr="00604308">
        <w:rPr>
          <w:rFonts w:ascii="Times New Roman" w:eastAsia="Times New Roman" w:hAnsi="Times New Roman" w:cs="Times New Roman"/>
          <w:sz w:val="24"/>
          <w:szCs w:val="24"/>
          <w:lang w:eastAsia="lv-LV"/>
        </w:rPr>
        <w:t xml:space="preserve">2.1. Vides aizsardzības un reģionālas attīstības ministrijai; </w:t>
      </w:r>
    </w:p>
    <w:p w:rsidR="00604308" w:rsidRPr="00604308" w:rsidRDefault="00604308" w:rsidP="00604308">
      <w:pPr>
        <w:spacing w:after="0" w:line="240" w:lineRule="auto"/>
        <w:ind w:right="-330" w:firstLine="720"/>
        <w:jc w:val="both"/>
        <w:rPr>
          <w:rFonts w:ascii="Times New Roman" w:eastAsia="Times New Roman" w:hAnsi="Times New Roman" w:cs="Times New Roman"/>
          <w:sz w:val="24"/>
          <w:szCs w:val="24"/>
          <w:lang w:eastAsia="lv-LV"/>
        </w:rPr>
      </w:pPr>
      <w:r w:rsidRPr="00604308">
        <w:rPr>
          <w:rFonts w:ascii="Times New Roman" w:eastAsia="Times New Roman" w:hAnsi="Times New Roman" w:cs="Times New Roman"/>
          <w:sz w:val="24"/>
          <w:szCs w:val="24"/>
          <w:lang w:eastAsia="lv-LV"/>
        </w:rPr>
        <w:t>2.2. Latvijas Nacionālajai bibliotēkai;</w:t>
      </w:r>
    </w:p>
    <w:p w:rsidR="00604308" w:rsidRPr="00604308" w:rsidRDefault="00604308" w:rsidP="00604308">
      <w:pPr>
        <w:spacing w:after="0" w:line="240" w:lineRule="auto"/>
        <w:ind w:right="-330" w:firstLine="720"/>
        <w:jc w:val="both"/>
        <w:rPr>
          <w:rFonts w:ascii="Times New Roman" w:eastAsia="Times New Roman" w:hAnsi="Times New Roman" w:cs="Times New Roman"/>
          <w:sz w:val="24"/>
          <w:szCs w:val="24"/>
          <w:lang w:eastAsia="lv-LV"/>
        </w:rPr>
      </w:pPr>
      <w:r w:rsidRPr="00604308">
        <w:rPr>
          <w:rFonts w:ascii="Times New Roman" w:eastAsia="Times New Roman" w:hAnsi="Times New Roman" w:cs="Times New Roman"/>
          <w:sz w:val="24"/>
          <w:szCs w:val="24"/>
          <w:lang w:eastAsia="lv-LV"/>
        </w:rPr>
        <w:t>2.3. Tukuma bibliotēkai.</w:t>
      </w:r>
    </w:p>
    <w:p w:rsidR="00604308" w:rsidRPr="00604308" w:rsidRDefault="00604308" w:rsidP="00604308">
      <w:pPr>
        <w:spacing w:after="0" w:line="240" w:lineRule="auto"/>
        <w:ind w:right="-330"/>
        <w:jc w:val="both"/>
        <w:rPr>
          <w:rFonts w:ascii="Times New Roman" w:eastAsia="Times New Roman" w:hAnsi="Times New Roman" w:cs="Times New Roman"/>
          <w:sz w:val="24"/>
          <w:szCs w:val="24"/>
          <w:lang w:eastAsia="lv-LV"/>
        </w:rPr>
      </w:pPr>
    </w:p>
    <w:p w:rsidR="00604308" w:rsidRPr="00604308" w:rsidRDefault="00604308" w:rsidP="00604308">
      <w:pPr>
        <w:spacing w:after="0" w:line="240" w:lineRule="auto"/>
        <w:ind w:right="-330" w:firstLine="720"/>
        <w:jc w:val="both"/>
        <w:rPr>
          <w:rFonts w:ascii="Times New Roman" w:eastAsia="Times New Roman" w:hAnsi="Times New Roman" w:cs="Times New Roman"/>
          <w:sz w:val="24"/>
          <w:szCs w:val="24"/>
          <w:lang w:eastAsia="lv-LV"/>
        </w:rPr>
      </w:pPr>
      <w:r w:rsidRPr="00604308">
        <w:rPr>
          <w:rFonts w:ascii="Times New Roman" w:eastAsia="Times New Roman" w:hAnsi="Times New Roman" w:cs="Times New Roman"/>
          <w:sz w:val="24"/>
          <w:szCs w:val="24"/>
          <w:lang w:eastAsia="lv-LV"/>
        </w:rPr>
        <w:t xml:space="preserve">3. Paziņojumu par pārskata pieejamību iedzīvotājiem publicēt laikrakstā „Latvijas Vēstnesis”, laikrakstā „Neatkarīgās Tukuma Ziņas”, Tukuma novada Domes bezmaksas informatīvajā izdevumā „Tukuma Laiks” un pašvaldības tīmekļa vietnē – </w:t>
      </w:r>
      <w:hyperlink r:id="rId12" w:history="1">
        <w:r w:rsidRPr="00604308">
          <w:rPr>
            <w:rFonts w:ascii="Times New Roman" w:eastAsia="Times New Roman" w:hAnsi="Times New Roman" w:cs="Times New Roman"/>
            <w:color w:val="0000FF"/>
            <w:sz w:val="24"/>
            <w:szCs w:val="24"/>
            <w:u w:val="single"/>
            <w:lang w:eastAsia="lv-LV"/>
          </w:rPr>
          <w:t>www.tukums.lv</w:t>
        </w:r>
      </w:hyperlink>
      <w:r w:rsidRPr="00604308">
        <w:rPr>
          <w:rFonts w:ascii="Times New Roman" w:eastAsia="Times New Roman" w:hAnsi="Times New Roman" w:cs="Times New Roman"/>
          <w:sz w:val="24"/>
          <w:szCs w:val="24"/>
          <w:lang w:eastAsia="lv-LV"/>
        </w:rPr>
        <w:t>.</w:t>
      </w:r>
    </w:p>
    <w:p w:rsidR="00604308" w:rsidRPr="00604308" w:rsidRDefault="00604308" w:rsidP="00604308">
      <w:pPr>
        <w:spacing w:after="0" w:line="240" w:lineRule="auto"/>
        <w:ind w:right="-330"/>
        <w:jc w:val="both"/>
        <w:rPr>
          <w:rFonts w:ascii="Times New Roman" w:eastAsia="Times New Roman" w:hAnsi="Times New Roman" w:cs="Times New Roman"/>
          <w:sz w:val="24"/>
          <w:szCs w:val="24"/>
          <w:lang w:eastAsia="lv-LV"/>
        </w:rPr>
      </w:pPr>
    </w:p>
    <w:p w:rsidR="00604308" w:rsidRPr="00604308" w:rsidRDefault="00604308" w:rsidP="00604308">
      <w:pPr>
        <w:spacing w:after="0" w:line="240" w:lineRule="auto"/>
        <w:jc w:val="both"/>
        <w:rPr>
          <w:rFonts w:ascii="Times New Roman" w:eastAsia="Times New Roman" w:hAnsi="Times New Roman" w:cs="Times New Roman"/>
          <w:sz w:val="24"/>
          <w:szCs w:val="24"/>
          <w:lang w:eastAsia="lv-LV"/>
        </w:rPr>
      </w:pPr>
    </w:p>
    <w:p w:rsidR="00604308" w:rsidRPr="00604308" w:rsidRDefault="00604308" w:rsidP="00604308">
      <w:pPr>
        <w:spacing w:after="0" w:line="240" w:lineRule="auto"/>
        <w:rPr>
          <w:rFonts w:ascii="Times New Roman" w:hAnsi="Times New Roman" w:cs="Times New Roman"/>
          <w:sz w:val="24"/>
          <w:szCs w:val="24"/>
        </w:rPr>
      </w:pPr>
    </w:p>
    <w:p w:rsidR="00604308" w:rsidRPr="00604308" w:rsidRDefault="00604308" w:rsidP="00604308">
      <w:pPr>
        <w:spacing w:after="0" w:line="240" w:lineRule="auto"/>
        <w:rPr>
          <w:rFonts w:ascii="Times New Roman" w:hAnsi="Times New Roman" w:cs="Times New Roman"/>
          <w:sz w:val="24"/>
          <w:szCs w:val="24"/>
        </w:rPr>
      </w:pPr>
    </w:p>
    <w:p w:rsidR="00604308" w:rsidRPr="00604308" w:rsidRDefault="00604308" w:rsidP="00604308">
      <w:pPr>
        <w:spacing w:after="0" w:line="240" w:lineRule="auto"/>
        <w:rPr>
          <w:rFonts w:ascii="Times New Roman" w:hAnsi="Times New Roman" w:cs="Times New Roman"/>
          <w:sz w:val="24"/>
          <w:szCs w:val="24"/>
        </w:rPr>
      </w:pPr>
    </w:p>
    <w:p w:rsidR="00604308" w:rsidRPr="00604308" w:rsidRDefault="00604308" w:rsidP="00604308">
      <w:pPr>
        <w:spacing w:after="0" w:line="240" w:lineRule="auto"/>
        <w:rPr>
          <w:rFonts w:ascii="Times New Roman" w:hAnsi="Times New Roman" w:cs="Times New Roman"/>
          <w:sz w:val="24"/>
          <w:szCs w:val="24"/>
        </w:rPr>
      </w:pPr>
    </w:p>
    <w:p w:rsidR="00604308" w:rsidRPr="00604308" w:rsidRDefault="00604308" w:rsidP="00604308">
      <w:pPr>
        <w:spacing w:after="0" w:line="240" w:lineRule="auto"/>
        <w:rPr>
          <w:rFonts w:ascii="Times New Roman" w:hAnsi="Times New Roman" w:cs="Times New Roman"/>
          <w:sz w:val="24"/>
          <w:szCs w:val="24"/>
        </w:rPr>
      </w:pPr>
    </w:p>
    <w:p w:rsidR="00604308" w:rsidRPr="00604308" w:rsidRDefault="00604308" w:rsidP="00604308">
      <w:pPr>
        <w:spacing w:after="0" w:line="240" w:lineRule="auto"/>
        <w:rPr>
          <w:rFonts w:ascii="Times New Roman" w:hAnsi="Times New Roman" w:cs="Times New Roman"/>
          <w:sz w:val="24"/>
          <w:szCs w:val="24"/>
        </w:rPr>
      </w:pPr>
    </w:p>
    <w:p w:rsidR="00604308" w:rsidRPr="00604308" w:rsidRDefault="00604308" w:rsidP="00604308">
      <w:pPr>
        <w:spacing w:after="0" w:line="240" w:lineRule="auto"/>
        <w:rPr>
          <w:rFonts w:ascii="Times New Roman" w:hAnsi="Times New Roman" w:cs="Times New Roman"/>
          <w:sz w:val="24"/>
          <w:szCs w:val="24"/>
        </w:rPr>
      </w:pPr>
    </w:p>
    <w:p w:rsidR="00604308" w:rsidRPr="00604308" w:rsidRDefault="00604308" w:rsidP="00604308">
      <w:pPr>
        <w:spacing w:after="0" w:line="240" w:lineRule="auto"/>
        <w:rPr>
          <w:rFonts w:ascii="Times New Roman" w:hAnsi="Times New Roman" w:cs="Times New Roman"/>
          <w:sz w:val="24"/>
          <w:szCs w:val="24"/>
        </w:rPr>
      </w:pPr>
    </w:p>
    <w:p w:rsidR="00604308" w:rsidRPr="00604308" w:rsidRDefault="00604308" w:rsidP="00604308">
      <w:pPr>
        <w:spacing w:after="0" w:line="240" w:lineRule="auto"/>
        <w:rPr>
          <w:rFonts w:ascii="Times New Roman" w:hAnsi="Times New Roman" w:cs="Times New Roman"/>
          <w:sz w:val="24"/>
          <w:szCs w:val="24"/>
        </w:rPr>
      </w:pPr>
    </w:p>
    <w:p w:rsidR="00604308" w:rsidRPr="00604308" w:rsidRDefault="00604308" w:rsidP="00604308">
      <w:pPr>
        <w:spacing w:after="0" w:line="240" w:lineRule="auto"/>
        <w:rPr>
          <w:rFonts w:ascii="Times New Roman" w:hAnsi="Times New Roman" w:cs="Times New Roman"/>
          <w:sz w:val="24"/>
          <w:szCs w:val="24"/>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8B3974" w:rsidRDefault="008B3974" w:rsidP="00604308">
      <w:pPr>
        <w:spacing w:after="0" w:line="240" w:lineRule="auto"/>
        <w:rPr>
          <w:rFonts w:ascii="Times New Roman" w:hAnsi="Times New Roman" w:cs="Times New Roman"/>
          <w:sz w:val="20"/>
          <w:szCs w:val="20"/>
        </w:rPr>
      </w:pPr>
    </w:p>
    <w:p w:rsidR="00604308" w:rsidRPr="00604308" w:rsidRDefault="00604308" w:rsidP="00604308">
      <w:pPr>
        <w:spacing w:after="0" w:line="240" w:lineRule="auto"/>
        <w:rPr>
          <w:rFonts w:ascii="Times New Roman" w:hAnsi="Times New Roman" w:cs="Times New Roman"/>
          <w:sz w:val="20"/>
          <w:szCs w:val="20"/>
        </w:rPr>
      </w:pPr>
      <w:r w:rsidRPr="00604308">
        <w:rPr>
          <w:rFonts w:ascii="Times New Roman" w:hAnsi="Times New Roman" w:cs="Times New Roman"/>
          <w:sz w:val="20"/>
          <w:szCs w:val="20"/>
        </w:rPr>
        <w:t>Nosūtīt:</w:t>
      </w:r>
    </w:p>
    <w:p w:rsidR="00604308" w:rsidRPr="00604308" w:rsidRDefault="00604308" w:rsidP="00604308">
      <w:pPr>
        <w:spacing w:after="0" w:line="240" w:lineRule="auto"/>
        <w:rPr>
          <w:rFonts w:ascii="Times New Roman" w:eastAsia="Times New Roman" w:hAnsi="Times New Roman" w:cs="Times New Roman"/>
          <w:sz w:val="20"/>
          <w:szCs w:val="20"/>
          <w:lang w:eastAsia="lv-LV"/>
        </w:rPr>
      </w:pPr>
      <w:r w:rsidRPr="00604308">
        <w:rPr>
          <w:rFonts w:ascii="Times New Roman" w:eastAsia="Times New Roman" w:hAnsi="Times New Roman" w:cs="Times New Roman"/>
          <w:sz w:val="20"/>
          <w:szCs w:val="20"/>
          <w:lang w:eastAsia="lv-LV"/>
        </w:rPr>
        <w:t>- Kult. nod</w:t>
      </w:r>
    </w:p>
    <w:p w:rsidR="00604308" w:rsidRPr="00604308" w:rsidRDefault="00604308" w:rsidP="00604308">
      <w:pPr>
        <w:spacing w:after="0" w:line="240" w:lineRule="auto"/>
        <w:rPr>
          <w:rFonts w:ascii="Times New Roman" w:eastAsia="Times New Roman" w:hAnsi="Times New Roman" w:cs="Times New Roman"/>
          <w:sz w:val="20"/>
          <w:szCs w:val="20"/>
          <w:lang w:eastAsia="lv-LV"/>
        </w:rPr>
      </w:pPr>
      <w:r w:rsidRPr="00604308">
        <w:rPr>
          <w:rFonts w:ascii="Times New Roman" w:eastAsia="Times New Roman" w:hAnsi="Times New Roman" w:cs="Times New Roman"/>
          <w:sz w:val="20"/>
          <w:szCs w:val="20"/>
          <w:lang w:eastAsia="lv-LV"/>
        </w:rPr>
        <w:t>- Administr. nod.</w:t>
      </w:r>
    </w:p>
    <w:p w:rsidR="00604308" w:rsidRPr="00604308" w:rsidRDefault="00604308" w:rsidP="00604308">
      <w:pPr>
        <w:spacing w:after="0" w:line="240" w:lineRule="auto"/>
        <w:rPr>
          <w:rFonts w:ascii="Times New Roman" w:eastAsia="Times New Roman" w:hAnsi="Times New Roman" w:cs="Times New Roman"/>
          <w:sz w:val="20"/>
          <w:szCs w:val="20"/>
          <w:lang w:eastAsia="lv-LV"/>
        </w:rPr>
      </w:pPr>
      <w:r w:rsidRPr="00604308">
        <w:rPr>
          <w:rFonts w:ascii="Times New Roman" w:eastAsia="Times New Roman" w:hAnsi="Times New Roman" w:cs="Times New Roman"/>
          <w:sz w:val="20"/>
          <w:szCs w:val="20"/>
          <w:lang w:eastAsia="lv-LV"/>
        </w:rPr>
        <w:t>______________________________</w:t>
      </w:r>
    </w:p>
    <w:p w:rsidR="00604308" w:rsidRPr="00604308" w:rsidRDefault="00604308" w:rsidP="00604308">
      <w:pPr>
        <w:spacing w:after="0" w:line="240" w:lineRule="auto"/>
        <w:rPr>
          <w:rFonts w:ascii="Times New Roman" w:eastAsia="Times New Roman" w:hAnsi="Times New Roman" w:cs="Times New Roman"/>
          <w:sz w:val="20"/>
          <w:szCs w:val="20"/>
          <w:lang w:eastAsia="lv-LV"/>
        </w:rPr>
      </w:pPr>
      <w:r w:rsidRPr="00604308">
        <w:rPr>
          <w:rFonts w:ascii="Times New Roman" w:eastAsia="Times New Roman" w:hAnsi="Times New Roman" w:cs="Times New Roman"/>
          <w:sz w:val="20"/>
          <w:szCs w:val="20"/>
          <w:lang w:eastAsia="lv-LV"/>
        </w:rPr>
        <w:t>Sagatavoja A.Andžāne</w:t>
      </w:r>
      <w:r w:rsidR="008B3974">
        <w:rPr>
          <w:rFonts w:ascii="Times New Roman" w:eastAsia="Times New Roman" w:hAnsi="Times New Roman" w:cs="Times New Roman"/>
          <w:sz w:val="20"/>
          <w:szCs w:val="20"/>
          <w:lang w:eastAsia="lv-LV"/>
        </w:rPr>
        <w:t>,</w:t>
      </w:r>
      <w:r w:rsidR="008B3974" w:rsidRPr="008B3974">
        <w:rPr>
          <w:rFonts w:ascii="Times New Roman" w:eastAsia="Calibri" w:hAnsi="Times New Roman" w:cs="Times New Roman"/>
          <w:sz w:val="20"/>
          <w:szCs w:val="20"/>
        </w:rPr>
        <w:t xml:space="preserve"> </w:t>
      </w:r>
      <w:r w:rsidR="008B3974">
        <w:rPr>
          <w:rFonts w:ascii="Times New Roman" w:eastAsia="Calibri" w:hAnsi="Times New Roman" w:cs="Times New Roman"/>
          <w:sz w:val="20"/>
          <w:szCs w:val="20"/>
        </w:rPr>
        <w:t>iesniedza Domes priekšsēdētājs</w:t>
      </w:r>
    </w:p>
    <w:p w:rsidR="00604308" w:rsidRPr="00604308" w:rsidRDefault="00604308" w:rsidP="00604308">
      <w:pPr>
        <w:spacing w:after="0" w:line="240" w:lineRule="auto"/>
        <w:rPr>
          <w:rFonts w:ascii="Times New Roman" w:eastAsia="Times New Roman" w:hAnsi="Times New Roman" w:cs="Times New Roman"/>
          <w:sz w:val="20"/>
          <w:szCs w:val="20"/>
          <w:lang w:eastAsia="lv-LV"/>
        </w:rPr>
      </w:pPr>
    </w:p>
    <w:p w:rsidR="00604308" w:rsidRPr="00604308" w:rsidRDefault="00604308" w:rsidP="00604308">
      <w:pPr>
        <w:spacing w:after="0" w:line="240" w:lineRule="auto"/>
        <w:rPr>
          <w:rFonts w:ascii="Times New Roman" w:hAnsi="Times New Roman" w:cs="Times New Roman"/>
          <w:sz w:val="24"/>
          <w:szCs w:val="24"/>
        </w:rPr>
      </w:pPr>
    </w:p>
    <w:p w:rsidR="00D00CB2" w:rsidRDefault="00D00CB2" w:rsidP="00F048A5">
      <w:pPr>
        <w:spacing w:after="0" w:line="240" w:lineRule="auto"/>
        <w:jc w:val="center"/>
        <w:rPr>
          <w:rFonts w:ascii="Times New Roman" w:eastAsia="Times New Roman" w:hAnsi="Times New Roman" w:cs="Times New Roman"/>
          <w:sz w:val="24"/>
          <w:szCs w:val="20"/>
          <w:lang w:val="de-DE" w:eastAsia="lv-LV"/>
        </w:rPr>
      </w:pPr>
    </w:p>
    <w:p w:rsidR="008B3974" w:rsidRPr="00752800" w:rsidRDefault="008B3974" w:rsidP="008B3974">
      <w:pPr>
        <w:spacing w:after="0" w:line="240" w:lineRule="auto"/>
        <w:jc w:val="center"/>
        <w:rPr>
          <w:rFonts w:ascii="Times New Roman" w:eastAsia="Times New Roman" w:hAnsi="Times New Roman" w:cs="Times New Roman"/>
          <w:b/>
          <w:sz w:val="24"/>
          <w:szCs w:val="24"/>
          <w:lang w:eastAsia="lv-LV"/>
        </w:rPr>
      </w:pPr>
      <w:r w:rsidRPr="00752800">
        <w:rPr>
          <w:rFonts w:ascii="Times New Roman" w:eastAsia="Times New Roman" w:hAnsi="Times New Roman" w:cs="Times New Roman"/>
          <w:b/>
          <w:sz w:val="24"/>
          <w:szCs w:val="24"/>
          <w:lang w:eastAsia="lv-LV"/>
        </w:rPr>
        <w:t>L Ē M U M S</w:t>
      </w:r>
    </w:p>
    <w:p w:rsidR="008B3974" w:rsidRPr="00752800" w:rsidRDefault="008B3974" w:rsidP="008B3974">
      <w:pPr>
        <w:spacing w:after="0" w:line="240" w:lineRule="auto"/>
        <w:jc w:val="center"/>
        <w:rPr>
          <w:rFonts w:ascii="Times New Roman" w:eastAsia="Times New Roman" w:hAnsi="Times New Roman" w:cs="Times New Roman"/>
          <w:sz w:val="24"/>
          <w:szCs w:val="24"/>
          <w:lang w:eastAsia="lv-LV"/>
        </w:rPr>
      </w:pPr>
      <w:r w:rsidRPr="00752800">
        <w:rPr>
          <w:rFonts w:ascii="Times New Roman" w:eastAsia="Times New Roman" w:hAnsi="Times New Roman" w:cs="Times New Roman"/>
          <w:sz w:val="24"/>
          <w:szCs w:val="24"/>
          <w:lang w:eastAsia="lv-LV"/>
        </w:rPr>
        <w:t>Tukumā</w:t>
      </w:r>
    </w:p>
    <w:p w:rsidR="008B3974" w:rsidRPr="00752800" w:rsidRDefault="008B3974" w:rsidP="008B3974">
      <w:pPr>
        <w:spacing w:after="0" w:line="240" w:lineRule="auto"/>
        <w:jc w:val="both"/>
        <w:rPr>
          <w:rFonts w:ascii="Times New Roman" w:eastAsia="Times New Roman" w:hAnsi="Times New Roman" w:cs="Times New Roman"/>
          <w:sz w:val="24"/>
          <w:szCs w:val="24"/>
          <w:lang w:eastAsia="lv-LV"/>
        </w:rPr>
      </w:pPr>
      <w:proofErr w:type="gramStart"/>
      <w:r w:rsidRPr="00752800">
        <w:rPr>
          <w:rFonts w:ascii="Times New Roman" w:eastAsia="Times New Roman" w:hAnsi="Times New Roman" w:cs="Times New Roman"/>
          <w:sz w:val="24"/>
          <w:szCs w:val="24"/>
          <w:lang w:eastAsia="lv-LV"/>
        </w:rPr>
        <w:lastRenderedPageBreak/>
        <w:t>2015.gada</w:t>
      </w:r>
      <w:proofErr w:type="gramEnd"/>
      <w:r w:rsidRPr="00752800">
        <w:rPr>
          <w:rFonts w:ascii="Times New Roman" w:eastAsia="Times New Roman" w:hAnsi="Times New Roman" w:cs="Times New Roman"/>
          <w:sz w:val="24"/>
          <w:szCs w:val="24"/>
          <w:lang w:eastAsia="lv-LV"/>
        </w:rPr>
        <w:t xml:space="preserve"> 2.jūlijā</w:t>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t xml:space="preserve">     prot.</w:t>
      </w:r>
      <w:r>
        <w:rPr>
          <w:rFonts w:ascii="Times New Roman" w:eastAsia="Times New Roman" w:hAnsi="Times New Roman" w:cs="Times New Roman"/>
          <w:sz w:val="24"/>
          <w:szCs w:val="24"/>
          <w:lang w:eastAsia="lv-LV"/>
        </w:rPr>
        <w:t xml:space="preserve"> </w:t>
      </w:r>
      <w:r w:rsidRPr="00752800">
        <w:rPr>
          <w:rFonts w:ascii="Times New Roman" w:eastAsia="Times New Roman" w:hAnsi="Times New Roman" w:cs="Times New Roman"/>
          <w:sz w:val="24"/>
          <w:szCs w:val="24"/>
          <w:lang w:eastAsia="lv-LV"/>
        </w:rPr>
        <w:t>Nr., .§.</w:t>
      </w:r>
    </w:p>
    <w:p w:rsidR="008B3974" w:rsidRPr="00752800" w:rsidRDefault="008B3974" w:rsidP="008B3974">
      <w:pPr>
        <w:spacing w:after="0" w:line="240" w:lineRule="auto"/>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rPr>
          <w:rFonts w:ascii="Times New Roman" w:eastAsia="Times New Roman" w:hAnsi="Times New Roman" w:cs="Times New Roman"/>
          <w:i/>
          <w:sz w:val="24"/>
          <w:szCs w:val="20"/>
          <w:lang w:val="de-DE" w:eastAsia="lv-LV"/>
        </w:rPr>
      </w:pPr>
    </w:p>
    <w:p w:rsidR="00F048A5" w:rsidRPr="00F048A5" w:rsidRDefault="00F048A5" w:rsidP="00F048A5">
      <w:pPr>
        <w:spacing w:after="0" w:line="240" w:lineRule="auto"/>
        <w:ind w:right="333"/>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Par Tukuma novada Domes</w:t>
      </w:r>
    </w:p>
    <w:p w:rsidR="00F048A5" w:rsidRPr="00F048A5" w:rsidRDefault="00F048A5" w:rsidP="00F048A5">
      <w:pPr>
        <w:spacing w:after="0" w:line="240" w:lineRule="auto"/>
        <w:ind w:right="333"/>
        <w:rPr>
          <w:rFonts w:ascii="Times New Roman" w:eastAsia="Times New Roman" w:hAnsi="Times New Roman" w:cs="Times New Roman"/>
          <w:b/>
          <w:sz w:val="24"/>
          <w:szCs w:val="24"/>
          <w:u w:val="single"/>
          <w:lang w:eastAsia="lv-LV"/>
        </w:rPr>
      </w:pPr>
      <w:r w:rsidRPr="00F048A5">
        <w:rPr>
          <w:rFonts w:ascii="Times New Roman" w:eastAsia="Times New Roman" w:hAnsi="Times New Roman" w:cs="Times New Roman"/>
          <w:b/>
          <w:sz w:val="24"/>
          <w:szCs w:val="24"/>
          <w:lang w:eastAsia="lv-LV"/>
        </w:rPr>
        <w:t>2014. gada finanšu pārskatu</w:t>
      </w:r>
    </w:p>
    <w:p w:rsidR="00F048A5" w:rsidRPr="00F048A5" w:rsidRDefault="00F048A5" w:rsidP="00F048A5">
      <w:pPr>
        <w:spacing w:after="0" w:line="240" w:lineRule="auto"/>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333"/>
        <w:jc w:val="both"/>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33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Pamatojoties uz likuma „Par pašvaldībām” 21.panta pirmās daļas 2.punktu un </w:t>
      </w:r>
    </w:p>
    <w:p w:rsidR="00F048A5" w:rsidRPr="00F048A5" w:rsidRDefault="00F048A5" w:rsidP="00F048A5">
      <w:pPr>
        <w:spacing w:after="0" w:line="240" w:lineRule="auto"/>
        <w:ind w:right="333"/>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71.panta pirmo daļu,</w:t>
      </w:r>
    </w:p>
    <w:p w:rsidR="00F048A5" w:rsidRPr="00F048A5" w:rsidRDefault="00F048A5" w:rsidP="00F048A5">
      <w:pPr>
        <w:spacing w:after="0" w:line="240" w:lineRule="auto"/>
        <w:ind w:right="333" w:firstLine="426"/>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33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 apstiprināt neatkarīgu revidentu – SIA auditorfirmas „Inspekcija AMJ” ziņojumu par finanšu pārskata revīziju no 01.01.2014. līdz 31.12.2014.,</w:t>
      </w:r>
    </w:p>
    <w:p w:rsidR="00F048A5" w:rsidRPr="00F048A5" w:rsidRDefault="00F048A5" w:rsidP="00F048A5">
      <w:pPr>
        <w:spacing w:after="0" w:line="240" w:lineRule="auto"/>
        <w:ind w:right="333" w:firstLine="720"/>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33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 apstiprināt Tukuma novada pašvaldības konsolidēto 2014.gada finanšu pārskatu,</w:t>
      </w:r>
    </w:p>
    <w:p w:rsidR="00F048A5" w:rsidRPr="00F048A5" w:rsidRDefault="00F048A5" w:rsidP="00F048A5">
      <w:pPr>
        <w:spacing w:after="0" w:line="240" w:lineRule="auto"/>
        <w:ind w:right="333" w:firstLine="720"/>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33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3. pieņemt zināšanai Tukuma novada pašvaldības 2014.gada darbības finansiālos rādītājus:</w:t>
      </w:r>
    </w:p>
    <w:p w:rsidR="00F048A5" w:rsidRPr="00F048A5" w:rsidRDefault="00F048A5" w:rsidP="00F048A5">
      <w:pPr>
        <w:spacing w:after="0" w:line="240" w:lineRule="auto"/>
        <w:ind w:right="33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3.1. bilances kopsumma 82 530 846 </w:t>
      </w:r>
      <w:r w:rsidRPr="00F048A5">
        <w:rPr>
          <w:rFonts w:ascii="Times New Roman" w:eastAsia="Times New Roman" w:hAnsi="Times New Roman" w:cs="Times New Roman"/>
          <w:i/>
          <w:sz w:val="24"/>
          <w:szCs w:val="24"/>
          <w:lang w:eastAsia="lv-LV"/>
        </w:rPr>
        <w:t>euro;</w:t>
      </w:r>
    </w:p>
    <w:p w:rsidR="00F048A5" w:rsidRPr="00F048A5" w:rsidRDefault="00F048A5" w:rsidP="00F048A5">
      <w:pPr>
        <w:spacing w:after="0" w:line="240" w:lineRule="auto"/>
        <w:ind w:right="33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3.2. pārskata gada budžeta izpildes rezultāts -374997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w:t>
      </w:r>
    </w:p>
    <w:p w:rsidR="00F048A5" w:rsidRPr="00F048A5" w:rsidRDefault="00F048A5" w:rsidP="00F048A5">
      <w:pPr>
        <w:spacing w:after="0" w:line="240" w:lineRule="auto"/>
        <w:ind w:right="333" w:firstLine="426"/>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333"/>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333"/>
        <w:rPr>
          <w:rFonts w:ascii="Times New Roman" w:eastAsia="Times New Roman" w:hAnsi="Times New Roman" w:cs="Times New Roman"/>
          <w:sz w:val="24"/>
          <w:szCs w:val="24"/>
          <w:lang w:eastAsia="lv-LV"/>
        </w:rPr>
      </w:pPr>
    </w:p>
    <w:p w:rsidR="00F048A5" w:rsidRPr="00F048A5" w:rsidRDefault="00F048A5" w:rsidP="00F048A5">
      <w:pPr>
        <w:spacing w:after="0" w:line="240" w:lineRule="auto"/>
        <w:rPr>
          <w:rFonts w:ascii="Times New Roman" w:eastAsia="Times New Roman" w:hAnsi="Times New Roman" w:cs="Times New Roman"/>
          <w:sz w:val="24"/>
          <w:szCs w:val="24"/>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Default="00F048A5" w:rsidP="00F048A5">
      <w:pPr>
        <w:spacing w:after="0" w:line="240" w:lineRule="auto"/>
        <w:rPr>
          <w:rFonts w:ascii="Times New Roman" w:eastAsia="Times New Roman" w:hAnsi="Times New Roman" w:cs="Times New Roman"/>
          <w:sz w:val="20"/>
          <w:szCs w:val="20"/>
          <w:lang w:eastAsia="lv-LV"/>
        </w:rPr>
      </w:pPr>
    </w:p>
    <w:p w:rsidR="008B3974" w:rsidRDefault="008B3974" w:rsidP="00F048A5">
      <w:pPr>
        <w:spacing w:after="0" w:line="240" w:lineRule="auto"/>
        <w:rPr>
          <w:rFonts w:ascii="Times New Roman" w:eastAsia="Times New Roman" w:hAnsi="Times New Roman" w:cs="Times New Roman"/>
          <w:sz w:val="20"/>
          <w:szCs w:val="20"/>
          <w:lang w:eastAsia="lv-LV"/>
        </w:rPr>
      </w:pPr>
    </w:p>
    <w:p w:rsidR="008B3974" w:rsidRDefault="008B3974" w:rsidP="00F048A5">
      <w:pPr>
        <w:spacing w:after="0" w:line="240" w:lineRule="auto"/>
        <w:rPr>
          <w:rFonts w:ascii="Times New Roman" w:eastAsia="Times New Roman" w:hAnsi="Times New Roman" w:cs="Times New Roman"/>
          <w:sz w:val="20"/>
          <w:szCs w:val="20"/>
          <w:lang w:eastAsia="lv-LV"/>
        </w:rPr>
      </w:pPr>
    </w:p>
    <w:p w:rsidR="008B3974" w:rsidRDefault="008B3974" w:rsidP="00F048A5">
      <w:pPr>
        <w:spacing w:after="0" w:line="240" w:lineRule="auto"/>
        <w:rPr>
          <w:rFonts w:ascii="Times New Roman" w:eastAsia="Times New Roman" w:hAnsi="Times New Roman" w:cs="Times New Roman"/>
          <w:sz w:val="20"/>
          <w:szCs w:val="20"/>
          <w:lang w:eastAsia="lv-LV"/>
        </w:rPr>
      </w:pPr>
    </w:p>
    <w:p w:rsidR="008B3974" w:rsidRDefault="008B3974" w:rsidP="00F048A5">
      <w:pPr>
        <w:spacing w:after="0" w:line="240" w:lineRule="auto"/>
        <w:rPr>
          <w:rFonts w:ascii="Times New Roman" w:eastAsia="Times New Roman" w:hAnsi="Times New Roman" w:cs="Times New Roman"/>
          <w:sz w:val="20"/>
          <w:szCs w:val="20"/>
          <w:lang w:eastAsia="lv-LV"/>
        </w:rPr>
      </w:pPr>
    </w:p>
    <w:p w:rsidR="008B3974" w:rsidRDefault="008B3974" w:rsidP="00F048A5">
      <w:pPr>
        <w:spacing w:after="0" w:line="240" w:lineRule="auto"/>
        <w:rPr>
          <w:rFonts w:ascii="Times New Roman" w:eastAsia="Times New Roman" w:hAnsi="Times New Roman" w:cs="Times New Roman"/>
          <w:sz w:val="20"/>
          <w:szCs w:val="20"/>
          <w:lang w:eastAsia="lv-LV"/>
        </w:rPr>
      </w:pPr>
    </w:p>
    <w:p w:rsidR="008B3974" w:rsidRDefault="008B3974" w:rsidP="00F048A5">
      <w:pPr>
        <w:spacing w:after="0" w:line="240" w:lineRule="auto"/>
        <w:rPr>
          <w:rFonts w:ascii="Times New Roman" w:eastAsia="Times New Roman" w:hAnsi="Times New Roman" w:cs="Times New Roman"/>
          <w:sz w:val="20"/>
          <w:szCs w:val="20"/>
          <w:lang w:eastAsia="lv-LV"/>
        </w:rPr>
      </w:pPr>
    </w:p>
    <w:p w:rsidR="008B3974" w:rsidRDefault="008B3974" w:rsidP="00F048A5">
      <w:pPr>
        <w:spacing w:after="0" w:line="240" w:lineRule="auto"/>
        <w:rPr>
          <w:rFonts w:ascii="Times New Roman" w:eastAsia="Times New Roman" w:hAnsi="Times New Roman" w:cs="Times New Roman"/>
          <w:sz w:val="20"/>
          <w:szCs w:val="20"/>
          <w:lang w:eastAsia="lv-LV"/>
        </w:rPr>
      </w:pPr>
    </w:p>
    <w:p w:rsidR="008B3974" w:rsidRPr="00F048A5" w:rsidRDefault="008B3974"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Nosūtīt:</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Fin nod</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KSA-Andai, Aigai</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______________________________</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Sagatavoja Fin. nod. S.Stepiņa</w:t>
      </w:r>
      <w:r w:rsidR="008B3974">
        <w:rPr>
          <w:rFonts w:ascii="Times New Roman" w:eastAsia="Times New Roman" w:hAnsi="Times New Roman" w:cs="Times New Roman"/>
          <w:sz w:val="20"/>
          <w:szCs w:val="20"/>
          <w:lang w:eastAsia="lv-LV"/>
        </w:rPr>
        <w:t>, izskatīts Fin kom</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8B3974" w:rsidRDefault="008B3974" w:rsidP="00752800">
      <w:pPr>
        <w:spacing w:after="0" w:line="240" w:lineRule="auto"/>
        <w:jc w:val="center"/>
        <w:rPr>
          <w:rFonts w:ascii="Times New Roman" w:eastAsia="Times New Roman" w:hAnsi="Times New Roman" w:cs="Times New Roman"/>
          <w:b/>
          <w:sz w:val="24"/>
          <w:szCs w:val="24"/>
          <w:lang w:eastAsia="lv-LV"/>
        </w:rPr>
      </w:pPr>
    </w:p>
    <w:p w:rsidR="00752800" w:rsidRPr="00752800" w:rsidRDefault="00752800" w:rsidP="00752800">
      <w:pPr>
        <w:spacing w:after="0" w:line="240" w:lineRule="auto"/>
        <w:jc w:val="center"/>
        <w:rPr>
          <w:rFonts w:ascii="Times New Roman" w:eastAsia="Times New Roman" w:hAnsi="Times New Roman" w:cs="Times New Roman"/>
          <w:b/>
          <w:sz w:val="24"/>
          <w:szCs w:val="24"/>
          <w:lang w:eastAsia="lv-LV"/>
        </w:rPr>
      </w:pPr>
      <w:r w:rsidRPr="00752800">
        <w:rPr>
          <w:rFonts w:ascii="Times New Roman" w:eastAsia="Times New Roman" w:hAnsi="Times New Roman" w:cs="Times New Roman"/>
          <w:b/>
          <w:sz w:val="24"/>
          <w:szCs w:val="24"/>
          <w:lang w:eastAsia="lv-LV"/>
        </w:rPr>
        <w:t>L Ē M U M S</w:t>
      </w:r>
    </w:p>
    <w:p w:rsidR="00752800" w:rsidRPr="00752800" w:rsidRDefault="00752800" w:rsidP="00752800">
      <w:pPr>
        <w:spacing w:after="0" w:line="240" w:lineRule="auto"/>
        <w:jc w:val="center"/>
        <w:rPr>
          <w:rFonts w:ascii="Times New Roman" w:eastAsia="Times New Roman" w:hAnsi="Times New Roman" w:cs="Times New Roman"/>
          <w:sz w:val="24"/>
          <w:szCs w:val="24"/>
          <w:lang w:eastAsia="lv-LV"/>
        </w:rPr>
      </w:pPr>
      <w:r w:rsidRPr="00752800">
        <w:rPr>
          <w:rFonts w:ascii="Times New Roman" w:eastAsia="Times New Roman" w:hAnsi="Times New Roman" w:cs="Times New Roman"/>
          <w:sz w:val="24"/>
          <w:szCs w:val="24"/>
          <w:lang w:eastAsia="lv-LV"/>
        </w:rPr>
        <w:t>Tukumā</w:t>
      </w:r>
    </w:p>
    <w:p w:rsidR="00752800" w:rsidRPr="00752800" w:rsidRDefault="00752800" w:rsidP="00752800">
      <w:pPr>
        <w:spacing w:after="0" w:line="240" w:lineRule="auto"/>
        <w:jc w:val="both"/>
        <w:rPr>
          <w:rFonts w:ascii="Times New Roman" w:eastAsia="Times New Roman" w:hAnsi="Times New Roman" w:cs="Times New Roman"/>
          <w:sz w:val="24"/>
          <w:szCs w:val="24"/>
          <w:lang w:eastAsia="lv-LV"/>
        </w:rPr>
      </w:pPr>
      <w:proofErr w:type="gramStart"/>
      <w:r w:rsidRPr="00752800">
        <w:rPr>
          <w:rFonts w:ascii="Times New Roman" w:eastAsia="Times New Roman" w:hAnsi="Times New Roman" w:cs="Times New Roman"/>
          <w:sz w:val="24"/>
          <w:szCs w:val="24"/>
          <w:lang w:eastAsia="lv-LV"/>
        </w:rPr>
        <w:lastRenderedPageBreak/>
        <w:t>2015.gada</w:t>
      </w:r>
      <w:proofErr w:type="gramEnd"/>
      <w:r w:rsidRPr="00752800">
        <w:rPr>
          <w:rFonts w:ascii="Times New Roman" w:eastAsia="Times New Roman" w:hAnsi="Times New Roman" w:cs="Times New Roman"/>
          <w:sz w:val="24"/>
          <w:szCs w:val="24"/>
          <w:lang w:eastAsia="lv-LV"/>
        </w:rPr>
        <w:t xml:space="preserve"> 2.jūlijā</w:t>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r>
      <w:r w:rsidRPr="00752800">
        <w:rPr>
          <w:rFonts w:ascii="Times New Roman" w:eastAsia="Times New Roman" w:hAnsi="Times New Roman" w:cs="Times New Roman"/>
          <w:sz w:val="24"/>
          <w:szCs w:val="24"/>
          <w:lang w:eastAsia="lv-LV"/>
        </w:rPr>
        <w:tab/>
        <w:t xml:space="preserve">     prot.Nr., .§.</w:t>
      </w:r>
    </w:p>
    <w:p w:rsidR="00752800" w:rsidRPr="00752800" w:rsidRDefault="00752800" w:rsidP="00752800">
      <w:pPr>
        <w:spacing w:after="0" w:line="240" w:lineRule="auto"/>
        <w:jc w:val="both"/>
        <w:rPr>
          <w:rFonts w:ascii="Times New Roman" w:eastAsia="Times New Roman" w:hAnsi="Times New Roman" w:cs="Times New Roman"/>
          <w:b/>
          <w:sz w:val="24"/>
          <w:szCs w:val="24"/>
          <w:lang w:eastAsia="lv-LV"/>
        </w:rPr>
      </w:pPr>
    </w:p>
    <w:p w:rsidR="00752800" w:rsidRPr="00752800" w:rsidRDefault="00752800" w:rsidP="00752800">
      <w:pPr>
        <w:spacing w:after="0" w:line="240" w:lineRule="auto"/>
        <w:jc w:val="both"/>
        <w:rPr>
          <w:rFonts w:ascii="Times New Roman" w:eastAsia="Times New Roman" w:hAnsi="Times New Roman" w:cs="Times New Roman"/>
          <w:b/>
          <w:sz w:val="24"/>
          <w:szCs w:val="24"/>
          <w:lang w:eastAsia="lv-LV"/>
        </w:rPr>
      </w:pPr>
    </w:p>
    <w:p w:rsidR="00752800" w:rsidRPr="00752800" w:rsidRDefault="00752800" w:rsidP="00752800">
      <w:pPr>
        <w:spacing w:after="0" w:line="240" w:lineRule="auto"/>
        <w:rPr>
          <w:rFonts w:ascii="Times New Roman" w:eastAsia="Times New Roman" w:hAnsi="Times New Roman" w:cs="Times New Roman"/>
          <w:b/>
          <w:sz w:val="24"/>
          <w:szCs w:val="24"/>
          <w:lang w:eastAsia="lv-LV"/>
        </w:rPr>
      </w:pPr>
      <w:r w:rsidRPr="00752800">
        <w:rPr>
          <w:rFonts w:ascii="Times New Roman" w:eastAsia="Times New Roman" w:hAnsi="Times New Roman" w:cs="Times New Roman"/>
          <w:b/>
          <w:sz w:val="24"/>
          <w:szCs w:val="24"/>
          <w:lang w:eastAsia="lv-LV"/>
        </w:rPr>
        <w:t xml:space="preserve">Par Tukuma novada Domes apbalvojuma </w:t>
      </w:r>
      <w:r w:rsidRPr="00752800">
        <w:rPr>
          <w:rFonts w:ascii="Times New Roman" w:eastAsia="Times New Roman" w:hAnsi="Times New Roman" w:cs="Times New Roman"/>
          <w:b/>
          <w:sz w:val="24"/>
          <w:szCs w:val="24"/>
          <w:lang w:eastAsia="lv-LV"/>
        </w:rPr>
        <w:br/>
        <w:t>„Tukuma novada Goda pilsonis” piešķiršanu</w:t>
      </w:r>
    </w:p>
    <w:p w:rsidR="00752800" w:rsidRPr="00752800" w:rsidRDefault="00752800" w:rsidP="00752800">
      <w:pPr>
        <w:spacing w:after="0" w:line="240" w:lineRule="auto"/>
        <w:rPr>
          <w:rFonts w:ascii="Times New Roman" w:eastAsia="Times New Roman" w:hAnsi="Times New Roman" w:cs="Times New Roman"/>
          <w:b/>
          <w:sz w:val="24"/>
          <w:szCs w:val="24"/>
          <w:lang w:eastAsia="lv-LV"/>
        </w:rPr>
      </w:pPr>
    </w:p>
    <w:p w:rsidR="00752800" w:rsidRPr="00752800" w:rsidRDefault="00752800" w:rsidP="00752800">
      <w:pPr>
        <w:spacing w:after="0" w:line="240" w:lineRule="auto"/>
        <w:jc w:val="both"/>
        <w:rPr>
          <w:rFonts w:ascii="Times New Roman" w:eastAsia="Times New Roman" w:hAnsi="Times New Roman" w:cs="Times New Roman"/>
          <w:sz w:val="24"/>
          <w:szCs w:val="24"/>
          <w:lang w:eastAsia="lv-LV"/>
        </w:rPr>
      </w:pPr>
      <w:r w:rsidRPr="00752800">
        <w:rPr>
          <w:rFonts w:ascii="Times New Roman" w:eastAsia="Times New Roman" w:hAnsi="Times New Roman" w:cs="Times New Roman"/>
          <w:sz w:val="24"/>
          <w:szCs w:val="24"/>
          <w:lang w:eastAsia="lv-LV"/>
        </w:rPr>
        <w:t xml:space="preserve">          Pamatojoties uz Tukuma novada Izglītības pārvaldes vadītājas Veltas Lekses iesniegumu (Nr.2757), Apbalvojuma piešķiršanas padomes 2015.gada 5.jūnija sēdes protokolu (Nr.2) un atbilstīgi 2010.gada 4.novembrī apstiprinātajam Tukuma novada Domes nolikumam „Par Tukuma novada Domes balvām „Tukuma novada Domes Pateicības raksts”, „Tukuma novada Domes Atzinības raksts” un „Tukuma novada Goda pilsonis”” :</w:t>
      </w:r>
    </w:p>
    <w:p w:rsidR="00752800" w:rsidRPr="00752800" w:rsidRDefault="00752800" w:rsidP="00752800">
      <w:pPr>
        <w:spacing w:after="0" w:line="240" w:lineRule="auto"/>
        <w:jc w:val="both"/>
        <w:rPr>
          <w:rFonts w:ascii="Times New Roman" w:eastAsia="Times New Roman" w:hAnsi="Times New Roman" w:cs="Times New Roman"/>
          <w:sz w:val="24"/>
          <w:szCs w:val="24"/>
          <w:lang w:eastAsia="lv-LV"/>
        </w:rPr>
      </w:pPr>
    </w:p>
    <w:p w:rsidR="00752800" w:rsidRPr="00752800" w:rsidRDefault="00752800" w:rsidP="00752800">
      <w:pPr>
        <w:spacing w:after="0" w:line="240" w:lineRule="auto"/>
        <w:jc w:val="both"/>
        <w:rPr>
          <w:rFonts w:ascii="Times New Roman" w:eastAsia="Times New Roman" w:hAnsi="Times New Roman" w:cs="Times New Roman"/>
          <w:sz w:val="24"/>
          <w:szCs w:val="24"/>
          <w:lang w:eastAsia="lv-LV"/>
        </w:rPr>
      </w:pPr>
    </w:p>
    <w:p w:rsidR="00752800" w:rsidRPr="00752800" w:rsidRDefault="00752800" w:rsidP="00752800">
      <w:pPr>
        <w:numPr>
          <w:ilvl w:val="0"/>
          <w:numId w:val="31"/>
        </w:numPr>
        <w:spacing w:after="0" w:line="240" w:lineRule="auto"/>
        <w:contextualSpacing/>
        <w:jc w:val="both"/>
        <w:rPr>
          <w:rFonts w:ascii="Times New Roman" w:eastAsia="Times New Roman" w:hAnsi="Times New Roman" w:cs="Times New Roman"/>
          <w:sz w:val="24"/>
          <w:szCs w:val="24"/>
          <w:lang w:eastAsia="lv-LV"/>
        </w:rPr>
      </w:pPr>
      <w:r w:rsidRPr="00752800">
        <w:rPr>
          <w:rFonts w:ascii="Times New Roman" w:eastAsia="Times New Roman" w:hAnsi="Times New Roman" w:cs="Times New Roman"/>
          <w:sz w:val="24"/>
          <w:szCs w:val="24"/>
          <w:lang w:eastAsia="lv-LV"/>
        </w:rPr>
        <w:t>Piešķirt apbalvojumu „Tukuma novada Goda pilsonis” Tukuma Raiņa ģimnāzijas direktorei Guntai Aumalei par ilggadēju, kvalitatīvu un nesavtīgu pedagoģisko darbu Tukuma Raiņa ģimnāzijā, Tukuma pilsētā un novadā.</w:t>
      </w:r>
    </w:p>
    <w:p w:rsidR="00752800" w:rsidRPr="00752800" w:rsidRDefault="00752800" w:rsidP="00752800">
      <w:pPr>
        <w:spacing w:after="0" w:line="240" w:lineRule="auto"/>
        <w:ind w:left="720"/>
        <w:contextualSpacing/>
        <w:jc w:val="both"/>
        <w:rPr>
          <w:rFonts w:ascii="Times New Roman" w:eastAsia="Times New Roman" w:hAnsi="Times New Roman" w:cs="Times New Roman"/>
          <w:sz w:val="24"/>
          <w:szCs w:val="24"/>
          <w:lang w:eastAsia="lv-LV"/>
        </w:rPr>
      </w:pPr>
    </w:p>
    <w:p w:rsidR="00752800" w:rsidRPr="00752800" w:rsidRDefault="00752800" w:rsidP="00752800">
      <w:pPr>
        <w:numPr>
          <w:ilvl w:val="0"/>
          <w:numId w:val="31"/>
        </w:numPr>
        <w:spacing w:after="0" w:line="240" w:lineRule="auto"/>
        <w:contextualSpacing/>
        <w:jc w:val="both"/>
        <w:rPr>
          <w:rFonts w:ascii="Times New Roman" w:eastAsia="Times New Roman" w:hAnsi="Times New Roman" w:cs="Times New Roman"/>
          <w:sz w:val="24"/>
          <w:szCs w:val="24"/>
          <w:lang w:eastAsia="lv-LV"/>
        </w:rPr>
      </w:pPr>
      <w:r w:rsidRPr="00752800">
        <w:rPr>
          <w:rFonts w:ascii="Times New Roman" w:eastAsia="Times New Roman" w:hAnsi="Times New Roman" w:cs="Times New Roman"/>
          <w:sz w:val="24"/>
          <w:szCs w:val="24"/>
          <w:lang w:eastAsia="lv-LV"/>
        </w:rPr>
        <w:t>Apbalvojumu pasniegt Tukuma Pilsētas svētku laikā 2015.gada 25.jūlijā.</w:t>
      </w: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4"/>
          <w:szCs w:val="24"/>
        </w:rPr>
      </w:pPr>
    </w:p>
    <w:p w:rsidR="00752800" w:rsidRPr="00752800" w:rsidRDefault="00752800" w:rsidP="00752800">
      <w:pPr>
        <w:spacing w:after="0" w:line="240" w:lineRule="auto"/>
        <w:rPr>
          <w:rFonts w:ascii="Times New Roman" w:hAnsi="Times New Roman" w:cs="Times New Roman"/>
          <w:sz w:val="20"/>
          <w:szCs w:val="20"/>
        </w:rPr>
      </w:pPr>
      <w:r w:rsidRPr="00752800">
        <w:rPr>
          <w:rFonts w:ascii="Times New Roman" w:hAnsi="Times New Roman" w:cs="Times New Roman"/>
          <w:sz w:val="20"/>
          <w:szCs w:val="20"/>
        </w:rPr>
        <w:t>Nosūtīt:</w:t>
      </w:r>
    </w:p>
    <w:p w:rsidR="00752800" w:rsidRPr="00752800" w:rsidRDefault="00752800" w:rsidP="00752800">
      <w:pPr>
        <w:spacing w:after="0" w:line="240" w:lineRule="auto"/>
        <w:rPr>
          <w:rFonts w:ascii="Times New Roman" w:hAnsi="Times New Roman" w:cs="Times New Roman"/>
          <w:sz w:val="20"/>
          <w:szCs w:val="20"/>
        </w:rPr>
      </w:pPr>
      <w:r w:rsidRPr="00752800">
        <w:rPr>
          <w:rFonts w:ascii="Times New Roman" w:hAnsi="Times New Roman" w:cs="Times New Roman"/>
          <w:sz w:val="20"/>
          <w:szCs w:val="20"/>
        </w:rPr>
        <w:t>- Kultūras nod.</w:t>
      </w:r>
    </w:p>
    <w:p w:rsidR="00752800" w:rsidRPr="00752800" w:rsidRDefault="00752800" w:rsidP="00752800">
      <w:pPr>
        <w:spacing w:after="0" w:line="240" w:lineRule="auto"/>
        <w:rPr>
          <w:rFonts w:ascii="Times New Roman" w:hAnsi="Times New Roman" w:cs="Times New Roman"/>
          <w:sz w:val="20"/>
          <w:szCs w:val="20"/>
        </w:rPr>
      </w:pPr>
      <w:r w:rsidRPr="00752800">
        <w:rPr>
          <w:rFonts w:ascii="Times New Roman" w:hAnsi="Times New Roman" w:cs="Times New Roman"/>
          <w:sz w:val="20"/>
          <w:szCs w:val="20"/>
        </w:rPr>
        <w:t>- Administr. nod.</w:t>
      </w:r>
    </w:p>
    <w:p w:rsidR="00752800" w:rsidRPr="00752800" w:rsidRDefault="00752800" w:rsidP="00752800">
      <w:pPr>
        <w:spacing w:after="0" w:line="240" w:lineRule="auto"/>
        <w:rPr>
          <w:rFonts w:ascii="Times New Roman" w:hAnsi="Times New Roman" w:cs="Times New Roman"/>
          <w:sz w:val="20"/>
          <w:szCs w:val="20"/>
        </w:rPr>
      </w:pPr>
      <w:r w:rsidRPr="00752800">
        <w:rPr>
          <w:rFonts w:ascii="Times New Roman" w:hAnsi="Times New Roman" w:cs="Times New Roman"/>
          <w:sz w:val="20"/>
          <w:szCs w:val="20"/>
        </w:rPr>
        <w:t>_____________________</w:t>
      </w:r>
    </w:p>
    <w:p w:rsidR="008B3974" w:rsidRPr="00604308" w:rsidRDefault="00752800" w:rsidP="008B3974">
      <w:pPr>
        <w:spacing w:after="0" w:line="240" w:lineRule="auto"/>
        <w:rPr>
          <w:rFonts w:ascii="Times New Roman" w:eastAsia="Times New Roman" w:hAnsi="Times New Roman" w:cs="Times New Roman"/>
          <w:sz w:val="20"/>
          <w:szCs w:val="20"/>
          <w:lang w:eastAsia="lv-LV"/>
        </w:rPr>
      </w:pPr>
      <w:r w:rsidRPr="00752800">
        <w:rPr>
          <w:rFonts w:ascii="Times New Roman" w:hAnsi="Times New Roman" w:cs="Times New Roman"/>
          <w:sz w:val="20"/>
          <w:szCs w:val="20"/>
        </w:rPr>
        <w:t>Sagatavoja A.Andžāne</w:t>
      </w:r>
      <w:r w:rsidR="008B3974">
        <w:rPr>
          <w:rFonts w:ascii="Times New Roman" w:hAnsi="Times New Roman" w:cs="Times New Roman"/>
          <w:sz w:val="20"/>
          <w:szCs w:val="20"/>
        </w:rPr>
        <w:t>,</w:t>
      </w:r>
      <w:r w:rsidR="008B3974" w:rsidRPr="008B3974">
        <w:rPr>
          <w:rFonts w:ascii="Times New Roman" w:eastAsia="Calibri" w:hAnsi="Times New Roman" w:cs="Times New Roman"/>
          <w:sz w:val="20"/>
          <w:szCs w:val="20"/>
        </w:rPr>
        <w:t xml:space="preserve"> </w:t>
      </w:r>
      <w:r w:rsidR="008B3974">
        <w:rPr>
          <w:rFonts w:ascii="Times New Roman" w:eastAsia="Calibri" w:hAnsi="Times New Roman" w:cs="Times New Roman"/>
          <w:sz w:val="20"/>
          <w:szCs w:val="20"/>
        </w:rPr>
        <w:t>iesniedza Domes priekšsēdētājs</w:t>
      </w:r>
    </w:p>
    <w:p w:rsidR="008B3974" w:rsidRPr="00604308" w:rsidRDefault="008B3974" w:rsidP="008B3974">
      <w:pPr>
        <w:spacing w:after="0" w:line="240" w:lineRule="auto"/>
        <w:rPr>
          <w:rFonts w:ascii="Times New Roman" w:eastAsia="Times New Roman" w:hAnsi="Times New Roman" w:cs="Times New Roman"/>
          <w:sz w:val="20"/>
          <w:szCs w:val="20"/>
          <w:lang w:eastAsia="lv-LV"/>
        </w:rPr>
      </w:pPr>
    </w:p>
    <w:p w:rsidR="00752800" w:rsidRPr="00752800" w:rsidRDefault="00752800" w:rsidP="00752800">
      <w:pPr>
        <w:spacing w:after="0" w:line="240" w:lineRule="auto"/>
        <w:rPr>
          <w:rFonts w:ascii="Times New Roman" w:hAnsi="Times New Roman" w:cs="Times New Roman"/>
          <w:sz w:val="20"/>
          <w:szCs w:val="20"/>
        </w:rPr>
      </w:pPr>
    </w:p>
    <w:p w:rsidR="00F048A5" w:rsidRDefault="00F048A5" w:rsidP="00F048A5">
      <w:pPr>
        <w:spacing w:after="0" w:line="240" w:lineRule="auto"/>
        <w:rPr>
          <w:rFonts w:ascii="Times New Roman" w:eastAsia="Times New Roman" w:hAnsi="Times New Roman" w:cs="Times New Roman"/>
          <w:sz w:val="20"/>
          <w:szCs w:val="20"/>
          <w:lang w:eastAsia="lv-LV"/>
        </w:rPr>
      </w:pPr>
    </w:p>
    <w:p w:rsidR="001B0A0D" w:rsidRPr="00F048A5" w:rsidRDefault="001B0A0D" w:rsidP="00F048A5">
      <w:pPr>
        <w:spacing w:after="0" w:line="240" w:lineRule="auto"/>
        <w:rPr>
          <w:rFonts w:ascii="Times New Roman" w:eastAsia="Times New Roman" w:hAnsi="Times New Roman" w:cs="Times New Roman"/>
          <w:sz w:val="20"/>
          <w:szCs w:val="20"/>
          <w:lang w:eastAsia="lv-LV"/>
        </w:rPr>
      </w:pPr>
    </w:p>
    <w:p w:rsidR="008B3974" w:rsidRDefault="008B3974" w:rsidP="001B0A0D">
      <w:pPr>
        <w:jc w:val="center"/>
        <w:rPr>
          <w:b/>
          <w:noProof/>
        </w:rPr>
      </w:pPr>
    </w:p>
    <w:p w:rsidR="008B3974" w:rsidRDefault="008B3974" w:rsidP="001B0A0D">
      <w:pPr>
        <w:jc w:val="center"/>
        <w:rPr>
          <w:b/>
          <w:noProof/>
        </w:rPr>
      </w:pPr>
    </w:p>
    <w:p w:rsidR="008B3974" w:rsidRDefault="008B3974" w:rsidP="001B0A0D">
      <w:pPr>
        <w:jc w:val="center"/>
        <w:rPr>
          <w:b/>
          <w:noProof/>
        </w:rPr>
      </w:pPr>
    </w:p>
    <w:p w:rsidR="008B3974" w:rsidRDefault="008B3974" w:rsidP="001B0A0D">
      <w:pPr>
        <w:jc w:val="center"/>
        <w:rPr>
          <w:b/>
          <w:noProof/>
        </w:rPr>
      </w:pPr>
    </w:p>
    <w:p w:rsidR="008B3974" w:rsidRDefault="008B3974" w:rsidP="001B0A0D">
      <w:pPr>
        <w:jc w:val="center"/>
        <w:rPr>
          <w:b/>
          <w:noProof/>
        </w:rPr>
      </w:pPr>
    </w:p>
    <w:p w:rsidR="008B3974" w:rsidRDefault="008B3974" w:rsidP="001B0A0D">
      <w:pPr>
        <w:jc w:val="center"/>
        <w:rPr>
          <w:b/>
          <w:noProof/>
        </w:rPr>
      </w:pPr>
    </w:p>
    <w:p w:rsidR="001B0A0D" w:rsidRPr="008B3974" w:rsidRDefault="001B0A0D" w:rsidP="008B3974">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lastRenderedPageBreak/>
        <w:t>L Ē M U M S</w:t>
      </w:r>
    </w:p>
    <w:p w:rsidR="001B0A0D" w:rsidRPr="008B3974" w:rsidRDefault="001B0A0D" w:rsidP="008B3974">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1B0A0D" w:rsidRPr="008B3974" w:rsidRDefault="001B0A0D" w:rsidP="008B3974">
      <w:pPr>
        <w:spacing w:after="0" w:line="240" w:lineRule="auto"/>
        <w:jc w:val="center"/>
        <w:rPr>
          <w:rFonts w:ascii="Times New Roman" w:hAnsi="Times New Roman" w:cs="Times New Roman"/>
          <w:noProof/>
          <w:sz w:val="24"/>
          <w:szCs w:val="24"/>
        </w:rPr>
      </w:pPr>
    </w:p>
    <w:p w:rsidR="001B0A0D" w:rsidRPr="008B3974" w:rsidRDefault="001B0A0D" w:rsidP="008B3974">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1B0A0D" w:rsidRPr="008B3974" w:rsidRDefault="001B0A0D" w:rsidP="008B3974">
      <w:pPr>
        <w:spacing w:after="0" w:line="240" w:lineRule="auto"/>
        <w:jc w:val="center"/>
        <w:rPr>
          <w:rFonts w:ascii="Times New Roman" w:hAnsi="Times New Roman" w:cs="Times New Roman"/>
          <w:noProof/>
          <w:sz w:val="24"/>
          <w:szCs w:val="24"/>
        </w:rPr>
      </w:pPr>
    </w:p>
    <w:p w:rsidR="001B0A0D" w:rsidRPr="008B3974" w:rsidRDefault="001B0A0D" w:rsidP="008B3974">
      <w:pPr>
        <w:spacing w:after="0" w:line="240" w:lineRule="auto"/>
        <w:jc w:val="both"/>
        <w:rPr>
          <w:rFonts w:ascii="Times New Roman" w:hAnsi="Times New Roman" w:cs="Times New Roman"/>
          <w:i/>
          <w:noProof/>
          <w:sz w:val="24"/>
          <w:szCs w:val="24"/>
        </w:rPr>
      </w:pPr>
    </w:p>
    <w:p w:rsidR="001B0A0D" w:rsidRPr="008B3974" w:rsidRDefault="001B0A0D" w:rsidP="008B3974">
      <w:pPr>
        <w:spacing w:after="0" w:line="240" w:lineRule="auto"/>
        <w:rPr>
          <w:rFonts w:ascii="Times New Roman" w:hAnsi="Times New Roman" w:cs="Times New Roman"/>
          <w:b/>
          <w:sz w:val="24"/>
          <w:szCs w:val="24"/>
        </w:rPr>
      </w:pPr>
      <w:bookmarkStart w:id="1" w:name="_Toc265509646"/>
      <w:r w:rsidRPr="008B3974">
        <w:rPr>
          <w:rFonts w:ascii="Times New Roman" w:hAnsi="Times New Roman" w:cs="Times New Roman"/>
          <w:b/>
          <w:sz w:val="24"/>
          <w:szCs w:val="24"/>
        </w:rPr>
        <w:t xml:space="preserve">Par Tukuma novada Izglītības pārvaldes vadītāja </w:t>
      </w:r>
    </w:p>
    <w:p w:rsidR="001B0A0D" w:rsidRPr="008B3974" w:rsidRDefault="001B0A0D" w:rsidP="008B3974">
      <w:pPr>
        <w:spacing w:after="0" w:line="240" w:lineRule="auto"/>
        <w:rPr>
          <w:rFonts w:ascii="Times New Roman" w:hAnsi="Times New Roman" w:cs="Times New Roman"/>
          <w:b/>
          <w:sz w:val="24"/>
          <w:szCs w:val="24"/>
        </w:rPr>
      </w:pPr>
      <w:r w:rsidRPr="008B3974">
        <w:rPr>
          <w:rFonts w:ascii="Times New Roman" w:hAnsi="Times New Roman" w:cs="Times New Roman"/>
          <w:b/>
          <w:sz w:val="24"/>
          <w:szCs w:val="24"/>
        </w:rPr>
        <w:t>iecelšanu amatā un darba tiesisko</w:t>
      </w:r>
    </w:p>
    <w:p w:rsidR="001B0A0D" w:rsidRPr="008B3974" w:rsidRDefault="001B0A0D" w:rsidP="008B3974">
      <w:pPr>
        <w:spacing w:after="0" w:line="240" w:lineRule="auto"/>
        <w:rPr>
          <w:rFonts w:ascii="Times New Roman" w:hAnsi="Times New Roman" w:cs="Times New Roman"/>
          <w:b/>
          <w:sz w:val="24"/>
          <w:szCs w:val="24"/>
        </w:rPr>
      </w:pPr>
      <w:r w:rsidRPr="008B3974">
        <w:rPr>
          <w:rFonts w:ascii="Times New Roman" w:hAnsi="Times New Roman" w:cs="Times New Roman"/>
          <w:b/>
          <w:sz w:val="24"/>
          <w:szCs w:val="24"/>
        </w:rPr>
        <w:t>attiecību nodibināšanu</w:t>
      </w:r>
      <w:bookmarkEnd w:id="1"/>
    </w:p>
    <w:p w:rsidR="001B0A0D" w:rsidRPr="008B3974" w:rsidRDefault="001B0A0D" w:rsidP="008B3974">
      <w:pPr>
        <w:spacing w:after="0" w:line="240" w:lineRule="auto"/>
        <w:rPr>
          <w:rFonts w:ascii="Times New Roman" w:hAnsi="Times New Roman" w:cs="Times New Roman"/>
          <w:b/>
          <w:sz w:val="24"/>
          <w:szCs w:val="24"/>
        </w:rPr>
      </w:pPr>
    </w:p>
    <w:p w:rsidR="001B0A0D" w:rsidRPr="008B3974" w:rsidRDefault="001B0A0D" w:rsidP="008B3974">
      <w:pPr>
        <w:spacing w:after="0" w:line="240" w:lineRule="auto"/>
        <w:jc w:val="both"/>
        <w:rPr>
          <w:rFonts w:ascii="Times New Roman" w:hAnsi="Times New Roman" w:cs="Times New Roman"/>
          <w:sz w:val="24"/>
          <w:szCs w:val="24"/>
          <w:lang w:bidi="lo-LA"/>
        </w:rPr>
      </w:pPr>
    </w:p>
    <w:p w:rsidR="001B0A0D" w:rsidRPr="008B3974" w:rsidRDefault="001B0A0D" w:rsidP="008B3974">
      <w:pPr>
        <w:spacing w:after="0" w:line="240" w:lineRule="auto"/>
        <w:ind w:firstLine="720"/>
        <w:jc w:val="both"/>
        <w:rPr>
          <w:rFonts w:ascii="Times New Roman" w:hAnsi="Times New Roman" w:cs="Times New Roman"/>
          <w:sz w:val="24"/>
          <w:szCs w:val="24"/>
        </w:rPr>
      </w:pPr>
      <w:r w:rsidRPr="008B3974">
        <w:rPr>
          <w:rFonts w:ascii="Times New Roman" w:hAnsi="Times New Roman" w:cs="Times New Roman"/>
          <w:sz w:val="24"/>
          <w:szCs w:val="24"/>
        </w:rPr>
        <w:t>2015.gada 2.jūnijā notika Tukuma novada Izglītības pārvaldes vadītāja amata kandidātu izvērtēšanas komisijas sēde, kurā pieņēma lēmumu - virzīt Normundu Reču Tukuma novada Izglītības pārvaldes vadītāja amatam.</w:t>
      </w:r>
    </w:p>
    <w:p w:rsidR="001B0A0D" w:rsidRPr="008B3974" w:rsidRDefault="001B0A0D" w:rsidP="008B3974">
      <w:pPr>
        <w:spacing w:after="0" w:line="240" w:lineRule="auto"/>
        <w:ind w:firstLine="720"/>
        <w:jc w:val="both"/>
        <w:rPr>
          <w:rFonts w:ascii="Times New Roman" w:hAnsi="Times New Roman" w:cs="Times New Roman"/>
          <w:sz w:val="24"/>
          <w:szCs w:val="24"/>
        </w:rPr>
      </w:pPr>
      <w:r w:rsidRPr="008B3974">
        <w:rPr>
          <w:rFonts w:ascii="Times New Roman" w:hAnsi="Times New Roman" w:cs="Times New Roman"/>
          <w:sz w:val="24"/>
          <w:szCs w:val="24"/>
        </w:rPr>
        <w:t xml:space="preserve">Pamatojoties uz likuma „Par pašvaldībām” </w:t>
      </w:r>
      <w:proofErr w:type="gramStart"/>
      <w:r w:rsidRPr="008B3974">
        <w:rPr>
          <w:rFonts w:ascii="Times New Roman" w:hAnsi="Times New Roman" w:cs="Times New Roman"/>
          <w:sz w:val="24"/>
          <w:szCs w:val="24"/>
        </w:rPr>
        <w:t>21.panta</w:t>
      </w:r>
      <w:proofErr w:type="gramEnd"/>
      <w:r w:rsidRPr="008B3974">
        <w:rPr>
          <w:rFonts w:ascii="Times New Roman" w:hAnsi="Times New Roman" w:cs="Times New Roman"/>
          <w:sz w:val="24"/>
          <w:szCs w:val="24"/>
        </w:rPr>
        <w:t xml:space="preserve"> pirmās daļas 9.punktu „</w:t>
      </w:r>
      <w:r w:rsidRPr="008B3974">
        <w:rPr>
          <w:rFonts w:ascii="Times New Roman" w:hAnsi="Times New Roman" w:cs="Times New Roman"/>
          <w:i/>
          <w:sz w:val="24"/>
          <w:szCs w:val="24"/>
        </w:rPr>
        <w:t>iecelt amatā un  atbrīvot  no amata pašvaldības iestāžu vadītājus</w:t>
      </w:r>
      <w:r w:rsidRPr="008B3974">
        <w:rPr>
          <w:rFonts w:ascii="Times New Roman" w:hAnsi="Times New Roman" w:cs="Times New Roman"/>
          <w:sz w:val="24"/>
          <w:szCs w:val="24"/>
        </w:rPr>
        <w:t xml:space="preserve"> ...”, Izglītības likuma 17.panta trešās daļas 2.punktu „</w:t>
      </w:r>
      <w:r w:rsidRPr="008B3974">
        <w:rPr>
          <w:rFonts w:ascii="Times New Roman" w:hAnsi="Times New Roman" w:cs="Times New Roman"/>
          <w:i/>
          <w:sz w:val="24"/>
          <w:szCs w:val="24"/>
        </w:rPr>
        <w:t>pieņem darbā un atbrīvo no darba tās padotībā esošo vispārējās izglītības iestāžu, tai skaitā internātskolu, speciālo izglītības iestāžu, interešu izglītības iestāžu, profesionālās ievirzes izglītības iestāžu vadītājus, saskaņojot ar Izglītības un zinātnes ministriju</w:t>
      </w:r>
      <w:r w:rsidRPr="008B3974">
        <w:rPr>
          <w:rFonts w:ascii="Times New Roman" w:hAnsi="Times New Roman" w:cs="Times New Roman"/>
          <w:sz w:val="24"/>
          <w:szCs w:val="24"/>
        </w:rPr>
        <w:t xml:space="preserve"> ....” un Izglītības un zinātnes ministrijas  11.06.2015. vēstuli Nr.01-14e/2544 „Par saskaņojumu”:</w:t>
      </w:r>
    </w:p>
    <w:p w:rsidR="001B0A0D" w:rsidRPr="008B3974" w:rsidRDefault="001B0A0D" w:rsidP="008B3974">
      <w:pPr>
        <w:spacing w:after="0" w:line="240" w:lineRule="auto"/>
        <w:ind w:firstLine="720"/>
        <w:jc w:val="both"/>
        <w:rPr>
          <w:rFonts w:ascii="Times New Roman" w:hAnsi="Times New Roman" w:cs="Times New Roman"/>
          <w:sz w:val="24"/>
          <w:szCs w:val="24"/>
        </w:rPr>
      </w:pPr>
    </w:p>
    <w:p w:rsidR="001B0A0D" w:rsidRPr="008B3974" w:rsidRDefault="001B0A0D" w:rsidP="00AB0A7B">
      <w:pPr>
        <w:pStyle w:val="Heading8"/>
      </w:pPr>
      <w:r w:rsidRPr="008B3974">
        <w:t xml:space="preserve">1. </w:t>
      </w:r>
      <w:r w:rsidRPr="008B3974">
        <w:rPr>
          <w:b/>
        </w:rPr>
        <w:t xml:space="preserve">iecelt Normundu Reču </w:t>
      </w:r>
      <w:r w:rsidRPr="008B3974">
        <w:t>par Tukuma novada Izglītības pārvaldes vadītāju.</w:t>
      </w:r>
    </w:p>
    <w:p w:rsidR="001B0A0D" w:rsidRPr="008B3974" w:rsidRDefault="001B0A0D" w:rsidP="008B3974">
      <w:pPr>
        <w:spacing w:after="0" w:line="240" w:lineRule="auto"/>
        <w:ind w:firstLine="720"/>
        <w:jc w:val="both"/>
        <w:rPr>
          <w:rFonts w:ascii="Times New Roman" w:hAnsi="Times New Roman" w:cs="Times New Roman"/>
          <w:sz w:val="24"/>
          <w:szCs w:val="24"/>
        </w:rPr>
      </w:pPr>
    </w:p>
    <w:p w:rsidR="001B0A0D" w:rsidRPr="008B3974" w:rsidRDefault="001B0A0D" w:rsidP="008B3974">
      <w:pPr>
        <w:spacing w:after="0" w:line="240" w:lineRule="auto"/>
        <w:ind w:firstLine="720"/>
        <w:jc w:val="both"/>
        <w:rPr>
          <w:rFonts w:ascii="Times New Roman" w:hAnsi="Times New Roman" w:cs="Times New Roman"/>
          <w:sz w:val="24"/>
          <w:szCs w:val="24"/>
        </w:rPr>
      </w:pPr>
      <w:r w:rsidRPr="008B3974">
        <w:rPr>
          <w:rFonts w:ascii="Times New Roman" w:hAnsi="Times New Roman" w:cs="Times New Roman"/>
          <w:sz w:val="24"/>
          <w:szCs w:val="24"/>
        </w:rPr>
        <w:t>2. darba tiesiskās attiecības ar Normundu Reču nodibināt, slēdzot darba līguma pārjaunojumu, no 2015.gada 3.augusta.</w:t>
      </w:r>
    </w:p>
    <w:p w:rsidR="001B0A0D" w:rsidRPr="008B3974" w:rsidRDefault="001B0A0D" w:rsidP="008B3974">
      <w:pPr>
        <w:spacing w:after="0" w:line="240" w:lineRule="auto"/>
        <w:ind w:firstLine="720"/>
        <w:jc w:val="both"/>
        <w:rPr>
          <w:rFonts w:ascii="Times New Roman" w:hAnsi="Times New Roman" w:cs="Times New Roman"/>
          <w:sz w:val="24"/>
          <w:szCs w:val="24"/>
        </w:rPr>
      </w:pPr>
    </w:p>
    <w:p w:rsidR="001B0A0D" w:rsidRPr="008B3974" w:rsidRDefault="001B0A0D" w:rsidP="008B3974">
      <w:pPr>
        <w:spacing w:after="0" w:line="240" w:lineRule="auto"/>
        <w:ind w:firstLine="720"/>
        <w:jc w:val="both"/>
        <w:rPr>
          <w:rFonts w:ascii="Times New Roman" w:hAnsi="Times New Roman" w:cs="Times New Roman"/>
          <w:noProof/>
          <w:sz w:val="24"/>
          <w:szCs w:val="24"/>
        </w:rPr>
      </w:pPr>
      <w:r w:rsidRPr="008B3974">
        <w:rPr>
          <w:rFonts w:ascii="Times New Roman" w:hAnsi="Times New Roman" w:cs="Times New Roman"/>
          <w:noProof/>
          <w:sz w:val="24"/>
          <w:szCs w:val="24"/>
        </w:rPr>
        <w:t xml:space="preserve">3. ieteikt Normundam Rečam saskaņā ar likumu „Par interešu konflikta novēršanuvalsts amatpersonu darbībā” izvērtēt vai amatu savienošana neradīs interešu konfliktu un nekaitēs tiešo pienākumu pildīšanai un darba kvalitātei. </w:t>
      </w:r>
    </w:p>
    <w:p w:rsidR="001B0A0D" w:rsidRPr="008B3974" w:rsidRDefault="001B0A0D" w:rsidP="008B3974">
      <w:pPr>
        <w:spacing w:after="0" w:line="240" w:lineRule="auto"/>
        <w:ind w:firstLine="720"/>
        <w:jc w:val="both"/>
        <w:rPr>
          <w:rFonts w:ascii="Times New Roman" w:hAnsi="Times New Roman" w:cs="Times New Roman"/>
          <w:noProof/>
          <w:sz w:val="24"/>
          <w:szCs w:val="24"/>
        </w:rPr>
      </w:pPr>
    </w:p>
    <w:p w:rsidR="001B0A0D" w:rsidRPr="008B3974" w:rsidRDefault="001B0A0D" w:rsidP="008B3974">
      <w:pPr>
        <w:spacing w:after="0" w:line="240" w:lineRule="auto"/>
        <w:jc w:val="both"/>
        <w:rPr>
          <w:rFonts w:ascii="Times New Roman" w:hAnsi="Times New Roman" w:cs="Times New Roman"/>
          <w:noProof/>
          <w:sz w:val="24"/>
          <w:szCs w:val="24"/>
        </w:rPr>
      </w:pPr>
    </w:p>
    <w:p w:rsidR="001B0A0D" w:rsidRPr="008B3974" w:rsidRDefault="001B0A0D" w:rsidP="008B3974">
      <w:pPr>
        <w:spacing w:after="0" w:line="240" w:lineRule="auto"/>
        <w:jc w:val="both"/>
        <w:rPr>
          <w:rFonts w:ascii="Times New Roman" w:hAnsi="Times New Roman" w:cs="Times New Roman"/>
          <w:i/>
          <w:noProof/>
          <w:sz w:val="24"/>
          <w:szCs w:val="24"/>
        </w:rPr>
      </w:pPr>
    </w:p>
    <w:p w:rsidR="001B0A0D" w:rsidRPr="008B3974" w:rsidRDefault="001B0A0D" w:rsidP="008B3974">
      <w:pPr>
        <w:spacing w:after="0" w:line="240" w:lineRule="auto"/>
        <w:jc w:val="both"/>
        <w:rPr>
          <w:rFonts w:ascii="Times New Roman" w:hAnsi="Times New Roman" w:cs="Times New Roman"/>
          <w:i/>
          <w:noProof/>
          <w:sz w:val="24"/>
          <w:szCs w:val="24"/>
        </w:rPr>
      </w:pPr>
    </w:p>
    <w:p w:rsidR="001B0A0D" w:rsidRPr="008B3974" w:rsidRDefault="001B0A0D" w:rsidP="008B3974">
      <w:pPr>
        <w:spacing w:after="0" w:line="240" w:lineRule="auto"/>
        <w:rPr>
          <w:rFonts w:ascii="Times New Roman" w:hAnsi="Times New Roman" w:cs="Times New Roman"/>
          <w:sz w:val="24"/>
          <w:szCs w:val="24"/>
        </w:rPr>
      </w:pPr>
    </w:p>
    <w:p w:rsidR="001B0A0D" w:rsidRPr="008B3974" w:rsidRDefault="001B0A0D" w:rsidP="008B3974">
      <w:pPr>
        <w:spacing w:after="0" w:line="240" w:lineRule="auto"/>
        <w:rPr>
          <w:rFonts w:ascii="Times New Roman" w:hAnsi="Times New Roman" w:cs="Times New Roman"/>
          <w:sz w:val="24"/>
          <w:szCs w:val="24"/>
        </w:rPr>
      </w:pPr>
    </w:p>
    <w:p w:rsidR="001B0A0D" w:rsidRPr="008B3974" w:rsidRDefault="001B0A0D" w:rsidP="008B3974">
      <w:pPr>
        <w:spacing w:after="0" w:line="240" w:lineRule="auto"/>
        <w:rPr>
          <w:rFonts w:ascii="Times New Roman" w:hAnsi="Times New Roman" w:cs="Times New Roman"/>
          <w:sz w:val="24"/>
          <w:szCs w:val="24"/>
        </w:rPr>
      </w:pPr>
    </w:p>
    <w:p w:rsidR="001B0A0D" w:rsidRPr="008B3974" w:rsidRDefault="001B0A0D" w:rsidP="008B3974">
      <w:pPr>
        <w:spacing w:after="0" w:line="240" w:lineRule="auto"/>
        <w:rPr>
          <w:rFonts w:ascii="Times New Roman" w:hAnsi="Times New Roman" w:cs="Times New Roman"/>
          <w:sz w:val="24"/>
          <w:szCs w:val="24"/>
        </w:rPr>
      </w:pPr>
    </w:p>
    <w:p w:rsidR="001B0A0D" w:rsidRPr="008B3974" w:rsidRDefault="001B0A0D" w:rsidP="008B3974">
      <w:pPr>
        <w:spacing w:after="0" w:line="240" w:lineRule="auto"/>
        <w:rPr>
          <w:rFonts w:ascii="Times New Roman" w:hAnsi="Times New Roman" w:cs="Times New Roman"/>
          <w:sz w:val="24"/>
          <w:szCs w:val="24"/>
        </w:rPr>
      </w:pPr>
    </w:p>
    <w:p w:rsidR="001B0A0D" w:rsidRPr="008B3974" w:rsidRDefault="001B0A0D" w:rsidP="008B3974">
      <w:pPr>
        <w:spacing w:after="0" w:line="240" w:lineRule="auto"/>
        <w:rPr>
          <w:rFonts w:ascii="Times New Roman" w:hAnsi="Times New Roman" w:cs="Times New Roman"/>
          <w:sz w:val="24"/>
          <w:szCs w:val="24"/>
        </w:rPr>
      </w:pPr>
    </w:p>
    <w:p w:rsidR="001B0A0D" w:rsidRPr="008B3974" w:rsidRDefault="001B0A0D" w:rsidP="008B3974">
      <w:pPr>
        <w:spacing w:after="0" w:line="240" w:lineRule="auto"/>
        <w:rPr>
          <w:rFonts w:ascii="Times New Roman" w:hAnsi="Times New Roman" w:cs="Times New Roman"/>
          <w:sz w:val="20"/>
          <w:szCs w:val="20"/>
        </w:rPr>
      </w:pPr>
      <w:r w:rsidRPr="008B3974">
        <w:rPr>
          <w:rFonts w:ascii="Times New Roman" w:hAnsi="Times New Roman" w:cs="Times New Roman"/>
          <w:sz w:val="20"/>
          <w:szCs w:val="20"/>
        </w:rPr>
        <w:t>Nosūtīt:</w:t>
      </w:r>
    </w:p>
    <w:p w:rsidR="001B0A0D" w:rsidRPr="008B3974" w:rsidRDefault="001B0A0D" w:rsidP="008B3974">
      <w:pPr>
        <w:spacing w:after="0" w:line="240" w:lineRule="auto"/>
        <w:rPr>
          <w:rFonts w:ascii="Times New Roman" w:hAnsi="Times New Roman" w:cs="Times New Roman"/>
          <w:sz w:val="20"/>
          <w:szCs w:val="20"/>
        </w:rPr>
      </w:pPr>
      <w:r w:rsidRPr="008B3974">
        <w:rPr>
          <w:rFonts w:ascii="Times New Roman" w:hAnsi="Times New Roman" w:cs="Times New Roman"/>
          <w:sz w:val="20"/>
          <w:szCs w:val="20"/>
        </w:rPr>
        <w:t xml:space="preserve">- Izglītības pārvaldei, </w:t>
      </w:r>
    </w:p>
    <w:p w:rsidR="001B0A0D" w:rsidRPr="008B3974" w:rsidRDefault="001B0A0D" w:rsidP="008B3974">
      <w:pPr>
        <w:spacing w:after="0" w:line="240" w:lineRule="auto"/>
        <w:rPr>
          <w:rFonts w:ascii="Times New Roman" w:hAnsi="Times New Roman" w:cs="Times New Roman"/>
          <w:sz w:val="20"/>
          <w:szCs w:val="20"/>
        </w:rPr>
      </w:pPr>
      <w:r w:rsidRPr="008B3974">
        <w:rPr>
          <w:rFonts w:ascii="Times New Roman" w:hAnsi="Times New Roman" w:cs="Times New Roman"/>
          <w:sz w:val="20"/>
          <w:szCs w:val="20"/>
        </w:rPr>
        <w:t>- Normundam Rečam,</w:t>
      </w:r>
    </w:p>
    <w:p w:rsidR="001B0A0D" w:rsidRPr="008B3974" w:rsidRDefault="001B0A0D" w:rsidP="008B3974">
      <w:pPr>
        <w:spacing w:after="0" w:line="240" w:lineRule="auto"/>
        <w:rPr>
          <w:rFonts w:ascii="Times New Roman" w:hAnsi="Times New Roman" w:cs="Times New Roman"/>
          <w:sz w:val="20"/>
          <w:szCs w:val="20"/>
        </w:rPr>
      </w:pPr>
      <w:r w:rsidRPr="008B3974">
        <w:rPr>
          <w:rFonts w:ascii="Times New Roman" w:hAnsi="Times New Roman" w:cs="Times New Roman"/>
          <w:sz w:val="20"/>
          <w:szCs w:val="20"/>
        </w:rPr>
        <w:t>- Administratīvajai nodaļai (L.Zērvēnai)</w:t>
      </w:r>
    </w:p>
    <w:p w:rsidR="001B0A0D" w:rsidRPr="008B3974" w:rsidRDefault="001B0A0D" w:rsidP="008B3974">
      <w:pPr>
        <w:spacing w:after="0" w:line="240" w:lineRule="auto"/>
        <w:rPr>
          <w:rFonts w:ascii="Times New Roman" w:hAnsi="Times New Roman" w:cs="Times New Roman"/>
          <w:sz w:val="20"/>
          <w:szCs w:val="20"/>
        </w:rPr>
      </w:pPr>
      <w:r w:rsidRPr="008B3974">
        <w:rPr>
          <w:rFonts w:ascii="Times New Roman" w:hAnsi="Times New Roman" w:cs="Times New Roman"/>
          <w:sz w:val="20"/>
          <w:szCs w:val="20"/>
        </w:rPr>
        <w:t>___________________________________________</w:t>
      </w:r>
      <w:r w:rsidR="008B3974">
        <w:rPr>
          <w:rFonts w:ascii="Times New Roman" w:hAnsi="Times New Roman" w:cs="Times New Roman"/>
          <w:sz w:val="20"/>
          <w:szCs w:val="20"/>
        </w:rPr>
        <w:t>___</w:t>
      </w:r>
    </w:p>
    <w:p w:rsidR="001B0A0D" w:rsidRPr="008B3974" w:rsidRDefault="001B0A0D" w:rsidP="008B3974">
      <w:pPr>
        <w:spacing w:after="0" w:line="240" w:lineRule="auto"/>
        <w:rPr>
          <w:rFonts w:ascii="Times New Roman" w:hAnsi="Times New Roman" w:cs="Times New Roman"/>
          <w:sz w:val="20"/>
          <w:szCs w:val="20"/>
        </w:rPr>
      </w:pPr>
      <w:r w:rsidRPr="008B3974">
        <w:rPr>
          <w:rFonts w:ascii="Times New Roman" w:hAnsi="Times New Roman" w:cs="Times New Roman"/>
          <w:sz w:val="20"/>
          <w:szCs w:val="20"/>
        </w:rPr>
        <w:t>Sagatavoja Administratīvā nodaļa (L.Zērvēna)</w:t>
      </w:r>
    </w:p>
    <w:p w:rsidR="00F048A5" w:rsidRPr="008B3974" w:rsidRDefault="001B0A0D" w:rsidP="008B3974">
      <w:pPr>
        <w:spacing w:after="0" w:line="240" w:lineRule="auto"/>
        <w:rPr>
          <w:rFonts w:ascii="Times New Roman" w:eastAsia="Times New Roman" w:hAnsi="Times New Roman" w:cs="Times New Roman"/>
          <w:sz w:val="20"/>
          <w:szCs w:val="20"/>
          <w:lang w:eastAsia="lv-LV"/>
        </w:rPr>
      </w:pPr>
      <w:r w:rsidRPr="008B3974">
        <w:rPr>
          <w:rFonts w:ascii="Times New Roman" w:hAnsi="Times New Roman" w:cs="Times New Roman"/>
          <w:sz w:val="20"/>
          <w:szCs w:val="20"/>
        </w:rPr>
        <w:t>Izskatīšanai iesniedza Domes priekšsēdētājs Ē.Lukm</w:t>
      </w:r>
      <w:r w:rsidR="008B3974">
        <w:rPr>
          <w:rFonts w:ascii="Times New Roman" w:hAnsi="Times New Roman" w:cs="Times New Roman"/>
          <w:sz w:val="20"/>
          <w:szCs w:val="20"/>
        </w:rPr>
        <w:t>ans</w:t>
      </w:r>
    </w:p>
    <w:p w:rsidR="001B0A0D" w:rsidRDefault="001B0A0D" w:rsidP="00417965">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1B0A0D" w:rsidRDefault="001B0A0D" w:rsidP="00417965">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8B3974" w:rsidRDefault="008B3974" w:rsidP="008B3974">
      <w:pPr>
        <w:jc w:val="center"/>
        <w:rPr>
          <w:b/>
          <w:noProof/>
        </w:rPr>
      </w:pPr>
    </w:p>
    <w:p w:rsidR="008B3974" w:rsidRPr="008B3974" w:rsidRDefault="008B3974" w:rsidP="008B3974">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t>L Ē M U M S</w:t>
      </w:r>
    </w:p>
    <w:p w:rsidR="008B3974" w:rsidRPr="008B3974" w:rsidRDefault="008B3974" w:rsidP="008B3974">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8B3974" w:rsidRPr="008B3974" w:rsidRDefault="008B3974" w:rsidP="008B3974">
      <w:pPr>
        <w:spacing w:after="0" w:line="240" w:lineRule="auto"/>
        <w:jc w:val="center"/>
        <w:rPr>
          <w:rFonts w:ascii="Times New Roman" w:hAnsi="Times New Roman" w:cs="Times New Roman"/>
          <w:noProof/>
          <w:sz w:val="24"/>
          <w:szCs w:val="24"/>
        </w:rPr>
      </w:pPr>
    </w:p>
    <w:p w:rsidR="008B3974" w:rsidRPr="008B3974" w:rsidRDefault="008B3974" w:rsidP="008B3974">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417965" w:rsidRPr="00417965" w:rsidRDefault="00417965" w:rsidP="00417965">
      <w:pPr>
        <w:keepNext/>
        <w:tabs>
          <w:tab w:val="left" w:pos="720"/>
        </w:tabs>
        <w:spacing w:after="0" w:line="240" w:lineRule="auto"/>
        <w:jc w:val="both"/>
        <w:outlineLvl w:val="0"/>
        <w:rPr>
          <w:rFonts w:ascii="Times New Roman Bold" w:eastAsia="Times New Roman" w:hAnsi="Times New Roman Bold" w:cs="Times New Roman"/>
          <w:sz w:val="24"/>
          <w:szCs w:val="24"/>
          <w:lang w:eastAsia="lv-LV"/>
        </w:rPr>
      </w:pPr>
    </w:p>
    <w:p w:rsidR="00417965" w:rsidRPr="00417965" w:rsidRDefault="00417965" w:rsidP="00417965">
      <w:pPr>
        <w:spacing w:after="0" w:line="240" w:lineRule="auto"/>
        <w:rPr>
          <w:rFonts w:ascii="Times New Roman" w:eastAsia="Times New Roman" w:hAnsi="Times New Roman" w:cs="Times New Roman"/>
          <w:b/>
          <w:sz w:val="24"/>
          <w:szCs w:val="20"/>
          <w:lang w:val="de-DE" w:eastAsia="lv-LV"/>
        </w:rPr>
      </w:pPr>
      <w:r w:rsidRPr="00417965">
        <w:rPr>
          <w:rFonts w:ascii="Times New Roman" w:eastAsia="Times New Roman" w:hAnsi="Times New Roman" w:cs="Times New Roman"/>
          <w:b/>
          <w:sz w:val="24"/>
          <w:szCs w:val="20"/>
          <w:lang w:val="de-DE" w:eastAsia="lv-LV"/>
        </w:rPr>
        <w:t xml:space="preserve">Par saistošo noteikumu „Tukuma novada </w:t>
      </w:r>
    </w:p>
    <w:p w:rsidR="00417965" w:rsidRPr="008B3974" w:rsidRDefault="00417965" w:rsidP="008B3974">
      <w:pPr>
        <w:spacing w:after="0" w:line="240" w:lineRule="auto"/>
        <w:rPr>
          <w:rFonts w:ascii="Times New Roman" w:eastAsia="Times New Roman" w:hAnsi="Times New Roman" w:cs="Times New Roman"/>
          <w:b/>
          <w:sz w:val="24"/>
          <w:szCs w:val="20"/>
          <w:lang w:val="de-DE" w:eastAsia="lv-LV"/>
        </w:rPr>
      </w:pPr>
      <w:r w:rsidRPr="00417965">
        <w:rPr>
          <w:rFonts w:ascii="Times New Roman" w:eastAsia="Times New Roman" w:hAnsi="Times New Roman" w:cs="Times New Roman"/>
          <w:b/>
          <w:sz w:val="24"/>
          <w:szCs w:val="20"/>
          <w:lang w:val="de-DE" w:eastAsia="lv-LV"/>
        </w:rPr>
        <w:t>sabiedriskās kārtības noteikumi</w:t>
      </w:r>
      <w:r w:rsidRPr="00417965">
        <w:rPr>
          <w:rFonts w:ascii="Times New Roman" w:eastAsia="Times New Roman" w:hAnsi="Times New Roman" w:cs="Times New Roman"/>
          <w:b/>
          <w:bCs/>
          <w:sz w:val="24"/>
          <w:szCs w:val="20"/>
          <w:lang w:val="de-DE" w:eastAsia="lv-LV"/>
        </w:rPr>
        <w:t xml:space="preserve">“ </w:t>
      </w:r>
      <w:r w:rsidR="008B3974">
        <w:rPr>
          <w:rFonts w:ascii="Times New Roman" w:eastAsia="Times New Roman" w:hAnsi="Times New Roman" w:cs="Times New Roman"/>
          <w:b/>
          <w:sz w:val="24"/>
          <w:szCs w:val="20"/>
          <w:lang w:val="de-DE" w:eastAsia="lv-LV"/>
        </w:rPr>
        <w:t>apstiprināšanu</w:t>
      </w:r>
    </w:p>
    <w:p w:rsidR="00417965" w:rsidRPr="00417965" w:rsidRDefault="00417965" w:rsidP="00417965">
      <w:pPr>
        <w:spacing w:after="0" w:line="240" w:lineRule="auto"/>
        <w:jc w:val="both"/>
        <w:rPr>
          <w:rFonts w:ascii="Times New Roman" w:eastAsia="Times New Roman" w:hAnsi="Times New Roman" w:cs="Times New Roman"/>
          <w:sz w:val="20"/>
          <w:szCs w:val="20"/>
          <w:lang w:val="de-DE" w:eastAsia="lv-LV"/>
        </w:rPr>
      </w:pPr>
    </w:p>
    <w:p w:rsidR="00417965" w:rsidRPr="008B3974" w:rsidRDefault="00417965" w:rsidP="008B3974">
      <w:pPr>
        <w:suppressAutoHyphens/>
        <w:autoSpaceDN w:val="0"/>
        <w:spacing w:after="0" w:line="240" w:lineRule="auto"/>
        <w:ind w:right="333"/>
        <w:jc w:val="center"/>
        <w:textAlignment w:val="baseline"/>
        <w:rPr>
          <w:rFonts w:ascii="Times New Roman" w:eastAsia="Times New Roman" w:hAnsi="Times New Roman" w:cs="Times New Roman"/>
          <w:sz w:val="24"/>
          <w:szCs w:val="20"/>
          <w:lang w:val="de-DE" w:eastAsia="lv-LV"/>
        </w:rPr>
      </w:pPr>
    </w:p>
    <w:p w:rsidR="00417965" w:rsidRPr="00417965" w:rsidRDefault="00417965" w:rsidP="00417965">
      <w:pPr>
        <w:numPr>
          <w:ilvl w:val="0"/>
          <w:numId w:val="26"/>
        </w:numPr>
        <w:tabs>
          <w:tab w:val="left" w:pos="993"/>
        </w:tabs>
        <w:spacing w:after="0" w:line="240" w:lineRule="auto"/>
        <w:ind w:left="709" w:right="333" w:firstLine="0"/>
        <w:jc w:val="both"/>
        <w:rPr>
          <w:rFonts w:ascii="Times New Roman" w:eastAsia="Times New Roman" w:hAnsi="Times New Roman" w:cs="Times New Roman"/>
          <w:bCs/>
          <w:sz w:val="24"/>
          <w:szCs w:val="20"/>
          <w:lang w:val="de-DE" w:eastAsia="lv-LV"/>
        </w:rPr>
      </w:pPr>
      <w:r w:rsidRPr="00417965">
        <w:rPr>
          <w:rFonts w:ascii="Times New Roman" w:eastAsia="Times New Roman" w:hAnsi="Times New Roman" w:cs="Times New Roman"/>
          <w:sz w:val="24"/>
          <w:szCs w:val="20"/>
          <w:lang w:val="de-DE" w:eastAsia="lv-LV"/>
        </w:rPr>
        <w:t>Apstiprināt saistošos noteikumus Nr..... „</w:t>
      </w:r>
      <w:r w:rsidRPr="00417965">
        <w:rPr>
          <w:rFonts w:ascii="Times New Roman" w:eastAsia="Times New Roman" w:hAnsi="Times New Roman" w:cs="Times New Roman"/>
          <w:bCs/>
          <w:sz w:val="24"/>
          <w:szCs w:val="20"/>
          <w:lang w:val="de-DE" w:eastAsia="lv-LV"/>
        </w:rPr>
        <w:t xml:space="preserve">Tukuma novada sabiedriskās kārtības noteikumi“ </w:t>
      </w:r>
      <w:r w:rsidRPr="00417965">
        <w:rPr>
          <w:rFonts w:ascii="Times New Roman" w:eastAsia="Times New Roman" w:hAnsi="Times New Roman" w:cs="Times New Roman"/>
          <w:sz w:val="24"/>
          <w:szCs w:val="20"/>
          <w:lang w:val="de-DE" w:eastAsia="lv-LV"/>
        </w:rPr>
        <w:t>(pievienoti).</w:t>
      </w:r>
    </w:p>
    <w:p w:rsidR="00417965" w:rsidRPr="00417965" w:rsidRDefault="00417965" w:rsidP="00417965">
      <w:pPr>
        <w:spacing w:after="0" w:line="240" w:lineRule="auto"/>
        <w:ind w:right="333"/>
        <w:jc w:val="both"/>
        <w:rPr>
          <w:rFonts w:ascii="Times New Roman" w:eastAsia="Times New Roman" w:hAnsi="Times New Roman" w:cs="Times New Roman"/>
          <w:sz w:val="24"/>
          <w:szCs w:val="20"/>
          <w:lang w:val="de-DE" w:eastAsia="lv-LV"/>
        </w:rPr>
      </w:pPr>
    </w:p>
    <w:p w:rsidR="00417965" w:rsidRPr="00417965" w:rsidRDefault="00417965" w:rsidP="00417965">
      <w:pPr>
        <w:spacing w:after="0" w:line="240" w:lineRule="auto"/>
        <w:ind w:left="720" w:right="333"/>
        <w:jc w:val="both"/>
        <w:rPr>
          <w:rFonts w:ascii="Times New Roman" w:eastAsia="Times New Roman" w:hAnsi="Times New Roman" w:cs="Times New Roman"/>
          <w:b/>
          <w:sz w:val="24"/>
          <w:szCs w:val="20"/>
          <w:lang w:val="de-DE" w:eastAsia="lv-LV"/>
        </w:rPr>
      </w:pPr>
      <w:r w:rsidRPr="00417965">
        <w:rPr>
          <w:rFonts w:ascii="Times New Roman" w:eastAsia="Times New Roman" w:hAnsi="Times New Roman" w:cs="Times New Roman"/>
          <w:sz w:val="24"/>
          <w:szCs w:val="20"/>
          <w:lang w:val="de-DE" w:eastAsia="lv-LV"/>
        </w:rPr>
        <w:t>2. Saistošos noteikumus Nr... „</w:t>
      </w:r>
      <w:r w:rsidRPr="00417965">
        <w:rPr>
          <w:rFonts w:ascii="Times New Roman" w:eastAsia="Times New Roman" w:hAnsi="Times New Roman" w:cs="Times New Roman"/>
          <w:bCs/>
          <w:sz w:val="24"/>
          <w:szCs w:val="20"/>
          <w:lang w:val="de-DE" w:eastAsia="lv-LV"/>
        </w:rPr>
        <w:t>Tukuma novada sabiedriskās kārtības noteikumi</w:t>
      </w:r>
      <w:r w:rsidRPr="00417965">
        <w:rPr>
          <w:rFonts w:ascii="Times New Roman" w:eastAsia="Times New Roman" w:hAnsi="Times New Roman" w:cs="Times New Roman"/>
          <w:sz w:val="24"/>
          <w:szCs w:val="20"/>
          <w:lang w:val="de-DE" w:eastAsia="lv-LV"/>
        </w:rPr>
        <w:t xml:space="preserve">” triju darba dienu laikā pēc to parakstīšanas nosūtīt atzinuma sniegšanai </w:t>
      </w:r>
      <w:r w:rsidRPr="00417965">
        <w:rPr>
          <w:rFonts w:ascii="Times New Roman" w:eastAsia="Times New Roman" w:hAnsi="Times New Roman" w:cs="Times New Roman"/>
          <w:color w:val="000000"/>
          <w:sz w:val="24"/>
          <w:szCs w:val="20"/>
          <w:lang w:val="de-DE" w:eastAsia="lv-LV"/>
        </w:rPr>
        <w:t>Vides aizsardzības un reģionālās attīstības ministrijai elektroniskā veidā, parakstītus ar drošu elektronisko parakstu, kas satur laika zīmogu.</w:t>
      </w:r>
    </w:p>
    <w:p w:rsidR="00417965" w:rsidRPr="00417965" w:rsidRDefault="00417965" w:rsidP="00417965">
      <w:pPr>
        <w:spacing w:after="0" w:line="240" w:lineRule="auto"/>
        <w:ind w:left="720" w:right="333"/>
        <w:jc w:val="both"/>
        <w:rPr>
          <w:rFonts w:ascii="Times New Roman" w:eastAsia="Times New Roman" w:hAnsi="Times New Roman" w:cs="Times New Roman"/>
          <w:sz w:val="24"/>
          <w:szCs w:val="20"/>
          <w:lang w:val="de-DE" w:eastAsia="lv-LV"/>
        </w:rPr>
      </w:pPr>
    </w:p>
    <w:p w:rsidR="00417965" w:rsidRPr="00417965" w:rsidRDefault="00417965" w:rsidP="00417965">
      <w:pPr>
        <w:widowControl w:val="0"/>
        <w:tabs>
          <w:tab w:val="left" w:pos="360"/>
        </w:tabs>
        <w:spacing w:after="0" w:line="240" w:lineRule="auto"/>
        <w:ind w:left="720" w:right="333"/>
        <w:jc w:val="both"/>
        <w:rPr>
          <w:rFonts w:ascii="Times New Roman" w:eastAsia="Calibri" w:hAnsi="Times New Roman" w:cs="Times New Roman"/>
          <w:color w:val="000000"/>
          <w:sz w:val="24"/>
          <w:szCs w:val="24"/>
          <w:lang w:val="it-IT" w:eastAsia="lv-LV"/>
        </w:rPr>
      </w:pPr>
      <w:r w:rsidRPr="00417965">
        <w:rPr>
          <w:rFonts w:ascii="Times New Roman" w:eastAsia="Times New Roman" w:hAnsi="Times New Roman" w:cs="Times New Roman"/>
          <w:sz w:val="24"/>
          <w:szCs w:val="20"/>
          <w:lang w:val="de-DE" w:eastAsia="lv-LV"/>
        </w:rPr>
        <w:t xml:space="preserve">3. Noteikt, ka saistošie noteikumi Nr ... „Tukuma novada sabiedriskās kārtības noteikumi” stājas spēkā nākamajā dienā pēc to publicēšanas </w:t>
      </w:r>
      <w:r w:rsidRPr="00417965">
        <w:rPr>
          <w:rFonts w:ascii="Times New Roman" w:eastAsia="Calibri" w:hAnsi="Times New Roman" w:cs="Times New Roman"/>
          <w:sz w:val="24"/>
          <w:szCs w:val="24"/>
          <w:lang w:val="de-DE" w:eastAsia="lv-LV"/>
        </w:rPr>
        <w:t>Tukuma novada Domes bezmaksas informatīvajā izdevumā „Tukuma Laiks”.</w:t>
      </w:r>
    </w:p>
    <w:p w:rsidR="00417965" w:rsidRPr="00417965" w:rsidRDefault="00417965" w:rsidP="00417965">
      <w:pPr>
        <w:spacing w:after="0" w:line="240" w:lineRule="auto"/>
        <w:ind w:left="-48" w:right="333" w:firstLine="768"/>
        <w:jc w:val="both"/>
        <w:rPr>
          <w:rFonts w:ascii="Times New Roman" w:eastAsia="Times New Roman" w:hAnsi="Times New Roman" w:cs="Times New Roman"/>
          <w:sz w:val="24"/>
          <w:szCs w:val="20"/>
          <w:lang w:val="it-IT" w:eastAsia="lv-LV"/>
        </w:rPr>
      </w:pPr>
    </w:p>
    <w:p w:rsidR="00417965" w:rsidRPr="00417965" w:rsidRDefault="00417965" w:rsidP="00417965">
      <w:pPr>
        <w:spacing w:after="0" w:line="240" w:lineRule="auto"/>
        <w:ind w:right="333" w:firstLine="720"/>
        <w:jc w:val="both"/>
        <w:rPr>
          <w:rFonts w:ascii="Times New Roman" w:eastAsia="Times New Roman" w:hAnsi="Times New Roman" w:cs="Times New Roman"/>
          <w:sz w:val="24"/>
          <w:szCs w:val="20"/>
          <w:lang w:val="de-DE" w:eastAsia="lv-LV"/>
        </w:rPr>
      </w:pPr>
      <w:r w:rsidRPr="00417965">
        <w:rPr>
          <w:rFonts w:ascii="Times New Roman" w:eastAsia="Times New Roman" w:hAnsi="Times New Roman" w:cs="Times New Roman"/>
          <w:sz w:val="24"/>
          <w:szCs w:val="20"/>
          <w:lang w:val="de-DE" w:eastAsia="lv-LV"/>
        </w:rPr>
        <w:t>4. Saistošos noteikumus Nr... „Tukuma novada sabiedriskās kārtības noteikumi”:</w:t>
      </w:r>
    </w:p>
    <w:p w:rsidR="00417965" w:rsidRPr="00417965" w:rsidRDefault="00417965" w:rsidP="00417965">
      <w:pPr>
        <w:spacing w:after="0" w:line="240" w:lineRule="auto"/>
        <w:ind w:left="720" w:right="333"/>
        <w:jc w:val="both"/>
        <w:rPr>
          <w:rFonts w:ascii="Times New Roman" w:eastAsia="Times New Roman" w:hAnsi="Times New Roman" w:cs="Times New Roman"/>
          <w:sz w:val="24"/>
          <w:szCs w:val="20"/>
          <w:lang w:val="de-DE" w:eastAsia="lv-LV"/>
        </w:rPr>
      </w:pPr>
      <w:r w:rsidRPr="00417965">
        <w:rPr>
          <w:rFonts w:ascii="Times New Roman" w:eastAsia="Times New Roman" w:hAnsi="Times New Roman" w:cs="Times New Roman"/>
          <w:sz w:val="24"/>
          <w:szCs w:val="20"/>
          <w:lang w:val="de-DE" w:eastAsia="lv-LV"/>
        </w:rPr>
        <w:t>4.1. publicēt Tukuma novada Domes bezmaksas informatīvajā izdevumā „Tukuma Laiks”;</w:t>
      </w:r>
    </w:p>
    <w:p w:rsidR="00417965" w:rsidRPr="00417965" w:rsidRDefault="00417965" w:rsidP="00417965">
      <w:pPr>
        <w:spacing w:after="0" w:line="240" w:lineRule="auto"/>
        <w:ind w:left="720" w:right="333"/>
        <w:jc w:val="both"/>
        <w:rPr>
          <w:rFonts w:ascii="Times New Roman" w:eastAsia="Times New Roman" w:hAnsi="Times New Roman" w:cs="Times New Roman"/>
          <w:sz w:val="24"/>
          <w:szCs w:val="20"/>
          <w:lang w:val="de-DE" w:eastAsia="lv-LV"/>
        </w:rPr>
      </w:pPr>
      <w:r w:rsidRPr="00417965">
        <w:rPr>
          <w:rFonts w:ascii="Times New Roman" w:eastAsia="Times New Roman" w:hAnsi="Times New Roman" w:cs="Times New Roman"/>
          <w:sz w:val="24"/>
          <w:szCs w:val="20"/>
          <w:lang w:val="de-DE" w:eastAsia="lv-LV"/>
        </w:rPr>
        <w:t xml:space="preserve">4.2. publicēt pašvaldības tīmekļa vietnē </w:t>
      </w:r>
      <w:hyperlink r:id="rId13" w:history="1">
        <w:r w:rsidRPr="00417965">
          <w:rPr>
            <w:rFonts w:ascii="Times New Roman" w:eastAsia="Times New Roman" w:hAnsi="Times New Roman" w:cs="Times New Roman"/>
            <w:color w:val="0000FF"/>
            <w:sz w:val="24"/>
            <w:szCs w:val="20"/>
            <w:u w:val="single"/>
            <w:lang w:val="de-DE" w:eastAsia="lv-LV"/>
          </w:rPr>
          <w:t>www.tukums.lv</w:t>
        </w:r>
      </w:hyperlink>
      <w:r w:rsidRPr="00417965">
        <w:rPr>
          <w:rFonts w:ascii="Times New Roman" w:eastAsia="Times New Roman" w:hAnsi="Times New Roman" w:cs="Times New Roman"/>
          <w:sz w:val="24"/>
          <w:szCs w:val="20"/>
          <w:lang w:val="de-DE" w:eastAsia="lv-LV"/>
        </w:rPr>
        <w:t>;</w:t>
      </w:r>
    </w:p>
    <w:p w:rsidR="00417965" w:rsidRPr="00417965" w:rsidRDefault="00417965" w:rsidP="00417965">
      <w:pPr>
        <w:spacing w:after="0" w:line="240" w:lineRule="auto"/>
        <w:ind w:left="720" w:right="333"/>
        <w:jc w:val="both"/>
        <w:rPr>
          <w:rFonts w:ascii="Times New Roman" w:eastAsia="Times New Roman" w:hAnsi="Times New Roman" w:cs="Times New Roman"/>
          <w:sz w:val="24"/>
          <w:szCs w:val="20"/>
          <w:lang w:val="de-DE" w:eastAsia="lv-LV"/>
        </w:rPr>
      </w:pPr>
      <w:r w:rsidRPr="00417965">
        <w:rPr>
          <w:rFonts w:ascii="Times New Roman" w:eastAsia="Times New Roman" w:hAnsi="Times New Roman" w:cs="Times New Roman"/>
          <w:sz w:val="24"/>
          <w:szCs w:val="20"/>
          <w:lang w:val="de-DE" w:eastAsia="lv-LV"/>
        </w:rPr>
        <w:t>4.3. izvietot pieejamā vietā Domes ēkā un pagastu pārvaldēs.</w:t>
      </w:r>
    </w:p>
    <w:p w:rsidR="00417965" w:rsidRPr="00417965" w:rsidRDefault="00417965" w:rsidP="00417965">
      <w:pPr>
        <w:spacing w:after="0" w:line="240" w:lineRule="auto"/>
        <w:ind w:right="333"/>
        <w:jc w:val="both"/>
        <w:rPr>
          <w:rFonts w:ascii="Times New Roman" w:eastAsia="Times New Roman" w:hAnsi="Times New Roman" w:cs="Times New Roman"/>
          <w:sz w:val="24"/>
          <w:szCs w:val="20"/>
          <w:lang w:val="de-DE" w:eastAsia="lv-LV"/>
        </w:rPr>
      </w:pPr>
    </w:p>
    <w:p w:rsidR="00417965" w:rsidRPr="00417965" w:rsidRDefault="00417965" w:rsidP="00417965">
      <w:pPr>
        <w:spacing w:after="0" w:line="240" w:lineRule="auto"/>
        <w:ind w:left="720" w:right="333" w:hanging="720"/>
        <w:jc w:val="both"/>
        <w:rPr>
          <w:rFonts w:ascii="Times New Roman" w:eastAsia="Times New Roman" w:hAnsi="Times New Roman" w:cs="Times New Roman"/>
          <w:sz w:val="24"/>
          <w:szCs w:val="20"/>
          <w:lang w:val="de-DE" w:eastAsia="lv-LV"/>
        </w:rPr>
      </w:pPr>
      <w:r w:rsidRPr="00417965">
        <w:rPr>
          <w:rFonts w:ascii="Times New Roman" w:eastAsia="Times New Roman" w:hAnsi="Times New Roman" w:cs="Times New Roman"/>
          <w:sz w:val="24"/>
          <w:szCs w:val="20"/>
          <w:lang w:val="de-DE" w:eastAsia="lv-LV"/>
        </w:rPr>
        <w:tab/>
      </w:r>
    </w:p>
    <w:p w:rsidR="00417965" w:rsidRPr="00417965" w:rsidRDefault="00417965" w:rsidP="00417965">
      <w:pPr>
        <w:spacing w:after="0" w:line="240" w:lineRule="auto"/>
        <w:ind w:left="720" w:right="333" w:hanging="720"/>
        <w:jc w:val="both"/>
        <w:rPr>
          <w:rFonts w:ascii="Times New Roman" w:eastAsia="Times New Roman" w:hAnsi="Times New Roman" w:cs="Times New Roman"/>
          <w:sz w:val="24"/>
          <w:szCs w:val="24"/>
          <w:lang w:val="de-DE" w:eastAsia="lv-LV"/>
        </w:rPr>
      </w:pPr>
    </w:p>
    <w:p w:rsidR="00417965" w:rsidRPr="00417965" w:rsidRDefault="00417965" w:rsidP="00417965">
      <w:pPr>
        <w:suppressAutoHyphens/>
        <w:autoSpaceDN w:val="0"/>
        <w:spacing w:after="0" w:line="240" w:lineRule="auto"/>
        <w:ind w:left="720" w:right="333" w:hanging="720"/>
        <w:jc w:val="both"/>
        <w:textAlignment w:val="baseline"/>
        <w:rPr>
          <w:rFonts w:ascii="Times New Roman" w:eastAsia="Times New Roman" w:hAnsi="Times New Roman" w:cs="Times New Roman"/>
          <w:sz w:val="24"/>
          <w:szCs w:val="24"/>
          <w:lang w:val="de-DE" w:eastAsia="lv-LV"/>
        </w:rPr>
      </w:pPr>
    </w:p>
    <w:p w:rsidR="00417965" w:rsidRPr="00417965" w:rsidRDefault="00417965" w:rsidP="00417965">
      <w:pPr>
        <w:spacing w:after="0" w:line="240" w:lineRule="auto"/>
        <w:ind w:right="333"/>
        <w:rPr>
          <w:rFonts w:ascii="Times New Roman" w:eastAsia="Times New Roman" w:hAnsi="Times New Roman" w:cs="Times New Roman"/>
          <w:sz w:val="24"/>
          <w:szCs w:val="20"/>
          <w:lang w:val="de-DE" w:eastAsia="lv-LV"/>
        </w:rPr>
      </w:pPr>
    </w:p>
    <w:p w:rsidR="00417965" w:rsidRPr="00417965" w:rsidRDefault="00417965" w:rsidP="00417965">
      <w:pPr>
        <w:spacing w:after="0" w:line="240" w:lineRule="auto"/>
        <w:ind w:right="333"/>
        <w:rPr>
          <w:rFonts w:ascii="Times New Roman" w:eastAsia="Times New Roman" w:hAnsi="Times New Roman" w:cs="Times New Roman"/>
          <w:sz w:val="24"/>
          <w:szCs w:val="20"/>
          <w:lang w:val="de-DE" w:eastAsia="lv-LV"/>
        </w:rPr>
      </w:pPr>
    </w:p>
    <w:p w:rsidR="00417965" w:rsidRPr="00417965" w:rsidRDefault="00417965" w:rsidP="00417965">
      <w:pPr>
        <w:spacing w:after="0" w:line="240" w:lineRule="auto"/>
        <w:ind w:right="333"/>
        <w:rPr>
          <w:rFonts w:ascii="Times New Roman" w:eastAsia="Times New Roman" w:hAnsi="Times New Roman" w:cs="Times New Roman"/>
          <w:sz w:val="24"/>
          <w:szCs w:val="20"/>
          <w:lang w:val="de-DE" w:eastAsia="lv-LV"/>
        </w:rPr>
      </w:pPr>
    </w:p>
    <w:p w:rsidR="00417965" w:rsidRPr="00417965" w:rsidRDefault="00417965" w:rsidP="00417965">
      <w:pPr>
        <w:spacing w:after="0" w:line="240" w:lineRule="auto"/>
        <w:ind w:right="333"/>
        <w:rPr>
          <w:rFonts w:ascii="Times New Roman" w:eastAsia="Times New Roman" w:hAnsi="Times New Roman" w:cs="Times New Roman"/>
          <w:sz w:val="24"/>
          <w:szCs w:val="20"/>
          <w:lang w:val="de-DE" w:eastAsia="lv-LV"/>
        </w:rPr>
      </w:pPr>
    </w:p>
    <w:p w:rsidR="00417965" w:rsidRDefault="00417965" w:rsidP="00417965">
      <w:pPr>
        <w:spacing w:after="0" w:line="240" w:lineRule="auto"/>
        <w:ind w:right="333"/>
        <w:rPr>
          <w:rFonts w:ascii="Times New Roman" w:eastAsia="Times New Roman" w:hAnsi="Times New Roman" w:cs="Times New Roman"/>
          <w:sz w:val="24"/>
          <w:szCs w:val="20"/>
          <w:lang w:val="de-DE" w:eastAsia="lv-LV"/>
        </w:rPr>
      </w:pPr>
    </w:p>
    <w:p w:rsidR="008B3974" w:rsidRDefault="008B3974" w:rsidP="00417965">
      <w:pPr>
        <w:spacing w:after="0" w:line="240" w:lineRule="auto"/>
        <w:ind w:right="333"/>
        <w:rPr>
          <w:rFonts w:ascii="Times New Roman" w:eastAsia="Times New Roman" w:hAnsi="Times New Roman" w:cs="Times New Roman"/>
          <w:sz w:val="24"/>
          <w:szCs w:val="20"/>
          <w:lang w:val="de-DE" w:eastAsia="lv-LV"/>
        </w:rPr>
      </w:pPr>
    </w:p>
    <w:p w:rsidR="008B3974" w:rsidRDefault="008B3974" w:rsidP="00417965">
      <w:pPr>
        <w:spacing w:after="0" w:line="240" w:lineRule="auto"/>
        <w:ind w:right="333"/>
        <w:rPr>
          <w:rFonts w:ascii="Times New Roman" w:eastAsia="Times New Roman" w:hAnsi="Times New Roman" w:cs="Times New Roman"/>
          <w:sz w:val="24"/>
          <w:szCs w:val="20"/>
          <w:lang w:val="de-DE" w:eastAsia="lv-LV"/>
        </w:rPr>
      </w:pPr>
    </w:p>
    <w:p w:rsidR="008B3974" w:rsidRDefault="008B3974" w:rsidP="00417965">
      <w:pPr>
        <w:spacing w:after="0" w:line="240" w:lineRule="auto"/>
        <w:ind w:right="333"/>
        <w:rPr>
          <w:rFonts w:ascii="Times New Roman" w:eastAsia="Times New Roman" w:hAnsi="Times New Roman" w:cs="Times New Roman"/>
          <w:sz w:val="24"/>
          <w:szCs w:val="20"/>
          <w:lang w:val="de-DE" w:eastAsia="lv-LV"/>
        </w:rPr>
      </w:pPr>
    </w:p>
    <w:p w:rsidR="008B3974" w:rsidRDefault="008B3974" w:rsidP="00417965">
      <w:pPr>
        <w:spacing w:after="0" w:line="240" w:lineRule="auto"/>
        <w:ind w:right="333"/>
        <w:rPr>
          <w:rFonts w:ascii="Times New Roman" w:eastAsia="Times New Roman" w:hAnsi="Times New Roman" w:cs="Times New Roman"/>
          <w:sz w:val="24"/>
          <w:szCs w:val="20"/>
          <w:lang w:val="de-DE" w:eastAsia="lv-LV"/>
        </w:rPr>
      </w:pPr>
    </w:p>
    <w:p w:rsidR="008B3974" w:rsidRPr="00417965" w:rsidRDefault="008B3974" w:rsidP="00417965">
      <w:pPr>
        <w:spacing w:after="0" w:line="240" w:lineRule="auto"/>
        <w:ind w:right="333"/>
        <w:rPr>
          <w:rFonts w:ascii="Times New Roman" w:eastAsia="Times New Roman" w:hAnsi="Times New Roman" w:cs="Times New Roman"/>
          <w:sz w:val="24"/>
          <w:szCs w:val="20"/>
          <w:lang w:val="de-DE" w:eastAsia="lv-LV"/>
        </w:rPr>
      </w:pPr>
    </w:p>
    <w:p w:rsidR="00417965" w:rsidRPr="00417965" w:rsidRDefault="00417965" w:rsidP="00417965">
      <w:pPr>
        <w:suppressAutoHyphens/>
        <w:autoSpaceDN w:val="0"/>
        <w:spacing w:after="0" w:line="240" w:lineRule="auto"/>
        <w:ind w:right="333"/>
        <w:textAlignment w:val="baseline"/>
        <w:rPr>
          <w:rFonts w:ascii="Times New Roman" w:eastAsia="Times New Roman" w:hAnsi="Times New Roman" w:cs="Times New Roman"/>
          <w:sz w:val="20"/>
          <w:szCs w:val="24"/>
          <w:lang w:val="de-DE" w:eastAsia="lv-LV"/>
        </w:rPr>
      </w:pPr>
      <w:r w:rsidRPr="00417965">
        <w:rPr>
          <w:rFonts w:ascii="Times New Roman" w:eastAsia="Times New Roman" w:hAnsi="Times New Roman" w:cs="Times New Roman"/>
          <w:sz w:val="20"/>
          <w:szCs w:val="24"/>
          <w:lang w:val="de-DE" w:eastAsia="lv-LV"/>
        </w:rPr>
        <w:t xml:space="preserve">Nosūtīt: </w:t>
      </w:r>
    </w:p>
    <w:p w:rsidR="00417965" w:rsidRPr="00417965" w:rsidRDefault="00417965" w:rsidP="00417965">
      <w:pPr>
        <w:suppressAutoHyphens/>
        <w:autoSpaceDN w:val="0"/>
        <w:spacing w:after="0" w:line="240" w:lineRule="auto"/>
        <w:ind w:right="333"/>
        <w:jc w:val="both"/>
        <w:textAlignment w:val="baseline"/>
        <w:rPr>
          <w:rFonts w:ascii="Times New Roman" w:eastAsia="Times New Roman" w:hAnsi="Times New Roman" w:cs="Times New Roman"/>
          <w:sz w:val="20"/>
          <w:szCs w:val="20"/>
          <w:lang w:val="de-DE" w:eastAsia="lv-LV"/>
        </w:rPr>
      </w:pPr>
      <w:r w:rsidRPr="00417965">
        <w:rPr>
          <w:rFonts w:ascii="Times New Roman" w:eastAsia="Times New Roman" w:hAnsi="Times New Roman" w:cs="Times New Roman"/>
          <w:sz w:val="20"/>
          <w:szCs w:val="24"/>
          <w:lang w:val="de-DE" w:eastAsia="lv-LV"/>
        </w:rPr>
        <w:t xml:space="preserve">- VARAM </w:t>
      </w:r>
      <w:r w:rsidRPr="00417965">
        <w:rPr>
          <w:rFonts w:ascii="Times New Roman" w:eastAsia="Times New Roman" w:hAnsi="Times New Roman" w:cs="Times New Roman"/>
          <w:sz w:val="20"/>
          <w:szCs w:val="20"/>
          <w:lang w:val="de-DE" w:eastAsia="lv-LV"/>
        </w:rPr>
        <w:t>(el.)</w:t>
      </w:r>
    </w:p>
    <w:p w:rsidR="00417965" w:rsidRPr="00417965" w:rsidRDefault="00417965" w:rsidP="00417965">
      <w:pPr>
        <w:suppressAutoHyphens/>
        <w:autoSpaceDN w:val="0"/>
        <w:spacing w:after="0" w:line="240" w:lineRule="auto"/>
        <w:ind w:right="333"/>
        <w:textAlignment w:val="baseline"/>
        <w:rPr>
          <w:rFonts w:ascii="Times New Roman" w:eastAsia="Times New Roman" w:hAnsi="Times New Roman" w:cs="Times New Roman"/>
          <w:sz w:val="20"/>
          <w:szCs w:val="24"/>
          <w:lang w:val="de-DE" w:eastAsia="lv-LV"/>
        </w:rPr>
      </w:pPr>
      <w:r w:rsidRPr="00417965">
        <w:rPr>
          <w:rFonts w:ascii="Times New Roman" w:eastAsia="Times New Roman" w:hAnsi="Times New Roman" w:cs="Times New Roman"/>
          <w:sz w:val="20"/>
          <w:szCs w:val="24"/>
          <w:lang w:val="de-DE" w:eastAsia="lv-LV"/>
        </w:rPr>
        <w:t>- Admin. nod. 2x</w:t>
      </w:r>
    </w:p>
    <w:p w:rsidR="00417965" w:rsidRPr="00417965" w:rsidRDefault="00417965" w:rsidP="00417965">
      <w:pPr>
        <w:suppressAutoHyphens/>
        <w:autoSpaceDN w:val="0"/>
        <w:spacing w:after="0" w:line="240" w:lineRule="auto"/>
        <w:ind w:right="333"/>
        <w:jc w:val="both"/>
        <w:textAlignment w:val="baseline"/>
        <w:rPr>
          <w:rFonts w:ascii="Times New Roman" w:eastAsia="Times New Roman" w:hAnsi="Times New Roman" w:cs="Times New Roman"/>
          <w:sz w:val="20"/>
          <w:szCs w:val="20"/>
          <w:lang w:val="de-DE" w:eastAsia="lv-LV"/>
        </w:rPr>
      </w:pPr>
      <w:r w:rsidRPr="00417965">
        <w:rPr>
          <w:rFonts w:ascii="Times New Roman" w:eastAsia="Times New Roman" w:hAnsi="Times New Roman" w:cs="Times New Roman"/>
          <w:sz w:val="20"/>
          <w:szCs w:val="24"/>
          <w:lang w:val="de-DE" w:eastAsia="lv-LV"/>
        </w:rPr>
        <w:t>- Pagastu pārv.</w:t>
      </w:r>
      <w:r w:rsidRPr="00417965">
        <w:rPr>
          <w:rFonts w:ascii="Times New Roman" w:eastAsia="Times New Roman" w:hAnsi="Times New Roman" w:cs="Times New Roman"/>
          <w:sz w:val="20"/>
          <w:szCs w:val="20"/>
          <w:lang w:val="de-DE" w:eastAsia="lv-LV"/>
        </w:rPr>
        <w:t>(el.)</w:t>
      </w:r>
    </w:p>
    <w:p w:rsidR="00417965" w:rsidRPr="00417965" w:rsidRDefault="00417965" w:rsidP="00417965">
      <w:pPr>
        <w:suppressAutoHyphens/>
        <w:autoSpaceDN w:val="0"/>
        <w:spacing w:after="0" w:line="240" w:lineRule="auto"/>
        <w:ind w:right="333"/>
        <w:textAlignment w:val="baseline"/>
        <w:rPr>
          <w:rFonts w:ascii="Times New Roman" w:eastAsia="Times New Roman" w:hAnsi="Times New Roman" w:cs="Times New Roman"/>
          <w:sz w:val="20"/>
          <w:szCs w:val="24"/>
          <w:lang w:val="de-DE" w:eastAsia="lv-LV"/>
        </w:rPr>
      </w:pPr>
      <w:r w:rsidRPr="00417965">
        <w:rPr>
          <w:rFonts w:ascii="Times New Roman" w:eastAsia="Times New Roman" w:hAnsi="Times New Roman" w:cs="Times New Roman"/>
          <w:sz w:val="20"/>
          <w:szCs w:val="24"/>
          <w:lang w:val="de-DE" w:eastAsia="lv-LV"/>
        </w:rPr>
        <w:t>- Kult, sab.attiecību  nodaļai</w:t>
      </w:r>
    </w:p>
    <w:p w:rsidR="00417965" w:rsidRPr="00417965" w:rsidRDefault="00417965" w:rsidP="00417965">
      <w:pPr>
        <w:suppressAutoHyphens/>
        <w:autoSpaceDN w:val="0"/>
        <w:spacing w:after="0" w:line="240" w:lineRule="auto"/>
        <w:ind w:right="333"/>
        <w:textAlignment w:val="baseline"/>
        <w:rPr>
          <w:rFonts w:ascii="Times New Roman" w:eastAsia="Times New Roman" w:hAnsi="Times New Roman" w:cs="Times New Roman"/>
          <w:sz w:val="20"/>
          <w:szCs w:val="24"/>
          <w:lang w:val="de-DE" w:eastAsia="lv-LV"/>
        </w:rPr>
      </w:pPr>
      <w:r w:rsidRPr="00417965">
        <w:rPr>
          <w:rFonts w:ascii="Times New Roman" w:eastAsia="Times New Roman" w:hAnsi="Times New Roman" w:cs="Times New Roman"/>
          <w:sz w:val="20"/>
          <w:szCs w:val="24"/>
          <w:lang w:val="de-DE" w:eastAsia="lv-LV"/>
        </w:rPr>
        <w:t>- Pašvaldības policijai</w:t>
      </w:r>
    </w:p>
    <w:p w:rsidR="00417965" w:rsidRPr="00417965" w:rsidRDefault="00417965" w:rsidP="00417965">
      <w:pPr>
        <w:suppressAutoHyphens/>
        <w:autoSpaceDN w:val="0"/>
        <w:spacing w:after="0" w:line="240" w:lineRule="auto"/>
        <w:ind w:right="333"/>
        <w:textAlignment w:val="baseline"/>
        <w:rPr>
          <w:rFonts w:ascii="Times New Roman" w:eastAsia="Times New Roman" w:hAnsi="Times New Roman" w:cs="Times New Roman"/>
          <w:sz w:val="20"/>
          <w:szCs w:val="24"/>
          <w:lang w:val="de-DE" w:eastAsia="lv-LV"/>
        </w:rPr>
      </w:pPr>
      <w:r w:rsidRPr="00417965">
        <w:rPr>
          <w:rFonts w:ascii="Times New Roman" w:eastAsia="Times New Roman" w:hAnsi="Times New Roman" w:cs="Times New Roman"/>
          <w:sz w:val="20"/>
          <w:szCs w:val="24"/>
          <w:lang w:val="de-DE" w:eastAsia="lv-LV"/>
        </w:rPr>
        <w:t>______________________________________________</w:t>
      </w:r>
      <w:r w:rsidR="008B3974">
        <w:rPr>
          <w:rFonts w:ascii="Times New Roman" w:eastAsia="Times New Roman" w:hAnsi="Times New Roman" w:cs="Times New Roman"/>
          <w:sz w:val="20"/>
          <w:szCs w:val="24"/>
          <w:lang w:val="de-DE" w:eastAsia="lv-LV"/>
        </w:rPr>
        <w:t>___________________</w:t>
      </w:r>
    </w:p>
    <w:p w:rsidR="00417965" w:rsidRPr="00417965" w:rsidRDefault="00417965" w:rsidP="00417965">
      <w:pPr>
        <w:suppressAutoHyphens/>
        <w:autoSpaceDN w:val="0"/>
        <w:spacing w:after="0" w:line="240" w:lineRule="auto"/>
        <w:ind w:right="333"/>
        <w:textAlignment w:val="baseline"/>
        <w:rPr>
          <w:rFonts w:ascii="Times New Roman" w:eastAsia="Calibri" w:hAnsi="Times New Roman" w:cs="Times New Roman"/>
          <w:sz w:val="20"/>
          <w:szCs w:val="20"/>
          <w:lang w:val="de-DE" w:eastAsia="lv-LV"/>
        </w:rPr>
      </w:pPr>
      <w:r w:rsidRPr="00417965">
        <w:rPr>
          <w:rFonts w:ascii="Times New Roman" w:eastAsia="Times New Roman" w:hAnsi="Times New Roman" w:cs="Times New Roman"/>
          <w:sz w:val="20"/>
          <w:szCs w:val="20"/>
          <w:lang w:val="de-DE" w:eastAsia="lv-LV"/>
        </w:rPr>
        <w:t>Sagatavoja L.Bičuša, saskaņots ar pašvaldības policiju</w:t>
      </w:r>
      <w:r w:rsidR="008B3974">
        <w:rPr>
          <w:rFonts w:ascii="Times New Roman" w:eastAsia="Times New Roman" w:hAnsi="Times New Roman" w:cs="Times New Roman"/>
          <w:sz w:val="20"/>
          <w:szCs w:val="20"/>
          <w:lang w:val="de-DE" w:eastAsia="lv-LV"/>
        </w:rPr>
        <w:t>, izskatīts SUV komitejā</w:t>
      </w:r>
    </w:p>
    <w:p w:rsidR="00417965" w:rsidRPr="00417965" w:rsidRDefault="00417965" w:rsidP="00417965">
      <w:pPr>
        <w:spacing w:after="0" w:line="240" w:lineRule="auto"/>
        <w:ind w:left="5040" w:right="333" w:firstLine="720"/>
        <w:jc w:val="both"/>
        <w:rPr>
          <w:rFonts w:ascii="Times New Roman" w:eastAsia="Times New Roman" w:hAnsi="Times New Roman" w:cs="Times New Roman"/>
          <w:sz w:val="20"/>
          <w:szCs w:val="20"/>
          <w:lang w:val="de-DE" w:eastAsia="lv-LV"/>
        </w:rPr>
      </w:pPr>
    </w:p>
    <w:p w:rsidR="00417965" w:rsidRPr="00417965" w:rsidRDefault="00417965" w:rsidP="00417965">
      <w:pPr>
        <w:spacing w:after="0" w:line="240" w:lineRule="auto"/>
        <w:ind w:left="5040" w:right="333" w:firstLine="720"/>
        <w:jc w:val="both"/>
        <w:rPr>
          <w:rFonts w:ascii="Times New Roman" w:eastAsia="Times New Roman" w:hAnsi="Times New Roman" w:cs="Times New Roman"/>
          <w:sz w:val="20"/>
          <w:szCs w:val="20"/>
          <w:lang w:val="de-DE" w:eastAsia="lv-LV"/>
        </w:rPr>
      </w:pPr>
    </w:p>
    <w:p w:rsidR="00417965" w:rsidRPr="00417965" w:rsidRDefault="00417965" w:rsidP="00417965">
      <w:pPr>
        <w:spacing w:after="0" w:line="240" w:lineRule="auto"/>
        <w:ind w:left="5040" w:right="333" w:firstLine="720"/>
        <w:jc w:val="both"/>
        <w:rPr>
          <w:rFonts w:ascii="Times New Roman" w:eastAsia="Times New Roman" w:hAnsi="Times New Roman" w:cs="Times New Roman"/>
          <w:sz w:val="20"/>
          <w:szCs w:val="20"/>
          <w:lang w:val="de-DE" w:eastAsia="lv-LV"/>
        </w:rPr>
      </w:pPr>
    </w:p>
    <w:p w:rsidR="00417965" w:rsidRPr="00417965" w:rsidRDefault="00417965" w:rsidP="00417965">
      <w:pPr>
        <w:spacing w:after="0" w:line="240" w:lineRule="auto"/>
        <w:ind w:left="5040" w:right="333" w:firstLine="720"/>
        <w:jc w:val="both"/>
        <w:rPr>
          <w:rFonts w:ascii="Times New Roman" w:eastAsia="Times New Roman" w:hAnsi="Times New Roman" w:cs="Times New Roman"/>
          <w:sz w:val="20"/>
          <w:szCs w:val="20"/>
          <w:lang w:val="de-DE" w:eastAsia="lv-LV"/>
        </w:rPr>
      </w:pPr>
    </w:p>
    <w:p w:rsidR="00417965" w:rsidRPr="00417965" w:rsidRDefault="00417965" w:rsidP="00417965">
      <w:pPr>
        <w:spacing w:after="0" w:line="240" w:lineRule="auto"/>
        <w:ind w:left="5040" w:right="333" w:firstLine="720"/>
        <w:jc w:val="both"/>
        <w:rPr>
          <w:rFonts w:ascii="Times New Roman" w:eastAsia="Times New Roman" w:hAnsi="Times New Roman" w:cs="Times New Roman"/>
          <w:sz w:val="20"/>
          <w:szCs w:val="20"/>
          <w:lang w:val="de-DE" w:eastAsia="lv-LV"/>
        </w:rPr>
      </w:pPr>
    </w:p>
    <w:p w:rsidR="00417965" w:rsidRDefault="00417965" w:rsidP="008B3974">
      <w:pPr>
        <w:spacing w:after="0" w:line="240" w:lineRule="auto"/>
        <w:ind w:right="333"/>
        <w:jc w:val="both"/>
        <w:rPr>
          <w:rFonts w:ascii="Times New Roman" w:eastAsia="Times New Roman" w:hAnsi="Times New Roman" w:cs="Times New Roman"/>
          <w:sz w:val="20"/>
          <w:szCs w:val="20"/>
          <w:lang w:val="de-DE" w:eastAsia="lv-LV"/>
        </w:rPr>
      </w:pPr>
    </w:p>
    <w:p w:rsidR="008B3974" w:rsidRPr="00417965" w:rsidRDefault="008B3974" w:rsidP="008B3974">
      <w:pPr>
        <w:spacing w:after="0" w:line="240" w:lineRule="auto"/>
        <w:ind w:right="333"/>
        <w:jc w:val="both"/>
        <w:rPr>
          <w:rFonts w:ascii="Times New Roman" w:eastAsia="Times New Roman" w:hAnsi="Times New Roman" w:cs="Times New Roman"/>
          <w:sz w:val="20"/>
          <w:szCs w:val="20"/>
          <w:lang w:val="de-DE" w:eastAsia="lv-LV"/>
        </w:rPr>
      </w:pPr>
    </w:p>
    <w:p w:rsidR="00417965" w:rsidRPr="00417965" w:rsidRDefault="00417965" w:rsidP="00417965">
      <w:pPr>
        <w:spacing w:after="0" w:line="240" w:lineRule="auto"/>
        <w:ind w:left="5040" w:right="333" w:firstLine="720"/>
        <w:jc w:val="both"/>
        <w:rPr>
          <w:rFonts w:ascii="Times New Roman" w:eastAsia="Times New Roman" w:hAnsi="Times New Roman" w:cs="Times New Roman"/>
          <w:sz w:val="20"/>
          <w:szCs w:val="20"/>
          <w:lang w:val="de-DE" w:eastAsia="lv-LV"/>
        </w:rPr>
      </w:pPr>
    </w:p>
    <w:p w:rsidR="00417965" w:rsidRPr="00417965" w:rsidRDefault="00417965" w:rsidP="00417965">
      <w:pPr>
        <w:spacing w:after="0" w:line="240" w:lineRule="auto"/>
        <w:ind w:left="5040" w:right="333" w:firstLine="720"/>
        <w:jc w:val="both"/>
        <w:rPr>
          <w:rFonts w:ascii="Times New Roman" w:eastAsia="Times New Roman" w:hAnsi="Times New Roman" w:cs="Times New Roman"/>
          <w:sz w:val="20"/>
          <w:szCs w:val="20"/>
          <w:lang w:val="de-DE" w:eastAsia="lv-LV"/>
        </w:rPr>
      </w:pPr>
      <w:r w:rsidRPr="00417965">
        <w:rPr>
          <w:rFonts w:ascii="Times New Roman" w:eastAsia="Times New Roman" w:hAnsi="Times New Roman" w:cs="Times New Roman"/>
          <w:sz w:val="20"/>
          <w:szCs w:val="20"/>
          <w:lang w:val="de-DE" w:eastAsia="lv-LV"/>
        </w:rPr>
        <w:t>PIELIKUMS</w:t>
      </w:r>
    </w:p>
    <w:p w:rsidR="00417965" w:rsidRPr="00417965" w:rsidRDefault="00417965" w:rsidP="00417965">
      <w:pPr>
        <w:spacing w:after="0" w:line="240" w:lineRule="auto"/>
        <w:ind w:right="333"/>
        <w:jc w:val="both"/>
        <w:rPr>
          <w:rFonts w:ascii="Times New Roman" w:eastAsia="Times New Roman" w:hAnsi="Times New Roman" w:cs="Times New Roman"/>
          <w:sz w:val="20"/>
          <w:szCs w:val="20"/>
          <w:lang w:val="de-DE" w:eastAsia="lv-LV"/>
        </w:rPr>
      </w:pPr>
      <w:r w:rsidRPr="00417965">
        <w:rPr>
          <w:rFonts w:ascii="Times New Roman" w:eastAsia="Times New Roman" w:hAnsi="Times New Roman" w:cs="Times New Roman"/>
          <w:sz w:val="20"/>
          <w:szCs w:val="20"/>
          <w:lang w:val="de-DE" w:eastAsia="lv-LV"/>
        </w:rPr>
        <w:lastRenderedPageBreak/>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t>Tukuma novada Domes .........2015.</w:t>
      </w:r>
    </w:p>
    <w:p w:rsidR="00417965" w:rsidRPr="00417965" w:rsidRDefault="00417965" w:rsidP="00417965">
      <w:pPr>
        <w:spacing w:after="0" w:line="240" w:lineRule="auto"/>
        <w:ind w:right="333"/>
        <w:jc w:val="both"/>
        <w:rPr>
          <w:rFonts w:ascii="Times New Roman" w:eastAsia="Times New Roman" w:hAnsi="Times New Roman" w:cs="Times New Roman"/>
          <w:sz w:val="20"/>
          <w:szCs w:val="20"/>
          <w:lang w:val="de-DE" w:eastAsia="lv-LV"/>
        </w:rPr>
      </w:pP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t>lēmumam (prot.Nr...., ......§.)</w:t>
      </w:r>
    </w:p>
    <w:p w:rsidR="00417965" w:rsidRPr="00417965" w:rsidRDefault="00417965" w:rsidP="00417965">
      <w:pPr>
        <w:spacing w:after="0" w:line="240" w:lineRule="auto"/>
        <w:ind w:right="333"/>
        <w:jc w:val="both"/>
        <w:outlineLvl w:val="6"/>
        <w:rPr>
          <w:rFonts w:ascii="Times New Roman" w:eastAsia="Times New Roman" w:hAnsi="Times New Roman" w:cs="Times New Roman"/>
          <w:b/>
          <w:sz w:val="24"/>
          <w:szCs w:val="20"/>
          <w:lang w:val="de-DE" w:eastAsia="lv-LV" w:bidi="lo-LA"/>
        </w:rPr>
      </w:pPr>
    </w:p>
    <w:p w:rsidR="00417965" w:rsidRPr="00417965" w:rsidRDefault="00417965" w:rsidP="00417965">
      <w:pPr>
        <w:spacing w:after="0" w:line="240" w:lineRule="auto"/>
        <w:ind w:right="333"/>
        <w:jc w:val="center"/>
        <w:rPr>
          <w:rFonts w:ascii="Times New Roman" w:eastAsia="Times New Roman" w:hAnsi="Times New Roman" w:cs="Times New Roman"/>
          <w:b/>
          <w:bCs/>
          <w:sz w:val="24"/>
          <w:szCs w:val="20"/>
          <w:lang w:val="de-DE" w:eastAsia="lv-LV"/>
        </w:rPr>
      </w:pPr>
      <w:r w:rsidRPr="00417965">
        <w:rPr>
          <w:rFonts w:ascii="Times New Roman" w:eastAsia="Times New Roman" w:hAnsi="Times New Roman" w:cs="Times New Roman"/>
          <w:b/>
          <w:bCs/>
          <w:sz w:val="24"/>
          <w:szCs w:val="20"/>
          <w:lang w:val="de-DE" w:eastAsia="lv-LV"/>
        </w:rPr>
        <w:t xml:space="preserve">Saistošo noteikumu </w:t>
      </w:r>
      <w:r w:rsidRPr="00417965">
        <w:rPr>
          <w:rFonts w:ascii="Times New Roman" w:eastAsia="Times New Roman" w:hAnsi="Times New Roman" w:cs="Times New Roman"/>
          <w:b/>
          <w:sz w:val="24"/>
          <w:szCs w:val="20"/>
          <w:lang w:val="de-DE" w:eastAsia="lv-LV"/>
        </w:rPr>
        <w:t>„</w:t>
      </w:r>
      <w:r w:rsidRPr="00417965">
        <w:rPr>
          <w:rFonts w:ascii="Times New Roman" w:eastAsia="Times New Roman" w:hAnsi="Times New Roman" w:cs="Times New Roman"/>
          <w:b/>
          <w:bCs/>
          <w:sz w:val="24"/>
          <w:szCs w:val="20"/>
          <w:lang w:val="de-DE" w:eastAsia="lv-LV"/>
        </w:rPr>
        <w:t xml:space="preserve">Tukuma novada sabiedriskās kārtības noteikumi“ </w:t>
      </w:r>
    </w:p>
    <w:p w:rsidR="00417965" w:rsidRPr="00417965" w:rsidRDefault="00417965" w:rsidP="00417965">
      <w:pPr>
        <w:spacing w:after="0" w:line="240" w:lineRule="auto"/>
        <w:ind w:right="333"/>
        <w:jc w:val="center"/>
        <w:rPr>
          <w:rFonts w:ascii="Times New Roman" w:eastAsia="Times New Roman" w:hAnsi="Times New Roman" w:cs="Times New Roman"/>
          <w:b/>
          <w:sz w:val="24"/>
          <w:szCs w:val="20"/>
          <w:lang w:val="de-DE" w:eastAsia="lv-LV"/>
        </w:rPr>
      </w:pPr>
      <w:r w:rsidRPr="00417965">
        <w:rPr>
          <w:rFonts w:ascii="Times New Roman" w:eastAsia="Times New Roman" w:hAnsi="Times New Roman" w:cs="Times New Roman"/>
          <w:b/>
          <w:bCs/>
          <w:sz w:val="24"/>
          <w:szCs w:val="20"/>
          <w:lang w:val="de-DE" w:eastAsia="lv-LV"/>
        </w:rPr>
        <w:t>paskaidrojuma raksts</w:t>
      </w:r>
    </w:p>
    <w:p w:rsidR="00417965" w:rsidRPr="00417965" w:rsidRDefault="00417965" w:rsidP="00417965">
      <w:pPr>
        <w:spacing w:after="0" w:line="240" w:lineRule="auto"/>
        <w:ind w:right="333"/>
        <w:jc w:val="center"/>
        <w:rPr>
          <w:rFonts w:ascii="Times New Roman" w:eastAsia="Times New Roman" w:hAnsi="Times New Roman" w:cs="Times New Roman"/>
          <w:b/>
          <w:bCs/>
          <w:sz w:val="24"/>
          <w:szCs w:val="20"/>
          <w:highlight w:val="yellow"/>
          <w:lang w:val="de-DE" w:eastAsia="lv-LV"/>
        </w:rPr>
      </w:pPr>
    </w:p>
    <w:tbl>
      <w:tblPr>
        <w:tblW w:w="104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6124"/>
      </w:tblGrid>
      <w:tr w:rsidR="00417965" w:rsidRPr="00417965" w:rsidTr="00417965">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jc w:val="center"/>
              <w:rPr>
                <w:rFonts w:ascii="Times New Roman" w:eastAsia="Calibri" w:hAnsi="Times New Roman" w:cs="Times New Roman"/>
                <w:b/>
                <w:lang w:val="de-DE" w:eastAsia="lv-LV"/>
              </w:rPr>
            </w:pPr>
            <w:r w:rsidRPr="00417965">
              <w:rPr>
                <w:rFonts w:ascii="Times New Roman" w:eastAsia="Calibri" w:hAnsi="Times New Roman" w:cs="Times New Roman"/>
                <w:b/>
                <w:lang w:val="de-DE" w:eastAsia="lv-LV"/>
              </w:rPr>
              <w:t>Paskaidrojuma raksta sadaļas</w:t>
            </w:r>
          </w:p>
        </w:tc>
        <w:tc>
          <w:tcPr>
            <w:tcW w:w="6124"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jc w:val="center"/>
              <w:rPr>
                <w:rFonts w:ascii="Times New Roman" w:eastAsia="Calibri" w:hAnsi="Times New Roman" w:cs="Times New Roman"/>
                <w:b/>
                <w:lang w:val="de-DE" w:eastAsia="lv-LV"/>
              </w:rPr>
            </w:pPr>
            <w:r w:rsidRPr="00417965">
              <w:rPr>
                <w:rFonts w:ascii="Times New Roman" w:eastAsia="Calibri" w:hAnsi="Times New Roman" w:cs="Times New Roman"/>
                <w:b/>
                <w:lang w:val="de-DE" w:eastAsia="lv-LV"/>
              </w:rPr>
              <w:t>Norādāmā informācija</w:t>
            </w:r>
          </w:p>
        </w:tc>
      </w:tr>
      <w:tr w:rsidR="00417965" w:rsidRPr="00417965" w:rsidTr="00417965">
        <w:trPr>
          <w:trHeight w:val="952"/>
          <w:jc w:val="center"/>
        </w:trPr>
        <w:tc>
          <w:tcPr>
            <w:tcW w:w="4325"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jc w:val="both"/>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1. Projekta nepieciešamības pamatojums</w:t>
            </w:r>
          </w:p>
        </w:tc>
        <w:tc>
          <w:tcPr>
            <w:tcW w:w="6124"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rPr>
                <w:rFonts w:ascii="Times New Roman" w:eastAsia="Calibri" w:hAnsi="Times New Roman" w:cs="Times New Roman"/>
                <w:color w:val="000000" w:themeColor="text1"/>
                <w:lang w:val="de-DE" w:eastAsia="lv-LV"/>
              </w:rPr>
            </w:pPr>
            <w:r w:rsidRPr="00417965">
              <w:rPr>
                <w:rFonts w:ascii="Times New Roman" w:eastAsia="Calibri" w:hAnsi="Times New Roman" w:cs="Times New Roman"/>
                <w:lang w:val="de-DE" w:eastAsia="lv-LV"/>
              </w:rPr>
              <w:t xml:space="preserve">Tiesības izdot saistošos noteikumus, kas regulē sabiedrisko kārtību, paredz likuma „Par pašvaldībām“ 43.panta pirmās daļas 4.punkts un </w:t>
            </w:r>
            <w:r w:rsidRPr="00417965">
              <w:rPr>
                <w:rFonts w:ascii="Times New Roman" w:eastAsia="Times New Roman" w:hAnsi="Times New Roman" w:cs="Times New Roman"/>
                <w:color w:val="000000" w:themeColor="text1"/>
                <w:lang w:val="de-DE" w:eastAsia="lv-LV"/>
              </w:rPr>
              <w:t>Latvijas Administratīvo pārkāpumu kodeksa 5.pants.</w:t>
            </w:r>
          </w:p>
          <w:p w:rsidR="00417965" w:rsidRPr="00417965" w:rsidRDefault="00417965" w:rsidP="00417965">
            <w:pPr>
              <w:spacing w:after="0" w:line="240" w:lineRule="auto"/>
              <w:ind w:right="333"/>
              <w:rPr>
                <w:rFonts w:ascii="Arial" w:eastAsia="Times New Roman" w:hAnsi="Arial" w:cs="Arial"/>
                <w:color w:val="000000" w:themeColor="text1"/>
                <w:lang w:val="de-DE" w:eastAsia="lv-LV"/>
              </w:rPr>
            </w:pPr>
            <w:r w:rsidRPr="00417965">
              <w:rPr>
                <w:rFonts w:ascii="Times New Roman" w:eastAsia="Times New Roman" w:hAnsi="Times New Roman" w:cs="Times New Roman"/>
                <w:color w:val="000000" w:themeColor="text1"/>
                <w:lang w:val="de-DE" w:eastAsia="lv-LV"/>
              </w:rPr>
              <w:t xml:space="preserve">Tukuma novada Domes 2010.gada 27.maija saistošie noteikumi Nr.29 "Par sabiedrisko kārtību un sanitāro tīrību Tukuma novadā" ir zaudējuši aktualitāti un kļuvuši neatbilstoši pašreizējai situācijai, piemēram, nepilngadīgu personu uzturēšanās datorsalonos, kādi Tukuma novadā vairs nepastāv. Bez tam, Latvijas Administratīvo pārkāpumu kodeksā (LAPK) ir veikti vairāki grozījumi un daži saistošajos noteikumos Nr.29 minētie pārkāpumi dublējas ar LAPK, piemēram, trokšņošana. Tāpat LAPK 39.pants nosaka, ka par zaudējumu piedziņu lemj tiesa, līdz ar to, tā vairs nav ne pašvaldību administratīvo komisiju, ne pašvaldības policijas vai valsts policijas amatpersonu kompetence.  </w:t>
            </w:r>
            <w:r w:rsidRPr="00417965">
              <w:rPr>
                <w:rFonts w:ascii="Arial" w:eastAsia="Times New Roman" w:hAnsi="Arial" w:cs="Arial"/>
                <w:color w:val="000000" w:themeColor="text1"/>
                <w:lang w:val="de-DE" w:eastAsia="lv-LV"/>
              </w:rPr>
              <w:t xml:space="preserve"> </w:t>
            </w:r>
          </w:p>
          <w:p w:rsidR="00417965" w:rsidRPr="00417965" w:rsidRDefault="00417965" w:rsidP="00417965">
            <w:pPr>
              <w:spacing w:after="0" w:line="240" w:lineRule="auto"/>
              <w:ind w:right="333"/>
              <w:rPr>
                <w:rFonts w:ascii="Times New Roman" w:eastAsia="Times New Roman" w:hAnsi="Times New Roman" w:cs="Times New Roman"/>
                <w:lang w:val="de-DE" w:eastAsia="lv-LV"/>
              </w:rPr>
            </w:pPr>
            <w:r w:rsidRPr="00417965">
              <w:rPr>
                <w:rFonts w:ascii="Times New Roman" w:eastAsia="Times New Roman" w:hAnsi="Times New Roman" w:cs="Times New Roman"/>
                <w:color w:val="000000" w:themeColor="text1"/>
                <w:lang w:val="de-DE" w:eastAsia="lv-LV"/>
              </w:rPr>
              <w:t xml:space="preserve">Tukuma novada domes 2010.gada 27.maija saistošajos noteikumos Nr.29 "Par sabiedrisko kārtību un sanitāro tīrību Tukuma novadā" soda sankcijas, pārvēršot </w:t>
            </w:r>
            <w:r w:rsidRPr="00417965">
              <w:rPr>
                <w:rFonts w:ascii="Times New Roman" w:eastAsia="Times New Roman" w:hAnsi="Times New Roman" w:cs="Times New Roman"/>
                <w:i/>
                <w:color w:val="000000" w:themeColor="text1"/>
                <w:lang w:val="de-DE" w:eastAsia="lv-LV"/>
              </w:rPr>
              <w:t>euro</w:t>
            </w:r>
            <w:r w:rsidRPr="00417965">
              <w:rPr>
                <w:rFonts w:ascii="Times New Roman" w:eastAsia="Times New Roman" w:hAnsi="Times New Roman" w:cs="Times New Roman"/>
                <w:color w:val="000000" w:themeColor="text1"/>
                <w:lang w:val="de-DE" w:eastAsia="lv-LV"/>
              </w:rPr>
              <w:t xml:space="preserve"> valūtā, bija nenoapaļotas, ar centiem. Ērtības un vieglākas uztveramības labad no jauna izstrādātajos saistošajos noteikumos soda sankcijas izteiktas noapaļotās summās.</w:t>
            </w:r>
          </w:p>
        </w:tc>
      </w:tr>
      <w:tr w:rsidR="00417965" w:rsidRPr="00417965" w:rsidTr="00417965">
        <w:trPr>
          <w:jc w:val="center"/>
        </w:trPr>
        <w:tc>
          <w:tcPr>
            <w:tcW w:w="4325" w:type="dxa"/>
            <w:tcBorders>
              <w:top w:val="single" w:sz="4" w:space="0" w:color="000000"/>
              <w:left w:val="single" w:sz="4" w:space="0" w:color="000000"/>
              <w:bottom w:val="single" w:sz="4" w:space="0" w:color="000000"/>
              <w:right w:val="single" w:sz="4" w:space="0" w:color="000000"/>
            </w:tcBorders>
          </w:tcPr>
          <w:p w:rsidR="00417965" w:rsidRPr="00417965" w:rsidRDefault="00417965" w:rsidP="00417965">
            <w:pPr>
              <w:spacing w:after="0" w:line="240" w:lineRule="auto"/>
              <w:ind w:right="333"/>
              <w:jc w:val="both"/>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2. Īss projekta satura izklāsts</w:t>
            </w:r>
          </w:p>
          <w:p w:rsidR="00417965" w:rsidRPr="00417965" w:rsidRDefault="00417965" w:rsidP="00417965">
            <w:pPr>
              <w:spacing w:after="0" w:line="240" w:lineRule="auto"/>
              <w:ind w:right="333"/>
              <w:jc w:val="both"/>
              <w:rPr>
                <w:rFonts w:ascii="Times New Roman" w:eastAsia="Calibri" w:hAnsi="Times New Roman" w:cs="Times New Roman"/>
                <w:lang w:val="de-DE" w:eastAsia="lv-LV"/>
              </w:rPr>
            </w:pPr>
          </w:p>
        </w:tc>
        <w:tc>
          <w:tcPr>
            <w:tcW w:w="6124"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jc w:val="both"/>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Saistošo noteikumu mērķis ir nodrošināt sabiedrisko kārtību un drošību Tukuma novada administratīvajā teritorijā.</w:t>
            </w:r>
          </w:p>
          <w:p w:rsidR="00417965" w:rsidRPr="00417965" w:rsidRDefault="00417965" w:rsidP="00417965">
            <w:pPr>
              <w:spacing w:after="0" w:line="240" w:lineRule="auto"/>
              <w:ind w:right="333"/>
              <w:jc w:val="both"/>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Saistošie noteikumi nosaka administratīvo atbildību par pārkāpumiem, kas izdarīti Tukuma novada administratīvajā teritorijā un par kuriem atbildība nav paredzēta citos normatīvajos aktos.</w:t>
            </w:r>
          </w:p>
          <w:p w:rsidR="00417965" w:rsidRPr="00417965" w:rsidRDefault="00417965" w:rsidP="00417965">
            <w:pPr>
              <w:spacing w:after="0" w:line="240" w:lineRule="auto"/>
              <w:ind w:right="333"/>
              <w:jc w:val="both"/>
              <w:rPr>
                <w:rFonts w:ascii="Times New Roman" w:eastAsia="Calibri" w:hAnsi="Times New Roman" w:cs="Times New Roman"/>
                <w:lang w:val="de-DE" w:eastAsia="lv-LV"/>
              </w:rPr>
            </w:pPr>
          </w:p>
        </w:tc>
      </w:tr>
      <w:tr w:rsidR="00417965" w:rsidRPr="00417965" w:rsidTr="00417965">
        <w:trPr>
          <w:trHeight w:val="540"/>
          <w:jc w:val="center"/>
        </w:trPr>
        <w:tc>
          <w:tcPr>
            <w:tcW w:w="4325"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jc w:val="both"/>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3. Informācija par plānotā projekta ietekmi uz pašvaldības budžetu</w:t>
            </w:r>
          </w:p>
          <w:p w:rsidR="00417965" w:rsidRPr="00417965" w:rsidRDefault="00417965" w:rsidP="00417965">
            <w:pPr>
              <w:spacing w:after="0" w:line="240" w:lineRule="auto"/>
              <w:ind w:right="333"/>
              <w:jc w:val="both"/>
              <w:rPr>
                <w:rFonts w:ascii="Times New Roman" w:eastAsia="Calibri" w:hAnsi="Times New Roman" w:cs="Times New Roman"/>
                <w:lang w:val="de-DE" w:eastAsia="lv-LV"/>
              </w:rPr>
            </w:pPr>
          </w:p>
        </w:tc>
        <w:tc>
          <w:tcPr>
            <w:tcW w:w="6124"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jc w:val="both"/>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 xml:space="preserve">Finansiāla ietekme uz pašvaldības </w:t>
            </w:r>
          </w:p>
          <w:p w:rsidR="00417965" w:rsidRPr="00417965" w:rsidRDefault="00417965" w:rsidP="00417965">
            <w:pPr>
              <w:spacing w:after="0" w:line="240" w:lineRule="auto"/>
              <w:ind w:right="333"/>
              <w:jc w:val="both"/>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budžetu netiek prognozēta.</w:t>
            </w:r>
          </w:p>
          <w:p w:rsidR="00417965" w:rsidRPr="00417965" w:rsidRDefault="00417965" w:rsidP="00417965">
            <w:pPr>
              <w:spacing w:after="0" w:line="240" w:lineRule="auto"/>
              <w:ind w:right="333"/>
              <w:jc w:val="both"/>
              <w:rPr>
                <w:rFonts w:ascii="Times New Roman" w:eastAsia="Calibri" w:hAnsi="Times New Roman" w:cs="Times New Roman"/>
                <w:lang w:val="de-DE" w:eastAsia="lv-LV"/>
              </w:rPr>
            </w:pPr>
          </w:p>
          <w:p w:rsidR="00417965" w:rsidRPr="00417965" w:rsidRDefault="00417965" w:rsidP="00417965">
            <w:pPr>
              <w:spacing w:after="0" w:line="240" w:lineRule="auto"/>
              <w:ind w:right="333"/>
              <w:jc w:val="both"/>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 xml:space="preserve">Saistošo noteikumu izpildei jaunas amata vietas vai jaunu institūciju izveidošana pašvaldībā nav nepieciešama. </w:t>
            </w:r>
          </w:p>
          <w:p w:rsidR="00417965" w:rsidRPr="00417965" w:rsidRDefault="00417965" w:rsidP="00417965">
            <w:pPr>
              <w:spacing w:after="0" w:line="240" w:lineRule="auto"/>
              <w:ind w:right="333"/>
              <w:jc w:val="both"/>
              <w:rPr>
                <w:rFonts w:ascii="Times New Roman" w:eastAsia="Calibri" w:hAnsi="Times New Roman" w:cs="Times New Roman"/>
                <w:lang w:val="de-DE" w:eastAsia="lv-LV"/>
              </w:rPr>
            </w:pPr>
          </w:p>
        </w:tc>
      </w:tr>
      <w:tr w:rsidR="00417965" w:rsidRPr="00417965" w:rsidTr="00417965">
        <w:trPr>
          <w:trHeight w:val="595"/>
          <w:jc w:val="center"/>
        </w:trPr>
        <w:tc>
          <w:tcPr>
            <w:tcW w:w="4325"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jc w:val="both"/>
              <w:rPr>
                <w:rFonts w:ascii="Times New Roman" w:eastAsia="Calibri" w:hAnsi="Times New Roman" w:cs="Times New Roman"/>
                <w:color w:val="000000" w:themeColor="text1"/>
                <w:lang w:val="de-DE" w:eastAsia="lv-LV"/>
              </w:rPr>
            </w:pPr>
            <w:r w:rsidRPr="00417965">
              <w:rPr>
                <w:rFonts w:ascii="Times New Roman" w:eastAsia="Calibri" w:hAnsi="Times New Roman" w:cs="Times New Roman"/>
                <w:color w:val="000000" w:themeColor="text1"/>
                <w:lang w:val="de-DE" w:eastAsia="lv-LV"/>
              </w:rPr>
              <w:t>4. Informācija par plānotā projekta ietekmi uz uzņēmējdarbības vidi pašvaldības teritorijā</w:t>
            </w:r>
          </w:p>
        </w:tc>
        <w:tc>
          <w:tcPr>
            <w:tcW w:w="6124"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jc w:val="both"/>
              <w:rPr>
                <w:rFonts w:ascii="Times New Roman" w:eastAsia="Times New Roman" w:hAnsi="Times New Roman" w:cs="Times New Roman"/>
                <w:color w:val="000000" w:themeColor="text1"/>
                <w:lang w:val="de-DE" w:eastAsia="lv-LV"/>
              </w:rPr>
            </w:pPr>
            <w:r w:rsidRPr="00417965">
              <w:rPr>
                <w:rFonts w:ascii="Times New Roman" w:eastAsia="Times New Roman" w:hAnsi="Times New Roman" w:cs="Times New Roman"/>
                <w:color w:val="000000" w:themeColor="text1"/>
                <w:lang w:val="de-DE" w:eastAsia="lv-LV"/>
              </w:rPr>
              <w:t>Uzņēmējdarbības vidi neietekmē.</w:t>
            </w:r>
          </w:p>
          <w:p w:rsidR="00417965" w:rsidRPr="00417965" w:rsidRDefault="00417965" w:rsidP="00417965">
            <w:pPr>
              <w:spacing w:after="0" w:line="240" w:lineRule="auto"/>
              <w:ind w:right="333"/>
              <w:jc w:val="both"/>
              <w:rPr>
                <w:rFonts w:ascii="Times New Roman" w:eastAsia="Calibri" w:hAnsi="Times New Roman" w:cs="Times New Roman"/>
                <w:color w:val="FF0000"/>
                <w:lang w:val="de-DE" w:eastAsia="lv-LV"/>
              </w:rPr>
            </w:pPr>
          </w:p>
        </w:tc>
      </w:tr>
      <w:tr w:rsidR="00417965" w:rsidRPr="00417965" w:rsidTr="00417965">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jc w:val="both"/>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5. Informācija par administratīvajām procedūrām</w:t>
            </w:r>
          </w:p>
        </w:tc>
        <w:tc>
          <w:tcPr>
            <w:tcW w:w="6124" w:type="dxa"/>
            <w:tcBorders>
              <w:top w:val="single" w:sz="4" w:space="0" w:color="000000"/>
              <w:left w:val="single" w:sz="4" w:space="0" w:color="000000"/>
              <w:bottom w:val="single" w:sz="4" w:space="0" w:color="000000"/>
              <w:right w:val="single" w:sz="4" w:space="0" w:color="000000"/>
            </w:tcBorders>
          </w:tcPr>
          <w:p w:rsidR="00417965" w:rsidRPr="00417965" w:rsidRDefault="00417965" w:rsidP="00417965">
            <w:pPr>
              <w:spacing w:after="0" w:line="240" w:lineRule="auto"/>
              <w:ind w:right="333"/>
              <w:jc w:val="both"/>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 xml:space="preserve"> Saistošo noteikumu piemērošanas jautājumos personas var vērsties Tukuma novada pašvaldības policijā.  </w:t>
            </w:r>
          </w:p>
          <w:p w:rsidR="00417965" w:rsidRPr="00417965" w:rsidRDefault="00417965" w:rsidP="00417965">
            <w:pPr>
              <w:spacing w:after="0" w:line="240" w:lineRule="auto"/>
              <w:ind w:right="333"/>
              <w:jc w:val="both"/>
              <w:rPr>
                <w:rFonts w:ascii="Times New Roman" w:eastAsia="Calibri" w:hAnsi="Times New Roman" w:cs="Times New Roman"/>
                <w:lang w:val="de-DE" w:eastAsia="lv-LV"/>
              </w:rPr>
            </w:pPr>
          </w:p>
        </w:tc>
      </w:tr>
      <w:tr w:rsidR="00417965" w:rsidRPr="00417965" w:rsidTr="00417965">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jc w:val="both"/>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6. Informācija par konsultācijām ar privātpersonām</w:t>
            </w:r>
          </w:p>
        </w:tc>
        <w:tc>
          <w:tcPr>
            <w:tcW w:w="6124" w:type="dxa"/>
            <w:tcBorders>
              <w:top w:val="single" w:sz="4" w:space="0" w:color="000000"/>
              <w:left w:val="single" w:sz="4" w:space="0" w:color="000000"/>
              <w:bottom w:val="single" w:sz="4" w:space="0" w:color="000000"/>
              <w:right w:val="single" w:sz="4" w:space="0" w:color="000000"/>
            </w:tcBorders>
            <w:hideMark/>
          </w:tcPr>
          <w:p w:rsidR="00417965" w:rsidRPr="00417965" w:rsidRDefault="00417965" w:rsidP="00417965">
            <w:pPr>
              <w:spacing w:after="0" w:line="240" w:lineRule="auto"/>
              <w:ind w:right="333"/>
              <w:rPr>
                <w:rFonts w:ascii="Times New Roman" w:eastAsia="Calibri" w:hAnsi="Times New Roman" w:cs="Times New Roman"/>
                <w:lang w:val="de-DE" w:eastAsia="lv-LV"/>
              </w:rPr>
            </w:pPr>
            <w:r w:rsidRPr="00417965">
              <w:rPr>
                <w:rFonts w:ascii="Times New Roman" w:eastAsia="Calibri" w:hAnsi="Times New Roman" w:cs="Times New Roman"/>
                <w:lang w:val="de-DE" w:eastAsia="lv-LV"/>
              </w:rPr>
              <w:t>Nav notikušas.</w:t>
            </w:r>
          </w:p>
        </w:tc>
      </w:tr>
    </w:tbl>
    <w:p w:rsidR="00417965" w:rsidRPr="00417965" w:rsidRDefault="00417965" w:rsidP="00417965">
      <w:pPr>
        <w:spacing w:after="0" w:line="240" w:lineRule="auto"/>
        <w:ind w:right="333"/>
        <w:rPr>
          <w:rFonts w:ascii="Times New Roman" w:eastAsia="Times New Roman" w:hAnsi="Times New Roman" w:cs="Times New Roman"/>
          <w:sz w:val="24"/>
          <w:szCs w:val="20"/>
          <w:lang w:val="it-IT" w:eastAsia="lv-LV"/>
        </w:rPr>
      </w:pPr>
    </w:p>
    <w:p w:rsidR="00417965" w:rsidRPr="00417965" w:rsidRDefault="00417965" w:rsidP="00417965">
      <w:pPr>
        <w:spacing w:after="0" w:line="240" w:lineRule="auto"/>
        <w:ind w:right="333"/>
        <w:jc w:val="center"/>
        <w:rPr>
          <w:rFonts w:ascii="Times New Roman" w:eastAsia="Times New Roman" w:hAnsi="Times New Roman" w:cs="Times New Roman"/>
          <w:sz w:val="24"/>
          <w:szCs w:val="20"/>
          <w:lang w:val="it-IT" w:eastAsia="lv-LV"/>
        </w:rPr>
      </w:pPr>
    </w:p>
    <w:p w:rsidR="00417965" w:rsidRPr="00417965" w:rsidRDefault="00417965" w:rsidP="00417965">
      <w:pPr>
        <w:spacing w:after="0" w:line="240" w:lineRule="auto"/>
        <w:ind w:right="333"/>
        <w:jc w:val="center"/>
        <w:rPr>
          <w:rFonts w:ascii="Times New Roman" w:eastAsia="Times New Roman" w:hAnsi="Times New Roman" w:cs="Times New Roman"/>
          <w:sz w:val="24"/>
          <w:szCs w:val="20"/>
          <w:lang w:val="it-IT" w:eastAsia="lv-LV"/>
        </w:rPr>
      </w:pPr>
    </w:p>
    <w:p w:rsidR="00417965" w:rsidRPr="00417965" w:rsidRDefault="00417965" w:rsidP="00417965">
      <w:pPr>
        <w:spacing w:after="0" w:line="240" w:lineRule="auto"/>
        <w:ind w:right="333"/>
        <w:jc w:val="center"/>
        <w:rPr>
          <w:rFonts w:ascii="Times New Roman" w:eastAsia="Times New Roman" w:hAnsi="Times New Roman" w:cs="Times New Roman"/>
          <w:sz w:val="24"/>
          <w:szCs w:val="20"/>
          <w:lang w:val="it-IT" w:eastAsia="lv-LV"/>
        </w:rPr>
      </w:pPr>
      <w:r w:rsidRPr="00417965">
        <w:rPr>
          <w:rFonts w:ascii="Times New Roman" w:eastAsia="Times New Roman" w:hAnsi="Times New Roman" w:cs="Times New Roman"/>
          <w:noProof/>
          <w:sz w:val="24"/>
          <w:szCs w:val="20"/>
          <w:lang w:eastAsia="lv-LV"/>
        </w:rPr>
        <mc:AlternateContent>
          <mc:Choice Requires="wps">
            <w:drawing>
              <wp:anchor distT="0" distB="0" distL="114300" distR="114300" simplePos="0" relativeHeight="251671552" behindDoc="0" locked="0" layoutInCell="1" allowOverlap="1" wp14:anchorId="04CF23A8" wp14:editId="19978A79">
                <wp:simplePos x="0" y="0"/>
                <wp:positionH relativeFrom="column">
                  <wp:posOffset>-175260</wp:posOffset>
                </wp:positionH>
                <wp:positionV relativeFrom="paragraph">
                  <wp:posOffset>0</wp:posOffset>
                </wp:positionV>
                <wp:extent cx="920115" cy="9753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A7B" w:rsidRDefault="00AB0A7B" w:rsidP="00417965">
                            <w:r>
                              <w:rPr>
                                <w:rFonts w:eastAsia="Calibri"/>
                                <w:noProof/>
                                <w:sz w:val="20"/>
                                <w:lang w:eastAsia="lv-LV"/>
                              </w:rPr>
                              <w:drawing>
                                <wp:inline distT="0" distB="0" distL="0" distR="0" wp14:anchorId="6238A934" wp14:editId="32C01066">
                                  <wp:extent cx="723900" cy="838200"/>
                                  <wp:effectExtent l="0" t="0" r="0" b="0"/>
                                  <wp:docPr id="8" name="Picture 8"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F23A8" id="Text Box 13" o:spid="_x0000_s1027" type="#_x0000_t202" style="position:absolute;left:0;text-align:left;margin-left:-13.8pt;margin-top:0;width:72.45pt;height:7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" filled="f" stroked="f">
                <v:textbox inset=",1mm,,1mm">
                  <w:txbxContent>
                    <w:p w:rsidR="00AB0A7B" w:rsidRDefault="00AB0A7B" w:rsidP="00417965">
                      <w:r>
                        <w:rPr>
                          <w:rFonts w:eastAsia="Calibri"/>
                          <w:noProof/>
                          <w:sz w:val="20"/>
                          <w:lang w:eastAsia="lv-LV"/>
                        </w:rPr>
                        <w:drawing>
                          <wp:inline distT="0" distB="0" distL="0" distR="0" wp14:anchorId="6238A934" wp14:editId="32C01066">
                            <wp:extent cx="723900" cy="838200"/>
                            <wp:effectExtent l="0" t="0" r="0" b="0"/>
                            <wp:docPr id="8" name="Picture 8"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417965">
        <w:rPr>
          <w:rFonts w:ascii="Times New Roman" w:eastAsia="Times New Roman" w:hAnsi="Times New Roman" w:cs="Times New Roman"/>
          <w:sz w:val="24"/>
          <w:szCs w:val="20"/>
          <w:lang w:val="it-IT" w:eastAsia="lv-LV"/>
        </w:rPr>
        <w:t>LATVIJAS REPUBLIKA</w:t>
      </w:r>
    </w:p>
    <w:p w:rsidR="00417965" w:rsidRPr="00417965" w:rsidRDefault="00417965" w:rsidP="00417965">
      <w:pPr>
        <w:spacing w:after="0" w:line="240" w:lineRule="auto"/>
        <w:ind w:right="333"/>
        <w:jc w:val="center"/>
        <w:rPr>
          <w:rFonts w:ascii="Times New Roman" w:eastAsia="Times New Roman" w:hAnsi="Times New Roman" w:cs="Times New Roman"/>
          <w:b/>
          <w:sz w:val="48"/>
          <w:szCs w:val="48"/>
          <w:lang w:val="it-IT" w:eastAsia="lv-LV"/>
        </w:rPr>
      </w:pPr>
      <w:r w:rsidRPr="00417965">
        <w:rPr>
          <w:rFonts w:ascii="Times New Roman" w:eastAsia="Times New Roman" w:hAnsi="Times New Roman" w:cs="Times New Roman"/>
          <w:b/>
          <w:sz w:val="48"/>
          <w:szCs w:val="48"/>
          <w:lang w:val="it-IT" w:eastAsia="lv-LV"/>
        </w:rPr>
        <w:lastRenderedPageBreak/>
        <w:t>TUKUMA  NOVADA  DOME</w:t>
      </w:r>
    </w:p>
    <w:p w:rsidR="00417965" w:rsidRPr="00417965" w:rsidRDefault="00417965" w:rsidP="00417965">
      <w:pPr>
        <w:spacing w:after="0" w:line="240" w:lineRule="auto"/>
        <w:ind w:right="333"/>
        <w:jc w:val="center"/>
        <w:rPr>
          <w:rFonts w:ascii="Times New Roman" w:eastAsia="Times New Roman" w:hAnsi="Times New Roman" w:cs="Times New Roman"/>
          <w:szCs w:val="20"/>
          <w:lang w:val="it-IT" w:eastAsia="lv-LV"/>
        </w:rPr>
      </w:pPr>
      <w:r w:rsidRPr="00417965">
        <w:rPr>
          <w:rFonts w:ascii="Times New Roman" w:eastAsia="Times New Roman" w:hAnsi="Times New Roman" w:cs="Times New Roman"/>
          <w:szCs w:val="20"/>
          <w:lang w:val="it-IT" w:eastAsia="lv-LV"/>
        </w:rPr>
        <w:t>Reģistrācijas  Nr.90000050975</w:t>
      </w:r>
    </w:p>
    <w:p w:rsidR="00417965" w:rsidRPr="00417965" w:rsidRDefault="00417965" w:rsidP="00417965">
      <w:pPr>
        <w:spacing w:after="0" w:line="240" w:lineRule="auto"/>
        <w:ind w:right="333"/>
        <w:jc w:val="center"/>
        <w:rPr>
          <w:rFonts w:ascii="Times New Roman" w:eastAsia="Times New Roman" w:hAnsi="Times New Roman" w:cs="Times New Roman"/>
          <w:color w:val="1C1C1C"/>
          <w:szCs w:val="20"/>
          <w:lang w:val="it-IT" w:eastAsia="lv-LV"/>
        </w:rPr>
      </w:pPr>
      <w:r w:rsidRPr="00417965">
        <w:rPr>
          <w:rFonts w:ascii="Times New Roman" w:eastAsia="Times New Roman" w:hAnsi="Times New Roman" w:cs="Times New Roman"/>
          <w:color w:val="1C1C1C"/>
          <w:szCs w:val="20"/>
          <w:lang w:val="it-IT" w:eastAsia="lv-LV"/>
        </w:rPr>
        <w:t xml:space="preserve">Talsu ielā 4, Tukumā, Tukuma novadā, LV-3101, </w:t>
      </w:r>
    </w:p>
    <w:p w:rsidR="00417965" w:rsidRPr="00417965" w:rsidRDefault="00417965" w:rsidP="00417965">
      <w:pPr>
        <w:spacing w:after="0" w:line="240" w:lineRule="auto"/>
        <w:ind w:right="333"/>
        <w:jc w:val="center"/>
        <w:rPr>
          <w:rFonts w:ascii="Times New Roman" w:eastAsia="Times New Roman" w:hAnsi="Times New Roman" w:cs="Times New Roman"/>
          <w:color w:val="1C1C1C"/>
          <w:szCs w:val="20"/>
          <w:lang w:val="it-IT" w:eastAsia="lv-LV"/>
        </w:rPr>
      </w:pPr>
      <w:r w:rsidRPr="00417965">
        <w:rPr>
          <w:rFonts w:ascii="Times New Roman" w:eastAsia="Times New Roman" w:hAnsi="Times New Roman" w:cs="Times New Roman"/>
          <w:color w:val="1C1C1C"/>
          <w:szCs w:val="20"/>
          <w:lang w:val="it-IT" w:eastAsia="lv-LV"/>
        </w:rPr>
        <w:t>tālrunis 63122707, fakss 63107243, mobilais tālrunis 26603299, 29288876</w:t>
      </w:r>
    </w:p>
    <w:p w:rsidR="00417965" w:rsidRPr="00417965" w:rsidRDefault="00AB0A7B" w:rsidP="00417965">
      <w:pPr>
        <w:spacing w:after="0" w:line="240" w:lineRule="auto"/>
        <w:ind w:right="333"/>
        <w:jc w:val="center"/>
        <w:rPr>
          <w:rFonts w:ascii="Times New Roman" w:eastAsia="Times New Roman" w:hAnsi="Times New Roman" w:cs="Times New Roman"/>
          <w:color w:val="1C1C1C"/>
          <w:szCs w:val="20"/>
          <w:lang w:val="it-IT" w:eastAsia="lv-LV"/>
        </w:rPr>
      </w:pPr>
      <w:hyperlink r:id="rId14" w:history="1">
        <w:r w:rsidR="00417965" w:rsidRPr="00417965">
          <w:rPr>
            <w:rFonts w:ascii="Times New Roman" w:eastAsia="Times New Roman" w:hAnsi="Times New Roman" w:cs="Times New Roman"/>
            <w:color w:val="1C1C1C"/>
            <w:szCs w:val="20"/>
            <w:u w:val="single"/>
            <w:lang w:val="fr-FR" w:eastAsia="lv-LV"/>
          </w:rPr>
          <w:t>www.tukums.lv</w:t>
        </w:r>
      </w:hyperlink>
      <w:r w:rsidR="00417965" w:rsidRPr="00417965">
        <w:rPr>
          <w:rFonts w:ascii="Times New Roman" w:eastAsia="Times New Roman" w:hAnsi="Times New Roman" w:cs="Times New Roman"/>
          <w:color w:val="1C1C1C"/>
          <w:szCs w:val="20"/>
          <w:u w:val="single"/>
          <w:lang w:val="de-DE" w:eastAsia="lv-LV"/>
        </w:rPr>
        <w:t xml:space="preserve"> </w:t>
      </w:r>
      <w:r w:rsidR="00417965" w:rsidRPr="00417965">
        <w:rPr>
          <w:rFonts w:ascii="Times New Roman" w:eastAsia="Times New Roman" w:hAnsi="Times New Roman" w:cs="Times New Roman"/>
          <w:color w:val="1C1C1C"/>
          <w:szCs w:val="20"/>
          <w:lang w:val="de-DE" w:eastAsia="lv-LV"/>
        </w:rPr>
        <w:t xml:space="preserve">     </w:t>
      </w:r>
      <w:r w:rsidR="00417965" w:rsidRPr="00417965">
        <w:rPr>
          <w:rFonts w:ascii="Times New Roman" w:eastAsia="Times New Roman" w:hAnsi="Times New Roman" w:cs="Times New Roman"/>
          <w:color w:val="1C1C1C"/>
          <w:szCs w:val="20"/>
          <w:lang w:val="fr-FR" w:eastAsia="lv-LV"/>
        </w:rPr>
        <w:t xml:space="preserve">e-pasts: </w:t>
      </w:r>
      <w:hyperlink r:id="rId15" w:history="1">
        <w:r w:rsidR="00417965" w:rsidRPr="00417965">
          <w:rPr>
            <w:rFonts w:ascii="Times New Roman" w:eastAsia="Times New Roman" w:hAnsi="Times New Roman" w:cs="Times New Roman"/>
            <w:color w:val="0000FF"/>
            <w:szCs w:val="20"/>
            <w:u w:val="single"/>
            <w:lang w:val="fr-FR" w:eastAsia="lv-LV"/>
          </w:rPr>
          <w:t>dome@tukums.lv</w:t>
        </w:r>
      </w:hyperlink>
      <w:r w:rsidR="00417965" w:rsidRPr="00417965">
        <w:rPr>
          <w:rFonts w:ascii="Times New Roman" w:eastAsia="Times New Roman" w:hAnsi="Times New Roman" w:cs="Times New Roman"/>
          <w:color w:val="1C1C1C"/>
          <w:szCs w:val="20"/>
          <w:lang w:val="fr-FR" w:eastAsia="lv-LV"/>
        </w:rPr>
        <w:t xml:space="preserve">         </w:t>
      </w:r>
    </w:p>
    <w:p w:rsidR="00417965" w:rsidRPr="00417965" w:rsidRDefault="00417965" w:rsidP="00417965">
      <w:pPr>
        <w:spacing w:after="0" w:line="240" w:lineRule="auto"/>
        <w:ind w:right="333"/>
        <w:rPr>
          <w:rFonts w:ascii="Times New Roman" w:eastAsia="Times New Roman" w:hAnsi="Times New Roman" w:cs="Times New Roman"/>
          <w:sz w:val="16"/>
          <w:szCs w:val="16"/>
          <w:lang w:val="fr-FR" w:eastAsia="lv-LV"/>
        </w:rPr>
      </w:pPr>
      <w:r w:rsidRPr="00417965">
        <w:rPr>
          <w:rFonts w:ascii="Times New Roman" w:eastAsia="Times New Roman" w:hAnsi="Times New Roman" w:cs="Times New Roman"/>
          <w:noProof/>
          <w:sz w:val="24"/>
          <w:szCs w:val="20"/>
          <w:lang w:eastAsia="lv-LV"/>
        </w:rPr>
        <mc:AlternateContent>
          <mc:Choice Requires="wps">
            <w:drawing>
              <wp:anchor distT="0" distB="0" distL="114300" distR="114300" simplePos="0" relativeHeight="251672576" behindDoc="0" locked="0" layoutInCell="1" allowOverlap="1" wp14:anchorId="65A7FE66" wp14:editId="78D782F7">
                <wp:simplePos x="0" y="0"/>
                <wp:positionH relativeFrom="column">
                  <wp:posOffset>1600200</wp:posOffset>
                </wp:positionH>
                <wp:positionV relativeFrom="paragraph">
                  <wp:posOffset>3657600</wp:posOffset>
                </wp:positionV>
                <wp:extent cx="0" cy="0"/>
                <wp:effectExtent l="9525" t="9525"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CB24E"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MI7T0sXAgAAMgQAAA4AAAAAAAAAAAAAAAAALgIAAGRycy9lMm9Eb2MueG1sUEsBAi0AFAAGAAgA&#10;AAAhAPfhhzPcAAAACwEAAA8AAAAAAAAAAAAAAAAAcQQAAGRycy9kb3ducmV2LnhtbFBLBQYAAAAA&#10;BAAEAPMAAAB6BQAAAAA=&#10;"/>
            </w:pict>
          </mc:Fallback>
        </mc:AlternateContent>
      </w:r>
      <w:r w:rsidRPr="00417965">
        <w:rPr>
          <w:rFonts w:ascii="Times New Roman" w:eastAsia="Times New Roman" w:hAnsi="Times New Roman" w:cs="Times New Roman"/>
          <w:noProof/>
          <w:sz w:val="24"/>
          <w:szCs w:val="20"/>
          <w:lang w:eastAsia="lv-LV"/>
        </w:rPr>
        <mc:AlternateContent>
          <mc:Choice Requires="wps">
            <w:drawing>
              <wp:anchor distT="0" distB="0" distL="114300" distR="114300" simplePos="0" relativeHeight="251673600" behindDoc="0" locked="0" layoutInCell="1" allowOverlap="1" wp14:anchorId="7EC83DDB" wp14:editId="62F9EBA0">
                <wp:simplePos x="0" y="0"/>
                <wp:positionH relativeFrom="column">
                  <wp:posOffset>1600200</wp:posOffset>
                </wp:positionH>
                <wp:positionV relativeFrom="paragraph">
                  <wp:posOffset>3657600</wp:posOffset>
                </wp:positionV>
                <wp:extent cx="0" cy="0"/>
                <wp:effectExtent l="9525" t="9525" r="952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B1EF6"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GR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PE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Fhi8ZEXAgAAMgQAAA4AAAAAAAAAAAAAAAAALgIAAGRycy9lMm9Eb2MueG1sUEsBAi0AFAAGAAgA&#10;AAAhAPfhhzPcAAAACwEAAA8AAAAAAAAAAAAAAAAAcQQAAGRycy9kb3ducmV2LnhtbFBLBQYAAAAA&#10;BAAEAPMAAAB6BQAAAAA=&#10;"/>
            </w:pict>
          </mc:Fallback>
        </mc:AlternateContent>
      </w:r>
      <w:r w:rsidRPr="00417965">
        <w:rPr>
          <w:rFonts w:ascii="Times New Roman" w:eastAsia="Times New Roman" w:hAnsi="Times New Roman" w:cs="Times New Roman"/>
          <w:noProof/>
          <w:sz w:val="24"/>
          <w:szCs w:val="20"/>
          <w:lang w:eastAsia="lv-LV"/>
        </w:rPr>
        <mc:AlternateContent>
          <mc:Choice Requires="wps">
            <w:drawing>
              <wp:anchor distT="0" distB="0" distL="114300" distR="114300" simplePos="0" relativeHeight="251674624" behindDoc="0" locked="0" layoutInCell="1" allowOverlap="1" wp14:anchorId="28D136B6" wp14:editId="7D2CB8EF">
                <wp:simplePos x="0" y="0"/>
                <wp:positionH relativeFrom="column">
                  <wp:posOffset>1600200</wp:posOffset>
                </wp:positionH>
                <wp:positionV relativeFrom="paragraph">
                  <wp:posOffset>3657600</wp:posOffset>
                </wp:positionV>
                <wp:extent cx="0" cy="0"/>
                <wp:effectExtent l="9525" t="9525" r="952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52B6"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I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I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eOQiUXAgAAMgQAAA4AAAAAAAAAAAAAAAAALgIAAGRycy9lMm9Eb2MueG1sUEsBAi0AFAAGAAgA&#10;AAAhAPfhhzPcAAAACwEAAA8AAAAAAAAAAAAAAAAAcQQAAGRycy9kb3ducmV2LnhtbFBLBQYAAAAA&#10;BAAEAPMAAAB6BQAAAAA=&#10;"/>
            </w:pict>
          </mc:Fallback>
        </mc:AlternateContent>
      </w:r>
      <w:r w:rsidRPr="00417965">
        <w:rPr>
          <w:rFonts w:ascii="Times New Roman" w:eastAsia="Times New Roman" w:hAnsi="Times New Roman" w:cs="Times New Roman"/>
          <w:noProof/>
          <w:sz w:val="24"/>
          <w:szCs w:val="20"/>
          <w:lang w:eastAsia="lv-LV"/>
        </w:rPr>
        <mc:AlternateContent>
          <mc:Choice Requires="wps">
            <w:drawing>
              <wp:anchor distT="0" distB="0" distL="114300" distR="114300" simplePos="0" relativeHeight="251675648" behindDoc="0" locked="0" layoutInCell="1" allowOverlap="1" wp14:anchorId="37BF9A57" wp14:editId="4C90DCA3">
                <wp:simplePos x="0" y="0"/>
                <wp:positionH relativeFrom="column">
                  <wp:posOffset>-180975</wp:posOffset>
                </wp:positionH>
                <wp:positionV relativeFrom="paragraph">
                  <wp:posOffset>134620</wp:posOffset>
                </wp:positionV>
                <wp:extent cx="6127115" cy="0"/>
                <wp:effectExtent l="28575" t="29845" r="35560" b="368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2DBC"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" strokeweight="4.5pt">
                <v:stroke linestyle="thickThin"/>
              </v:line>
            </w:pict>
          </mc:Fallback>
        </mc:AlternateContent>
      </w:r>
    </w:p>
    <w:p w:rsidR="00417965" w:rsidRPr="00417965" w:rsidRDefault="00417965" w:rsidP="00417965">
      <w:pPr>
        <w:spacing w:after="0" w:line="240" w:lineRule="auto"/>
        <w:ind w:right="333"/>
        <w:rPr>
          <w:rFonts w:ascii="Times New Roman" w:eastAsia="Times New Roman" w:hAnsi="Times New Roman" w:cs="Times New Roman"/>
          <w:sz w:val="24"/>
          <w:szCs w:val="36"/>
          <w:lang w:val="fr-FR" w:eastAsia="lv-LV"/>
        </w:rPr>
      </w:pPr>
    </w:p>
    <w:p w:rsidR="00417965" w:rsidRPr="00417965" w:rsidRDefault="00417965" w:rsidP="00417965">
      <w:pPr>
        <w:spacing w:after="0" w:line="240" w:lineRule="auto"/>
        <w:ind w:left="5760" w:right="333" w:firstLine="720"/>
        <w:jc w:val="both"/>
        <w:rPr>
          <w:rFonts w:ascii="Times New Roman" w:eastAsia="Times New Roman" w:hAnsi="Times New Roman" w:cs="Times New Roman"/>
          <w:sz w:val="20"/>
          <w:szCs w:val="20"/>
          <w:lang w:val="de-DE" w:eastAsia="lv-LV"/>
        </w:rPr>
      </w:pPr>
      <w:r w:rsidRPr="00417965">
        <w:rPr>
          <w:rFonts w:ascii="Times New Roman" w:eastAsia="Times New Roman" w:hAnsi="Times New Roman" w:cs="Times New Roman"/>
          <w:sz w:val="20"/>
          <w:szCs w:val="20"/>
          <w:lang w:val="de-DE" w:eastAsia="lv-LV"/>
        </w:rPr>
        <w:t xml:space="preserve">      APSTIPRINĀTI</w:t>
      </w:r>
    </w:p>
    <w:p w:rsidR="00417965" w:rsidRPr="00417965" w:rsidRDefault="00417965" w:rsidP="00417965">
      <w:pPr>
        <w:spacing w:after="0" w:line="240" w:lineRule="auto"/>
        <w:ind w:right="333"/>
        <w:jc w:val="both"/>
        <w:rPr>
          <w:rFonts w:ascii="Times New Roman" w:eastAsia="Times New Roman" w:hAnsi="Times New Roman" w:cs="Times New Roman"/>
          <w:sz w:val="20"/>
          <w:szCs w:val="20"/>
          <w:lang w:val="de-DE" w:eastAsia="lv-LV"/>
        </w:rPr>
      </w:pP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t xml:space="preserve">      ar Tukuma novada Domes </w:t>
      </w:r>
    </w:p>
    <w:p w:rsidR="00417965" w:rsidRPr="00417965" w:rsidRDefault="00417965" w:rsidP="00417965">
      <w:pPr>
        <w:spacing w:after="0" w:line="240" w:lineRule="auto"/>
        <w:ind w:right="333"/>
        <w:jc w:val="both"/>
        <w:rPr>
          <w:rFonts w:ascii="Times New Roman" w:eastAsia="Times New Roman" w:hAnsi="Times New Roman" w:cs="Times New Roman"/>
          <w:sz w:val="20"/>
          <w:szCs w:val="20"/>
          <w:lang w:val="de-DE" w:eastAsia="lv-LV"/>
        </w:rPr>
      </w:pPr>
      <w:r w:rsidRPr="00417965">
        <w:rPr>
          <w:rFonts w:ascii="Times New Roman" w:eastAsia="Times New Roman" w:hAnsi="Times New Roman" w:cs="Times New Roman"/>
          <w:sz w:val="20"/>
          <w:szCs w:val="20"/>
          <w:lang w:val="de-DE" w:eastAsia="lv-LV"/>
        </w:rPr>
        <w:t xml:space="preserve">                                                                                                                                       .........2015.</w:t>
      </w:r>
    </w:p>
    <w:p w:rsidR="00417965" w:rsidRPr="00417965" w:rsidRDefault="00417965" w:rsidP="00417965">
      <w:pPr>
        <w:spacing w:after="0" w:line="240" w:lineRule="auto"/>
        <w:ind w:right="333"/>
        <w:jc w:val="both"/>
        <w:rPr>
          <w:rFonts w:ascii="Times New Roman" w:eastAsia="Times New Roman" w:hAnsi="Times New Roman" w:cs="Times New Roman"/>
          <w:sz w:val="20"/>
          <w:szCs w:val="20"/>
          <w:lang w:val="de-DE" w:eastAsia="lv-LV"/>
        </w:rPr>
      </w:pP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r>
      <w:r w:rsidRPr="00417965">
        <w:rPr>
          <w:rFonts w:ascii="Times New Roman" w:eastAsia="Times New Roman" w:hAnsi="Times New Roman" w:cs="Times New Roman"/>
          <w:sz w:val="20"/>
          <w:szCs w:val="20"/>
          <w:lang w:val="de-DE" w:eastAsia="lv-LV"/>
        </w:rPr>
        <w:tab/>
        <w:t xml:space="preserve">      lēmumu (prot.Nr...., ....§.)</w:t>
      </w:r>
    </w:p>
    <w:p w:rsidR="00417965" w:rsidRPr="00417965" w:rsidRDefault="00417965" w:rsidP="00417965">
      <w:pPr>
        <w:spacing w:after="0" w:line="240" w:lineRule="auto"/>
        <w:ind w:right="333"/>
        <w:jc w:val="both"/>
        <w:rPr>
          <w:rFonts w:ascii="Times New Roman" w:eastAsia="Times New Roman" w:hAnsi="Times New Roman" w:cs="Times New Roman"/>
          <w:sz w:val="20"/>
          <w:szCs w:val="20"/>
          <w:lang w:val="de-DE" w:eastAsia="lv-LV"/>
        </w:rPr>
      </w:pPr>
    </w:p>
    <w:p w:rsidR="00417965" w:rsidRPr="00417965" w:rsidRDefault="00417965" w:rsidP="00417965">
      <w:pPr>
        <w:spacing w:after="0" w:line="240" w:lineRule="auto"/>
        <w:ind w:right="333"/>
        <w:jc w:val="center"/>
        <w:rPr>
          <w:rFonts w:ascii="Times New Roman" w:eastAsia="Times New Roman" w:hAnsi="Times New Roman" w:cs="Times New Roman"/>
          <w:b/>
          <w:sz w:val="24"/>
          <w:szCs w:val="20"/>
          <w:lang w:val="de-DE" w:eastAsia="lv-LV"/>
        </w:rPr>
      </w:pPr>
      <w:r w:rsidRPr="00417965">
        <w:rPr>
          <w:rFonts w:ascii="Times New Roman" w:eastAsia="Times New Roman" w:hAnsi="Times New Roman" w:cs="Times New Roman"/>
          <w:b/>
          <w:sz w:val="24"/>
          <w:szCs w:val="20"/>
          <w:lang w:val="de-DE" w:eastAsia="lv-LV"/>
        </w:rPr>
        <w:t>SAISTOŠIE NOTEIKUMI</w:t>
      </w:r>
    </w:p>
    <w:p w:rsidR="00417965" w:rsidRPr="00417965" w:rsidRDefault="00417965" w:rsidP="00417965">
      <w:pPr>
        <w:spacing w:after="0" w:line="240" w:lineRule="auto"/>
        <w:ind w:right="333"/>
        <w:jc w:val="center"/>
        <w:rPr>
          <w:rFonts w:ascii="Times New Roman" w:eastAsia="Times New Roman" w:hAnsi="Times New Roman" w:cs="Times New Roman"/>
          <w:sz w:val="24"/>
          <w:szCs w:val="20"/>
          <w:lang w:val="de-DE" w:eastAsia="lv-LV"/>
        </w:rPr>
      </w:pPr>
      <w:r w:rsidRPr="00417965">
        <w:rPr>
          <w:rFonts w:ascii="Times New Roman" w:eastAsia="Times New Roman" w:hAnsi="Times New Roman" w:cs="Times New Roman"/>
          <w:sz w:val="24"/>
          <w:szCs w:val="20"/>
          <w:lang w:val="de-DE" w:eastAsia="lv-LV"/>
        </w:rPr>
        <w:t>Tukumā</w:t>
      </w:r>
    </w:p>
    <w:p w:rsidR="00417965" w:rsidRPr="00417965" w:rsidRDefault="00417965" w:rsidP="00417965">
      <w:pPr>
        <w:spacing w:after="0" w:line="240" w:lineRule="auto"/>
        <w:ind w:right="333"/>
        <w:rPr>
          <w:rFonts w:ascii="Times New Roman" w:eastAsia="Times New Roman" w:hAnsi="Times New Roman" w:cs="Times New Roman"/>
          <w:sz w:val="24"/>
          <w:szCs w:val="20"/>
          <w:lang w:val="de-DE" w:eastAsia="lv-LV"/>
        </w:rPr>
      </w:pPr>
      <w:r w:rsidRPr="00417965">
        <w:rPr>
          <w:rFonts w:ascii="Times New Roman" w:eastAsia="Times New Roman" w:hAnsi="Times New Roman" w:cs="Times New Roman"/>
          <w:sz w:val="24"/>
          <w:szCs w:val="20"/>
          <w:lang w:val="de-DE" w:eastAsia="lv-LV"/>
        </w:rPr>
        <w:t>2015.gada ....jūlijā</w:t>
      </w:r>
      <w:r w:rsidRPr="00417965">
        <w:rPr>
          <w:rFonts w:ascii="Times New Roman" w:eastAsia="Times New Roman" w:hAnsi="Times New Roman" w:cs="Times New Roman"/>
          <w:sz w:val="24"/>
          <w:szCs w:val="20"/>
          <w:lang w:val="de-DE" w:eastAsia="lv-LV"/>
        </w:rPr>
        <w:tab/>
      </w:r>
      <w:r w:rsidRPr="00417965">
        <w:rPr>
          <w:rFonts w:ascii="Times New Roman" w:eastAsia="Times New Roman" w:hAnsi="Times New Roman" w:cs="Times New Roman"/>
          <w:sz w:val="24"/>
          <w:szCs w:val="20"/>
          <w:lang w:val="de-DE" w:eastAsia="lv-LV"/>
        </w:rPr>
        <w:tab/>
      </w:r>
      <w:r w:rsidRPr="00417965">
        <w:rPr>
          <w:rFonts w:ascii="Times New Roman" w:eastAsia="Times New Roman" w:hAnsi="Times New Roman" w:cs="Times New Roman"/>
          <w:sz w:val="24"/>
          <w:szCs w:val="20"/>
          <w:lang w:val="de-DE" w:eastAsia="lv-LV"/>
        </w:rPr>
        <w:tab/>
      </w:r>
      <w:r w:rsidRPr="00417965">
        <w:rPr>
          <w:rFonts w:ascii="Times New Roman" w:eastAsia="Times New Roman" w:hAnsi="Times New Roman" w:cs="Times New Roman"/>
          <w:sz w:val="24"/>
          <w:szCs w:val="20"/>
          <w:lang w:val="de-DE" w:eastAsia="lv-LV"/>
        </w:rPr>
        <w:tab/>
      </w:r>
      <w:r w:rsidRPr="00417965">
        <w:rPr>
          <w:rFonts w:ascii="Times New Roman" w:eastAsia="Times New Roman" w:hAnsi="Times New Roman" w:cs="Times New Roman"/>
          <w:sz w:val="24"/>
          <w:szCs w:val="20"/>
          <w:lang w:val="de-DE" w:eastAsia="lv-LV"/>
        </w:rPr>
        <w:tab/>
      </w:r>
      <w:r w:rsidRPr="00417965">
        <w:rPr>
          <w:rFonts w:ascii="Times New Roman" w:eastAsia="Times New Roman" w:hAnsi="Times New Roman" w:cs="Times New Roman"/>
          <w:sz w:val="24"/>
          <w:szCs w:val="20"/>
          <w:lang w:val="de-DE" w:eastAsia="lv-LV"/>
        </w:rPr>
        <w:tab/>
      </w:r>
      <w:r w:rsidRPr="00417965">
        <w:rPr>
          <w:rFonts w:ascii="Times New Roman" w:eastAsia="Times New Roman" w:hAnsi="Times New Roman" w:cs="Times New Roman"/>
          <w:sz w:val="24"/>
          <w:szCs w:val="20"/>
          <w:lang w:val="de-DE" w:eastAsia="lv-LV"/>
        </w:rPr>
        <w:tab/>
      </w:r>
      <w:r w:rsidRPr="00417965">
        <w:rPr>
          <w:rFonts w:ascii="Times New Roman" w:eastAsia="Times New Roman" w:hAnsi="Times New Roman" w:cs="Times New Roman"/>
          <w:sz w:val="24"/>
          <w:szCs w:val="20"/>
          <w:lang w:val="de-DE" w:eastAsia="lv-LV"/>
        </w:rPr>
        <w:tab/>
      </w:r>
      <w:r w:rsidRPr="00417965">
        <w:rPr>
          <w:rFonts w:ascii="Times New Roman" w:eastAsia="Times New Roman" w:hAnsi="Times New Roman" w:cs="Times New Roman"/>
          <w:sz w:val="24"/>
          <w:szCs w:val="20"/>
          <w:lang w:val="de-DE" w:eastAsia="lv-LV"/>
        </w:rPr>
        <w:tab/>
        <w:t xml:space="preserve">    </w:t>
      </w:r>
      <w:r w:rsidRPr="00417965">
        <w:rPr>
          <w:rFonts w:ascii="Times New Roman" w:eastAsia="Times New Roman" w:hAnsi="Times New Roman" w:cs="Times New Roman"/>
          <w:b/>
          <w:sz w:val="24"/>
          <w:szCs w:val="20"/>
          <w:lang w:val="de-DE" w:eastAsia="lv-LV"/>
        </w:rPr>
        <w:t>Nr....</w:t>
      </w:r>
    </w:p>
    <w:p w:rsidR="00417965" w:rsidRPr="00417965" w:rsidRDefault="00417965" w:rsidP="00417965">
      <w:pPr>
        <w:spacing w:after="0" w:line="240" w:lineRule="auto"/>
        <w:ind w:right="333"/>
        <w:jc w:val="right"/>
        <w:rPr>
          <w:rFonts w:ascii="Times New Roman" w:eastAsia="Times New Roman" w:hAnsi="Times New Roman" w:cs="Times New Roman"/>
          <w:sz w:val="24"/>
          <w:szCs w:val="20"/>
          <w:lang w:val="de-DE" w:eastAsia="lv-LV"/>
        </w:rPr>
      </w:pPr>
      <w:r w:rsidRPr="00417965">
        <w:rPr>
          <w:rFonts w:ascii="Times New Roman" w:eastAsia="Times New Roman" w:hAnsi="Times New Roman" w:cs="Times New Roman"/>
          <w:sz w:val="24"/>
          <w:szCs w:val="20"/>
          <w:lang w:val="de-DE" w:eastAsia="lv-LV"/>
        </w:rPr>
        <w:t>(prot.Nr..., ...§.)</w:t>
      </w:r>
    </w:p>
    <w:p w:rsidR="00417965" w:rsidRPr="00417965" w:rsidRDefault="00417965" w:rsidP="00417965">
      <w:pPr>
        <w:autoSpaceDE w:val="0"/>
        <w:autoSpaceDN w:val="0"/>
        <w:adjustRightInd w:val="0"/>
        <w:spacing w:after="0" w:line="240" w:lineRule="auto"/>
        <w:ind w:right="333"/>
        <w:rPr>
          <w:rFonts w:ascii="Times New Roman" w:eastAsia="Times New Roman" w:hAnsi="Times New Roman" w:cs="Times New Roman"/>
          <w:b/>
          <w:bCs/>
          <w:sz w:val="24"/>
          <w:szCs w:val="20"/>
          <w:lang w:val="de-DE" w:eastAsia="lv-LV"/>
        </w:rPr>
      </w:pPr>
    </w:p>
    <w:p w:rsidR="00417965" w:rsidRPr="00417965" w:rsidRDefault="00417965" w:rsidP="00417965">
      <w:pPr>
        <w:autoSpaceDE w:val="0"/>
        <w:autoSpaceDN w:val="0"/>
        <w:adjustRightInd w:val="0"/>
        <w:spacing w:after="0" w:line="240" w:lineRule="auto"/>
        <w:ind w:right="333"/>
        <w:rPr>
          <w:rFonts w:ascii="Times New Roman" w:eastAsia="Times New Roman" w:hAnsi="Times New Roman" w:cs="Times New Roman"/>
          <w:b/>
          <w:bCs/>
          <w:sz w:val="24"/>
          <w:szCs w:val="20"/>
          <w:lang w:val="de-DE" w:eastAsia="lv-LV"/>
        </w:rPr>
      </w:pPr>
      <w:r w:rsidRPr="00417965">
        <w:rPr>
          <w:rFonts w:ascii="Times New Roman" w:eastAsia="Times New Roman" w:hAnsi="Times New Roman" w:cs="Times New Roman"/>
          <w:b/>
          <w:bCs/>
          <w:sz w:val="24"/>
          <w:szCs w:val="20"/>
          <w:lang w:val="de-DE" w:eastAsia="lv-LV"/>
        </w:rPr>
        <w:t>Tukuma novada</w:t>
      </w:r>
      <w:r w:rsidRPr="00417965">
        <w:rPr>
          <w:rFonts w:ascii="Times New Roman" w:eastAsia="Times New Roman" w:hAnsi="Times New Roman" w:cs="Times New Roman"/>
          <w:b/>
          <w:sz w:val="24"/>
          <w:szCs w:val="20"/>
          <w:lang w:val="de-DE" w:eastAsia="lv-LV"/>
        </w:rPr>
        <w:t xml:space="preserve"> sabiedriskās kārtības noteikumi</w:t>
      </w:r>
    </w:p>
    <w:p w:rsidR="00417965" w:rsidRPr="00417965" w:rsidRDefault="00417965" w:rsidP="00417965">
      <w:pPr>
        <w:autoSpaceDE w:val="0"/>
        <w:autoSpaceDN w:val="0"/>
        <w:adjustRightInd w:val="0"/>
        <w:spacing w:after="0" w:line="240" w:lineRule="auto"/>
        <w:ind w:right="333"/>
        <w:rPr>
          <w:rFonts w:ascii="Times New Roman" w:eastAsia="Times New Roman" w:hAnsi="Times New Roman" w:cs="Times New Roman"/>
          <w:b/>
          <w:bCs/>
          <w:sz w:val="24"/>
          <w:szCs w:val="20"/>
          <w:lang w:val="de-DE" w:eastAsia="lv-LV"/>
        </w:rPr>
      </w:pPr>
    </w:p>
    <w:p w:rsidR="00417965" w:rsidRPr="00417965" w:rsidRDefault="00417965" w:rsidP="00417965">
      <w:pPr>
        <w:autoSpaceDE w:val="0"/>
        <w:autoSpaceDN w:val="0"/>
        <w:adjustRightInd w:val="0"/>
        <w:spacing w:after="0" w:line="240" w:lineRule="auto"/>
        <w:ind w:right="333"/>
        <w:rPr>
          <w:rFonts w:ascii="Times New Roman" w:eastAsia="Times New Roman" w:hAnsi="Times New Roman" w:cs="Times New Roman"/>
          <w:color w:val="000000"/>
          <w:sz w:val="20"/>
          <w:szCs w:val="20"/>
          <w:lang w:val="de-DE" w:eastAsia="lv-LV"/>
        </w:rPr>
      </w:pPr>
      <w:r w:rsidRPr="00417965">
        <w:rPr>
          <w:rFonts w:ascii="Times New Roman" w:eastAsia="Times New Roman" w:hAnsi="Times New Roman" w:cs="Times New Roman"/>
          <w:color w:val="000000"/>
          <w:sz w:val="20"/>
          <w:szCs w:val="20"/>
          <w:lang w:val="de-DE" w:eastAsia="lv-LV"/>
        </w:rPr>
        <w:t xml:space="preserve">                                                                                                        Izdoti saskaņā ar likuma „Par pašvaldībām” 21.panta</w:t>
      </w:r>
    </w:p>
    <w:p w:rsidR="00417965" w:rsidRPr="00417965" w:rsidRDefault="00417965" w:rsidP="00417965">
      <w:pPr>
        <w:autoSpaceDE w:val="0"/>
        <w:autoSpaceDN w:val="0"/>
        <w:adjustRightInd w:val="0"/>
        <w:spacing w:after="0" w:line="240" w:lineRule="auto"/>
        <w:ind w:right="333"/>
        <w:rPr>
          <w:rFonts w:ascii="Times New Roman" w:eastAsia="Times New Roman" w:hAnsi="Times New Roman" w:cs="Times New Roman"/>
          <w:color w:val="000000"/>
          <w:sz w:val="20"/>
          <w:szCs w:val="20"/>
          <w:lang w:val="de-DE" w:eastAsia="lv-LV"/>
        </w:rPr>
      </w:pPr>
      <w:r w:rsidRPr="00417965">
        <w:rPr>
          <w:rFonts w:ascii="Times New Roman" w:eastAsia="Times New Roman" w:hAnsi="Times New Roman" w:cs="Times New Roman"/>
          <w:color w:val="000000"/>
          <w:sz w:val="20"/>
          <w:szCs w:val="20"/>
          <w:lang w:val="de-DE" w:eastAsia="lv-LV"/>
        </w:rPr>
        <w:t xml:space="preserve">                                                                                                        pirmās daļas 16.punktu un 43.panta pirmās daļas</w:t>
      </w:r>
    </w:p>
    <w:p w:rsidR="00417965" w:rsidRPr="00417965" w:rsidRDefault="00417965" w:rsidP="00417965">
      <w:pPr>
        <w:autoSpaceDE w:val="0"/>
        <w:autoSpaceDN w:val="0"/>
        <w:adjustRightInd w:val="0"/>
        <w:spacing w:after="0" w:line="240" w:lineRule="auto"/>
        <w:ind w:left="5040" w:right="333"/>
        <w:rPr>
          <w:rFonts w:ascii="Times New Roman" w:eastAsia="Times New Roman" w:hAnsi="Times New Roman" w:cs="Times New Roman"/>
          <w:color w:val="000000"/>
          <w:sz w:val="20"/>
          <w:szCs w:val="20"/>
          <w:lang w:val="de-DE" w:eastAsia="lv-LV"/>
        </w:rPr>
      </w:pPr>
      <w:r w:rsidRPr="00417965">
        <w:rPr>
          <w:rFonts w:ascii="Times New Roman" w:eastAsia="Times New Roman" w:hAnsi="Times New Roman" w:cs="Times New Roman"/>
          <w:color w:val="000000"/>
          <w:sz w:val="20"/>
          <w:szCs w:val="20"/>
          <w:lang w:val="de-DE" w:eastAsia="lv-LV"/>
        </w:rPr>
        <w:t xml:space="preserve">  4.punktu</w:t>
      </w:r>
    </w:p>
    <w:p w:rsidR="00417965" w:rsidRPr="00417965" w:rsidRDefault="00417965" w:rsidP="00417965">
      <w:pPr>
        <w:autoSpaceDE w:val="0"/>
        <w:autoSpaceDN w:val="0"/>
        <w:adjustRightInd w:val="0"/>
        <w:spacing w:after="0" w:line="240" w:lineRule="auto"/>
        <w:ind w:left="5760" w:right="333"/>
        <w:rPr>
          <w:rFonts w:ascii="Times New Roman" w:eastAsia="Times New Roman" w:hAnsi="Times New Roman" w:cs="Times New Roman"/>
          <w:color w:val="000000"/>
          <w:spacing w:val="-2"/>
          <w:sz w:val="20"/>
          <w:szCs w:val="20"/>
          <w:lang w:val="de-DE" w:eastAsia="lv-LV"/>
        </w:rPr>
      </w:pPr>
    </w:p>
    <w:p w:rsidR="00417965" w:rsidRPr="00417965" w:rsidRDefault="00417965" w:rsidP="00417965">
      <w:pPr>
        <w:autoSpaceDE w:val="0"/>
        <w:autoSpaceDN w:val="0"/>
        <w:adjustRightInd w:val="0"/>
        <w:spacing w:after="0" w:line="240" w:lineRule="auto"/>
        <w:ind w:left="5040" w:right="333" w:firstLine="720"/>
        <w:rPr>
          <w:rFonts w:ascii="Times New Roman" w:eastAsia="Times New Roman" w:hAnsi="Times New Roman" w:cs="Times New Roman"/>
          <w:sz w:val="24"/>
          <w:szCs w:val="20"/>
          <w:lang w:val="de-DE" w:eastAsia="lv-LV"/>
        </w:rPr>
      </w:pPr>
    </w:p>
    <w:p w:rsidR="00417965" w:rsidRPr="00417965" w:rsidRDefault="00417965" w:rsidP="00417965">
      <w:pPr>
        <w:autoSpaceDE w:val="0"/>
        <w:autoSpaceDN w:val="0"/>
        <w:adjustRightInd w:val="0"/>
        <w:spacing w:after="0" w:line="240" w:lineRule="auto"/>
        <w:ind w:right="333"/>
        <w:jc w:val="center"/>
        <w:rPr>
          <w:rFonts w:ascii="Times New Roman" w:eastAsia="Times New Roman" w:hAnsi="Times New Roman" w:cs="Times New Roman"/>
          <w:b/>
          <w:bCs/>
          <w:color w:val="000000"/>
          <w:sz w:val="24"/>
          <w:szCs w:val="20"/>
          <w:lang w:val="de-DE" w:eastAsia="lv-LV"/>
        </w:rPr>
      </w:pPr>
      <w:r w:rsidRPr="00417965">
        <w:rPr>
          <w:rFonts w:ascii="Times New Roman" w:eastAsia="Times New Roman" w:hAnsi="Times New Roman" w:cs="Times New Roman"/>
          <w:b/>
          <w:bCs/>
          <w:color w:val="000000"/>
          <w:sz w:val="24"/>
          <w:szCs w:val="20"/>
          <w:lang w:val="de-DE" w:eastAsia="lv-LV"/>
        </w:rPr>
        <w:t>I. Vispārīgie jautājumi</w:t>
      </w:r>
    </w:p>
    <w:p w:rsidR="00417965" w:rsidRPr="00417965" w:rsidRDefault="00417965" w:rsidP="00417965">
      <w:pPr>
        <w:autoSpaceDE w:val="0"/>
        <w:autoSpaceDN w:val="0"/>
        <w:adjustRightInd w:val="0"/>
        <w:spacing w:after="0" w:line="240" w:lineRule="auto"/>
        <w:ind w:right="333"/>
        <w:jc w:val="center"/>
        <w:rPr>
          <w:rFonts w:ascii="Times New Roman" w:eastAsia="Times New Roman" w:hAnsi="Times New Roman" w:cs="Times New Roman"/>
          <w:b/>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Tukuma novada sabiedriskās kārtības noteikumi (turpmāk – Noteikumi) nosaka prasības, lai Tukuma novada administratīvajā teritorijā nodrošinātu sabiedrisko kārtību, teritorijas sakoptību un sanitārās tīrības uzturēšanu, apstādījumu aizsardzību, tīrības un kārtības uzturēšanu sabiedriskajās vietās, daudzdzīvokļu māju </w:t>
      </w:r>
      <w:r w:rsidRPr="00417965">
        <w:rPr>
          <w:rFonts w:ascii="Times New Roman" w:eastAsia="Times New Roman" w:hAnsi="Times New Roman" w:cs="Times New Roman"/>
          <w:bCs/>
          <w:color w:val="000000" w:themeColor="text1"/>
          <w:sz w:val="24"/>
          <w:szCs w:val="20"/>
          <w:lang w:val="de-DE" w:eastAsia="lv-LV"/>
        </w:rPr>
        <w:t>koplietošanas telpās</w:t>
      </w:r>
      <w:r w:rsidRPr="00417965">
        <w:rPr>
          <w:rFonts w:ascii="Times New Roman" w:eastAsia="Times New Roman" w:hAnsi="Times New Roman" w:cs="Times New Roman"/>
          <w:bCs/>
          <w:color w:val="000000"/>
          <w:sz w:val="24"/>
          <w:szCs w:val="20"/>
          <w:lang w:val="de-DE" w:eastAsia="lv-LV"/>
        </w:rPr>
        <w:t xml:space="preserve">.   </w:t>
      </w:r>
    </w:p>
    <w:p w:rsidR="00417965" w:rsidRPr="00417965" w:rsidRDefault="00417965" w:rsidP="00417965">
      <w:pPr>
        <w:autoSpaceDE w:val="0"/>
        <w:autoSpaceDN w:val="0"/>
        <w:adjustRightInd w:val="0"/>
        <w:spacing w:after="0" w:line="240" w:lineRule="auto"/>
        <w:ind w:left="72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Noteikumi ir saistoši visām fiziskajām un juridiskajām personām Tukuma novada administratīvajā teritorijā.</w:t>
      </w:r>
    </w:p>
    <w:p w:rsidR="00417965" w:rsidRPr="00417965" w:rsidRDefault="00417965" w:rsidP="00417965">
      <w:pPr>
        <w:spacing w:after="0" w:line="240" w:lineRule="auto"/>
        <w:ind w:left="720" w:right="333"/>
        <w:contextualSpacing/>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Administratīvā atbildība par Noteikumos norādītajiem pārkāpumiem iestājas, ja par šiem pārkāpumiem pēc to rakstura neiestājas kriminālatbildība vai administratīvā atbildība, kas paredzēta Latvijas Administratīvo pārkāpumu kodeksā. </w:t>
      </w:r>
    </w:p>
    <w:p w:rsidR="00417965" w:rsidRPr="00417965" w:rsidRDefault="00417965" w:rsidP="00417965">
      <w:pPr>
        <w:spacing w:after="0" w:line="240" w:lineRule="auto"/>
        <w:ind w:left="720" w:right="333"/>
        <w:contextualSpacing/>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Par Noteikumu pārkāpšanu piemēro šādus sodus:</w:t>
      </w:r>
    </w:p>
    <w:p w:rsidR="00417965" w:rsidRPr="00417965" w:rsidRDefault="00417965" w:rsidP="00417965">
      <w:pPr>
        <w:numPr>
          <w:ilvl w:val="1"/>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 brīdinājums;</w:t>
      </w:r>
    </w:p>
    <w:p w:rsidR="00417965" w:rsidRPr="00417965" w:rsidRDefault="00417965" w:rsidP="00417965">
      <w:pPr>
        <w:numPr>
          <w:ilvl w:val="1"/>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 naudas sods. Minimālais naudas sods, ko uzliek par Noteikumu pārkāpumu, ir divi </w:t>
      </w:r>
      <w:r w:rsidRPr="00417965">
        <w:rPr>
          <w:rFonts w:ascii="Times New Roman" w:eastAsia="Times New Roman" w:hAnsi="Times New Roman" w:cs="Times New Roman"/>
          <w:bCs/>
          <w:i/>
          <w:color w:val="1F497D" w:themeColor="text2"/>
          <w:sz w:val="24"/>
          <w:szCs w:val="20"/>
          <w:lang w:val="de-DE" w:eastAsia="lv-LV"/>
        </w:rPr>
        <w:t>euro</w:t>
      </w:r>
      <w:r w:rsidRPr="00417965">
        <w:rPr>
          <w:rFonts w:ascii="Times New Roman" w:eastAsia="Times New Roman" w:hAnsi="Times New Roman" w:cs="Times New Roman"/>
          <w:bCs/>
          <w:color w:val="1F497D" w:themeColor="text2"/>
          <w:sz w:val="24"/>
          <w:szCs w:val="20"/>
          <w:lang w:val="de-DE" w:eastAsia="lv-LV"/>
        </w:rPr>
        <w:t>.</w:t>
      </w:r>
    </w:p>
    <w:p w:rsidR="00417965" w:rsidRPr="00417965" w:rsidRDefault="00417965" w:rsidP="00417965">
      <w:pPr>
        <w:autoSpaceDE w:val="0"/>
        <w:autoSpaceDN w:val="0"/>
        <w:adjustRightInd w:val="0"/>
        <w:spacing w:after="0" w:line="240" w:lineRule="auto"/>
        <w:ind w:left="720" w:right="333"/>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Administratīvā soda uzlikšana neatbrīvo pārkāpēju no pienākuma novērst Noteikumos minēto pārkāpumu  un pārkāpuma rezultātā nodarīto materiālo zaudējumu atlīdzības. </w:t>
      </w:r>
    </w:p>
    <w:p w:rsidR="00417965" w:rsidRPr="00417965" w:rsidRDefault="00417965" w:rsidP="00417965">
      <w:pPr>
        <w:autoSpaceDE w:val="0"/>
        <w:autoSpaceDN w:val="0"/>
        <w:adjustRightInd w:val="0"/>
        <w:spacing w:after="0" w:line="240" w:lineRule="auto"/>
        <w:ind w:left="72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Ja persona pēc administrtaīvā soda uzlikšanas turpina neatļauto darbību, pārkāpējam administratīvais sods var tikt piemērots atkārtoti.</w:t>
      </w:r>
    </w:p>
    <w:p w:rsidR="00417965" w:rsidRPr="00417965" w:rsidRDefault="00417965" w:rsidP="00417965">
      <w:pPr>
        <w:autoSpaceDE w:val="0"/>
        <w:autoSpaceDN w:val="0"/>
        <w:adjustRightInd w:val="0"/>
        <w:spacing w:after="0" w:line="240" w:lineRule="auto"/>
        <w:ind w:right="333"/>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Noteikumos lietotie termini:</w:t>
      </w:r>
    </w:p>
    <w:p w:rsidR="00417965" w:rsidRPr="00417965" w:rsidRDefault="00417965" w:rsidP="00417965">
      <w:pPr>
        <w:autoSpaceDE w:val="0"/>
        <w:autoSpaceDN w:val="0"/>
        <w:adjustRightInd w:val="0"/>
        <w:spacing w:after="0" w:line="240" w:lineRule="auto"/>
        <w:ind w:right="333"/>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1"/>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lastRenderedPageBreak/>
        <w:t xml:space="preserve"> </w:t>
      </w:r>
      <w:r w:rsidRPr="00417965">
        <w:rPr>
          <w:rFonts w:ascii="Times New Roman" w:eastAsia="Times New Roman" w:hAnsi="Times New Roman" w:cs="Times New Roman"/>
          <w:b/>
          <w:bCs/>
          <w:color w:val="000000"/>
          <w:sz w:val="24"/>
          <w:szCs w:val="20"/>
          <w:lang w:val="de-DE" w:eastAsia="lv-LV"/>
        </w:rPr>
        <w:t xml:space="preserve">Apstādījumi </w:t>
      </w:r>
      <w:r w:rsidRPr="00417965">
        <w:rPr>
          <w:rFonts w:ascii="Times New Roman" w:eastAsia="Times New Roman" w:hAnsi="Times New Roman" w:cs="Times New Roman"/>
          <w:bCs/>
          <w:color w:val="000000"/>
          <w:sz w:val="24"/>
          <w:szCs w:val="20"/>
          <w:lang w:val="de-DE" w:eastAsia="lv-LV"/>
        </w:rPr>
        <w:t>– visas ar augiem dabiskā vai mākslīgā ceļā apaugušas platības ārpus meža zemes, kurās neiegūst produkciju (pārtiku, koksni, ziedus u.tml.) realizācijai. Apstādījumi ir parki, skvēri, alejas, kapsētas, ielu apstādījumi, aizsargstādījumi, dzīvojamo un rūpniecisko teritoriju apstādījumi, ūdensteču, ūdenskrātuvju u.c. platības, speciāli ierīkotas instalācijas.</w:t>
      </w:r>
    </w:p>
    <w:p w:rsidR="00417965" w:rsidRPr="00417965" w:rsidRDefault="00417965" w:rsidP="00417965">
      <w:pPr>
        <w:autoSpaceDE w:val="0"/>
        <w:autoSpaceDN w:val="0"/>
        <w:adjustRightInd w:val="0"/>
        <w:spacing w:after="0" w:line="240" w:lineRule="auto"/>
        <w:ind w:left="108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1"/>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 </w:t>
      </w:r>
      <w:r w:rsidRPr="00417965">
        <w:rPr>
          <w:rFonts w:ascii="Times New Roman" w:eastAsia="Times New Roman" w:hAnsi="Times New Roman" w:cs="Times New Roman"/>
          <w:b/>
          <w:bCs/>
          <w:color w:val="1F497D" w:themeColor="text2"/>
          <w:sz w:val="24"/>
          <w:szCs w:val="20"/>
          <w:lang w:val="de-DE" w:eastAsia="lv-LV"/>
        </w:rPr>
        <w:t>Daudzdzīvokļu māju koplietošanas telpa</w:t>
      </w:r>
      <w:r w:rsidRPr="00417965">
        <w:rPr>
          <w:rFonts w:ascii="Times New Roman" w:eastAsia="Times New Roman" w:hAnsi="Times New Roman" w:cs="Times New Roman"/>
          <w:bCs/>
          <w:color w:val="1F497D" w:themeColor="text2"/>
          <w:sz w:val="24"/>
          <w:szCs w:val="20"/>
          <w:lang w:val="de-DE" w:eastAsia="lv-LV"/>
        </w:rPr>
        <w:t xml:space="preserve"> – telpa dzīvojamā mājā, kurā ir vismaz divi dzīvokļi un ir telpas, kas paredzētas kopējai lietošanai (kāpņu telpa, gaitenis, bēniņi, pagrabs u.tml.).</w:t>
      </w:r>
    </w:p>
    <w:p w:rsidR="00417965" w:rsidRPr="00417965" w:rsidRDefault="00417965" w:rsidP="00417965">
      <w:pPr>
        <w:autoSpaceDE w:val="0"/>
        <w:autoSpaceDN w:val="0"/>
        <w:adjustRightInd w:val="0"/>
        <w:spacing w:after="0" w:line="240" w:lineRule="auto"/>
        <w:ind w:right="333"/>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1"/>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 </w:t>
      </w:r>
      <w:r w:rsidRPr="00417965">
        <w:rPr>
          <w:rFonts w:ascii="Times New Roman" w:eastAsia="Times New Roman" w:hAnsi="Times New Roman" w:cs="Times New Roman"/>
          <w:b/>
          <w:bCs/>
          <w:color w:val="000000"/>
          <w:sz w:val="24"/>
          <w:szCs w:val="20"/>
          <w:lang w:val="de-DE" w:eastAsia="lv-LV"/>
        </w:rPr>
        <w:t>Izklaides vieta</w:t>
      </w:r>
      <w:r w:rsidRPr="00417965">
        <w:rPr>
          <w:rFonts w:ascii="Times New Roman" w:eastAsia="Times New Roman" w:hAnsi="Times New Roman" w:cs="Times New Roman"/>
          <w:bCs/>
          <w:color w:val="000000"/>
          <w:sz w:val="24"/>
          <w:szCs w:val="20"/>
          <w:lang w:val="de-DE" w:eastAsia="lv-LV"/>
        </w:rPr>
        <w:t xml:space="preserve"> – kafejnīca, tējnīca, bārs, restorāns, klubs, spēļu nams, spēļu zāle, deju zāle, diskotēka, brīvdabas izklaides vieta, atrakciju iekārtu laukums un citas vietas, kurās tiek piedāvāti izklaides pasākumi.</w:t>
      </w:r>
    </w:p>
    <w:p w:rsidR="00417965" w:rsidRPr="00417965" w:rsidRDefault="00417965" w:rsidP="00417965">
      <w:pPr>
        <w:autoSpaceDE w:val="0"/>
        <w:autoSpaceDN w:val="0"/>
        <w:adjustRightInd w:val="0"/>
        <w:spacing w:after="0" w:line="240" w:lineRule="auto"/>
        <w:ind w:right="333"/>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1"/>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 </w:t>
      </w:r>
      <w:r w:rsidRPr="00417965">
        <w:rPr>
          <w:rFonts w:ascii="Times New Roman" w:eastAsia="Times New Roman" w:hAnsi="Times New Roman" w:cs="Times New Roman"/>
          <w:b/>
          <w:bCs/>
          <w:color w:val="1F497D" w:themeColor="text2"/>
          <w:sz w:val="24"/>
          <w:szCs w:val="20"/>
          <w:lang w:val="de-DE" w:eastAsia="lv-LV"/>
        </w:rPr>
        <w:t>Publisks pasākums</w:t>
      </w:r>
      <w:r w:rsidRPr="00417965">
        <w:rPr>
          <w:rFonts w:ascii="Times New Roman" w:eastAsia="Times New Roman" w:hAnsi="Times New Roman" w:cs="Times New Roman"/>
          <w:bCs/>
          <w:color w:val="1F497D" w:themeColor="text2"/>
          <w:sz w:val="24"/>
          <w:szCs w:val="20"/>
          <w:lang w:val="de-DE" w:eastAsia="lv-LV"/>
        </w:rPr>
        <w:t xml:space="preserve"> – fiziskas vai juridiskas personas organizēts sabiedrībai pieejams svētku, piemiņas, izklaides, sporta vai atpūtas pasākums sabiedriskā vietā neatkarīgi no īpašuma piederības.</w:t>
      </w:r>
    </w:p>
    <w:p w:rsidR="00417965" w:rsidRPr="00417965" w:rsidRDefault="00417965" w:rsidP="00417965">
      <w:pPr>
        <w:autoSpaceDE w:val="0"/>
        <w:autoSpaceDN w:val="0"/>
        <w:adjustRightInd w:val="0"/>
        <w:spacing w:after="0" w:line="240" w:lineRule="auto"/>
        <w:ind w:right="333"/>
        <w:jc w:val="both"/>
        <w:rPr>
          <w:rFonts w:ascii="Times New Roman" w:eastAsia="Times New Roman" w:hAnsi="Times New Roman" w:cs="Times New Roman"/>
          <w:bCs/>
          <w:color w:val="1F497D" w:themeColor="text2"/>
          <w:sz w:val="24"/>
          <w:szCs w:val="20"/>
          <w:lang w:val="de-DE" w:eastAsia="lv-LV"/>
        </w:rPr>
      </w:pPr>
    </w:p>
    <w:p w:rsidR="00417965" w:rsidRPr="00417965" w:rsidRDefault="00417965" w:rsidP="00417965">
      <w:pPr>
        <w:numPr>
          <w:ilvl w:val="1"/>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 </w:t>
      </w:r>
      <w:r w:rsidRPr="00417965">
        <w:rPr>
          <w:rFonts w:ascii="Times New Roman" w:eastAsia="Times New Roman" w:hAnsi="Times New Roman" w:cs="Times New Roman"/>
          <w:b/>
          <w:bCs/>
          <w:color w:val="000000"/>
          <w:sz w:val="24"/>
          <w:szCs w:val="20"/>
          <w:lang w:val="de-DE" w:eastAsia="lv-LV"/>
        </w:rPr>
        <w:t>Sabiedriska vieta</w:t>
      </w:r>
      <w:r w:rsidRPr="00417965">
        <w:rPr>
          <w:rFonts w:ascii="Times New Roman" w:eastAsia="Times New Roman" w:hAnsi="Times New Roman" w:cs="Times New Roman"/>
          <w:bCs/>
          <w:color w:val="000000"/>
          <w:sz w:val="24"/>
          <w:szCs w:val="20"/>
          <w:lang w:val="de-DE" w:eastAsia="lv-LV"/>
        </w:rPr>
        <w:t xml:space="preserve"> – jebkura vieta, kas neatkarīgi no tās faktiskās izmantošanas vai īpašuma formas kalpo sabiedrības kopējo vajadzību un interešu nodrošināšanai un kas par maksu vai bez maksas ir pieejama ikvienai personai. Noteikumu izpratnē sabiedriska vieta ir arī sabiedriskais transports.  </w:t>
      </w:r>
    </w:p>
    <w:p w:rsidR="00417965" w:rsidRPr="00417965" w:rsidRDefault="00417965" w:rsidP="00417965">
      <w:pPr>
        <w:spacing w:after="0" w:line="240" w:lineRule="auto"/>
        <w:ind w:left="720" w:right="333"/>
        <w:contextualSpacing/>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1"/>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 </w:t>
      </w:r>
      <w:r w:rsidRPr="00417965">
        <w:rPr>
          <w:rFonts w:ascii="Times New Roman" w:eastAsia="Times New Roman" w:hAnsi="Times New Roman" w:cs="Times New Roman"/>
          <w:b/>
          <w:bCs/>
          <w:color w:val="1F497D" w:themeColor="text2"/>
          <w:sz w:val="24"/>
          <w:szCs w:val="20"/>
          <w:lang w:val="de-DE" w:eastAsia="lv-LV"/>
        </w:rPr>
        <w:t xml:space="preserve">Sīkie atkritumi </w:t>
      </w:r>
      <w:r w:rsidRPr="00417965">
        <w:rPr>
          <w:rFonts w:ascii="Times New Roman" w:eastAsia="Times New Roman" w:hAnsi="Times New Roman" w:cs="Times New Roman"/>
          <w:bCs/>
          <w:color w:val="1F497D" w:themeColor="text2"/>
          <w:sz w:val="24"/>
          <w:szCs w:val="20"/>
          <w:lang w:val="de-DE" w:eastAsia="lv-LV"/>
        </w:rPr>
        <w:t>– izsmēķi, sērkociņi, saulespuķu sēklas un to mizas, papīri, skārdenes, pārtikas produkti un to atliekas u.tml. atkritumi.</w:t>
      </w:r>
    </w:p>
    <w:p w:rsidR="00417965" w:rsidRPr="00417965" w:rsidRDefault="00417965" w:rsidP="00417965">
      <w:pPr>
        <w:spacing w:after="0" w:line="240" w:lineRule="auto"/>
        <w:ind w:left="720" w:right="333"/>
        <w:contextualSpacing/>
        <w:rPr>
          <w:rFonts w:ascii="Times New Roman" w:eastAsia="Times New Roman" w:hAnsi="Times New Roman" w:cs="Times New Roman"/>
          <w:bCs/>
          <w:color w:val="1F497D" w:themeColor="text2"/>
          <w:sz w:val="24"/>
          <w:szCs w:val="20"/>
          <w:lang w:val="de-DE" w:eastAsia="lv-LV"/>
        </w:rPr>
      </w:pPr>
    </w:p>
    <w:p w:rsidR="00417965" w:rsidRPr="00417965" w:rsidRDefault="00417965" w:rsidP="00417965">
      <w:pPr>
        <w:numPr>
          <w:ilvl w:val="1"/>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 </w:t>
      </w:r>
      <w:r w:rsidRPr="00417965">
        <w:rPr>
          <w:rFonts w:ascii="Times New Roman" w:eastAsia="Times New Roman" w:hAnsi="Times New Roman" w:cs="Times New Roman"/>
          <w:b/>
          <w:bCs/>
          <w:color w:val="1F497D" w:themeColor="text2"/>
          <w:sz w:val="24"/>
          <w:szCs w:val="20"/>
          <w:lang w:val="de-DE" w:eastAsia="lv-LV"/>
        </w:rPr>
        <w:t>Zaļā zona</w:t>
      </w:r>
      <w:r w:rsidRPr="00417965">
        <w:rPr>
          <w:rFonts w:ascii="Times New Roman" w:eastAsia="Times New Roman" w:hAnsi="Times New Roman" w:cs="Times New Roman"/>
          <w:bCs/>
          <w:color w:val="1F497D" w:themeColor="text2"/>
          <w:sz w:val="24"/>
          <w:szCs w:val="20"/>
          <w:lang w:val="de-DE" w:eastAsia="lv-LV"/>
        </w:rPr>
        <w:t xml:space="preserve"> – sabiedrības ērtībām, veselības un estētiskuma labā ar zālienu vai stādījumiem apaudzēta un kopta teritorija. </w:t>
      </w:r>
    </w:p>
    <w:p w:rsidR="00417965" w:rsidRPr="00417965" w:rsidRDefault="00417965" w:rsidP="00417965">
      <w:pPr>
        <w:autoSpaceDE w:val="0"/>
        <w:autoSpaceDN w:val="0"/>
        <w:adjustRightInd w:val="0"/>
        <w:spacing w:after="0" w:line="240" w:lineRule="auto"/>
        <w:ind w:right="333"/>
        <w:jc w:val="both"/>
        <w:rPr>
          <w:rFonts w:ascii="Times New Roman" w:eastAsia="Times New Roman" w:hAnsi="Times New Roman" w:cs="Times New Roman"/>
          <w:bCs/>
          <w:color w:val="1F497D" w:themeColor="text2"/>
          <w:sz w:val="24"/>
          <w:szCs w:val="20"/>
          <w:lang w:val="de-DE" w:eastAsia="lv-LV"/>
        </w:rPr>
      </w:pPr>
    </w:p>
    <w:p w:rsidR="00417965" w:rsidRPr="00417965" w:rsidRDefault="00417965" w:rsidP="00417965">
      <w:pPr>
        <w:numPr>
          <w:ilvl w:val="1"/>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 </w:t>
      </w:r>
      <w:r w:rsidRPr="00417965">
        <w:rPr>
          <w:rFonts w:ascii="Times New Roman" w:eastAsia="Times New Roman" w:hAnsi="Times New Roman" w:cs="Times New Roman"/>
          <w:b/>
          <w:bCs/>
          <w:color w:val="1F497D" w:themeColor="text2"/>
          <w:sz w:val="24"/>
          <w:szCs w:val="20"/>
          <w:lang w:val="de-DE" w:eastAsia="lv-LV"/>
        </w:rPr>
        <w:t>Župības un netiklības perēklis</w:t>
      </w:r>
      <w:r w:rsidRPr="00417965">
        <w:rPr>
          <w:rFonts w:ascii="Times New Roman" w:eastAsia="Times New Roman" w:hAnsi="Times New Roman" w:cs="Times New Roman"/>
          <w:bCs/>
          <w:color w:val="1F497D" w:themeColor="text2"/>
          <w:sz w:val="24"/>
          <w:szCs w:val="20"/>
          <w:lang w:val="de-DE" w:eastAsia="lv-LV"/>
        </w:rPr>
        <w:t xml:space="preserve"> – vieta, kur sistemātiski notiek alkoholisko dzērienu lietošana vai kur notiek rīcība, kas neatbilst morāles normām un traucē citām personām.</w:t>
      </w:r>
    </w:p>
    <w:p w:rsidR="00417965" w:rsidRPr="00417965" w:rsidRDefault="00417965" w:rsidP="00417965">
      <w:pPr>
        <w:autoSpaceDE w:val="0"/>
        <w:autoSpaceDN w:val="0"/>
        <w:adjustRightInd w:val="0"/>
        <w:spacing w:after="0" w:line="240" w:lineRule="auto"/>
        <w:ind w:right="333"/>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autoSpaceDE w:val="0"/>
        <w:autoSpaceDN w:val="0"/>
        <w:adjustRightInd w:val="0"/>
        <w:spacing w:after="0" w:line="240" w:lineRule="auto"/>
        <w:ind w:right="333"/>
        <w:jc w:val="center"/>
        <w:rPr>
          <w:rFonts w:ascii="Times New Roman" w:eastAsia="Times New Roman" w:hAnsi="Times New Roman" w:cs="Times New Roman"/>
          <w:b/>
          <w:bCs/>
          <w:color w:val="000000"/>
          <w:sz w:val="24"/>
          <w:szCs w:val="20"/>
          <w:lang w:val="de-DE" w:eastAsia="lv-LV"/>
        </w:rPr>
      </w:pPr>
      <w:r w:rsidRPr="00417965">
        <w:rPr>
          <w:rFonts w:ascii="Times New Roman" w:eastAsia="Times New Roman" w:hAnsi="Times New Roman" w:cs="Times New Roman"/>
          <w:b/>
          <w:bCs/>
          <w:color w:val="000000"/>
          <w:sz w:val="24"/>
          <w:szCs w:val="20"/>
          <w:lang w:val="de-DE" w:eastAsia="lv-LV"/>
        </w:rPr>
        <w:t xml:space="preserve">II. Noteikumu pārkāpumi sabiedriskās kārtības un drošības jomā un atbildība </w:t>
      </w:r>
    </w:p>
    <w:p w:rsidR="00417965" w:rsidRPr="00417965" w:rsidRDefault="00417965" w:rsidP="00417965">
      <w:pPr>
        <w:autoSpaceDE w:val="0"/>
        <w:autoSpaceDN w:val="0"/>
        <w:adjustRightInd w:val="0"/>
        <w:spacing w:after="0" w:line="240" w:lineRule="auto"/>
        <w:ind w:right="333"/>
        <w:jc w:val="center"/>
        <w:rPr>
          <w:rFonts w:ascii="Times New Roman" w:eastAsia="Times New Roman" w:hAnsi="Times New Roman" w:cs="Times New Roman"/>
          <w:b/>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Par nepilngadīgā līdz 16 gadu vecumam atrašanos sabiedriskā vietā bez vecāku vai personu, kas viņus aizstāj, uzraudzības no plkst.22:00 līdz plkst.6:00 </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nepilngadīgajam </w:t>
      </w:r>
      <w:r w:rsidRPr="00417965">
        <w:rPr>
          <w:rFonts w:ascii="Times New Roman" w:eastAsia="Times New Roman" w:hAnsi="Times New Roman" w:cs="Times New Roman"/>
          <w:bCs/>
          <w:color w:val="000000"/>
          <w:sz w:val="24"/>
          <w:szCs w:val="20"/>
          <w:lang w:val="de-DE" w:eastAsia="lv-LV"/>
        </w:rPr>
        <w:t xml:space="preserve">izsaka brīdinājumu vai uzliek naudas sodu līdz 20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440" w:right="333"/>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nepilngadīgā līdz 16 gadu vecumam atrašanos izklaides vietā bez vecāku vai personu, kas viņus aizstāj, uzraudzības no plkst.22:00 līdz plkst.6:00</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izklaides vietas īpašniekam vai pasākuma organizatoram uzliek naudas sodu: fiziskai personai līdz 50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 xml:space="preserve">, juridiskai personai līdz 130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nepilngadīgā līdz 18 gadu vecumam atrašanos izklaides vietā, kurā notiek erotiska rakstura pasākumi vai dalību erotiska rakstura pasākumā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izklaides vietas īpašniekam vai pasākuma organizatoram uzliek naudas sodu: fiziskai personai līdz 100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 xml:space="preserve">, juridiskai personai līdz 300 </w:t>
      </w:r>
      <w:r w:rsidRPr="00417965">
        <w:rPr>
          <w:rFonts w:ascii="Times New Roman" w:eastAsia="Times New Roman" w:hAnsi="Times New Roman" w:cs="Times New Roman"/>
          <w:bCs/>
          <w:i/>
          <w:color w:val="000000"/>
          <w:sz w:val="24"/>
          <w:szCs w:val="20"/>
          <w:lang w:val="de-DE" w:eastAsia="lv-LV"/>
        </w:rPr>
        <w:t>euro.</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Ja izklaides vietā vai publiskā pasākumā nav tualetes vai tās izmantošana nav iespējama, nešķērsojot saimnieciskās darbības telpas vai personāla telpas, vai redzamā vietā nav izliktas norādes par tualetes atrašanās vietu</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lastRenderedPageBreak/>
        <w:t xml:space="preserve">izklaides vietas īpašniekam vai publiskā pasākuma organizatoram izsaka brīdinājumu vai uzliek naudas sodu: fiziskai personai līdz 200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 xml:space="preserve">, juridiskai personai līdz 500 </w:t>
      </w:r>
      <w:r w:rsidRPr="00417965">
        <w:rPr>
          <w:rFonts w:ascii="Times New Roman" w:eastAsia="Times New Roman" w:hAnsi="Times New Roman" w:cs="Times New Roman"/>
          <w:bCs/>
          <w:i/>
          <w:color w:val="000000"/>
          <w:sz w:val="24"/>
          <w:szCs w:val="20"/>
          <w:lang w:val="de-DE" w:eastAsia="lv-LV"/>
        </w:rPr>
        <w:t>euro.</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pasākumu neveikšanu, lai pārtrauktu erotiska rakstura darbības, kuras izdara izklaides vietas vai publiska pasākuma apmeklētāji, ja izklaides vietā vai publiskā pasākumā uzturas vai piedalās nepilngadīgas personas,</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izklaides vietas īpašniekam vai publiskā pasākuma organizatoram uzliek naudas sodu: fiziskai personai līdz 300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 xml:space="preserve">, juridiskai personai līdz 600 </w:t>
      </w:r>
      <w:r w:rsidRPr="00417965">
        <w:rPr>
          <w:rFonts w:ascii="Times New Roman" w:eastAsia="Times New Roman" w:hAnsi="Times New Roman" w:cs="Times New Roman"/>
          <w:bCs/>
          <w:i/>
          <w:color w:val="000000"/>
          <w:sz w:val="24"/>
          <w:szCs w:val="20"/>
          <w:lang w:val="de-DE" w:eastAsia="lv-LV"/>
        </w:rPr>
        <w:t>euro.</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Par sabiedriskās kārtības nenodrošināšanu publiskā pasākumā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publiskā pasākuma organizatoram uzliek naudas sodu: fiziskai personai līdz 280 </w:t>
      </w:r>
      <w:r w:rsidRPr="00417965">
        <w:rPr>
          <w:rFonts w:ascii="Times New Roman" w:eastAsia="Times New Roman" w:hAnsi="Times New Roman" w:cs="Times New Roman"/>
          <w:bCs/>
          <w:i/>
          <w:color w:val="1F497D" w:themeColor="text2"/>
          <w:sz w:val="24"/>
          <w:szCs w:val="20"/>
          <w:lang w:val="de-DE" w:eastAsia="lv-LV"/>
        </w:rPr>
        <w:t>euro</w:t>
      </w:r>
      <w:r w:rsidRPr="00417965">
        <w:rPr>
          <w:rFonts w:ascii="Times New Roman" w:eastAsia="Times New Roman" w:hAnsi="Times New Roman" w:cs="Times New Roman"/>
          <w:bCs/>
          <w:color w:val="1F497D" w:themeColor="text2"/>
          <w:sz w:val="24"/>
          <w:szCs w:val="20"/>
          <w:lang w:val="de-DE" w:eastAsia="lv-LV"/>
        </w:rPr>
        <w:t xml:space="preserve">, juridiskai personai līdz 1100 </w:t>
      </w:r>
      <w:r w:rsidRPr="00417965">
        <w:rPr>
          <w:rFonts w:ascii="Times New Roman" w:eastAsia="Times New Roman" w:hAnsi="Times New Roman" w:cs="Times New Roman"/>
          <w:bCs/>
          <w:i/>
          <w:color w:val="1F497D" w:themeColor="text2"/>
          <w:sz w:val="24"/>
          <w:szCs w:val="20"/>
          <w:lang w:val="de-DE" w:eastAsia="lv-LV"/>
        </w:rPr>
        <w:t>euro.</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ugunskura kurināšanu sabiedriskā vietā, izņemot vietas, kur tas ir atļauts, vai ugunskura kurināšanu, ja nav nodrošināti ugunsdroši apstākļi, vai tas rada neērtības citām personām</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fiziskai personai līdz 100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 xml:space="preserve">, juridiskai personai līdz 1000 </w:t>
      </w:r>
      <w:r w:rsidRPr="00417965">
        <w:rPr>
          <w:rFonts w:ascii="Times New Roman" w:eastAsia="Times New Roman" w:hAnsi="Times New Roman" w:cs="Times New Roman"/>
          <w:bCs/>
          <w:i/>
          <w:color w:val="000000"/>
          <w:sz w:val="24"/>
          <w:szCs w:val="20"/>
          <w:lang w:val="de-DE" w:eastAsia="lv-LV"/>
        </w:rPr>
        <w:t>euro.</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Par uzmākšanos ar zīlēšanu vai buršanu, </w:t>
      </w:r>
      <w:r w:rsidRPr="00417965">
        <w:rPr>
          <w:rFonts w:ascii="Times New Roman" w:eastAsia="Times New Roman" w:hAnsi="Times New Roman" w:cs="Times New Roman"/>
          <w:bCs/>
          <w:color w:val="1F497D" w:themeColor="text2"/>
          <w:sz w:val="24"/>
          <w:szCs w:val="20"/>
          <w:lang w:val="de-DE" w:eastAsia="lv-LV"/>
        </w:rPr>
        <w:t xml:space="preserve">vai reliģiska satura materiāliem </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100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uzmākšanos ar preci vai pakalpojumu ārpus tirdzniecības vietas</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uzliek naudas sodu līdz 200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ubagošanu</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100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Par uzturēšanos, ja tas rada neērtības citām personām, nakšņošanu vai gulēšanu daudzdzīvokļu mājas, iestādes vai uzņēmuma koplietošanas telpā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izsaka brīdinājumu vai uzliek naudas sodu līdz 40 </w:t>
      </w:r>
      <w:r w:rsidRPr="00417965">
        <w:rPr>
          <w:rFonts w:ascii="Times New Roman" w:eastAsia="Times New Roman" w:hAnsi="Times New Roman" w:cs="Times New Roman"/>
          <w:bCs/>
          <w:i/>
          <w:color w:val="1F497D" w:themeColor="text2"/>
          <w:sz w:val="24"/>
          <w:szCs w:val="20"/>
          <w:lang w:val="de-DE" w:eastAsia="lv-LV"/>
        </w:rPr>
        <w:t>euro</w:t>
      </w:r>
      <w:r w:rsidRPr="00417965">
        <w:rPr>
          <w:rFonts w:ascii="Times New Roman" w:eastAsia="Times New Roman" w:hAnsi="Times New Roman" w:cs="Times New Roman"/>
          <w:bCs/>
          <w:color w:val="1F497D" w:themeColor="text2"/>
          <w:sz w:val="24"/>
          <w:szCs w:val="20"/>
          <w:lang w:val="de-DE" w:eastAsia="lv-LV"/>
        </w:rPr>
        <w:t xml:space="preserve">.   </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veļas izkāršanu tam neparedzētā vietā vai dzīvojamās mājas lodžijā vai balkonā ielas pusē redzamā veidā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20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grilēšanu uz daudzdzīvokļu mājas lodžijas vai balkona</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40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informācijas nesēja (norādījuma zīmes, stenda, afišas, reklāmas un sludinājumu u.c. materiālu) bojāšanu, noplēšanu, patvaļīgu izvietošanu vai tā neuzturēšanu pienācīgā kārtībā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150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 xml:space="preserve">.  </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elektroapgaismojuma ierīces bojāšanu sabiedriskā vietā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uzliek naudas sodu līdz 200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ēkas, būves, žoga, sola vai cita labiekārtojuma elementa, rotaļu vai sporta iekārtas, mazās arhitektūras formas apzīmēšanu vai citādu bojāšanu vai pārvietošanu</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150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 xml:space="preserve">. </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Par atkritumu konteineru vai urnu bojāšanu vai nesankcionētu pārvietošanu</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uzliek naudas sodu no 10 </w:t>
      </w:r>
      <w:r w:rsidRPr="00417965">
        <w:rPr>
          <w:rFonts w:ascii="Times New Roman" w:eastAsia="Times New Roman" w:hAnsi="Times New Roman" w:cs="Times New Roman"/>
          <w:bCs/>
          <w:i/>
          <w:color w:val="1F497D" w:themeColor="text2"/>
          <w:sz w:val="24"/>
          <w:szCs w:val="20"/>
          <w:lang w:val="de-DE" w:eastAsia="lv-LV"/>
        </w:rPr>
        <w:t xml:space="preserve">euro </w:t>
      </w:r>
      <w:r w:rsidRPr="00417965">
        <w:rPr>
          <w:rFonts w:ascii="Times New Roman" w:eastAsia="Times New Roman" w:hAnsi="Times New Roman" w:cs="Times New Roman"/>
          <w:bCs/>
          <w:color w:val="1F497D" w:themeColor="text2"/>
          <w:sz w:val="24"/>
          <w:szCs w:val="20"/>
          <w:lang w:val="de-DE" w:eastAsia="lv-LV"/>
        </w:rPr>
        <w:t xml:space="preserve">līdz 350 </w:t>
      </w:r>
      <w:r w:rsidRPr="00417965">
        <w:rPr>
          <w:rFonts w:ascii="Times New Roman" w:eastAsia="Times New Roman" w:hAnsi="Times New Roman" w:cs="Times New Roman"/>
          <w:bCs/>
          <w:i/>
          <w:color w:val="1F497D" w:themeColor="text2"/>
          <w:sz w:val="24"/>
          <w:szCs w:val="20"/>
          <w:lang w:val="de-DE" w:eastAsia="lv-LV"/>
        </w:rPr>
        <w:t>euro</w:t>
      </w:r>
      <w:r w:rsidRPr="00417965">
        <w:rPr>
          <w:rFonts w:ascii="Times New Roman" w:eastAsia="Times New Roman" w:hAnsi="Times New Roman" w:cs="Times New Roman"/>
          <w:bCs/>
          <w:color w:val="1F497D" w:themeColor="text2"/>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kāpšanu uz sola vai tirdzniecībai paredzēta galda vai letes sabiedriskā vietā vai gulēšanu uz tiem, vai sēdēšanu uz sola atzveltnes</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40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malkas, būvmateriālu vai citu lielgabarīta priekšmetu turēšanu uz ielas vai citā sabiedriskā vietā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150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peldēšanu ūdenstilpnes vietā, kur tas ir aizliegts ar attiecīgu norādi,</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40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apstādījumu postīšanu, tai skaitā ziedu plūkšanu tajos</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uzliek naudas sodu līdz 350 </w:t>
      </w:r>
      <w:r w:rsidRPr="00417965">
        <w:rPr>
          <w:rFonts w:ascii="Times New Roman" w:eastAsia="Times New Roman" w:hAnsi="Times New Roman" w:cs="Times New Roman"/>
          <w:bCs/>
          <w:i/>
          <w:color w:val="000000"/>
          <w:sz w:val="24"/>
          <w:szCs w:val="20"/>
          <w:lang w:val="de-DE" w:eastAsia="lv-LV"/>
        </w:rPr>
        <w:t xml:space="preserve">euro. </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Par atrašanos ekspluatācijā nenodotā būvē, neapdzīvotā vai saimnieciskai darbībai neizmantotā ēkā, kā arī būvē, kas ir pilnīgi vai daļēji sagruvusi, izņemot personas, kuras saistītas ar ēkas (būves) uzturēšanas pasākumiem, remontdarbiem u.tml. un tas ir saskaņots ar ēkas (būves) īpašnieku vai valdītāju</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izsaka brīdinājumu vai uzliek naudas sodu līdz 40 </w:t>
      </w:r>
      <w:r w:rsidRPr="00417965">
        <w:rPr>
          <w:rFonts w:ascii="Times New Roman" w:eastAsia="Times New Roman" w:hAnsi="Times New Roman" w:cs="Times New Roman"/>
          <w:bCs/>
          <w:i/>
          <w:color w:val="1F497D" w:themeColor="text2"/>
          <w:sz w:val="24"/>
          <w:szCs w:val="20"/>
          <w:lang w:val="de-DE" w:eastAsia="lv-LV"/>
        </w:rPr>
        <w:t>euro</w:t>
      </w:r>
      <w:r w:rsidRPr="00417965">
        <w:rPr>
          <w:rFonts w:ascii="Times New Roman" w:eastAsia="Times New Roman" w:hAnsi="Times New Roman" w:cs="Times New Roman"/>
          <w:bCs/>
          <w:color w:val="1F497D" w:themeColor="text2"/>
          <w:sz w:val="24"/>
          <w:szCs w:val="20"/>
          <w:lang w:val="de-DE" w:eastAsia="lv-LV"/>
        </w:rPr>
        <w:t xml:space="preserve">. </w:t>
      </w:r>
    </w:p>
    <w:p w:rsidR="00417965" w:rsidRPr="00417965" w:rsidRDefault="00417965" w:rsidP="00417965">
      <w:pPr>
        <w:autoSpaceDE w:val="0"/>
        <w:autoSpaceDN w:val="0"/>
        <w:adjustRightInd w:val="0"/>
        <w:spacing w:after="0" w:line="240" w:lineRule="auto"/>
        <w:ind w:right="333"/>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autoSpaceDE w:val="0"/>
        <w:autoSpaceDN w:val="0"/>
        <w:adjustRightInd w:val="0"/>
        <w:spacing w:after="0" w:line="240" w:lineRule="auto"/>
        <w:ind w:right="333"/>
        <w:jc w:val="center"/>
        <w:rPr>
          <w:rFonts w:ascii="Times New Roman" w:eastAsia="Times New Roman" w:hAnsi="Times New Roman" w:cs="Times New Roman"/>
          <w:b/>
          <w:bCs/>
          <w:color w:val="000000"/>
          <w:sz w:val="24"/>
          <w:szCs w:val="20"/>
          <w:lang w:val="de-DE" w:eastAsia="lv-LV"/>
        </w:rPr>
      </w:pPr>
      <w:r w:rsidRPr="00417965">
        <w:rPr>
          <w:rFonts w:ascii="Times New Roman" w:eastAsia="Times New Roman" w:hAnsi="Times New Roman" w:cs="Times New Roman"/>
          <w:b/>
          <w:bCs/>
          <w:color w:val="000000"/>
          <w:sz w:val="24"/>
          <w:szCs w:val="20"/>
          <w:lang w:val="de-DE" w:eastAsia="lv-LV"/>
        </w:rPr>
        <w:t>III. Noteikumu pārkāpumi sanitārās tīrības jomā un atbildība</w:t>
      </w:r>
    </w:p>
    <w:p w:rsidR="00417965" w:rsidRPr="00417965" w:rsidRDefault="00417965" w:rsidP="00417965">
      <w:pPr>
        <w:autoSpaceDE w:val="0"/>
        <w:autoSpaceDN w:val="0"/>
        <w:adjustRightInd w:val="0"/>
        <w:spacing w:after="0" w:line="240" w:lineRule="auto"/>
        <w:ind w:right="333"/>
        <w:jc w:val="center"/>
        <w:rPr>
          <w:rFonts w:ascii="Times New Roman" w:eastAsia="Times New Roman" w:hAnsi="Times New Roman" w:cs="Times New Roman"/>
          <w:b/>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themeColor="text1"/>
          <w:sz w:val="24"/>
          <w:szCs w:val="20"/>
          <w:lang w:val="de-DE" w:eastAsia="lv-LV"/>
        </w:rPr>
      </w:pPr>
      <w:r w:rsidRPr="00417965">
        <w:rPr>
          <w:rFonts w:ascii="Times New Roman" w:eastAsia="Times New Roman" w:hAnsi="Times New Roman" w:cs="Times New Roman"/>
          <w:bCs/>
          <w:color w:val="000000" w:themeColor="text1"/>
          <w:sz w:val="24"/>
          <w:szCs w:val="20"/>
          <w:lang w:val="de-DE" w:eastAsia="lv-LV"/>
        </w:rPr>
        <w:t>Par sanitārās tīrības un kārtības neuzturēšanu ēkās vai saimnieciska rakstura būvēs</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themeColor="text1"/>
          <w:sz w:val="24"/>
          <w:szCs w:val="20"/>
          <w:lang w:val="de-DE" w:eastAsia="lv-LV"/>
        </w:rPr>
      </w:pPr>
      <w:r w:rsidRPr="00417965">
        <w:rPr>
          <w:rFonts w:ascii="Times New Roman" w:eastAsia="Times New Roman" w:hAnsi="Times New Roman" w:cs="Times New Roman"/>
          <w:bCs/>
          <w:color w:val="000000" w:themeColor="text1"/>
          <w:sz w:val="24"/>
          <w:szCs w:val="20"/>
          <w:lang w:val="de-DE" w:eastAsia="lv-LV"/>
        </w:rPr>
        <w:t xml:space="preserve">izsaka brīdinājumu vai uzliek naudas sodu: fiziskai personai līdz 300 </w:t>
      </w:r>
      <w:r w:rsidRPr="00417965">
        <w:rPr>
          <w:rFonts w:ascii="Times New Roman" w:eastAsia="Times New Roman" w:hAnsi="Times New Roman" w:cs="Times New Roman"/>
          <w:bCs/>
          <w:i/>
          <w:color w:val="000000" w:themeColor="text1"/>
          <w:sz w:val="24"/>
          <w:szCs w:val="20"/>
          <w:lang w:val="de-DE" w:eastAsia="lv-LV"/>
        </w:rPr>
        <w:t>euro</w:t>
      </w:r>
      <w:r w:rsidRPr="00417965">
        <w:rPr>
          <w:rFonts w:ascii="Times New Roman" w:eastAsia="Times New Roman" w:hAnsi="Times New Roman" w:cs="Times New Roman"/>
          <w:bCs/>
          <w:color w:val="000000" w:themeColor="text1"/>
          <w:sz w:val="24"/>
          <w:szCs w:val="20"/>
          <w:lang w:val="de-DE" w:eastAsia="lv-LV"/>
        </w:rPr>
        <w:t xml:space="preserve">, juridiskai personai līdz 800 </w:t>
      </w:r>
      <w:r w:rsidRPr="00417965">
        <w:rPr>
          <w:rFonts w:ascii="Times New Roman" w:eastAsia="Times New Roman" w:hAnsi="Times New Roman" w:cs="Times New Roman"/>
          <w:bCs/>
          <w:i/>
          <w:color w:val="000000" w:themeColor="text1"/>
          <w:sz w:val="24"/>
          <w:szCs w:val="20"/>
          <w:lang w:val="de-DE" w:eastAsia="lv-LV"/>
        </w:rPr>
        <w:t>euro.</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župības un netiklības perēkļa turēšanu</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350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spļaušanu sabiedriskā vietā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20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 xml:space="preserve">. </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fizioloģisko vajadzību kārtošanu sabiedriskā tam neparedzētā vietā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70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dzīvnieku piebarošanu sabiedriskā vietā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40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sīko atkritumu izmešanu sabiedriskā tam neparedzētā vietā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30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Par kanalizācijas un ūdensvada tīkla, hidroslēguma skapja vai kanalizācijas akas vāka nesaskaņotu atvēršanu vai bojāšanu</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uzliek naudas sodu: fiziskai personai līdz 300 </w:t>
      </w:r>
      <w:r w:rsidRPr="00417965">
        <w:rPr>
          <w:rFonts w:ascii="Times New Roman" w:eastAsia="Times New Roman" w:hAnsi="Times New Roman" w:cs="Times New Roman"/>
          <w:bCs/>
          <w:i/>
          <w:color w:val="1F497D" w:themeColor="text2"/>
          <w:sz w:val="24"/>
          <w:szCs w:val="20"/>
          <w:lang w:val="de-DE" w:eastAsia="lv-LV"/>
        </w:rPr>
        <w:t>euro</w:t>
      </w:r>
      <w:r w:rsidRPr="00417965">
        <w:rPr>
          <w:rFonts w:ascii="Times New Roman" w:eastAsia="Times New Roman" w:hAnsi="Times New Roman" w:cs="Times New Roman"/>
          <w:bCs/>
          <w:color w:val="1F497D" w:themeColor="text2"/>
          <w:sz w:val="24"/>
          <w:szCs w:val="20"/>
          <w:lang w:val="de-DE" w:eastAsia="lv-LV"/>
        </w:rPr>
        <w:t xml:space="preserve">, juridiskai personai līdz 500 </w:t>
      </w:r>
      <w:r w:rsidRPr="00417965">
        <w:rPr>
          <w:rFonts w:ascii="Times New Roman" w:eastAsia="Times New Roman" w:hAnsi="Times New Roman" w:cs="Times New Roman"/>
          <w:bCs/>
          <w:i/>
          <w:color w:val="1F497D" w:themeColor="text2"/>
          <w:sz w:val="24"/>
          <w:szCs w:val="20"/>
          <w:lang w:val="de-DE" w:eastAsia="lv-LV"/>
        </w:rPr>
        <w:t>euro.</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Par mazgāšanos, priekšmetu, veļas vai dzīvnieka mazgāšanu sabiedriskā vietā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izsaka brīdinājumu vai uzliek naudas sodu līdz 50 </w:t>
      </w:r>
      <w:r w:rsidRPr="00417965">
        <w:rPr>
          <w:rFonts w:ascii="Times New Roman" w:eastAsia="Times New Roman" w:hAnsi="Times New Roman" w:cs="Times New Roman"/>
          <w:bCs/>
          <w:i/>
          <w:color w:val="1F497D" w:themeColor="text2"/>
          <w:sz w:val="24"/>
          <w:szCs w:val="20"/>
          <w:lang w:val="de-DE" w:eastAsia="lv-LV"/>
        </w:rPr>
        <w:t>euro</w:t>
      </w:r>
      <w:r w:rsidRPr="00417965">
        <w:rPr>
          <w:rFonts w:ascii="Times New Roman" w:eastAsia="Times New Roman" w:hAnsi="Times New Roman" w:cs="Times New Roman"/>
          <w:bCs/>
          <w:color w:val="1F497D" w:themeColor="text2"/>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Par atrašanos strūklaku baseinā</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izsaka brīdinājumu vai uzliek naudas sodu līdz 20 </w:t>
      </w:r>
      <w:r w:rsidRPr="00417965">
        <w:rPr>
          <w:rFonts w:ascii="Times New Roman" w:eastAsia="Times New Roman" w:hAnsi="Times New Roman" w:cs="Times New Roman"/>
          <w:bCs/>
          <w:i/>
          <w:color w:val="1F497D" w:themeColor="text2"/>
          <w:sz w:val="24"/>
          <w:szCs w:val="20"/>
          <w:lang w:val="de-DE" w:eastAsia="lv-LV"/>
        </w:rPr>
        <w:t>euro</w:t>
      </w:r>
      <w:r w:rsidRPr="00417965">
        <w:rPr>
          <w:rFonts w:ascii="Times New Roman" w:eastAsia="Times New Roman" w:hAnsi="Times New Roman" w:cs="Times New Roman"/>
          <w:bCs/>
          <w:color w:val="1F497D" w:themeColor="text2"/>
          <w:sz w:val="24"/>
          <w:szCs w:val="20"/>
          <w:lang w:val="de-DE" w:eastAsia="lv-LV"/>
        </w:rPr>
        <w:t xml:space="preserve">. </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1F497D" w:themeColor="text2"/>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Par dzīvnieka peldināšanu publiskā peldvietā vai ūdenstilpnē citas personas klātbūtnē, ja cita persona pret to iebilst,</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izsaka brīdinājumu vai uzliek naudas sodu līdz 30 </w:t>
      </w:r>
      <w:r w:rsidRPr="00417965">
        <w:rPr>
          <w:rFonts w:ascii="Times New Roman" w:eastAsia="Times New Roman" w:hAnsi="Times New Roman" w:cs="Times New Roman"/>
          <w:bCs/>
          <w:i/>
          <w:color w:val="1F497D" w:themeColor="text2"/>
          <w:sz w:val="24"/>
          <w:szCs w:val="20"/>
          <w:lang w:val="de-DE" w:eastAsia="lv-LV"/>
        </w:rPr>
        <w:t>euro</w:t>
      </w:r>
      <w:r w:rsidRPr="00417965">
        <w:rPr>
          <w:rFonts w:ascii="Times New Roman" w:eastAsia="Times New Roman" w:hAnsi="Times New Roman" w:cs="Times New Roman"/>
          <w:bCs/>
          <w:color w:val="1F497D" w:themeColor="text2"/>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Par mehāniskā transporta līdzekļa mazgāšanu vai profilaktisko apkopi (eļļas vai citu dzinēja šķidrumu maiņa, motora mazgāšana u.tml.) sabiedriskā vietā, kas nav tam īpaši paredzēta, </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izsaka brīdinājumu vai uzliek naudas sodu līdz 150 </w:t>
      </w:r>
      <w:r w:rsidRPr="00417965">
        <w:rPr>
          <w:rFonts w:ascii="Times New Roman" w:eastAsia="Times New Roman" w:hAnsi="Times New Roman" w:cs="Times New Roman"/>
          <w:bCs/>
          <w:i/>
          <w:color w:val="000000"/>
          <w:sz w:val="24"/>
          <w:szCs w:val="20"/>
          <w:lang w:val="de-DE" w:eastAsia="lv-LV"/>
        </w:rPr>
        <w:t>euro</w:t>
      </w:r>
      <w:r w:rsidRPr="00417965">
        <w:rPr>
          <w:rFonts w:ascii="Times New Roman" w:eastAsia="Times New Roman" w:hAnsi="Times New Roman" w:cs="Times New Roman"/>
          <w:bCs/>
          <w:color w:val="000000"/>
          <w:sz w:val="24"/>
          <w:szCs w:val="20"/>
          <w:lang w:val="de-DE" w:eastAsia="lv-LV"/>
        </w:rPr>
        <w:t>.</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Par mehāniskā transporta līdzekļa novietošanu zaļajā zonā vai ārpus ceļa robežām vai pie publiskām ūdenstilpnēm tuvāk par 10 metriem no tām, izņemot speciāli ierīkotas piebrauktuves un stāvvietas</w:t>
      </w:r>
    </w:p>
    <w:p w:rsidR="00417965" w:rsidRPr="00417965" w:rsidRDefault="00417965" w:rsidP="00417965">
      <w:pPr>
        <w:numPr>
          <w:ilvl w:val="0"/>
          <w:numId w:val="28"/>
        </w:numPr>
        <w:autoSpaceDE w:val="0"/>
        <w:autoSpaceDN w:val="0"/>
        <w:adjustRightInd w:val="0"/>
        <w:spacing w:after="0" w:line="240" w:lineRule="auto"/>
        <w:ind w:right="333"/>
        <w:contextualSpacing/>
        <w:jc w:val="both"/>
        <w:rPr>
          <w:rFonts w:ascii="Times New Roman" w:eastAsia="Times New Roman" w:hAnsi="Times New Roman" w:cs="Times New Roman"/>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izsaka brīdinājumu vai uzliek naudas sodu līdz 100 </w:t>
      </w:r>
      <w:r w:rsidRPr="00417965">
        <w:rPr>
          <w:rFonts w:ascii="Times New Roman" w:eastAsia="Times New Roman" w:hAnsi="Times New Roman" w:cs="Times New Roman"/>
          <w:bCs/>
          <w:i/>
          <w:color w:val="1F497D" w:themeColor="text2"/>
          <w:sz w:val="24"/>
          <w:szCs w:val="20"/>
          <w:lang w:val="de-DE" w:eastAsia="lv-LV"/>
        </w:rPr>
        <w:t>euro</w:t>
      </w:r>
      <w:r w:rsidRPr="00417965">
        <w:rPr>
          <w:rFonts w:ascii="Times New Roman" w:eastAsia="Times New Roman" w:hAnsi="Times New Roman" w:cs="Times New Roman"/>
          <w:bCs/>
          <w:color w:val="1F497D" w:themeColor="text2"/>
          <w:sz w:val="24"/>
          <w:szCs w:val="20"/>
          <w:lang w:val="de-DE" w:eastAsia="lv-LV"/>
        </w:rPr>
        <w:t xml:space="preserve">. </w:t>
      </w:r>
    </w:p>
    <w:p w:rsidR="00417965" w:rsidRPr="00417965" w:rsidRDefault="00417965" w:rsidP="00417965">
      <w:pPr>
        <w:autoSpaceDE w:val="0"/>
        <w:autoSpaceDN w:val="0"/>
        <w:adjustRightInd w:val="0"/>
        <w:spacing w:after="0" w:line="240" w:lineRule="auto"/>
        <w:ind w:left="180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autoSpaceDE w:val="0"/>
        <w:autoSpaceDN w:val="0"/>
        <w:adjustRightInd w:val="0"/>
        <w:spacing w:after="0" w:line="240" w:lineRule="auto"/>
        <w:ind w:left="426" w:right="333"/>
        <w:contextualSpacing/>
        <w:jc w:val="center"/>
        <w:rPr>
          <w:rFonts w:ascii="Times New Roman" w:eastAsia="Times New Roman" w:hAnsi="Times New Roman" w:cs="Times New Roman"/>
          <w:b/>
          <w:bCs/>
          <w:color w:val="000000"/>
          <w:sz w:val="24"/>
          <w:szCs w:val="20"/>
          <w:lang w:val="de-DE" w:eastAsia="lv-LV"/>
        </w:rPr>
      </w:pPr>
      <w:r w:rsidRPr="00417965">
        <w:rPr>
          <w:rFonts w:ascii="Times New Roman" w:eastAsia="Times New Roman" w:hAnsi="Times New Roman" w:cs="Times New Roman"/>
          <w:b/>
          <w:bCs/>
          <w:color w:val="000000"/>
          <w:sz w:val="24"/>
          <w:szCs w:val="20"/>
          <w:lang w:val="de-DE" w:eastAsia="lv-LV"/>
        </w:rPr>
        <w:t>IV. Saistošo noteikumu izpildes kontrole</w:t>
      </w:r>
    </w:p>
    <w:p w:rsidR="00417965" w:rsidRPr="00417965" w:rsidRDefault="00417965" w:rsidP="00417965">
      <w:pPr>
        <w:autoSpaceDE w:val="0"/>
        <w:autoSpaceDN w:val="0"/>
        <w:adjustRightInd w:val="0"/>
        <w:spacing w:after="0" w:line="240" w:lineRule="auto"/>
        <w:ind w:left="426" w:right="333"/>
        <w:contextualSpacing/>
        <w:rPr>
          <w:rFonts w:ascii="Times New Roman" w:eastAsia="Times New Roman" w:hAnsi="Times New Roman" w:cs="Times New Roman"/>
          <w:b/>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Par Noteikumu neievērošanu administratīvā pārkāpuma protokolu sastāda Tukuma novada pašvaldības policijas amatpersona vai Valsts policijas amatpersona.</w:t>
      </w:r>
    </w:p>
    <w:p w:rsidR="00417965" w:rsidRPr="00417965" w:rsidRDefault="00417965" w:rsidP="00417965">
      <w:pPr>
        <w:autoSpaceDE w:val="0"/>
        <w:autoSpaceDN w:val="0"/>
        <w:adjustRightInd w:val="0"/>
        <w:spacing w:after="0" w:line="240" w:lineRule="auto"/>
        <w:ind w:left="720" w:right="333"/>
        <w:contextualSpacing/>
        <w:jc w:val="both"/>
        <w:rPr>
          <w:rFonts w:ascii="Times New Roman" w:eastAsia="Times New Roman" w:hAnsi="Times New Roman" w:cs="Times New Roman"/>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Administratrīvā pārkāpuma lietu par šo Noteikumu pārkāpumu, pamatojoties uz administratīvā pārkāpuma protokolu, izskata un par piemērojamo administratīvo sodu lemj Tukuma novada domes Administratīvā komisija.   </w:t>
      </w:r>
    </w:p>
    <w:p w:rsidR="00417965" w:rsidRPr="00417965" w:rsidRDefault="00417965" w:rsidP="00417965">
      <w:pPr>
        <w:autoSpaceDE w:val="0"/>
        <w:autoSpaceDN w:val="0"/>
        <w:adjustRightInd w:val="0"/>
        <w:spacing w:after="0" w:line="240" w:lineRule="auto"/>
        <w:ind w:right="333"/>
        <w:jc w:val="both"/>
        <w:rPr>
          <w:rFonts w:ascii="Times New Roman" w:eastAsia="Times New Roman" w:hAnsi="Times New Roman" w:cs="Times New Roman"/>
          <w:b/>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
          <w:bCs/>
          <w:color w:val="000000"/>
          <w:sz w:val="24"/>
          <w:szCs w:val="20"/>
          <w:lang w:val="de-DE" w:eastAsia="lv-LV"/>
        </w:rPr>
      </w:pPr>
      <w:r w:rsidRPr="00417965">
        <w:rPr>
          <w:rFonts w:ascii="Times New Roman" w:eastAsia="Times New Roman" w:hAnsi="Times New Roman" w:cs="Times New Roman"/>
          <w:bCs/>
          <w:color w:val="000000"/>
          <w:sz w:val="24"/>
          <w:szCs w:val="20"/>
          <w:lang w:val="de-DE" w:eastAsia="lv-LV"/>
        </w:rPr>
        <w:t xml:space="preserve">Noteikumu 33.punktā minēto administratīvo pārkāpumu lietas ir tiesības izskatīt Tukuma novada pašvaldības policijas priekšniekam vai priekšnieka vietniekam. </w:t>
      </w:r>
    </w:p>
    <w:p w:rsidR="00417965" w:rsidRPr="00417965" w:rsidRDefault="00417965" w:rsidP="00417965">
      <w:pPr>
        <w:autoSpaceDE w:val="0"/>
        <w:autoSpaceDN w:val="0"/>
        <w:adjustRightInd w:val="0"/>
        <w:spacing w:after="0" w:line="240" w:lineRule="auto"/>
        <w:ind w:right="333"/>
        <w:jc w:val="both"/>
        <w:rPr>
          <w:rFonts w:ascii="Times New Roman" w:eastAsia="Times New Roman" w:hAnsi="Times New Roman" w:cs="Times New Roman"/>
          <w:b/>
          <w:bCs/>
          <w:color w:val="000000"/>
          <w:sz w:val="24"/>
          <w:szCs w:val="20"/>
          <w:lang w:val="de-DE" w:eastAsia="lv-LV"/>
        </w:rPr>
      </w:pPr>
    </w:p>
    <w:p w:rsidR="00417965" w:rsidRPr="00417965" w:rsidRDefault="00417965" w:rsidP="00417965">
      <w:pPr>
        <w:numPr>
          <w:ilvl w:val="0"/>
          <w:numId w:val="27"/>
        </w:numPr>
        <w:autoSpaceDE w:val="0"/>
        <w:autoSpaceDN w:val="0"/>
        <w:adjustRightInd w:val="0"/>
        <w:spacing w:after="0" w:line="240" w:lineRule="auto"/>
        <w:ind w:right="333"/>
        <w:contextualSpacing/>
        <w:jc w:val="both"/>
        <w:rPr>
          <w:rFonts w:ascii="Times New Roman" w:eastAsia="Times New Roman" w:hAnsi="Times New Roman" w:cs="Times New Roman"/>
          <w:b/>
          <w:bCs/>
          <w:color w:val="1F497D" w:themeColor="text2"/>
          <w:sz w:val="24"/>
          <w:szCs w:val="20"/>
          <w:lang w:val="de-DE" w:eastAsia="lv-LV"/>
        </w:rPr>
      </w:pPr>
      <w:r w:rsidRPr="00417965">
        <w:rPr>
          <w:rFonts w:ascii="Times New Roman" w:eastAsia="Times New Roman" w:hAnsi="Times New Roman" w:cs="Times New Roman"/>
          <w:bCs/>
          <w:color w:val="1F497D" w:themeColor="text2"/>
          <w:sz w:val="24"/>
          <w:szCs w:val="20"/>
          <w:lang w:val="de-DE" w:eastAsia="lv-LV"/>
        </w:rPr>
        <w:t xml:space="preserve">Par tādu Noteikumu pārkāpumu, par kuru sankcija nepārsniedz 40 </w:t>
      </w:r>
      <w:r w:rsidRPr="00417965">
        <w:rPr>
          <w:rFonts w:ascii="Times New Roman" w:eastAsia="Times New Roman" w:hAnsi="Times New Roman" w:cs="Times New Roman"/>
          <w:bCs/>
          <w:i/>
          <w:color w:val="1F497D" w:themeColor="text2"/>
          <w:sz w:val="24"/>
          <w:szCs w:val="20"/>
          <w:lang w:val="de-DE" w:eastAsia="lv-LV"/>
        </w:rPr>
        <w:t>euro</w:t>
      </w:r>
      <w:r w:rsidRPr="00417965">
        <w:rPr>
          <w:rFonts w:ascii="Times New Roman" w:eastAsia="Times New Roman" w:hAnsi="Times New Roman" w:cs="Times New Roman"/>
          <w:bCs/>
          <w:color w:val="1F497D" w:themeColor="text2"/>
          <w:sz w:val="24"/>
          <w:szCs w:val="20"/>
          <w:lang w:val="de-DE" w:eastAsia="lv-LV"/>
        </w:rPr>
        <w:t>, izskatīt administratīvā pārkāpuma lietu un lemt par pemērojamo sodu ir tiesīga Tukuma novada pašvaldības policijas amatpersona, nenosūtot lietu izskatīšanai Tukuma novada domes Administratīvajai komisijai.</w:t>
      </w:r>
    </w:p>
    <w:p w:rsidR="00417965" w:rsidRPr="00417965" w:rsidRDefault="00417965" w:rsidP="00417965">
      <w:pPr>
        <w:autoSpaceDE w:val="0"/>
        <w:autoSpaceDN w:val="0"/>
        <w:adjustRightInd w:val="0"/>
        <w:spacing w:after="0" w:line="240" w:lineRule="auto"/>
        <w:ind w:right="333"/>
        <w:jc w:val="center"/>
        <w:rPr>
          <w:rFonts w:ascii="Times New Roman" w:eastAsia="Times New Roman" w:hAnsi="Times New Roman" w:cs="Times New Roman"/>
          <w:b/>
          <w:sz w:val="24"/>
          <w:szCs w:val="24"/>
          <w:lang w:val="de-DE" w:eastAsia="lv-LV"/>
        </w:rPr>
      </w:pPr>
      <w:r w:rsidRPr="00417965">
        <w:rPr>
          <w:rFonts w:ascii="Times New Roman" w:eastAsia="Times New Roman" w:hAnsi="Times New Roman" w:cs="Times New Roman"/>
          <w:b/>
          <w:sz w:val="24"/>
          <w:szCs w:val="24"/>
          <w:lang w:val="de-DE" w:eastAsia="lv-LV"/>
        </w:rPr>
        <w:t xml:space="preserve">V. Noslēguma jautājums </w:t>
      </w:r>
    </w:p>
    <w:p w:rsidR="00417965" w:rsidRPr="00417965" w:rsidRDefault="00417965" w:rsidP="00417965">
      <w:pPr>
        <w:spacing w:after="0" w:line="240" w:lineRule="auto"/>
        <w:ind w:left="709" w:right="333" w:hanging="283"/>
        <w:jc w:val="both"/>
        <w:rPr>
          <w:rFonts w:ascii="Times New Roman" w:eastAsia="Times New Roman" w:hAnsi="Times New Roman" w:cs="Times New Roman"/>
          <w:sz w:val="24"/>
          <w:szCs w:val="24"/>
          <w:lang w:val="de-DE" w:eastAsia="lv-LV"/>
        </w:rPr>
      </w:pPr>
      <w:r w:rsidRPr="00417965">
        <w:rPr>
          <w:rFonts w:ascii="Times New Roman" w:eastAsia="Times New Roman" w:hAnsi="Times New Roman" w:cs="Times New Roman"/>
          <w:sz w:val="24"/>
          <w:szCs w:val="24"/>
          <w:lang w:val="de-DE" w:eastAsia="lv-LV"/>
        </w:rPr>
        <w:t xml:space="preserve">46. Ar šo Noteikumu spēkā stāšanās dienu spēku zaudē </w:t>
      </w:r>
      <w:r w:rsidRPr="00417965">
        <w:rPr>
          <w:rFonts w:ascii="Times New Roman" w:eastAsia="Times New Roman" w:hAnsi="Times New Roman" w:cs="Times New Roman"/>
          <w:bCs/>
          <w:color w:val="000000"/>
          <w:sz w:val="24"/>
          <w:szCs w:val="24"/>
          <w:lang w:val="de-DE" w:eastAsia="lv-LV"/>
        </w:rPr>
        <w:t>Tukuma novada Domes 2010.gada 27.maija saistošie noteikumi Nr.29 „</w:t>
      </w:r>
      <w:r w:rsidRPr="00417965">
        <w:rPr>
          <w:rFonts w:ascii="Times New Roman" w:eastAsia="Times New Roman" w:hAnsi="Times New Roman" w:cs="Times New Roman"/>
          <w:bCs/>
          <w:sz w:val="24"/>
          <w:szCs w:val="24"/>
          <w:lang w:val="de-DE" w:eastAsia="lv-LV"/>
        </w:rPr>
        <w:t xml:space="preserve"> Par sabiedrisko kārtību un sanitāro tīrību Tukuma novadā</w:t>
      </w:r>
      <w:r w:rsidRPr="00417965">
        <w:rPr>
          <w:rFonts w:ascii="Times New Roman" w:eastAsia="Times New Roman" w:hAnsi="Times New Roman" w:cs="Times New Roman"/>
          <w:bCs/>
          <w:color w:val="000000"/>
          <w:sz w:val="24"/>
          <w:szCs w:val="24"/>
          <w:lang w:val="de-DE" w:eastAsia="lv-LV"/>
        </w:rPr>
        <w:t>”.</w:t>
      </w:r>
    </w:p>
    <w:p w:rsidR="00417965" w:rsidRPr="00417965" w:rsidRDefault="00417965" w:rsidP="00417965">
      <w:pPr>
        <w:suppressAutoHyphens/>
        <w:autoSpaceDN w:val="0"/>
        <w:spacing w:after="0" w:line="240" w:lineRule="auto"/>
        <w:ind w:right="333" w:firstLine="630"/>
        <w:jc w:val="both"/>
        <w:textAlignment w:val="baseline"/>
        <w:rPr>
          <w:rFonts w:ascii="Times New Roman" w:eastAsia="Times New Roman" w:hAnsi="Times New Roman" w:cs="Times New Roman"/>
          <w:sz w:val="24"/>
          <w:szCs w:val="24"/>
          <w:lang w:val="de-DE" w:eastAsia="lv-LV"/>
        </w:rPr>
      </w:pPr>
    </w:p>
    <w:p w:rsidR="00417965" w:rsidRPr="00417965" w:rsidRDefault="00417965" w:rsidP="00417965">
      <w:pPr>
        <w:autoSpaceDE w:val="0"/>
        <w:autoSpaceDN w:val="0"/>
        <w:adjustRightInd w:val="0"/>
        <w:spacing w:after="0" w:line="240" w:lineRule="auto"/>
        <w:ind w:right="333"/>
        <w:rPr>
          <w:rFonts w:ascii="Times New Roman" w:eastAsia="Times New Roman" w:hAnsi="Times New Roman" w:cs="Times New Roman"/>
          <w:sz w:val="20"/>
          <w:szCs w:val="20"/>
          <w:lang w:val="de-DE" w:eastAsia="lv-LV"/>
        </w:rPr>
      </w:pPr>
    </w:p>
    <w:p w:rsidR="00417965" w:rsidRPr="00417965" w:rsidRDefault="00417965" w:rsidP="00417965">
      <w:pPr>
        <w:spacing w:after="0" w:line="240" w:lineRule="auto"/>
        <w:ind w:right="333"/>
        <w:jc w:val="both"/>
        <w:rPr>
          <w:rFonts w:ascii="Times New Roman" w:eastAsia="Times New Roman" w:hAnsi="Times New Roman" w:cs="Times New Roman"/>
          <w:sz w:val="24"/>
          <w:szCs w:val="20"/>
          <w:lang w:val="de-DE" w:eastAsia="lv-LV"/>
        </w:rPr>
      </w:pPr>
      <w:r w:rsidRPr="00417965">
        <w:rPr>
          <w:rFonts w:ascii="Times New Roman" w:eastAsia="Times New Roman" w:hAnsi="Times New Roman" w:cs="Times New Roman"/>
          <w:sz w:val="24"/>
          <w:szCs w:val="20"/>
          <w:lang w:val="de-DE" w:eastAsia="lv-LV"/>
        </w:rPr>
        <w:t>Domes priekšsēdētājs</w:t>
      </w:r>
      <w:r w:rsidR="008B3974">
        <w:rPr>
          <w:rFonts w:ascii="Times New Roman" w:eastAsia="Times New Roman" w:hAnsi="Times New Roman" w:cs="Times New Roman"/>
          <w:sz w:val="24"/>
          <w:szCs w:val="20"/>
          <w:lang w:val="de-DE" w:eastAsia="lv-LV"/>
        </w:rPr>
        <w:t xml:space="preserve"> </w:t>
      </w:r>
      <w:r w:rsidR="008B3974">
        <w:rPr>
          <w:rFonts w:ascii="Times New Roman" w:eastAsia="Times New Roman" w:hAnsi="Times New Roman" w:cs="Times New Roman"/>
          <w:sz w:val="24"/>
          <w:szCs w:val="20"/>
          <w:lang w:val="de-DE" w:eastAsia="lv-LV"/>
        </w:rPr>
        <w:tab/>
      </w:r>
      <w:r w:rsidR="008B3974">
        <w:rPr>
          <w:rFonts w:ascii="Times New Roman" w:eastAsia="Times New Roman" w:hAnsi="Times New Roman" w:cs="Times New Roman"/>
          <w:sz w:val="24"/>
          <w:szCs w:val="20"/>
          <w:lang w:val="de-DE" w:eastAsia="lv-LV"/>
        </w:rPr>
        <w:tab/>
      </w:r>
      <w:r w:rsidR="008B3974">
        <w:rPr>
          <w:rFonts w:ascii="Times New Roman" w:eastAsia="Times New Roman" w:hAnsi="Times New Roman" w:cs="Times New Roman"/>
          <w:sz w:val="24"/>
          <w:szCs w:val="20"/>
          <w:lang w:val="de-DE" w:eastAsia="lv-LV"/>
        </w:rPr>
        <w:tab/>
      </w:r>
      <w:r w:rsidR="008B3974">
        <w:rPr>
          <w:rFonts w:ascii="Times New Roman" w:eastAsia="Times New Roman" w:hAnsi="Times New Roman" w:cs="Times New Roman"/>
          <w:sz w:val="24"/>
          <w:szCs w:val="20"/>
          <w:lang w:val="de-DE" w:eastAsia="lv-LV"/>
        </w:rPr>
        <w:tab/>
        <w:t xml:space="preserve">          </w:t>
      </w:r>
      <w:r w:rsidRPr="00417965">
        <w:rPr>
          <w:rFonts w:ascii="Times New Roman" w:eastAsia="Times New Roman" w:hAnsi="Times New Roman" w:cs="Times New Roman"/>
          <w:sz w:val="24"/>
          <w:szCs w:val="20"/>
          <w:lang w:val="de-DE" w:eastAsia="lv-LV"/>
        </w:rPr>
        <w:t xml:space="preserve">                                               Ē.Lukmans </w:t>
      </w:r>
    </w:p>
    <w:p w:rsidR="00417965" w:rsidRPr="00417965" w:rsidRDefault="00417965" w:rsidP="00417965">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417965" w:rsidRPr="00417965" w:rsidRDefault="00417965" w:rsidP="00417965">
      <w:pPr>
        <w:suppressAutoHyphens/>
        <w:autoSpaceDN w:val="0"/>
        <w:spacing w:after="0" w:line="240" w:lineRule="auto"/>
        <w:ind w:right="282"/>
        <w:jc w:val="center"/>
        <w:textAlignment w:val="baseline"/>
        <w:rPr>
          <w:rFonts w:ascii="Times New Roman" w:eastAsia="Times New Roman" w:hAnsi="Times New Roman" w:cs="Times New Roman"/>
          <w:sz w:val="24"/>
          <w:szCs w:val="24"/>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8B3974" w:rsidRDefault="008B3974" w:rsidP="008B3974">
      <w:pPr>
        <w:jc w:val="center"/>
        <w:rPr>
          <w:b/>
          <w:noProof/>
        </w:rPr>
      </w:pPr>
    </w:p>
    <w:p w:rsidR="008B3974" w:rsidRDefault="008B3974" w:rsidP="008B3974">
      <w:pPr>
        <w:spacing w:after="0" w:line="240" w:lineRule="auto"/>
        <w:jc w:val="center"/>
        <w:rPr>
          <w:rFonts w:ascii="Times New Roman" w:hAnsi="Times New Roman" w:cs="Times New Roman"/>
          <w:b/>
          <w:noProof/>
          <w:sz w:val="24"/>
          <w:szCs w:val="24"/>
        </w:rPr>
      </w:pPr>
    </w:p>
    <w:p w:rsidR="008B3974" w:rsidRDefault="008B3974" w:rsidP="008B3974">
      <w:pPr>
        <w:spacing w:after="0" w:line="240" w:lineRule="auto"/>
        <w:jc w:val="center"/>
        <w:rPr>
          <w:rFonts w:ascii="Times New Roman" w:hAnsi="Times New Roman" w:cs="Times New Roman"/>
          <w:b/>
          <w:noProof/>
          <w:sz w:val="24"/>
          <w:szCs w:val="24"/>
        </w:rPr>
      </w:pPr>
    </w:p>
    <w:p w:rsidR="008B3974" w:rsidRDefault="008B3974" w:rsidP="008B3974">
      <w:pPr>
        <w:spacing w:after="0" w:line="240" w:lineRule="auto"/>
        <w:jc w:val="center"/>
        <w:rPr>
          <w:rFonts w:ascii="Times New Roman" w:hAnsi="Times New Roman" w:cs="Times New Roman"/>
          <w:b/>
          <w:noProof/>
          <w:sz w:val="24"/>
          <w:szCs w:val="24"/>
        </w:rPr>
      </w:pPr>
    </w:p>
    <w:p w:rsidR="008B3974" w:rsidRDefault="008B3974" w:rsidP="008B3974">
      <w:pPr>
        <w:spacing w:after="0" w:line="240" w:lineRule="auto"/>
        <w:jc w:val="center"/>
        <w:rPr>
          <w:rFonts w:ascii="Times New Roman" w:hAnsi="Times New Roman" w:cs="Times New Roman"/>
          <w:b/>
          <w:noProof/>
          <w:sz w:val="24"/>
          <w:szCs w:val="24"/>
        </w:rPr>
      </w:pPr>
    </w:p>
    <w:p w:rsidR="008B3974" w:rsidRDefault="008B3974" w:rsidP="008B3974">
      <w:pPr>
        <w:spacing w:after="0" w:line="240" w:lineRule="auto"/>
        <w:jc w:val="center"/>
        <w:rPr>
          <w:rFonts w:ascii="Times New Roman" w:hAnsi="Times New Roman" w:cs="Times New Roman"/>
          <w:b/>
          <w:noProof/>
          <w:sz w:val="24"/>
          <w:szCs w:val="24"/>
        </w:rPr>
      </w:pPr>
    </w:p>
    <w:p w:rsidR="008B3974" w:rsidRPr="008B3974" w:rsidRDefault="008B3974" w:rsidP="008B3974">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lastRenderedPageBreak/>
        <w:t>L Ē M U M S</w:t>
      </w:r>
    </w:p>
    <w:p w:rsidR="008B3974" w:rsidRPr="008B3974" w:rsidRDefault="008B3974" w:rsidP="008B3974">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8B3974" w:rsidRPr="008B3974" w:rsidRDefault="008B3974" w:rsidP="008B3974">
      <w:pPr>
        <w:spacing w:after="0" w:line="240" w:lineRule="auto"/>
        <w:jc w:val="center"/>
        <w:rPr>
          <w:rFonts w:ascii="Times New Roman" w:hAnsi="Times New Roman" w:cs="Times New Roman"/>
          <w:noProof/>
          <w:sz w:val="24"/>
          <w:szCs w:val="24"/>
        </w:rPr>
      </w:pPr>
    </w:p>
    <w:p w:rsidR="008B3974" w:rsidRPr="008B3974" w:rsidRDefault="008B3974" w:rsidP="008B3974">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F048A5" w:rsidRPr="00F048A5" w:rsidRDefault="00F048A5" w:rsidP="00F048A5">
      <w:pPr>
        <w:spacing w:after="0" w:line="240" w:lineRule="auto"/>
        <w:rPr>
          <w:rFonts w:ascii="Times New Roman" w:eastAsia="Times New Roman" w:hAnsi="Times New Roman" w:cs="Times New Roman"/>
          <w:i/>
          <w:sz w:val="24"/>
          <w:szCs w:val="20"/>
          <w:lang w:val="de-DE" w:eastAsia="lv-LV"/>
        </w:rPr>
      </w:pPr>
    </w:p>
    <w:p w:rsidR="00F048A5" w:rsidRPr="00F048A5" w:rsidRDefault="00F048A5" w:rsidP="00F048A5">
      <w:pPr>
        <w:spacing w:after="0" w:line="240" w:lineRule="auto"/>
        <w:ind w:right="5"/>
        <w:rPr>
          <w:rFonts w:ascii="Times New Roman" w:eastAsia="Times New Roman" w:hAnsi="Times New Roman" w:cs="Times New Roman"/>
          <w:b/>
          <w:sz w:val="24"/>
          <w:szCs w:val="20"/>
          <w:lang w:eastAsia="lv-LV"/>
        </w:rPr>
      </w:pPr>
      <w:r w:rsidRPr="00F048A5">
        <w:rPr>
          <w:rFonts w:ascii="Times New Roman" w:eastAsia="Times New Roman" w:hAnsi="Times New Roman" w:cs="Times New Roman"/>
          <w:b/>
          <w:sz w:val="24"/>
          <w:szCs w:val="20"/>
          <w:lang w:eastAsia="lv-LV"/>
        </w:rPr>
        <w:t xml:space="preserve">Par saistošo noteikumu „Par grozījumiem Tukuma </w:t>
      </w:r>
    </w:p>
    <w:p w:rsidR="00F048A5" w:rsidRPr="00F048A5" w:rsidRDefault="00F048A5" w:rsidP="00F048A5">
      <w:pPr>
        <w:spacing w:after="0" w:line="240" w:lineRule="auto"/>
        <w:ind w:right="5"/>
        <w:rPr>
          <w:rFonts w:ascii="Times New Roman" w:eastAsia="Times New Roman" w:hAnsi="Times New Roman" w:cs="Times New Roman"/>
          <w:b/>
          <w:sz w:val="24"/>
          <w:szCs w:val="20"/>
          <w:lang w:eastAsia="lv-LV"/>
        </w:rPr>
      </w:pPr>
      <w:r w:rsidRPr="00F048A5">
        <w:rPr>
          <w:rFonts w:ascii="Times New Roman" w:eastAsia="Times New Roman" w:hAnsi="Times New Roman" w:cs="Times New Roman"/>
          <w:b/>
          <w:sz w:val="24"/>
          <w:szCs w:val="20"/>
          <w:lang w:eastAsia="lv-LV"/>
        </w:rPr>
        <w:t xml:space="preserve">novada Domes 23.10.2014. saistošajos noteikumos </w:t>
      </w:r>
    </w:p>
    <w:p w:rsidR="00F048A5" w:rsidRPr="00F048A5" w:rsidRDefault="00F048A5" w:rsidP="00F048A5">
      <w:pPr>
        <w:spacing w:after="0" w:line="240" w:lineRule="auto"/>
        <w:ind w:right="5"/>
        <w:rPr>
          <w:rFonts w:ascii="Times New Roman" w:eastAsia="Times New Roman" w:hAnsi="Times New Roman" w:cs="Times New Roman"/>
          <w:b/>
          <w:sz w:val="24"/>
          <w:szCs w:val="20"/>
          <w:lang w:eastAsia="lv-LV"/>
        </w:rPr>
      </w:pPr>
      <w:r w:rsidRPr="00F048A5">
        <w:rPr>
          <w:rFonts w:ascii="Times New Roman" w:eastAsia="Times New Roman" w:hAnsi="Times New Roman" w:cs="Times New Roman"/>
          <w:b/>
          <w:sz w:val="24"/>
          <w:szCs w:val="20"/>
          <w:lang w:eastAsia="lv-LV"/>
        </w:rPr>
        <w:t xml:space="preserve">Nr.20 „Par nekustamā īpašuma nodokli Tukuma novadā”” </w:t>
      </w:r>
    </w:p>
    <w:p w:rsidR="00F048A5" w:rsidRPr="00F048A5" w:rsidRDefault="00F048A5" w:rsidP="00F048A5">
      <w:pPr>
        <w:spacing w:after="0" w:line="240" w:lineRule="auto"/>
        <w:ind w:right="5"/>
        <w:rPr>
          <w:rFonts w:ascii="Times New Roman" w:eastAsia="Times New Roman" w:hAnsi="Times New Roman" w:cs="Times New Roman"/>
          <w:b/>
          <w:sz w:val="24"/>
          <w:szCs w:val="20"/>
          <w:lang w:eastAsia="lv-LV"/>
        </w:rPr>
      </w:pPr>
      <w:r w:rsidRPr="00F048A5">
        <w:rPr>
          <w:rFonts w:ascii="Times New Roman" w:eastAsia="Times New Roman" w:hAnsi="Times New Roman" w:cs="Times New Roman"/>
          <w:b/>
          <w:sz w:val="24"/>
          <w:szCs w:val="20"/>
          <w:lang w:eastAsia="lv-LV"/>
        </w:rPr>
        <w:t>apstiprināšanu</w:t>
      </w:r>
    </w:p>
    <w:p w:rsidR="00F048A5" w:rsidRPr="00F048A5" w:rsidRDefault="00F048A5" w:rsidP="00F048A5">
      <w:pPr>
        <w:spacing w:after="0" w:line="240" w:lineRule="auto"/>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r w:rsidRPr="00F048A5">
        <w:rPr>
          <w:rFonts w:ascii="Times New Roman" w:eastAsia="Times New Roman" w:hAnsi="Times New Roman" w:cs="Times New Roman"/>
          <w:sz w:val="24"/>
          <w:szCs w:val="20"/>
          <w:lang w:eastAsia="lv-LV"/>
        </w:rPr>
        <w:t>1. Apstiprināt saistošos noteikumus Nr.... „Par grozījumiem Tukuma novada Domes 23.10.2014. saistošajos noteikumos Nr.20 „Par nekustamā īpašuma nodokli Tukuma novadā”” (pievienoti).</w:t>
      </w:r>
    </w:p>
    <w:p w:rsidR="00F048A5" w:rsidRPr="00F048A5" w:rsidRDefault="00F048A5" w:rsidP="00F048A5">
      <w:pPr>
        <w:spacing w:after="0" w:line="240" w:lineRule="auto"/>
        <w:ind w:right="43"/>
        <w:jc w:val="both"/>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r w:rsidRPr="00F048A5">
        <w:rPr>
          <w:rFonts w:ascii="Times New Roman" w:eastAsia="Times New Roman" w:hAnsi="Times New Roman" w:cs="Times New Roman"/>
          <w:sz w:val="24"/>
          <w:szCs w:val="20"/>
          <w:lang w:eastAsia="lv-LV"/>
        </w:rPr>
        <w:t>2. Saistošos noteikumus Nr....... „Par grozījumiem Tukuma novada Domes 23.10.2014. saistošajos noteikumos Nr.20 „Par nekustamā īpašuma nodokli Tukuma novadā”” triju darba dienu laikā pēc to parakstīšanas nosūtīt atzinuma sniegšanai Vides aizsardzības un reģionālās attīstības ministrijai elektroniskā veidā parakstītu ar drošu elektronisko parakstu, kas satur laika zīmogu.</w:t>
      </w: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43" w:firstLine="709"/>
        <w:jc w:val="both"/>
        <w:rPr>
          <w:rFonts w:ascii="Times New Roman" w:hAnsi="Times New Roman" w:cs="Times New Roman"/>
          <w:szCs w:val="24"/>
        </w:rPr>
      </w:pPr>
      <w:r w:rsidRPr="00F048A5">
        <w:rPr>
          <w:rFonts w:ascii="Times New Roman" w:eastAsia="Times New Roman" w:hAnsi="Times New Roman" w:cs="Times New Roman"/>
          <w:sz w:val="24"/>
          <w:szCs w:val="20"/>
          <w:lang w:eastAsia="lv-LV"/>
        </w:rPr>
        <w:t xml:space="preserve">3. Noteikt, ka saistošie noteikumi Nr..... „Par grozījumiem Tukuma novada Domes 23.10.2014. saistošajos noteikumos Nr.20 „Par nekustamā īpašuma nodokli Tukuma novadā”” stājas spēkā nākamajā dienā pēc to </w:t>
      </w:r>
      <w:r w:rsidRPr="00F048A5">
        <w:rPr>
          <w:rFonts w:ascii="Times New Roman" w:hAnsi="Times New Roman" w:cs="Times New Roman"/>
          <w:szCs w:val="24"/>
        </w:rPr>
        <w:t>pilna teksta publicēšanas Domes bezmaksas informatīvajā izdevumā „Tukuma Laiks”.</w:t>
      </w: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r w:rsidRPr="00F048A5">
        <w:rPr>
          <w:rFonts w:ascii="Times New Roman" w:eastAsia="Times New Roman" w:hAnsi="Times New Roman" w:cs="Times New Roman"/>
          <w:sz w:val="24"/>
          <w:szCs w:val="20"/>
          <w:lang w:eastAsia="lv-LV"/>
        </w:rPr>
        <w:t>4. Saistošos noteikumus Nr...... „Par grozījumiem Tukuma novada Domes 23.10.2014. saistošajos noteikumos Nr.20 „Par nekustamā īpašuma nodokli Tukuma novadā””:</w:t>
      </w:r>
    </w:p>
    <w:p w:rsidR="00F048A5" w:rsidRPr="00F048A5" w:rsidRDefault="00F048A5" w:rsidP="00F048A5">
      <w:pPr>
        <w:spacing w:after="0" w:line="240" w:lineRule="auto"/>
        <w:ind w:left="720" w:right="43"/>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4.1. publicēt Tukuma novada Domes bezmaksas informatīvajā izdevumā </w:t>
      </w:r>
    </w:p>
    <w:p w:rsidR="00F048A5" w:rsidRPr="00F048A5" w:rsidRDefault="00F048A5" w:rsidP="00F048A5">
      <w:pPr>
        <w:spacing w:after="0" w:line="240" w:lineRule="auto"/>
        <w:ind w:left="720" w:right="43"/>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      „Tukuma Laiks”;</w:t>
      </w: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r w:rsidRPr="00F048A5">
        <w:rPr>
          <w:rFonts w:ascii="Times New Roman" w:eastAsia="Times New Roman" w:hAnsi="Times New Roman" w:cs="Times New Roman"/>
          <w:sz w:val="24"/>
          <w:szCs w:val="20"/>
          <w:lang w:eastAsia="lv-LV"/>
        </w:rPr>
        <w:t xml:space="preserve">4.2. publicēt pašvaldības tīmekļa vietnē </w:t>
      </w:r>
      <w:hyperlink r:id="rId16" w:history="1">
        <w:r w:rsidRPr="00F048A5">
          <w:rPr>
            <w:rFonts w:ascii="Times New Roman" w:eastAsia="Times New Roman" w:hAnsi="Times New Roman" w:cs="Times New Roman"/>
            <w:color w:val="0000FF"/>
            <w:sz w:val="24"/>
            <w:szCs w:val="20"/>
            <w:u w:val="single"/>
            <w:lang w:eastAsia="lv-LV"/>
          </w:rPr>
          <w:t>www.tukums.lv</w:t>
        </w:r>
      </w:hyperlink>
      <w:r w:rsidRPr="00F048A5">
        <w:rPr>
          <w:rFonts w:ascii="Times New Roman" w:eastAsia="Times New Roman" w:hAnsi="Times New Roman" w:cs="Times New Roman"/>
          <w:sz w:val="24"/>
          <w:szCs w:val="20"/>
          <w:lang w:eastAsia="lv-LV"/>
        </w:rPr>
        <w:t>;</w:t>
      </w: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r w:rsidRPr="00F048A5">
        <w:rPr>
          <w:rFonts w:ascii="Times New Roman" w:eastAsia="Times New Roman" w:hAnsi="Times New Roman" w:cs="Times New Roman"/>
          <w:sz w:val="24"/>
          <w:szCs w:val="20"/>
          <w:lang w:eastAsia="lv-LV"/>
        </w:rPr>
        <w:t>4.3. izvietot pieejamā vietā Domes ēkā un pagastu pārvaldēs.</w:t>
      </w: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908" w:firstLine="720"/>
        <w:jc w:val="both"/>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firstLine="696"/>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firstLine="696"/>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firstLine="696"/>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val="de-DE" w:eastAsia="lv-LV"/>
        </w:rPr>
      </w:pPr>
      <w:r w:rsidRPr="00F048A5">
        <w:rPr>
          <w:rFonts w:ascii="Times New Roman" w:eastAsia="Times New Roman" w:hAnsi="Times New Roman" w:cs="Times New Roman"/>
          <w:sz w:val="20"/>
          <w:szCs w:val="20"/>
          <w:lang w:val="de-DE" w:eastAsia="lv-LV"/>
        </w:rPr>
        <w:t>Nosūtīt:</w:t>
      </w:r>
    </w:p>
    <w:p w:rsidR="00F048A5" w:rsidRPr="00F048A5" w:rsidRDefault="00F048A5" w:rsidP="00F048A5">
      <w:pPr>
        <w:spacing w:after="0" w:line="240" w:lineRule="auto"/>
        <w:rPr>
          <w:rFonts w:ascii="Times New Roman" w:eastAsia="Times New Roman" w:hAnsi="Times New Roman" w:cs="Times New Roman"/>
          <w:sz w:val="20"/>
          <w:szCs w:val="20"/>
          <w:lang w:val="de-DE" w:eastAsia="lv-LV"/>
        </w:rPr>
      </w:pPr>
      <w:r w:rsidRPr="00F048A5">
        <w:rPr>
          <w:rFonts w:ascii="Times New Roman" w:eastAsia="Times New Roman" w:hAnsi="Times New Roman" w:cs="Times New Roman"/>
          <w:sz w:val="20"/>
          <w:szCs w:val="20"/>
          <w:lang w:val="de-DE" w:eastAsia="lv-LV"/>
        </w:rPr>
        <w:t>-VARAM - el</w:t>
      </w:r>
    </w:p>
    <w:p w:rsidR="00F048A5" w:rsidRPr="00F048A5" w:rsidRDefault="00F048A5" w:rsidP="00F048A5">
      <w:pPr>
        <w:spacing w:after="0" w:line="240" w:lineRule="auto"/>
        <w:rPr>
          <w:rFonts w:ascii="Times New Roman" w:eastAsia="Times New Roman" w:hAnsi="Times New Roman" w:cs="Times New Roman"/>
          <w:sz w:val="20"/>
          <w:szCs w:val="20"/>
          <w:lang w:val="de-DE" w:eastAsia="lv-LV"/>
        </w:rPr>
      </w:pPr>
      <w:r w:rsidRPr="00F048A5">
        <w:rPr>
          <w:rFonts w:ascii="Times New Roman" w:eastAsia="Times New Roman" w:hAnsi="Times New Roman" w:cs="Times New Roman"/>
          <w:sz w:val="20"/>
          <w:szCs w:val="20"/>
          <w:lang w:val="de-DE" w:eastAsia="lv-LV"/>
        </w:rPr>
        <w:t>-Adm.nod.</w:t>
      </w:r>
    </w:p>
    <w:p w:rsidR="00F048A5" w:rsidRPr="00F048A5" w:rsidRDefault="00F048A5" w:rsidP="00F048A5">
      <w:pPr>
        <w:spacing w:after="0" w:line="240" w:lineRule="auto"/>
        <w:rPr>
          <w:rFonts w:ascii="Times New Roman" w:eastAsia="Times New Roman" w:hAnsi="Times New Roman" w:cs="Times New Roman"/>
          <w:sz w:val="20"/>
          <w:szCs w:val="20"/>
          <w:lang w:val="de-DE" w:eastAsia="lv-LV"/>
        </w:rPr>
      </w:pPr>
      <w:r w:rsidRPr="00F048A5">
        <w:rPr>
          <w:rFonts w:ascii="Times New Roman" w:eastAsia="Times New Roman" w:hAnsi="Times New Roman" w:cs="Times New Roman"/>
          <w:sz w:val="20"/>
          <w:szCs w:val="20"/>
          <w:lang w:val="de-DE" w:eastAsia="lv-LV"/>
        </w:rPr>
        <w:t>-Fin. Nod.</w:t>
      </w:r>
    </w:p>
    <w:p w:rsidR="00F048A5" w:rsidRPr="00F048A5" w:rsidRDefault="00F048A5" w:rsidP="00F048A5">
      <w:pPr>
        <w:spacing w:after="0" w:line="240" w:lineRule="auto"/>
        <w:rPr>
          <w:rFonts w:ascii="Times New Roman" w:eastAsia="Times New Roman" w:hAnsi="Times New Roman" w:cs="Times New Roman"/>
          <w:sz w:val="20"/>
          <w:szCs w:val="20"/>
          <w:lang w:val="de-DE" w:eastAsia="lv-LV"/>
        </w:rPr>
      </w:pPr>
      <w:r w:rsidRPr="00F048A5">
        <w:rPr>
          <w:rFonts w:ascii="Times New Roman" w:eastAsia="Times New Roman" w:hAnsi="Times New Roman" w:cs="Times New Roman"/>
          <w:sz w:val="20"/>
          <w:szCs w:val="20"/>
          <w:lang w:val="de-DE" w:eastAsia="lv-LV"/>
        </w:rPr>
        <w:t>-Īp.nod.</w:t>
      </w:r>
    </w:p>
    <w:p w:rsidR="00F048A5" w:rsidRPr="00F048A5" w:rsidRDefault="00F048A5" w:rsidP="00F048A5">
      <w:pPr>
        <w:spacing w:after="0" w:line="240" w:lineRule="auto"/>
        <w:rPr>
          <w:rFonts w:ascii="Times New Roman" w:eastAsia="Times New Roman" w:hAnsi="Times New Roman" w:cs="Times New Roman"/>
          <w:sz w:val="20"/>
          <w:szCs w:val="20"/>
          <w:lang w:val="de-DE" w:eastAsia="lv-LV"/>
        </w:rPr>
      </w:pPr>
      <w:r w:rsidRPr="00F048A5">
        <w:rPr>
          <w:rFonts w:ascii="Times New Roman" w:eastAsia="Times New Roman" w:hAnsi="Times New Roman" w:cs="Times New Roman"/>
          <w:sz w:val="20"/>
          <w:szCs w:val="20"/>
          <w:lang w:val="de-DE" w:eastAsia="lv-LV"/>
        </w:rPr>
        <w:t>-pag. pārv.</w:t>
      </w:r>
    </w:p>
    <w:p w:rsidR="00F048A5" w:rsidRPr="00F048A5" w:rsidRDefault="00F048A5" w:rsidP="00F048A5">
      <w:pPr>
        <w:spacing w:after="0" w:line="240" w:lineRule="auto"/>
        <w:rPr>
          <w:rFonts w:ascii="Times New Roman" w:eastAsia="Times New Roman" w:hAnsi="Times New Roman" w:cs="Times New Roman"/>
          <w:sz w:val="20"/>
          <w:szCs w:val="20"/>
          <w:lang w:val="de-DE" w:eastAsia="lv-LV"/>
        </w:rPr>
      </w:pPr>
      <w:r w:rsidRPr="00F048A5">
        <w:rPr>
          <w:rFonts w:ascii="Times New Roman" w:eastAsia="Times New Roman" w:hAnsi="Times New Roman" w:cs="Times New Roman"/>
          <w:sz w:val="20"/>
          <w:szCs w:val="20"/>
          <w:lang w:val="de-DE" w:eastAsia="lv-LV"/>
        </w:rPr>
        <w:t>-Soc. dien.</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_____________________________________</w:t>
      </w:r>
      <w:r w:rsidR="00265059">
        <w:rPr>
          <w:rFonts w:ascii="Times New Roman" w:eastAsia="Times New Roman" w:hAnsi="Times New Roman" w:cs="Times New Roman"/>
          <w:sz w:val="20"/>
          <w:szCs w:val="20"/>
          <w:lang w:eastAsia="lv-LV"/>
        </w:rPr>
        <w:t>_________</w:t>
      </w:r>
    </w:p>
    <w:p w:rsidR="00F048A5" w:rsidRPr="00F048A5" w:rsidRDefault="00F048A5" w:rsidP="00F048A5">
      <w:pPr>
        <w:spacing w:after="0" w:line="240" w:lineRule="auto"/>
        <w:jc w:val="both"/>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Sagatavoja Juridiskā nodaļa (M.Pole)</w:t>
      </w:r>
      <w:r w:rsidR="00265059">
        <w:rPr>
          <w:rFonts w:ascii="Times New Roman" w:eastAsia="Calibri" w:hAnsi="Times New Roman" w:cs="Times New Roman"/>
          <w:sz w:val="20"/>
          <w:szCs w:val="20"/>
          <w:lang w:eastAsia="lv-LV"/>
        </w:rPr>
        <w:t>, izskatīts Fin kom</w:t>
      </w:r>
    </w:p>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p w:rsidR="008B3974" w:rsidRDefault="008B3974" w:rsidP="00F048A5">
      <w:pPr>
        <w:spacing w:after="0" w:line="240" w:lineRule="auto"/>
        <w:jc w:val="center"/>
        <w:rPr>
          <w:rFonts w:ascii="Times New Roman" w:eastAsia="Times New Roman" w:hAnsi="Times New Roman" w:cs="Times New Roman"/>
          <w:b/>
          <w:bCs/>
          <w:sz w:val="24"/>
          <w:szCs w:val="24"/>
          <w:lang w:eastAsia="lv-LV"/>
        </w:rPr>
      </w:pPr>
    </w:p>
    <w:p w:rsidR="008B3974" w:rsidRDefault="008B3974" w:rsidP="00F048A5">
      <w:pPr>
        <w:spacing w:after="0" w:line="240" w:lineRule="auto"/>
        <w:jc w:val="center"/>
        <w:rPr>
          <w:rFonts w:ascii="Times New Roman" w:eastAsia="Times New Roman" w:hAnsi="Times New Roman" w:cs="Times New Roman"/>
          <w:b/>
          <w:bCs/>
          <w:sz w:val="24"/>
          <w:szCs w:val="24"/>
          <w:lang w:eastAsia="lv-LV"/>
        </w:rPr>
      </w:pPr>
    </w:p>
    <w:p w:rsidR="008B3974" w:rsidRDefault="008B3974" w:rsidP="00F048A5">
      <w:pPr>
        <w:spacing w:after="0" w:line="240" w:lineRule="auto"/>
        <w:jc w:val="center"/>
        <w:rPr>
          <w:rFonts w:ascii="Times New Roman" w:eastAsia="Times New Roman" w:hAnsi="Times New Roman" w:cs="Times New Roman"/>
          <w:b/>
          <w:bCs/>
          <w:sz w:val="24"/>
          <w:szCs w:val="24"/>
          <w:lang w:eastAsia="lv-LV"/>
        </w:rPr>
      </w:pPr>
    </w:p>
    <w:p w:rsidR="008B3974" w:rsidRDefault="008B3974" w:rsidP="00F048A5">
      <w:pPr>
        <w:spacing w:after="0" w:line="240" w:lineRule="auto"/>
        <w:jc w:val="center"/>
        <w:rPr>
          <w:rFonts w:ascii="Times New Roman" w:eastAsia="Times New Roman" w:hAnsi="Times New Roman" w:cs="Times New Roman"/>
          <w:b/>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bCs/>
          <w:sz w:val="24"/>
          <w:szCs w:val="24"/>
          <w:lang w:eastAsia="lv-LV"/>
        </w:rPr>
        <w:lastRenderedPageBreak/>
        <w:t xml:space="preserve">Saistošo noteikumu </w:t>
      </w:r>
      <w:r w:rsidRPr="00F048A5">
        <w:rPr>
          <w:rFonts w:ascii="Times New Roman" w:eastAsia="Times New Roman" w:hAnsi="Times New Roman" w:cs="Times New Roman"/>
          <w:b/>
          <w:sz w:val="24"/>
          <w:szCs w:val="24"/>
          <w:lang w:eastAsia="lv-LV"/>
        </w:rPr>
        <w:t xml:space="preserve">„Par grozījumiem Tukuma novada Domes 23.10.2014. saistošajos noteikumos Nr.20 „Par nekustamā īpašuma nodokli Tukuma novadā”” </w:t>
      </w:r>
      <w:r w:rsidRPr="00F048A5">
        <w:rPr>
          <w:rFonts w:ascii="Times New Roman" w:eastAsia="Times New Roman" w:hAnsi="Times New Roman" w:cs="Times New Roman"/>
          <w:b/>
          <w:bCs/>
          <w:sz w:val="24"/>
          <w:szCs w:val="24"/>
          <w:lang w:eastAsia="lv-LV"/>
        </w:rPr>
        <w:t>paskaidrojuma raksts</w:t>
      </w:r>
    </w:p>
    <w:p w:rsidR="00F048A5" w:rsidRPr="00F048A5" w:rsidRDefault="00F048A5" w:rsidP="00F048A5">
      <w:pPr>
        <w:spacing w:after="0"/>
        <w:ind w:right="5" w:firstLine="180"/>
        <w:jc w:val="center"/>
        <w:rPr>
          <w:rFonts w:ascii="Times New Roman" w:eastAsia="Calibri" w:hAnsi="Times New Roman" w:cs="Times New Roman"/>
          <w:bCs/>
          <w:sz w:val="24"/>
        </w:rPr>
      </w:pPr>
    </w:p>
    <w:tbl>
      <w:tblPr>
        <w:tblW w:w="985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700"/>
        <w:gridCol w:w="7155"/>
      </w:tblGrid>
      <w:tr w:rsidR="00F048A5" w:rsidRPr="00F048A5" w:rsidTr="00417965">
        <w:trPr>
          <w:cantSplit/>
        </w:trPr>
        <w:tc>
          <w:tcPr>
            <w:tcW w:w="2700"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56" w:lineRule="auto"/>
              <w:jc w:val="center"/>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Paskaidrojuma raksta sadaļas</w:t>
            </w:r>
          </w:p>
        </w:tc>
        <w:tc>
          <w:tcPr>
            <w:tcW w:w="7155"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56" w:lineRule="auto"/>
              <w:jc w:val="center"/>
              <w:rPr>
                <w:rFonts w:ascii="Times New Roman" w:eastAsia="Times New Roman" w:hAnsi="Times New Roman" w:cs="Times New Roman"/>
                <w:bCs/>
                <w:sz w:val="24"/>
                <w:szCs w:val="24"/>
              </w:rPr>
            </w:pPr>
            <w:r w:rsidRPr="00F048A5">
              <w:rPr>
                <w:rFonts w:ascii="Times New Roman" w:eastAsia="Times New Roman" w:hAnsi="Times New Roman" w:cs="Times New Roman"/>
                <w:bCs/>
                <w:sz w:val="24"/>
                <w:szCs w:val="24"/>
              </w:rPr>
              <w:t>Norādāmā informācija</w:t>
            </w:r>
          </w:p>
        </w:tc>
      </w:tr>
      <w:tr w:rsidR="00F048A5" w:rsidRPr="00F048A5" w:rsidTr="00417965">
        <w:trPr>
          <w:cantSplit/>
        </w:trPr>
        <w:tc>
          <w:tcPr>
            <w:tcW w:w="2700"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56" w:lineRule="auto"/>
              <w:rPr>
                <w:rFonts w:ascii="Times New Roman" w:eastAsia="Calibri" w:hAnsi="Times New Roman" w:cs="Times New Roman"/>
                <w:bCs/>
                <w:sz w:val="24"/>
                <w:szCs w:val="24"/>
                <w:lang w:eastAsia="lv-LV"/>
              </w:rPr>
            </w:pPr>
            <w:r w:rsidRPr="00F048A5">
              <w:rPr>
                <w:rFonts w:ascii="Times New Roman" w:eastAsia="Calibri" w:hAnsi="Times New Roman" w:cs="Times New Roman"/>
                <w:bCs/>
                <w:sz w:val="24"/>
                <w:szCs w:val="24"/>
                <w:lang w:eastAsia="lv-LV"/>
              </w:rPr>
              <w:t>1. Projekta nepieciešamības pamatojums.</w:t>
            </w:r>
          </w:p>
        </w:tc>
        <w:tc>
          <w:tcPr>
            <w:tcW w:w="7155"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56" w:lineRule="auto"/>
              <w:ind w:right="6"/>
              <w:jc w:val="both"/>
              <w:rPr>
                <w:rFonts w:ascii="Times New Roman" w:eastAsia="Calibri" w:hAnsi="Times New Roman" w:cs="Times New Roman"/>
                <w:sz w:val="24"/>
                <w:szCs w:val="24"/>
              </w:rPr>
            </w:pPr>
            <w:r w:rsidRPr="00F048A5">
              <w:rPr>
                <w:rFonts w:ascii="Times New Roman" w:eastAsia="Calibri" w:hAnsi="Times New Roman" w:cs="Times New Roman"/>
                <w:sz w:val="24"/>
                <w:szCs w:val="24"/>
              </w:rPr>
              <w:t xml:space="preserve">Grozījumi Tukuma novada Domes 23.10.2014. saistošajos noteikumos Nr.20 „Par nekustamā īpašuma nodokli Tukuma novadā” nepieciešami, jo saskaņā ar </w:t>
            </w:r>
            <w:r w:rsidRPr="00F048A5">
              <w:rPr>
                <w:rFonts w:ascii="Times New Roman" w:eastAsia="Times New Roman" w:hAnsi="Times New Roman" w:cs="Times New Roman"/>
                <w:sz w:val="24"/>
                <w:szCs w:val="24"/>
                <w:lang w:eastAsia="lv-LV"/>
              </w:rPr>
              <w:t>Komisijas 2013.gada 18.decembra Regulu (ES) </w:t>
            </w:r>
            <w:hyperlink r:id="rId17" w:tooltip="Komisijas Regula (ES) Nr. 1407/2013 ( 2013. gada 18. decembris ) par Līguma par Eiropas Savienības darbību 107. un 108. panta piemērošanu de minimis atbalstam  Dokuments attiecas uz EEZ | Pieņemts: 01.01.2014 | Publicēts: 24.12.2013" w:history="1">
              <w:r w:rsidRPr="00F048A5">
                <w:rPr>
                  <w:rFonts w:ascii="Times New Roman" w:eastAsia="Times New Roman" w:hAnsi="Times New Roman" w:cs="Times New Roman"/>
                  <w:color w:val="0000FF"/>
                  <w:sz w:val="24"/>
                  <w:szCs w:val="24"/>
                  <w:u w:val="single"/>
                  <w:lang w:eastAsia="lv-LV"/>
                </w:rPr>
                <w:t>Nr. 1407/2013</w:t>
              </w:r>
            </w:hyperlink>
            <w:r w:rsidRPr="00F048A5">
              <w:rPr>
                <w:rFonts w:ascii="Times New Roman" w:eastAsia="Times New Roman" w:hAnsi="Times New Roman" w:cs="Times New Roman"/>
                <w:sz w:val="24"/>
                <w:szCs w:val="24"/>
                <w:lang w:eastAsia="lv-LV"/>
              </w:rPr>
              <w:t> par </w:t>
            </w:r>
            <w:hyperlink r:id="rId18" w:history="1">
              <w:r w:rsidRPr="00F048A5">
                <w:rPr>
                  <w:rFonts w:ascii="Times New Roman" w:eastAsia="Times New Roman" w:hAnsi="Times New Roman" w:cs="Times New Roman"/>
                  <w:color w:val="0000FF"/>
                  <w:sz w:val="24"/>
                  <w:szCs w:val="24"/>
                  <w:u w:val="single"/>
                  <w:lang w:eastAsia="lv-LV"/>
                </w:rPr>
                <w:t>Līguma par Eiropas Savienības darbību</w:t>
              </w:r>
            </w:hyperlink>
            <w:r w:rsidRPr="00F048A5">
              <w:rPr>
                <w:rFonts w:ascii="Times New Roman" w:eastAsia="Times New Roman" w:hAnsi="Times New Roman" w:cs="Times New Roman"/>
                <w:sz w:val="24"/>
                <w:szCs w:val="24"/>
                <w:lang w:eastAsia="lv-LV"/>
              </w:rPr>
              <w:t xml:space="preserve"> </w:t>
            </w:r>
            <w:hyperlink r:id="rId19" w:anchor="pants107" w:history="1">
              <w:r w:rsidRPr="00F048A5">
                <w:rPr>
                  <w:rFonts w:ascii="Times New Roman" w:eastAsia="Times New Roman" w:hAnsi="Times New Roman" w:cs="Times New Roman"/>
                  <w:color w:val="0000FF"/>
                  <w:sz w:val="24"/>
                  <w:szCs w:val="24"/>
                  <w:u w:val="single"/>
                  <w:lang w:eastAsia="lv-LV"/>
                </w:rPr>
                <w:t>107.</w:t>
              </w:r>
            </w:hyperlink>
            <w:r w:rsidRPr="00F048A5">
              <w:rPr>
                <w:rFonts w:ascii="Times New Roman" w:eastAsia="Times New Roman" w:hAnsi="Times New Roman" w:cs="Times New Roman"/>
                <w:sz w:val="24"/>
                <w:szCs w:val="24"/>
                <w:lang w:eastAsia="lv-LV"/>
              </w:rPr>
              <w:t> un </w:t>
            </w:r>
            <w:hyperlink r:id="rId20" w:anchor="pants108" w:history="1">
              <w:r w:rsidRPr="00F048A5">
                <w:rPr>
                  <w:rFonts w:ascii="Times New Roman" w:eastAsia="Times New Roman" w:hAnsi="Times New Roman" w:cs="Times New Roman"/>
                  <w:color w:val="0000FF"/>
                  <w:sz w:val="24"/>
                  <w:szCs w:val="24"/>
                  <w:u w:val="single"/>
                  <w:lang w:eastAsia="lv-LV"/>
                </w:rPr>
                <w:t>108.</w:t>
              </w:r>
            </w:hyperlink>
            <w:r w:rsidRPr="00F048A5">
              <w:rPr>
                <w:rFonts w:ascii="Times New Roman" w:eastAsia="Times New Roman" w:hAnsi="Times New Roman" w:cs="Times New Roman"/>
                <w:sz w:val="24"/>
                <w:szCs w:val="24"/>
                <w:lang w:eastAsia="lv-LV"/>
              </w:rPr>
              <w:t> panta piemērošanu </w:t>
            </w:r>
            <w:hyperlink r:id="rId21" w:history="1">
              <w:r w:rsidRPr="00F048A5">
                <w:rPr>
                  <w:rFonts w:ascii="Times New Roman" w:eastAsia="Times New Roman" w:hAnsi="Times New Roman" w:cs="Times New Roman"/>
                  <w:i/>
                  <w:iCs/>
                  <w:color w:val="0000FF"/>
                  <w:sz w:val="24"/>
                  <w:szCs w:val="24"/>
                  <w:u w:val="single"/>
                  <w:lang w:eastAsia="lv-LV"/>
                </w:rPr>
                <w:t>de minimis</w:t>
              </w:r>
            </w:hyperlink>
            <w:r w:rsidRPr="00F048A5">
              <w:rPr>
                <w:rFonts w:ascii="Times New Roman" w:eastAsia="Times New Roman" w:hAnsi="Times New Roman" w:cs="Times New Roman"/>
                <w:sz w:val="24"/>
                <w:szCs w:val="24"/>
                <w:lang w:eastAsia="lv-LV"/>
              </w:rPr>
              <w:t> atbalstam (</w:t>
            </w:r>
            <w:hyperlink r:id="rId22" w:history="1">
              <w:r w:rsidRPr="00F048A5">
                <w:rPr>
                  <w:rFonts w:ascii="Times New Roman" w:eastAsia="Times New Roman" w:hAnsi="Times New Roman" w:cs="Times New Roman"/>
                  <w:color w:val="0000FF"/>
                  <w:sz w:val="24"/>
                  <w:szCs w:val="24"/>
                  <w:u w:val="single"/>
                  <w:lang w:eastAsia="lv-LV"/>
                </w:rPr>
                <w:t>Eiropas Savienības</w:t>
              </w:r>
            </w:hyperlink>
            <w:r w:rsidRPr="00F048A5">
              <w:rPr>
                <w:rFonts w:ascii="Times New Roman" w:eastAsia="Times New Roman" w:hAnsi="Times New Roman" w:cs="Times New Roman"/>
                <w:sz w:val="24"/>
                <w:szCs w:val="24"/>
                <w:lang w:eastAsia="lv-LV"/>
              </w:rPr>
              <w:t> Oficiālais Vēstnesis, 2013. gada 24. decembris, Nr. L 352/1) (turpmāk – Komisijas regula </w:t>
            </w:r>
            <w:hyperlink r:id="rId23" w:tooltip="Komisijas Regula (ES) Nr. 1407/2013 ( 2013. gada 18. decembris ) par Līguma par Eiropas Savienības darbību 107. un 108. panta piemērošanu de minimis atbalstam  Dokuments attiecas uz EEZ | Pieņemts: 01.01.2014 | Publicēts: 24.12.2013" w:history="1">
              <w:r w:rsidRPr="00F048A5">
                <w:rPr>
                  <w:rFonts w:ascii="Times New Roman" w:eastAsia="Times New Roman" w:hAnsi="Times New Roman" w:cs="Times New Roman"/>
                  <w:color w:val="0000FF"/>
                  <w:sz w:val="24"/>
                  <w:szCs w:val="24"/>
                  <w:u w:val="single"/>
                  <w:lang w:eastAsia="lv-LV"/>
                </w:rPr>
                <w:t>Nr. 1407/2013</w:t>
              </w:r>
            </w:hyperlink>
            <w:r w:rsidRPr="00F048A5">
              <w:rPr>
                <w:rFonts w:ascii="Times New Roman" w:eastAsia="Times New Roman" w:hAnsi="Times New Roman" w:cs="Times New Roman"/>
                <w:sz w:val="24"/>
                <w:szCs w:val="24"/>
                <w:lang w:eastAsia="lv-LV"/>
              </w:rPr>
              <w:t>)</w:t>
            </w:r>
            <w:r w:rsidRPr="00F048A5">
              <w:rPr>
                <w:rFonts w:ascii="Times New Roman" w:eastAsia="Calibri" w:hAnsi="Times New Roman" w:cs="Times New Roman"/>
                <w:sz w:val="24"/>
                <w:szCs w:val="24"/>
              </w:rPr>
              <w:t xml:space="preserve"> </w:t>
            </w:r>
            <w:r w:rsidRPr="00F048A5">
              <w:rPr>
                <w:rFonts w:ascii="Times New Roman" w:hAnsi="Times New Roman" w:cs="Times New Roman"/>
                <w:sz w:val="24"/>
                <w:szCs w:val="24"/>
              </w:rPr>
              <w:t>nekustamā īpašuma nodokļa atvieglojuma noteikšana saimnieciskās darbības veicējiem ir kvalificējama kā valsts atbalsts un pašvaldībai jāievēro valsts atbalst</w:t>
            </w:r>
            <w:r w:rsidRPr="00F048A5">
              <w:rPr>
                <w:rFonts w:ascii="Times New Roman" w:hAnsi="Times New Roman" w:cs="Times New Roman"/>
                <w:color w:val="FF0000"/>
                <w:sz w:val="24"/>
                <w:szCs w:val="24"/>
              </w:rPr>
              <w:t>a</w:t>
            </w:r>
            <w:r w:rsidRPr="00F048A5">
              <w:rPr>
                <w:rFonts w:ascii="Times New Roman" w:hAnsi="Times New Roman" w:cs="Times New Roman"/>
                <w:sz w:val="24"/>
                <w:szCs w:val="24"/>
              </w:rPr>
              <w:t xml:space="preserve"> normas</w:t>
            </w:r>
            <w:r w:rsidRPr="00F048A5">
              <w:rPr>
                <w:rFonts w:ascii="Times New Roman" w:eastAsia="Times New Roman" w:hAnsi="Times New Roman" w:cs="Times New Roman"/>
                <w:sz w:val="24"/>
                <w:szCs w:val="24"/>
                <w:lang w:eastAsia="lv-LV"/>
              </w:rPr>
              <w:t>.</w:t>
            </w:r>
          </w:p>
        </w:tc>
      </w:tr>
      <w:tr w:rsidR="00F048A5" w:rsidRPr="00F048A5" w:rsidTr="00417965">
        <w:trPr>
          <w:cantSplit/>
        </w:trPr>
        <w:tc>
          <w:tcPr>
            <w:tcW w:w="2700"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56" w:lineRule="auto"/>
              <w:rPr>
                <w:rFonts w:ascii="Times New Roman" w:eastAsia="Calibri" w:hAnsi="Times New Roman" w:cs="Times New Roman"/>
                <w:bCs/>
                <w:sz w:val="24"/>
                <w:szCs w:val="24"/>
                <w:lang w:eastAsia="lv-LV"/>
              </w:rPr>
            </w:pPr>
            <w:r w:rsidRPr="00F048A5">
              <w:rPr>
                <w:rFonts w:ascii="Times New Roman" w:eastAsia="Calibri" w:hAnsi="Times New Roman" w:cs="Times New Roman"/>
                <w:bCs/>
                <w:sz w:val="24"/>
                <w:szCs w:val="24"/>
                <w:lang w:eastAsia="lv-LV"/>
              </w:rPr>
              <w:t>2. Īss projekta satura izklāsts.</w:t>
            </w:r>
          </w:p>
        </w:tc>
        <w:tc>
          <w:tcPr>
            <w:tcW w:w="7155"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56" w:lineRule="auto"/>
              <w:ind w:right="33"/>
              <w:jc w:val="both"/>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Grozījumi paredz kārtību</w:t>
            </w:r>
            <w:r w:rsidRPr="00F048A5">
              <w:rPr>
                <w:rFonts w:ascii="Times New Roman" w:eastAsia="Calibri" w:hAnsi="Times New Roman" w:cs="Times New Roman"/>
                <w:color w:val="FF0000"/>
                <w:sz w:val="24"/>
                <w:szCs w:val="24"/>
                <w:lang w:eastAsia="lv-LV"/>
              </w:rPr>
              <w:t>,</w:t>
            </w:r>
            <w:r w:rsidRPr="00F048A5">
              <w:rPr>
                <w:rFonts w:ascii="Times New Roman" w:eastAsia="Calibri" w:hAnsi="Times New Roman" w:cs="Times New Roman"/>
                <w:sz w:val="24"/>
                <w:szCs w:val="24"/>
                <w:lang w:eastAsia="lv-LV"/>
              </w:rPr>
              <w:t xml:space="preserve"> kādā nekustamā īpašuma nodokļa atvieglojumi piešķirami saimnieciskās darbības veicējiem, ievērojot Komisijas regulas Nr.1407/2013 noteikumus.</w:t>
            </w:r>
          </w:p>
        </w:tc>
      </w:tr>
      <w:tr w:rsidR="00F048A5" w:rsidRPr="00F048A5" w:rsidTr="00417965">
        <w:trPr>
          <w:cantSplit/>
        </w:trPr>
        <w:tc>
          <w:tcPr>
            <w:tcW w:w="2700"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56" w:lineRule="auto"/>
              <w:ind w:right="-24"/>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 Informācija par plānoto projekta ietekmi uz pašvaldības budžetu.</w:t>
            </w:r>
          </w:p>
        </w:tc>
        <w:tc>
          <w:tcPr>
            <w:tcW w:w="7155"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56" w:lineRule="auto"/>
              <w:jc w:val="both"/>
              <w:rPr>
                <w:rFonts w:ascii="Times New Roman" w:eastAsia="Calibri" w:hAnsi="Times New Roman" w:cs="Times New Roman"/>
                <w:sz w:val="24"/>
                <w:szCs w:val="24"/>
                <w:lang w:eastAsia="lv-LV"/>
              </w:rPr>
            </w:pPr>
            <w:r w:rsidRPr="00F048A5">
              <w:rPr>
                <w:rFonts w:ascii="Times New Roman" w:eastAsia="Calibri" w:hAnsi="Times New Roman" w:cs="Times New Roman"/>
                <w:bCs/>
                <w:sz w:val="24"/>
                <w:szCs w:val="24"/>
                <w:lang w:eastAsia="lv-LV"/>
              </w:rPr>
              <w:t>Projekts neietekmē pašvaldības budžetu.</w:t>
            </w:r>
            <w:r w:rsidRPr="00F048A5">
              <w:rPr>
                <w:rFonts w:ascii="Times New Roman" w:eastAsia="Calibri" w:hAnsi="Times New Roman" w:cs="Times New Roman"/>
                <w:sz w:val="24"/>
                <w:szCs w:val="24"/>
                <w:lang w:eastAsia="lv-LV"/>
              </w:rPr>
              <w:t xml:space="preserve"> </w:t>
            </w:r>
          </w:p>
        </w:tc>
      </w:tr>
      <w:tr w:rsidR="00F048A5" w:rsidRPr="00F048A5" w:rsidTr="00417965">
        <w:trPr>
          <w:cantSplit/>
        </w:trPr>
        <w:tc>
          <w:tcPr>
            <w:tcW w:w="2700"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56" w:lineRule="auto"/>
              <w:rPr>
                <w:rFonts w:ascii="Times New Roman" w:eastAsia="Calibri" w:hAnsi="Times New Roman" w:cs="Times New Roman"/>
                <w:bCs/>
                <w:sz w:val="24"/>
              </w:rPr>
            </w:pPr>
            <w:r w:rsidRPr="00F048A5">
              <w:rPr>
                <w:rFonts w:ascii="Times New Roman" w:eastAsia="Calibri" w:hAnsi="Times New Roman" w:cs="Times New Roman"/>
                <w:bCs/>
                <w:sz w:val="24"/>
              </w:rPr>
              <w:t>4. Informācija par plānoto projekta ietekmi uz uzņēmējdarbības vidi pašvaldības teritorijā.</w:t>
            </w:r>
          </w:p>
        </w:tc>
        <w:tc>
          <w:tcPr>
            <w:tcW w:w="7155"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56" w:lineRule="auto"/>
              <w:jc w:val="both"/>
              <w:rPr>
                <w:rFonts w:ascii="Times New Roman" w:eastAsia="Calibri" w:hAnsi="Times New Roman" w:cs="Times New Roman"/>
                <w:sz w:val="24"/>
                <w:szCs w:val="24"/>
                <w:lang w:eastAsia="lv-LV"/>
              </w:rPr>
            </w:pPr>
            <w:r w:rsidRPr="00F048A5">
              <w:rPr>
                <w:rFonts w:ascii="Times New Roman" w:eastAsia="Calibri" w:hAnsi="Times New Roman" w:cs="Times New Roman"/>
                <w:bCs/>
                <w:sz w:val="24"/>
                <w:szCs w:val="24"/>
                <w:lang w:eastAsia="lv-LV"/>
              </w:rPr>
              <w:t>Projekts uzņēmējdarbības vidi neietekmē.</w:t>
            </w:r>
          </w:p>
        </w:tc>
      </w:tr>
      <w:tr w:rsidR="00F048A5" w:rsidRPr="00F048A5" w:rsidTr="00417965">
        <w:trPr>
          <w:cantSplit/>
        </w:trPr>
        <w:tc>
          <w:tcPr>
            <w:tcW w:w="2700"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56" w:lineRule="auto"/>
              <w:rPr>
                <w:rFonts w:ascii="Times New Roman" w:eastAsia="Calibri" w:hAnsi="Times New Roman" w:cs="Times New Roman"/>
                <w:bCs/>
                <w:sz w:val="24"/>
              </w:rPr>
            </w:pPr>
            <w:r w:rsidRPr="00F048A5">
              <w:rPr>
                <w:rFonts w:ascii="Times New Roman" w:eastAsia="Calibri" w:hAnsi="Times New Roman" w:cs="Times New Roman"/>
                <w:bCs/>
                <w:sz w:val="24"/>
              </w:rPr>
              <w:t>5. Informācija par administratīvajām procedūrām.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56" w:lineRule="auto"/>
              <w:jc w:val="both"/>
              <w:rPr>
                <w:rFonts w:ascii="Times New Roman" w:eastAsia="Calibri" w:hAnsi="Times New Roman" w:cs="Times New Roman"/>
                <w:bCs/>
                <w:strike/>
                <w:sz w:val="24"/>
                <w:szCs w:val="24"/>
                <w:lang w:eastAsia="lv-LV"/>
              </w:rPr>
            </w:pPr>
            <w:r w:rsidRPr="00F048A5">
              <w:rPr>
                <w:rFonts w:ascii="Times New Roman" w:hAnsi="Times New Roman" w:cs="Times New Roman"/>
                <w:sz w:val="24"/>
                <w:szCs w:val="24"/>
                <w:shd w:val="clear" w:color="auto" w:fill="FFFFFF"/>
              </w:rPr>
              <w:t>Saimnieciskās darbības veicējiem, kas pretendē uz nekustamā īpašuma nodokļa atvieglojumiem, iesniegumam pašvaldībai turpmāk pievieno ar Ministru kabineta 2014.gada 2.decembra noteikumiem Nr.740 “De minimis atbalsta uzskaites un piešķiršanas kārtība un uzskaites veidlapu paraugi” apstiprināto uzskaites veidlapu par saņemto </w:t>
            </w:r>
            <w:r w:rsidRPr="00F048A5">
              <w:rPr>
                <w:rFonts w:ascii="Times New Roman" w:hAnsi="Times New Roman" w:cs="Times New Roman"/>
                <w:i/>
                <w:iCs/>
                <w:sz w:val="24"/>
                <w:szCs w:val="24"/>
                <w:shd w:val="clear" w:color="auto" w:fill="FFFFFF"/>
              </w:rPr>
              <w:t>de minimis</w:t>
            </w:r>
            <w:r w:rsidRPr="00F048A5">
              <w:rPr>
                <w:rFonts w:ascii="Times New Roman" w:hAnsi="Times New Roman" w:cs="Times New Roman"/>
                <w:sz w:val="24"/>
                <w:szCs w:val="24"/>
                <w:shd w:val="clear" w:color="auto" w:fill="FFFFFF"/>
              </w:rPr>
              <w:t> atbalstu.</w:t>
            </w:r>
          </w:p>
        </w:tc>
      </w:tr>
      <w:tr w:rsidR="00F048A5" w:rsidRPr="00F048A5" w:rsidTr="00417965">
        <w:trPr>
          <w:cantSplit/>
          <w:trHeight w:val="845"/>
        </w:trPr>
        <w:tc>
          <w:tcPr>
            <w:tcW w:w="2700"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56" w:lineRule="auto"/>
              <w:rPr>
                <w:rFonts w:ascii="Times New Roman" w:eastAsia="Calibri" w:hAnsi="Times New Roman" w:cs="Times New Roman"/>
                <w:bCs/>
                <w:sz w:val="24"/>
              </w:rPr>
            </w:pPr>
            <w:r w:rsidRPr="00F048A5">
              <w:rPr>
                <w:rFonts w:ascii="Times New Roman" w:eastAsia="Calibri" w:hAnsi="Times New Roman" w:cs="Times New Roman"/>
                <w:bCs/>
                <w:sz w:val="24"/>
              </w:rPr>
              <w:t>6. Informācija par konsultācijām ar privātpersonām.</w:t>
            </w:r>
          </w:p>
        </w:tc>
        <w:tc>
          <w:tcPr>
            <w:tcW w:w="7155"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75" w:line="240" w:lineRule="auto"/>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lang w:val="en-US"/>
              </w:rPr>
              <w:t xml:space="preserve">Konsultācijas ar privātpersonām, izstrādājot saistošos noteikumus, nav veiktas. </w:t>
            </w:r>
            <w:r w:rsidRPr="00F048A5">
              <w:rPr>
                <w:rFonts w:ascii="Times New Roman" w:eastAsia="Times New Roman" w:hAnsi="Times New Roman" w:cs="Times New Roman"/>
                <w:sz w:val="24"/>
                <w:szCs w:val="24"/>
              </w:rPr>
              <w:t xml:space="preserve">Saistošo noteikumu projekts un tam pievienotais paskaidrojuma raksts pēc izskatīšanas Domes Teritoriālās attīstības komitejas sēdē publicēts pašvaldības mājaslapā internetā </w:t>
            </w:r>
            <w:hyperlink r:id="rId24" w:history="1">
              <w:r w:rsidRPr="00F048A5">
                <w:rPr>
                  <w:rFonts w:ascii="Times New Roman" w:eastAsia="Times New Roman" w:hAnsi="Times New Roman" w:cs="Times New Roman"/>
                  <w:color w:val="0000FF"/>
                  <w:sz w:val="24"/>
                  <w:szCs w:val="24"/>
                  <w:u w:val="single"/>
                </w:rPr>
                <w:t>www.tukums.lv</w:t>
              </w:r>
            </w:hyperlink>
            <w:r w:rsidRPr="00F048A5">
              <w:rPr>
                <w:rFonts w:ascii="Helvetica" w:eastAsia="Times New Roman" w:hAnsi="Helvetica" w:cs="Helvetica"/>
                <w:sz w:val="18"/>
                <w:szCs w:val="18"/>
              </w:rPr>
              <w:t>.</w:t>
            </w:r>
          </w:p>
          <w:p w:rsidR="00F048A5" w:rsidRPr="00F048A5" w:rsidRDefault="00F048A5" w:rsidP="00F048A5">
            <w:pPr>
              <w:autoSpaceDE w:val="0"/>
              <w:autoSpaceDN w:val="0"/>
              <w:adjustRightInd w:val="0"/>
              <w:spacing w:after="0" w:line="256" w:lineRule="auto"/>
              <w:rPr>
                <w:rFonts w:ascii="Times New Roman" w:eastAsia="Calibri" w:hAnsi="Times New Roman" w:cs="Times New Roman"/>
                <w:strike/>
                <w:sz w:val="24"/>
                <w:szCs w:val="24"/>
                <w:lang w:eastAsia="lv-LV"/>
              </w:rPr>
            </w:pPr>
          </w:p>
        </w:tc>
      </w:tr>
    </w:tbl>
    <w:p w:rsidR="00F048A5" w:rsidRPr="00F048A5" w:rsidRDefault="00F048A5" w:rsidP="00F048A5">
      <w:pPr>
        <w:spacing w:after="0" w:line="240" w:lineRule="auto"/>
        <w:ind w:left="5760" w:firstLine="720"/>
        <w:jc w:val="both"/>
        <w:rPr>
          <w:rFonts w:ascii="Calibri" w:eastAsia="Times New Roman" w:hAnsi="Calibri" w:cs="Times New Roman"/>
          <w:lang w:eastAsia="lv-LV"/>
        </w:rPr>
      </w:pPr>
    </w:p>
    <w:p w:rsidR="00F048A5" w:rsidRPr="00F048A5" w:rsidRDefault="00F048A5" w:rsidP="00F048A5">
      <w:pPr>
        <w:spacing w:after="0" w:line="240" w:lineRule="auto"/>
        <w:ind w:left="5760" w:firstLine="720"/>
        <w:jc w:val="both"/>
        <w:rPr>
          <w:rFonts w:ascii="Times New Roman" w:eastAsia="Times New Roman" w:hAnsi="Times New Roman" w:cs="Times New Roman"/>
          <w:color w:val="000000"/>
          <w:sz w:val="20"/>
          <w:szCs w:val="20"/>
          <w:lang w:eastAsia="lv-LV"/>
        </w:rPr>
      </w:pPr>
    </w:p>
    <w:p w:rsidR="00F048A5" w:rsidRPr="00F048A5" w:rsidRDefault="00F048A5" w:rsidP="00F048A5">
      <w:pPr>
        <w:spacing w:after="0" w:line="240" w:lineRule="auto"/>
        <w:jc w:val="both"/>
        <w:rPr>
          <w:rFonts w:ascii="Times New Roman" w:eastAsia="Times New Roman" w:hAnsi="Times New Roman" w:cs="Times New Roman"/>
          <w:color w:val="000000"/>
          <w:sz w:val="20"/>
          <w:szCs w:val="20"/>
          <w:lang w:eastAsia="lv-LV"/>
        </w:rPr>
      </w:pPr>
    </w:p>
    <w:p w:rsidR="00F048A5" w:rsidRPr="00F048A5" w:rsidRDefault="00F048A5" w:rsidP="00F048A5">
      <w:pPr>
        <w:spacing w:after="0" w:line="240" w:lineRule="auto"/>
        <w:ind w:right="5"/>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5"/>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5"/>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5"/>
        <w:rPr>
          <w:rFonts w:ascii="Times New Roman" w:eastAsia="Times New Roman" w:hAnsi="Times New Roman" w:cs="Times New Roman"/>
          <w:sz w:val="24"/>
          <w:szCs w:val="24"/>
          <w:lang w:eastAsia="lv-LV"/>
        </w:rPr>
      </w:pPr>
    </w:p>
    <w:p w:rsidR="00F048A5" w:rsidRPr="00F048A5" w:rsidRDefault="00F048A5" w:rsidP="00F048A5">
      <w:pP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br w:type="page"/>
      </w:r>
    </w:p>
    <w:p w:rsidR="00F048A5" w:rsidRPr="00F048A5" w:rsidRDefault="00F048A5" w:rsidP="00F048A5">
      <w:pPr>
        <w:spacing w:after="0" w:line="240" w:lineRule="auto"/>
        <w:ind w:left="5760" w:right="43" w:firstLine="720"/>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lastRenderedPageBreak/>
        <w:t>APSTIPRINĀTI</w:t>
      </w:r>
      <w:r w:rsidRPr="00F048A5">
        <w:rPr>
          <w:rFonts w:ascii="Times New Roman" w:eastAsia="Times New Roman" w:hAnsi="Times New Roman" w:cs="Times New Roman"/>
          <w:sz w:val="20"/>
          <w:szCs w:val="20"/>
          <w:lang w:eastAsia="lv-LV"/>
        </w:rPr>
        <w:tab/>
      </w:r>
    </w:p>
    <w:p w:rsidR="00F048A5" w:rsidRPr="00F048A5" w:rsidRDefault="00F048A5" w:rsidP="00F048A5">
      <w:pPr>
        <w:spacing w:after="0" w:line="240" w:lineRule="auto"/>
        <w:ind w:right="43"/>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t>ar Tukuma novada Domes ______</w:t>
      </w:r>
    </w:p>
    <w:p w:rsidR="00F048A5" w:rsidRPr="00F048A5" w:rsidRDefault="00F048A5" w:rsidP="00F048A5">
      <w:pPr>
        <w:spacing w:after="0" w:line="240" w:lineRule="auto"/>
        <w:ind w:right="43"/>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                                                                                                                      lēmumu (prot. Nr.__,__.§.)</w:t>
      </w:r>
    </w:p>
    <w:p w:rsidR="00F048A5" w:rsidRPr="00F048A5" w:rsidRDefault="00F048A5" w:rsidP="00F048A5">
      <w:pPr>
        <w:spacing w:after="0" w:line="240" w:lineRule="auto"/>
        <w:ind w:right="43"/>
        <w:jc w:val="both"/>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right="43"/>
        <w:jc w:val="both"/>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right="43"/>
        <w:jc w:val="center"/>
        <w:rPr>
          <w:rFonts w:ascii="Times New Roman" w:eastAsia="Times New Roman" w:hAnsi="Times New Roman" w:cs="Times New Roman"/>
          <w:b/>
          <w:sz w:val="24"/>
          <w:szCs w:val="20"/>
          <w:lang w:eastAsia="lv-LV"/>
        </w:rPr>
      </w:pPr>
      <w:r w:rsidRPr="00F048A5">
        <w:rPr>
          <w:rFonts w:ascii="Times New Roman" w:eastAsia="Times New Roman" w:hAnsi="Times New Roman" w:cs="Times New Roman"/>
          <w:b/>
          <w:sz w:val="24"/>
          <w:szCs w:val="20"/>
          <w:lang w:eastAsia="lv-LV"/>
        </w:rPr>
        <w:t> SAISTOŠIE NOTEIKUMI</w:t>
      </w:r>
    </w:p>
    <w:p w:rsidR="00F048A5" w:rsidRPr="00F048A5" w:rsidRDefault="00F048A5" w:rsidP="00F048A5">
      <w:pPr>
        <w:spacing w:after="0" w:line="240" w:lineRule="auto"/>
        <w:ind w:right="43"/>
        <w:jc w:val="center"/>
        <w:rPr>
          <w:rFonts w:ascii="Times New Roman" w:eastAsia="Times New Roman" w:hAnsi="Times New Roman" w:cs="Times New Roman"/>
          <w:sz w:val="24"/>
          <w:szCs w:val="20"/>
          <w:lang w:eastAsia="lv-LV"/>
        </w:rPr>
      </w:pPr>
      <w:r w:rsidRPr="00F048A5">
        <w:rPr>
          <w:rFonts w:ascii="Times New Roman" w:eastAsia="Times New Roman" w:hAnsi="Times New Roman" w:cs="Times New Roman"/>
          <w:sz w:val="24"/>
          <w:szCs w:val="20"/>
          <w:lang w:eastAsia="lv-LV"/>
        </w:rPr>
        <w:t>Tukumā</w:t>
      </w:r>
    </w:p>
    <w:p w:rsidR="00F048A5" w:rsidRPr="00F048A5" w:rsidRDefault="00F048A5" w:rsidP="00F048A5">
      <w:pPr>
        <w:spacing w:after="0" w:line="240" w:lineRule="auto"/>
        <w:ind w:right="43"/>
        <w:jc w:val="both"/>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43"/>
        <w:jc w:val="both"/>
        <w:rPr>
          <w:rFonts w:ascii="Times New Roman" w:eastAsia="Times New Roman" w:hAnsi="Times New Roman" w:cs="Times New Roman"/>
          <w:sz w:val="24"/>
          <w:szCs w:val="20"/>
          <w:lang w:eastAsia="lv-LV"/>
        </w:rPr>
      </w:pPr>
      <w:proofErr w:type="gramStart"/>
      <w:r w:rsidRPr="00F048A5">
        <w:rPr>
          <w:rFonts w:ascii="Times New Roman" w:eastAsia="Times New Roman" w:hAnsi="Times New Roman" w:cs="Times New Roman"/>
          <w:sz w:val="24"/>
          <w:szCs w:val="20"/>
          <w:lang w:eastAsia="lv-LV"/>
        </w:rPr>
        <w:t>2015.gada</w:t>
      </w:r>
      <w:proofErr w:type="gramEnd"/>
      <w:r w:rsidRPr="00F048A5">
        <w:rPr>
          <w:rFonts w:ascii="Times New Roman" w:eastAsia="Times New Roman" w:hAnsi="Times New Roman" w:cs="Times New Roman"/>
          <w:sz w:val="24"/>
          <w:szCs w:val="20"/>
          <w:lang w:eastAsia="lv-LV"/>
        </w:rPr>
        <w:t xml:space="preserve">__._______                                                                              </w:t>
      </w:r>
      <w:r w:rsidRPr="00F048A5">
        <w:rPr>
          <w:rFonts w:ascii="Times New Roman" w:eastAsia="Times New Roman" w:hAnsi="Times New Roman" w:cs="Times New Roman"/>
          <w:b/>
          <w:sz w:val="24"/>
          <w:szCs w:val="20"/>
          <w:lang w:eastAsia="lv-LV"/>
        </w:rPr>
        <w:t>Nr.</w:t>
      </w:r>
    </w:p>
    <w:p w:rsidR="00F048A5" w:rsidRPr="00F048A5" w:rsidRDefault="00F048A5" w:rsidP="00F048A5">
      <w:pPr>
        <w:spacing w:after="0" w:line="240" w:lineRule="auto"/>
        <w:ind w:right="43"/>
        <w:jc w:val="right"/>
        <w:rPr>
          <w:rFonts w:ascii="Times New Roman" w:eastAsia="Times New Roman" w:hAnsi="Times New Roman" w:cs="Times New Roman"/>
          <w:sz w:val="24"/>
          <w:szCs w:val="20"/>
          <w:lang w:eastAsia="lv-LV"/>
        </w:rPr>
      </w:pPr>
      <w:r w:rsidRPr="00F048A5">
        <w:rPr>
          <w:rFonts w:ascii="Times New Roman" w:eastAsia="Times New Roman" w:hAnsi="Times New Roman" w:cs="Times New Roman"/>
          <w:sz w:val="24"/>
          <w:szCs w:val="20"/>
          <w:lang w:eastAsia="lv-LV"/>
        </w:rPr>
        <w:t>(prot. Nr.__.___.§.)</w:t>
      </w:r>
    </w:p>
    <w:p w:rsidR="00F048A5" w:rsidRPr="00F048A5" w:rsidRDefault="00F048A5" w:rsidP="00F048A5">
      <w:pPr>
        <w:spacing w:after="0" w:line="240" w:lineRule="auto"/>
        <w:ind w:right="43"/>
        <w:jc w:val="right"/>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43"/>
        <w:rPr>
          <w:rFonts w:ascii="Times New Roman" w:eastAsia="Times New Roman" w:hAnsi="Times New Roman" w:cs="Times New Roman"/>
          <w:b/>
          <w:sz w:val="24"/>
          <w:szCs w:val="20"/>
          <w:lang w:eastAsia="lv-LV"/>
        </w:rPr>
      </w:pPr>
    </w:p>
    <w:p w:rsidR="00F048A5" w:rsidRPr="00F048A5" w:rsidRDefault="00F048A5" w:rsidP="00F048A5">
      <w:pPr>
        <w:spacing w:after="0" w:line="240" w:lineRule="auto"/>
        <w:ind w:right="43"/>
        <w:rPr>
          <w:rFonts w:ascii="Times New Roman" w:eastAsia="Times New Roman" w:hAnsi="Times New Roman" w:cs="Times New Roman"/>
          <w:b/>
          <w:sz w:val="24"/>
          <w:szCs w:val="20"/>
          <w:lang w:eastAsia="lv-LV"/>
        </w:rPr>
      </w:pPr>
      <w:r w:rsidRPr="00F048A5">
        <w:rPr>
          <w:rFonts w:ascii="Times New Roman" w:eastAsia="Times New Roman" w:hAnsi="Times New Roman" w:cs="Times New Roman"/>
          <w:b/>
          <w:sz w:val="24"/>
          <w:szCs w:val="20"/>
          <w:lang w:eastAsia="lv-LV"/>
        </w:rPr>
        <w:t xml:space="preserve">Par grozījumiem Tukuma novada Domes </w:t>
      </w:r>
    </w:p>
    <w:p w:rsidR="00F048A5" w:rsidRPr="00F048A5" w:rsidRDefault="00F048A5" w:rsidP="00F048A5">
      <w:pPr>
        <w:spacing w:after="0" w:line="240" w:lineRule="auto"/>
        <w:ind w:right="43"/>
        <w:rPr>
          <w:rFonts w:ascii="Times New Roman" w:eastAsia="Times New Roman" w:hAnsi="Times New Roman" w:cs="Times New Roman"/>
          <w:b/>
          <w:sz w:val="24"/>
          <w:szCs w:val="20"/>
          <w:lang w:eastAsia="lv-LV"/>
        </w:rPr>
      </w:pPr>
      <w:r w:rsidRPr="00F048A5">
        <w:rPr>
          <w:rFonts w:ascii="Times New Roman" w:eastAsia="Times New Roman" w:hAnsi="Times New Roman" w:cs="Times New Roman"/>
          <w:b/>
          <w:sz w:val="24"/>
          <w:szCs w:val="20"/>
          <w:lang w:eastAsia="lv-LV"/>
        </w:rPr>
        <w:t xml:space="preserve">23.10.2014. saistošajos noteikumos Nr.20 </w:t>
      </w:r>
    </w:p>
    <w:p w:rsidR="00F048A5" w:rsidRPr="00F048A5" w:rsidRDefault="00F048A5" w:rsidP="00F048A5">
      <w:pPr>
        <w:spacing w:after="0" w:line="240" w:lineRule="auto"/>
        <w:ind w:right="43"/>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4"/>
          <w:szCs w:val="20"/>
          <w:lang w:eastAsia="lv-LV"/>
        </w:rPr>
        <w:t>„Par nekustamā īpašuma nodokli Tukuma novadā”</w:t>
      </w:r>
      <w:r w:rsidRPr="00F048A5">
        <w:rPr>
          <w:rFonts w:ascii="Times New Roman" w:eastAsia="Times New Roman" w:hAnsi="Times New Roman" w:cs="Times New Roman"/>
          <w:b/>
          <w:sz w:val="20"/>
          <w:szCs w:val="20"/>
          <w:lang w:eastAsia="lv-LV"/>
        </w:rPr>
        <w:tab/>
      </w:r>
      <w:r w:rsidRPr="00F048A5">
        <w:rPr>
          <w:rFonts w:ascii="Times New Roman" w:eastAsia="Times New Roman" w:hAnsi="Times New Roman" w:cs="Times New Roman"/>
          <w:b/>
          <w:sz w:val="20"/>
          <w:szCs w:val="20"/>
          <w:lang w:eastAsia="lv-LV"/>
        </w:rPr>
        <w:tab/>
      </w:r>
      <w:r w:rsidRPr="00F048A5">
        <w:rPr>
          <w:rFonts w:ascii="Times New Roman" w:eastAsia="Times New Roman" w:hAnsi="Times New Roman" w:cs="Times New Roman"/>
          <w:b/>
          <w:sz w:val="20"/>
          <w:szCs w:val="20"/>
          <w:lang w:eastAsia="lv-LV"/>
        </w:rPr>
        <w:tab/>
      </w:r>
      <w:r w:rsidRPr="00F048A5">
        <w:rPr>
          <w:rFonts w:ascii="Times New Roman" w:eastAsia="Times New Roman" w:hAnsi="Times New Roman" w:cs="Times New Roman"/>
          <w:b/>
          <w:sz w:val="20"/>
          <w:szCs w:val="20"/>
          <w:lang w:eastAsia="lv-LV"/>
        </w:rPr>
        <w:tab/>
      </w:r>
      <w:r w:rsidRPr="00F048A5">
        <w:rPr>
          <w:rFonts w:ascii="Times New Roman" w:eastAsia="Times New Roman" w:hAnsi="Times New Roman" w:cs="Times New Roman"/>
          <w:b/>
          <w:sz w:val="20"/>
          <w:szCs w:val="20"/>
          <w:lang w:eastAsia="lv-LV"/>
        </w:rPr>
        <w:tab/>
      </w:r>
      <w:r w:rsidRPr="00F048A5">
        <w:rPr>
          <w:rFonts w:ascii="Times New Roman" w:eastAsia="Times New Roman" w:hAnsi="Times New Roman" w:cs="Times New Roman"/>
          <w:b/>
          <w:sz w:val="20"/>
          <w:szCs w:val="20"/>
          <w:lang w:eastAsia="lv-LV"/>
        </w:rPr>
        <w:tab/>
      </w:r>
      <w:r w:rsidRPr="00F048A5">
        <w:rPr>
          <w:rFonts w:ascii="Times New Roman" w:eastAsia="Times New Roman" w:hAnsi="Times New Roman" w:cs="Times New Roman"/>
          <w:b/>
          <w:sz w:val="20"/>
          <w:szCs w:val="20"/>
          <w:lang w:eastAsia="lv-LV"/>
        </w:rPr>
        <w:tab/>
      </w:r>
      <w:r w:rsidRPr="00F048A5">
        <w:rPr>
          <w:rFonts w:ascii="Times New Roman" w:eastAsia="Times New Roman" w:hAnsi="Times New Roman" w:cs="Times New Roman"/>
          <w:b/>
          <w:sz w:val="20"/>
          <w:szCs w:val="20"/>
          <w:lang w:eastAsia="lv-LV"/>
        </w:rPr>
        <w:tab/>
      </w:r>
    </w:p>
    <w:p w:rsidR="00F048A5" w:rsidRPr="00F048A5" w:rsidRDefault="00F048A5" w:rsidP="00F048A5">
      <w:pPr>
        <w:spacing w:after="0" w:line="240" w:lineRule="auto"/>
        <w:ind w:left="5760" w:right="43"/>
        <w:jc w:val="both"/>
        <w:rPr>
          <w:rFonts w:ascii="Times New Roman" w:eastAsia="Times New Roman" w:hAnsi="Times New Roman" w:cs="Times New Roman"/>
          <w:sz w:val="20"/>
          <w:szCs w:val="20"/>
          <w:lang w:val="de-DE" w:eastAsia="lv-LV"/>
        </w:rPr>
      </w:pPr>
      <w:r w:rsidRPr="00F048A5">
        <w:rPr>
          <w:rFonts w:ascii="Times New Roman" w:eastAsia="Times New Roman" w:hAnsi="Times New Roman" w:cs="Times New Roman"/>
          <w:sz w:val="20"/>
          <w:szCs w:val="20"/>
          <w:lang w:val="de-DE" w:eastAsia="lv-LV"/>
        </w:rPr>
        <w:t xml:space="preserve">Izdoti saskaņā ar likuma </w:t>
      </w:r>
      <w:hyperlink r:id="rId25" w:history="1">
        <w:r w:rsidRPr="00F048A5">
          <w:rPr>
            <w:rFonts w:ascii="Times New Roman" w:eastAsia="Times New Roman" w:hAnsi="Times New Roman" w:cs="Times New Roman"/>
            <w:color w:val="0000FF"/>
            <w:sz w:val="20"/>
            <w:szCs w:val="20"/>
            <w:u w:val="single"/>
            <w:lang w:val="de-DE" w:eastAsia="lv-LV"/>
          </w:rPr>
          <w:t>„Par pašvaldībām”</w:t>
        </w:r>
      </w:hyperlink>
      <w:r w:rsidRPr="00F048A5">
        <w:rPr>
          <w:rFonts w:ascii="Times New Roman" w:eastAsia="Times New Roman" w:hAnsi="Times New Roman" w:cs="Times New Roman"/>
          <w:sz w:val="20"/>
          <w:szCs w:val="20"/>
          <w:lang w:val="de-DE" w:eastAsia="lv-LV"/>
        </w:rPr>
        <w:t xml:space="preserve"> 14.panta trešo daļu, 43.panta trešo daļu un 46.pantu un likuma „</w:t>
      </w:r>
      <w:hyperlink r:id="rId26" w:history="1">
        <w:r w:rsidRPr="00F048A5">
          <w:rPr>
            <w:rFonts w:ascii="Times New Roman" w:eastAsia="Times New Roman" w:hAnsi="Times New Roman" w:cs="Times New Roman"/>
            <w:color w:val="0000FF"/>
            <w:sz w:val="20"/>
            <w:szCs w:val="20"/>
            <w:u w:val="single"/>
            <w:lang w:val="de-DE" w:eastAsia="lv-LV"/>
          </w:rPr>
          <w:t>Par nekustamā īpašuma nodokli</w:t>
        </w:r>
      </w:hyperlink>
      <w:r w:rsidRPr="00F048A5">
        <w:rPr>
          <w:rFonts w:ascii="Times New Roman" w:eastAsia="Times New Roman" w:hAnsi="Times New Roman" w:cs="Times New Roman"/>
          <w:sz w:val="20"/>
          <w:szCs w:val="20"/>
          <w:lang w:val="de-DE" w:eastAsia="lv-LV"/>
        </w:rPr>
        <w:t>” 1.panta otrās daļas 9.</w:t>
      </w:r>
      <w:r w:rsidRPr="00F048A5">
        <w:rPr>
          <w:rFonts w:ascii="Times New Roman" w:eastAsia="Times New Roman" w:hAnsi="Times New Roman" w:cs="Times New Roman"/>
          <w:sz w:val="20"/>
          <w:szCs w:val="20"/>
          <w:vertAlign w:val="superscript"/>
          <w:lang w:val="de-DE" w:eastAsia="lv-LV"/>
        </w:rPr>
        <w:t>1</w:t>
      </w:r>
      <w:r w:rsidRPr="00F048A5">
        <w:rPr>
          <w:rFonts w:ascii="Times New Roman" w:eastAsia="Times New Roman" w:hAnsi="Times New Roman" w:cs="Times New Roman"/>
          <w:sz w:val="20"/>
          <w:szCs w:val="20"/>
          <w:lang w:val="de-DE" w:eastAsia="lv-LV"/>
        </w:rPr>
        <w:t>punktu, 3.panta 1.</w:t>
      </w:r>
      <w:r w:rsidRPr="00F048A5">
        <w:rPr>
          <w:rFonts w:ascii="Times New Roman" w:eastAsia="Times New Roman" w:hAnsi="Times New Roman" w:cs="Times New Roman"/>
          <w:sz w:val="20"/>
          <w:szCs w:val="20"/>
          <w:vertAlign w:val="superscript"/>
          <w:lang w:val="de-DE" w:eastAsia="lv-LV"/>
        </w:rPr>
        <w:t>4</w:t>
      </w:r>
      <w:r w:rsidRPr="00F048A5">
        <w:rPr>
          <w:rFonts w:ascii="Times New Roman" w:eastAsia="Times New Roman" w:hAnsi="Times New Roman" w:cs="Times New Roman"/>
          <w:sz w:val="20"/>
          <w:szCs w:val="20"/>
          <w:lang w:val="de-DE" w:eastAsia="lv-LV"/>
        </w:rPr>
        <w:t xml:space="preserve">daļu, 2.panta astoto prim daļu, </w:t>
      </w:r>
      <w:r w:rsidRPr="00F048A5">
        <w:rPr>
          <w:rFonts w:ascii="Times New Roman" w:eastAsia="Times New Roman" w:hAnsi="Times New Roman" w:cs="Times New Roman"/>
          <w:color w:val="FF0000"/>
          <w:sz w:val="20"/>
          <w:szCs w:val="20"/>
          <w:lang w:val="de-DE" w:eastAsia="lv-LV"/>
        </w:rPr>
        <w:t xml:space="preserve">5.panta ceturto daļu </w:t>
      </w:r>
      <w:r w:rsidRPr="00F048A5">
        <w:rPr>
          <w:rFonts w:ascii="Times New Roman" w:eastAsia="Times New Roman" w:hAnsi="Times New Roman" w:cs="Times New Roman"/>
          <w:sz w:val="20"/>
          <w:szCs w:val="20"/>
          <w:lang w:val="de-DE" w:eastAsia="lv-LV"/>
        </w:rPr>
        <w:t>un Pārejas noteikumu 63.punktu.</w:t>
      </w:r>
    </w:p>
    <w:p w:rsidR="00F048A5" w:rsidRPr="00F048A5" w:rsidRDefault="00F048A5" w:rsidP="00F048A5">
      <w:pPr>
        <w:spacing w:after="0" w:line="240" w:lineRule="auto"/>
        <w:ind w:left="6480" w:right="43"/>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right="43"/>
        <w:jc w:val="both"/>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0"/>
          <w:lang w:eastAsia="lv-LV"/>
        </w:rPr>
        <w:t xml:space="preserve">Izdarīt Tukuma novada Domes 23.10.2014. saistošajos noteikumos Nr.20 ”Par nekustamā </w:t>
      </w:r>
      <w:r w:rsidRPr="00F048A5">
        <w:rPr>
          <w:rFonts w:ascii="Times New Roman" w:eastAsia="Times New Roman" w:hAnsi="Times New Roman" w:cs="Times New Roman"/>
          <w:sz w:val="24"/>
          <w:szCs w:val="24"/>
          <w:lang w:eastAsia="lv-LV"/>
        </w:rPr>
        <w:t xml:space="preserve">īpašuma nodokli Tukuma novadā” (turpmāk – noteikumi) šādus grozījumus: </w:t>
      </w:r>
    </w:p>
    <w:p w:rsidR="00F048A5" w:rsidRPr="00F048A5" w:rsidRDefault="00F048A5" w:rsidP="00F048A5">
      <w:pPr>
        <w:spacing w:after="0" w:line="240" w:lineRule="auto"/>
        <w:ind w:right="43"/>
        <w:jc w:val="both"/>
        <w:rPr>
          <w:rFonts w:ascii="Times New Roman" w:eastAsia="Times New Roman" w:hAnsi="Times New Roman" w:cs="Times New Roman"/>
          <w:sz w:val="24"/>
          <w:szCs w:val="24"/>
          <w:lang w:eastAsia="lv-LV"/>
        </w:rPr>
      </w:pPr>
    </w:p>
    <w:p w:rsidR="00F048A5" w:rsidRPr="00F048A5" w:rsidRDefault="00F048A5" w:rsidP="00F048A5">
      <w:pPr>
        <w:numPr>
          <w:ilvl w:val="0"/>
          <w:numId w:val="8"/>
        </w:numPr>
        <w:spacing w:after="0" w:line="240" w:lineRule="auto"/>
        <w:ind w:right="43"/>
        <w:contextualSpacing/>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papildināt noteikumu juridisko pamatojumu ar likuma „Par nekustamā īpašuma nodokli” 5.panta ceturto daļu;</w:t>
      </w:r>
    </w:p>
    <w:p w:rsidR="00F048A5" w:rsidRPr="00F048A5" w:rsidRDefault="00F048A5" w:rsidP="00F048A5">
      <w:pPr>
        <w:spacing w:after="0" w:line="240" w:lineRule="auto"/>
        <w:ind w:left="1080" w:right="43"/>
        <w:contextualSpacing/>
        <w:jc w:val="both"/>
        <w:rPr>
          <w:rFonts w:ascii="Times New Roman" w:eastAsia="Times New Roman" w:hAnsi="Times New Roman" w:cs="Times New Roman"/>
          <w:sz w:val="24"/>
          <w:szCs w:val="24"/>
          <w:lang w:eastAsia="lv-LV"/>
        </w:rPr>
      </w:pPr>
    </w:p>
    <w:p w:rsidR="00F048A5" w:rsidRPr="00F048A5" w:rsidRDefault="00F048A5" w:rsidP="00F048A5">
      <w:pPr>
        <w:numPr>
          <w:ilvl w:val="0"/>
          <w:numId w:val="8"/>
        </w:numPr>
        <w:spacing w:after="0" w:line="240" w:lineRule="auto"/>
        <w:ind w:right="43"/>
        <w:contextualSpacing/>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papildināt noteikumus ar 4</w:t>
      </w:r>
      <w:r w:rsidRPr="00F048A5">
        <w:rPr>
          <w:rFonts w:ascii="Times New Roman" w:eastAsia="Times New Roman" w:hAnsi="Times New Roman" w:cs="Times New Roman"/>
          <w:sz w:val="24"/>
          <w:szCs w:val="24"/>
          <w:vertAlign w:val="superscript"/>
          <w:lang w:eastAsia="lv-LV"/>
        </w:rPr>
        <w:t>1</w:t>
      </w:r>
      <w:r w:rsidRPr="00F048A5">
        <w:rPr>
          <w:rFonts w:ascii="Times New Roman" w:eastAsia="Times New Roman" w:hAnsi="Times New Roman" w:cs="Times New Roman"/>
          <w:sz w:val="24"/>
          <w:szCs w:val="24"/>
          <w:lang w:eastAsia="lv-LV"/>
        </w:rPr>
        <w:t>.</w:t>
      </w:r>
      <w:r w:rsidRPr="00F048A5">
        <w:rPr>
          <w:rFonts w:ascii="Times New Roman" w:eastAsia="Times New Roman" w:hAnsi="Times New Roman" w:cs="Times New Roman"/>
          <w:sz w:val="24"/>
          <w:szCs w:val="24"/>
          <w:vertAlign w:val="superscript"/>
          <w:lang w:eastAsia="lv-LV"/>
        </w:rPr>
        <w:t xml:space="preserve"> </w:t>
      </w:r>
      <w:r w:rsidRPr="00F048A5">
        <w:rPr>
          <w:rFonts w:ascii="Times New Roman" w:eastAsia="Times New Roman" w:hAnsi="Times New Roman" w:cs="Times New Roman"/>
          <w:sz w:val="24"/>
          <w:szCs w:val="24"/>
          <w:lang w:eastAsia="lv-LV"/>
        </w:rPr>
        <w:t xml:space="preserve">punktu šādā redakcijā: </w:t>
      </w:r>
    </w:p>
    <w:p w:rsidR="00F048A5" w:rsidRPr="00F048A5" w:rsidRDefault="00F048A5" w:rsidP="00F048A5">
      <w:pPr>
        <w:spacing w:after="0" w:line="240" w:lineRule="auto"/>
        <w:ind w:left="1080" w:right="43"/>
        <w:contextualSpacing/>
        <w:jc w:val="both"/>
        <w:rPr>
          <w:rFonts w:ascii="Times New Roman" w:eastAsia="Times New Roman" w:hAnsi="Times New Roman" w:cs="Times New Roman"/>
          <w:sz w:val="24"/>
          <w:szCs w:val="24"/>
          <w:lang w:eastAsia="lv-LV"/>
        </w:rPr>
      </w:pPr>
    </w:p>
    <w:p w:rsidR="00F048A5" w:rsidRPr="00F048A5" w:rsidRDefault="00F048A5" w:rsidP="00F048A5">
      <w:pPr>
        <w:shd w:val="clear" w:color="auto" w:fill="FFFFFF"/>
        <w:spacing w:after="0" w:line="240" w:lineRule="auto"/>
        <w:ind w:right="4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w:t>
      </w:r>
      <w:r w:rsidRPr="00F048A5">
        <w:rPr>
          <w:rFonts w:ascii="Times New Roman" w:eastAsia="Times New Roman" w:hAnsi="Times New Roman" w:cs="Times New Roman"/>
          <w:sz w:val="24"/>
          <w:szCs w:val="24"/>
          <w:vertAlign w:val="superscript"/>
          <w:lang w:eastAsia="lv-LV"/>
        </w:rPr>
        <w:t>1</w:t>
      </w:r>
      <w:r w:rsidRPr="00F048A5">
        <w:rPr>
          <w:rFonts w:ascii="Times New Roman" w:eastAsia="Times New Roman" w:hAnsi="Times New Roman" w:cs="Times New Roman"/>
          <w:sz w:val="24"/>
          <w:szCs w:val="24"/>
          <w:lang w:eastAsia="lv-LV"/>
        </w:rPr>
        <w:t>. Nodokļa maksātājiem, kuri ir saimnieciskas darbības veicēji, nodokļa atvieglojumi piešķirami saskaņā ar Komisijas 2013. gada 18. decembra Regulu (ES) </w:t>
      </w:r>
      <w:hyperlink r:id="rId27" w:tooltip="Komisijas Regula (ES) Nr. 1407/2013 ( 2013. gada 18. decembris ) par Līguma par Eiropas Savienības darbību 107. un 108. panta piemērošanu de minimis atbalstam  Dokuments attiecas uz EEZ | Pieņemts: 01.01.2014 | Publicēts: 24.12.2013" w:history="1">
        <w:r w:rsidRPr="00F048A5">
          <w:rPr>
            <w:rFonts w:ascii="Times New Roman" w:eastAsia="Times New Roman" w:hAnsi="Times New Roman" w:cs="Times New Roman"/>
            <w:color w:val="0000FF"/>
            <w:sz w:val="24"/>
            <w:szCs w:val="24"/>
            <w:u w:val="single"/>
            <w:lang w:eastAsia="lv-LV"/>
          </w:rPr>
          <w:t>Nr. 1407/2013</w:t>
        </w:r>
      </w:hyperlink>
      <w:r w:rsidRPr="00F048A5">
        <w:rPr>
          <w:rFonts w:ascii="Times New Roman" w:eastAsia="Times New Roman" w:hAnsi="Times New Roman" w:cs="Times New Roman"/>
          <w:sz w:val="24"/>
          <w:szCs w:val="24"/>
          <w:lang w:eastAsia="lv-LV"/>
        </w:rPr>
        <w:t> par </w:t>
      </w:r>
      <w:hyperlink r:id="rId28" w:history="1">
        <w:r w:rsidRPr="00F048A5">
          <w:rPr>
            <w:rFonts w:ascii="Times New Roman" w:eastAsia="Times New Roman" w:hAnsi="Times New Roman" w:cs="Times New Roman"/>
            <w:color w:val="0000FF"/>
            <w:sz w:val="24"/>
            <w:szCs w:val="24"/>
            <w:u w:val="single"/>
            <w:lang w:eastAsia="lv-LV"/>
          </w:rPr>
          <w:t>Līguma par Eiropas Savienības darbību</w:t>
        </w:r>
      </w:hyperlink>
      <w:hyperlink r:id="rId29" w:anchor="pants107" w:history="1">
        <w:r w:rsidRPr="00F048A5">
          <w:rPr>
            <w:rFonts w:ascii="Times New Roman" w:eastAsia="Times New Roman" w:hAnsi="Times New Roman" w:cs="Times New Roman"/>
            <w:color w:val="0000FF"/>
            <w:sz w:val="24"/>
            <w:szCs w:val="24"/>
            <w:u w:val="single"/>
            <w:lang w:eastAsia="lv-LV"/>
          </w:rPr>
          <w:t>107.</w:t>
        </w:r>
      </w:hyperlink>
      <w:r w:rsidRPr="00F048A5">
        <w:rPr>
          <w:rFonts w:ascii="Times New Roman" w:eastAsia="Times New Roman" w:hAnsi="Times New Roman" w:cs="Times New Roman"/>
          <w:sz w:val="24"/>
          <w:szCs w:val="24"/>
          <w:lang w:eastAsia="lv-LV"/>
        </w:rPr>
        <w:t> un </w:t>
      </w:r>
      <w:hyperlink r:id="rId30" w:anchor="pants108" w:history="1">
        <w:r w:rsidRPr="00F048A5">
          <w:rPr>
            <w:rFonts w:ascii="Times New Roman" w:eastAsia="Times New Roman" w:hAnsi="Times New Roman" w:cs="Times New Roman"/>
            <w:color w:val="0000FF"/>
            <w:sz w:val="24"/>
            <w:szCs w:val="24"/>
            <w:u w:val="single"/>
            <w:lang w:eastAsia="lv-LV"/>
          </w:rPr>
          <w:t>108.</w:t>
        </w:r>
      </w:hyperlink>
      <w:r w:rsidRPr="00F048A5">
        <w:rPr>
          <w:rFonts w:ascii="Times New Roman" w:eastAsia="Times New Roman" w:hAnsi="Times New Roman" w:cs="Times New Roman"/>
          <w:sz w:val="24"/>
          <w:szCs w:val="24"/>
          <w:lang w:eastAsia="lv-LV"/>
        </w:rPr>
        <w:t> panta piemērošanu </w:t>
      </w:r>
      <w:hyperlink r:id="rId31" w:history="1">
        <w:r w:rsidRPr="00F048A5">
          <w:rPr>
            <w:rFonts w:ascii="Times New Roman" w:eastAsia="Times New Roman" w:hAnsi="Times New Roman" w:cs="Times New Roman"/>
            <w:i/>
            <w:iCs/>
            <w:color w:val="0000FF"/>
            <w:sz w:val="24"/>
            <w:szCs w:val="24"/>
            <w:u w:val="single"/>
            <w:lang w:eastAsia="lv-LV"/>
          </w:rPr>
          <w:t>de minimis</w:t>
        </w:r>
      </w:hyperlink>
      <w:r w:rsidRPr="00F048A5">
        <w:rPr>
          <w:rFonts w:ascii="Times New Roman" w:eastAsia="Times New Roman" w:hAnsi="Times New Roman" w:cs="Times New Roman"/>
          <w:sz w:val="24"/>
          <w:szCs w:val="24"/>
          <w:lang w:eastAsia="lv-LV"/>
        </w:rPr>
        <w:t> atbalstam (</w:t>
      </w:r>
      <w:hyperlink r:id="rId32" w:history="1">
        <w:r w:rsidRPr="00F048A5">
          <w:rPr>
            <w:rFonts w:ascii="Times New Roman" w:eastAsia="Times New Roman" w:hAnsi="Times New Roman" w:cs="Times New Roman"/>
            <w:color w:val="0000FF"/>
            <w:sz w:val="24"/>
            <w:szCs w:val="24"/>
            <w:u w:val="single"/>
            <w:lang w:eastAsia="lv-LV"/>
          </w:rPr>
          <w:t>Eiropas Savienības</w:t>
        </w:r>
      </w:hyperlink>
      <w:r w:rsidRPr="00F048A5">
        <w:rPr>
          <w:rFonts w:ascii="Times New Roman" w:eastAsia="Times New Roman" w:hAnsi="Times New Roman" w:cs="Times New Roman"/>
          <w:sz w:val="24"/>
          <w:szCs w:val="24"/>
          <w:lang w:eastAsia="lv-LV"/>
        </w:rPr>
        <w:t> Oficiālais Vēstnesis, 2013. gada 24. decembris, Nr. L 352/1) (turpmāk - Komisijas regula </w:t>
      </w:r>
      <w:hyperlink r:id="rId33" w:tooltip="Komisijas Regula (ES) Nr. 1407/2013 ( 2013. gada 18. decembris ) par Līguma par Eiropas Savienības darbību 107. un 108. panta piemērošanu de minimis atbalstam  Dokuments attiecas uz EEZ | Pieņemts: 01.01.2014 | Publicēts: 24.12.2013" w:history="1">
        <w:r w:rsidRPr="00F048A5">
          <w:rPr>
            <w:rFonts w:ascii="Times New Roman" w:eastAsia="Times New Roman" w:hAnsi="Times New Roman" w:cs="Times New Roman"/>
            <w:color w:val="0000FF"/>
            <w:sz w:val="24"/>
            <w:szCs w:val="24"/>
            <w:u w:val="single"/>
            <w:lang w:eastAsia="lv-LV"/>
          </w:rPr>
          <w:t>Nr. 1407/2013</w:t>
        </w:r>
      </w:hyperlink>
      <w:r w:rsidRPr="00F048A5">
        <w:rPr>
          <w:rFonts w:ascii="Times New Roman" w:eastAsia="Times New Roman" w:hAnsi="Times New Roman" w:cs="Times New Roman"/>
          <w:sz w:val="24"/>
          <w:szCs w:val="24"/>
          <w:lang w:eastAsia="lv-LV"/>
        </w:rPr>
        <w:t>), ievērojot, ka:</w:t>
      </w:r>
    </w:p>
    <w:p w:rsidR="00F048A5" w:rsidRPr="00F048A5" w:rsidRDefault="00F048A5" w:rsidP="00F048A5">
      <w:pPr>
        <w:spacing w:after="0" w:line="293" w:lineRule="atLeast"/>
        <w:ind w:left="1276" w:right="43" w:hanging="556"/>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w:t>
      </w:r>
      <w:r w:rsidRPr="00F048A5">
        <w:rPr>
          <w:rFonts w:ascii="Times New Roman" w:eastAsia="Times New Roman" w:hAnsi="Times New Roman" w:cs="Times New Roman"/>
          <w:sz w:val="24"/>
          <w:szCs w:val="24"/>
          <w:vertAlign w:val="superscript"/>
          <w:lang w:eastAsia="lv-LV"/>
        </w:rPr>
        <w:t>1</w:t>
      </w:r>
      <w:r w:rsidRPr="00F048A5">
        <w:rPr>
          <w:rFonts w:ascii="Times New Roman" w:eastAsia="Times New Roman" w:hAnsi="Times New Roman" w:cs="Times New Roman"/>
          <w:sz w:val="24"/>
          <w:szCs w:val="24"/>
          <w:lang w:eastAsia="lv-LV"/>
        </w:rPr>
        <w:t>.1. atbalstu nekustamā īpašuma nodokļu atvieglojuma veidā nevar piemērot, ja nodokļu maksātājam ar tiesas spriedumu ir pasludināts maksātnespējas process vai ar tiesas spriedumu tiek īstenots tiesiskās aizsardzības process, vai ar tiesas lēmumu tiek īstenots ārpustiesas tiesiskās aizsardzības process, tam uzsākta bankrota procedūra, piemērota sanācija vai mierizlīgums vai tā saimnieciskā darbība ir izbeigta;</w:t>
      </w:r>
    </w:p>
    <w:p w:rsidR="00F048A5" w:rsidRPr="00F048A5" w:rsidRDefault="00F048A5" w:rsidP="00F048A5">
      <w:pPr>
        <w:spacing w:after="0" w:line="293" w:lineRule="atLeast"/>
        <w:ind w:left="1276" w:right="43" w:hanging="556"/>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w:t>
      </w:r>
      <w:r w:rsidRPr="00F048A5">
        <w:rPr>
          <w:rFonts w:ascii="Times New Roman" w:eastAsia="Times New Roman" w:hAnsi="Times New Roman" w:cs="Times New Roman"/>
          <w:sz w:val="24"/>
          <w:szCs w:val="24"/>
          <w:vertAlign w:val="superscript"/>
          <w:lang w:eastAsia="lv-LV"/>
        </w:rPr>
        <w:t>1</w:t>
      </w:r>
      <w:r w:rsidRPr="00F048A5">
        <w:rPr>
          <w:rFonts w:ascii="Times New Roman" w:eastAsia="Times New Roman" w:hAnsi="Times New Roman" w:cs="Times New Roman"/>
          <w:sz w:val="24"/>
          <w:szCs w:val="24"/>
          <w:lang w:eastAsia="lv-LV"/>
        </w:rPr>
        <w:t xml:space="preserve">.2. </w:t>
      </w:r>
      <w:hyperlink r:id="rId34" w:history="1">
        <w:r w:rsidRPr="00F048A5">
          <w:rPr>
            <w:rFonts w:ascii="Times New Roman" w:eastAsia="Times New Roman" w:hAnsi="Times New Roman" w:cs="Times New Roman"/>
            <w:i/>
            <w:iCs/>
            <w:color w:val="0000FF"/>
            <w:sz w:val="24"/>
            <w:szCs w:val="24"/>
            <w:u w:val="single"/>
            <w:lang w:eastAsia="lv-LV"/>
          </w:rPr>
          <w:t>de minimis</w:t>
        </w:r>
      </w:hyperlink>
      <w:r w:rsidRPr="00F048A5">
        <w:rPr>
          <w:rFonts w:ascii="Times New Roman" w:eastAsia="Times New Roman" w:hAnsi="Times New Roman" w:cs="Times New Roman"/>
          <w:sz w:val="24"/>
          <w:szCs w:val="24"/>
          <w:lang w:eastAsia="lv-LV"/>
        </w:rPr>
        <w:t> atbalstu piešķir, ievērojot Komisijas regulas </w:t>
      </w:r>
      <w:hyperlink r:id="rId35" w:tooltip="Komisijas Regula (ES) Nr. 1407/2013 ( 2013. gada 18. decembris ) par Līguma par Eiropas Savienības darbību 107. un 108. panta piemērošanu de minimis atbalstam  Dokuments attiecas uz EEZ | Pieņemts: 01.01.2014 | Publicēts: 24.12.2013" w:history="1">
        <w:r w:rsidRPr="00F048A5">
          <w:rPr>
            <w:rFonts w:ascii="Times New Roman" w:eastAsia="Times New Roman" w:hAnsi="Times New Roman" w:cs="Times New Roman"/>
            <w:color w:val="0000FF"/>
            <w:sz w:val="24"/>
            <w:szCs w:val="24"/>
            <w:u w:val="single"/>
            <w:lang w:eastAsia="lv-LV"/>
          </w:rPr>
          <w:t>Nr. 1407/2013</w:t>
        </w:r>
      </w:hyperlink>
      <w:r w:rsidRPr="00F048A5">
        <w:rPr>
          <w:rFonts w:ascii="Times New Roman" w:eastAsia="Times New Roman" w:hAnsi="Times New Roman" w:cs="Times New Roman"/>
          <w:sz w:val="24"/>
          <w:szCs w:val="24"/>
          <w:lang w:eastAsia="lv-LV"/>
        </w:rPr>
        <w:t> </w:t>
      </w:r>
      <w:hyperlink r:id="rId36" w:anchor="pants1" w:history="1">
        <w:r w:rsidRPr="00F048A5">
          <w:rPr>
            <w:rFonts w:ascii="Times New Roman" w:eastAsia="Times New Roman" w:hAnsi="Times New Roman" w:cs="Times New Roman"/>
            <w:color w:val="0000FF"/>
            <w:sz w:val="24"/>
            <w:szCs w:val="24"/>
            <w:u w:val="single"/>
            <w:lang w:eastAsia="lv-LV"/>
          </w:rPr>
          <w:t>1.</w:t>
        </w:r>
      </w:hyperlink>
      <w:r w:rsidRPr="00F048A5">
        <w:rPr>
          <w:rFonts w:ascii="Times New Roman" w:eastAsia="Times New Roman" w:hAnsi="Times New Roman" w:cs="Times New Roman"/>
          <w:sz w:val="24"/>
          <w:szCs w:val="24"/>
          <w:lang w:eastAsia="lv-LV"/>
        </w:rPr>
        <w:t>panta </w:t>
      </w:r>
      <w:hyperlink r:id="rId37" w:anchor="pants1punkts1" w:history="1">
        <w:r w:rsidRPr="00F048A5">
          <w:rPr>
            <w:rFonts w:ascii="Times New Roman" w:eastAsia="Times New Roman" w:hAnsi="Times New Roman" w:cs="Times New Roman"/>
            <w:color w:val="0000FF"/>
            <w:sz w:val="24"/>
            <w:szCs w:val="24"/>
            <w:u w:val="single"/>
            <w:lang w:eastAsia="lv-LV"/>
          </w:rPr>
          <w:t>1.</w:t>
        </w:r>
      </w:hyperlink>
      <w:r w:rsidRPr="00F048A5">
        <w:rPr>
          <w:rFonts w:ascii="Times New Roman" w:eastAsia="Times New Roman" w:hAnsi="Times New Roman" w:cs="Times New Roman"/>
          <w:sz w:val="24"/>
          <w:szCs w:val="24"/>
          <w:lang w:eastAsia="lv-LV"/>
        </w:rPr>
        <w:t>punktā, minētos nozaru un darbības ierobežojumus;</w:t>
      </w:r>
    </w:p>
    <w:p w:rsidR="00F048A5" w:rsidRPr="00F048A5" w:rsidRDefault="00F048A5" w:rsidP="00F048A5">
      <w:pPr>
        <w:spacing w:after="0" w:line="293" w:lineRule="atLeast"/>
        <w:ind w:left="1276" w:right="43" w:hanging="556"/>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w:t>
      </w:r>
      <w:r w:rsidRPr="00F048A5">
        <w:rPr>
          <w:rFonts w:ascii="Times New Roman" w:eastAsia="Times New Roman" w:hAnsi="Times New Roman" w:cs="Times New Roman"/>
          <w:sz w:val="24"/>
          <w:szCs w:val="24"/>
          <w:vertAlign w:val="superscript"/>
          <w:lang w:eastAsia="lv-LV"/>
        </w:rPr>
        <w:t>1</w:t>
      </w:r>
      <w:r w:rsidRPr="00F048A5">
        <w:rPr>
          <w:rFonts w:ascii="Times New Roman" w:eastAsia="Times New Roman" w:hAnsi="Times New Roman" w:cs="Times New Roman"/>
          <w:sz w:val="24"/>
          <w:szCs w:val="24"/>
          <w:lang w:eastAsia="lv-LV"/>
        </w:rPr>
        <w:t>.3. saņemto atbalstu var apvienot ar citu atbalsta programmu vai individuālā atbalsta projekta ietvaros saņemto </w:t>
      </w:r>
      <w:r w:rsidRPr="00F048A5">
        <w:rPr>
          <w:rFonts w:ascii="Times New Roman" w:eastAsia="Times New Roman" w:hAnsi="Times New Roman" w:cs="Times New Roman"/>
          <w:i/>
          <w:iCs/>
          <w:sz w:val="24"/>
          <w:szCs w:val="24"/>
          <w:lang w:eastAsia="lv-LV"/>
        </w:rPr>
        <w:t>de minimis</w:t>
      </w:r>
      <w:r w:rsidRPr="00F048A5">
        <w:rPr>
          <w:rFonts w:ascii="Times New Roman" w:eastAsia="Times New Roman" w:hAnsi="Times New Roman" w:cs="Times New Roman"/>
          <w:sz w:val="24"/>
          <w:szCs w:val="24"/>
          <w:lang w:eastAsia="lv-LV"/>
        </w:rPr>
        <w:t> atbalstu, nepārsniedzot Komisijas regulas Nr. </w:t>
      </w:r>
      <w:hyperlink r:id="rId38" w:tgtFrame="_blank" w:history="1">
        <w:r w:rsidRPr="00F048A5">
          <w:rPr>
            <w:rFonts w:ascii="Times New Roman" w:eastAsia="Times New Roman" w:hAnsi="Times New Roman" w:cs="Times New Roman"/>
            <w:color w:val="0000FF"/>
            <w:sz w:val="24"/>
            <w:szCs w:val="24"/>
            <w:u w:val="single"/>
            <w:lang w:eastAsia="lv-LV"/>
          </w:rPr>
          <w:t>1407/2013</w:t>
        </w:r>
      </w:hyperlink>
      <w:r w:rsidRPr="00F048A5">
        <w:rPr>
          <w:rFonts w:ascii="Times New Roman" w:eastAsia="Times New Roman" w:hAnsi="Times New Roman" w:cs="Times New Roman"/>
          <w:sz w:val="24"/>
          <w:szCs w:val="24"/>
          <w:lang w:eastAsia="lv-LV"/>
        </w:rPr>
        <w:t> 3.panta 2.punktā noteiktos ierobežojumus triju fiskālo gadu periodā viena vienota uzņēmuma līmenī. Viens vienots uzņēmums atbilst Komisijas Regulas Nr. </w:t>
      </w:r>
      <w:hyperlink r:id="rId39" w:tgtFrame="_blank" w:history="1">
        <w:r w:rsidRPr="00F048A5">
          <w:rPr>
            <w:rFonts w:ascii="Times New Roman" w:eastAsia="Times New Roman" w:hAnsi="Times New Roman" w:cs="Times New Roman"/>
            <w:color w:val="0000FF"/>
            <w:sz w:val="24"/>
            <w:szCs w:val="24"/>
            <w:u w:val="single"/>
            <w:lang w:eastAsia="lv-LV"/>
          </w:rPr>
          <w:t>1407/2013</w:t>
        </w:r>
      </w:hyperlink>
      <w:r w:rsidRPr="00F048A5">
        <w:rPr>
          <w:rFonts w:ascii="Times New Roman" w:eastAsia="Times New Roman" w:hAnsi="Times New Roman" w:cs="Times New Roman"/>
          <w:sz w:val="24"/>
          <w:szCs w:val="24"/>
          <w:lang w:eastAsia="lv-LV"/>
        </w:rPr>
        <w:t> 2.panta 2.punktā, noteiktajai “viena vienota uzņēmuma” definīcijai;</w:t>
      </w:r>
    </w:p>
    <w:p w:rsidR="00F048A5" w:rsidRPr="00F048A5" w:rsidRDefault="00F048A5" w:rsidP="00F048A5">
      <w:pPr>
        <w:spacing w:after="0" w:line="293" w:lineRule="atLeast"/>
        <w:ind w:left="1276" w:right="43" w:hanging="556"/>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w:t>
      </w:r>
      <w:r w:rsidRPr="00F048A5">
        <w:rPr>
          <w:rFonts w:ascii="Times New Roman" w:eastAsia="Times New Roman" w:hAnsi="Times New Roman" w:cs="Times New Roman"/>
          <w:sz w:val="24"/>
          <w:szCs w:val="24"/>
          <w:vertAlign w:val="superscript"/>
          <w:lang w:eastAsia="lv-LV"/>
        </w:rPr>
        <w:t>1</w:t>
      </w:r>
      <w:r w:rsidRPr="00F048A5">
        <w:rPr>
          <w:rFonts w:ascii="Times New Roman" w:eastAsia="Times New Roman" w:hAnsi="Times New Roman" w:cs="Times New Roman"/>
          <w:sz w:val="24"/>
          <w:szCs w:val="24"/>
          <w:lang w:eastAsia="lv-LV"/>
        </w:rPr>
        <w:t>.4. ja nodokļu maksātājs, kuram piemēro atbalstu nodokļu atvieglojuma veidā, darbojas arī nozarēs, kas minētas Komisijas regulas Nr. </w:t>
      </w:r>
      <w:hyperlink r:id="rId40" w:tgtFrame="_blank" w:history="1">
        <w:r w:rsidRPr="00F048A5">
          <w:rPr>
            <w:rFonts w:ascii="Times New Roman" w:eastAsia="Times New Roman" w:hAnsi="Times New Roman" w:cs="Times New Roman"/>
            <w:color w:val="0000FF"/>
            <w:sz w:val="24"/>
            <w:szCs w:val="24"/>
            <w:u w:val="single"/>
            <w:lang w:eastAsia="lv-LV"/>
          </w:rPr>
          <w:t>1407/2013</w:t>
        </w:r>
      </w:hyperlink>
      <w:r w:rsidRPr="00F048A5">
        <w:rPr>
          <w:rFonts w:ascii="Times New Roman" w:eastAsia="Times New Roman" w:hAnsi="Times New Roman" w:cs="Times New Roman"/>
          <w:sz w:val="24"/>
          <w:szCs w:val="24"/>
          <w:lang w:eastAsia="lv-LV"/>
        </w:rPr>
        <w:t xml:space="preserve"> 1.panta 1.punkta “a”, “b” </w:t>
      </w:r>
      <w:r w:rsidRPr="00F048A5">
        <w:rPr>
          <w:rFonts w:ascii="Times New Roman" w:eastAsia="Times New Roman" w:hAnsi="Times New Roman" w:cs="Times New Roman"/>
          <w:sz w:val="24"/>
          <w:szCs w:val="24"/>
          <w:lang w:eastAsia="lv-LV"/>
        </w:rPr>
        <w:lastRenderedPageBreak/>
        <w:t>vai “c” apakšpunktā, tas nodrošina šo nozaru darbību vai izmaksu nodalīšanu no tām darbībām, kurām piešķirts </w:t>
      </w:r>
      <w:r w:rsidRPr="00F048A5">
        <w:rPr>
          <w:rFonts w:ascii="Times New Roman" w:eastAsia="Times New Roman" w:hAnsi="Times New Roman" w:cs="Times New Roman"/>
          <w:i/>
          <w:iCs/>
          <w:sz w:val="24"/>
          <w:szCs w:val="24"/>
          <w:lang w:eastAsia="lv-LV"/>
        </w:rPr>
        <w:t>de minimis</w:t>
      </w:r>
      <w:r w:rsidRPr="00F048A5">
        <w:rPr>
          <w:rFonts w:ascii="Times New Roman" w:eastAsia="Times New Roman" w:hAnsi="Times New Roman" w:cs="Times New Roman"/>
          <w:sz w:val="24"/>
          <w:szCs w:val="24"/>
          <w:lang w:eastAsia="lv-LV"/>
        </w:rPr>
        <w:t> atbalsts nodokļu atvieglojuma veidā.</w:t>
      </w:r>
    </w:p>
    <w:p w:rsidR="00F048A5" w:rsidRPr="00F048A5" w:rsidRDefault="00F048A5" w:rsidP="00F048A5">
      <w:pPr>
        <w:spacing w:after="0" w:line="293" w:lineRule="atLeast"/>
        <w:ind w:left="1276" w:right="43" w:hanging="556"/>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w:t>
      </w:r>
      <w:r w:rsidRPr="00F048A5">
        <w:rPr>
          <w:rFonts w:ascii="Times New Roman" w:eastAsia="Times New Roman" w:hAnsi="Times New Roman" w:cs="Times New Roman"/>
          <w:sz w:val="24"/>
          <w:szCs w:val="24"/>
          <w:vertAlign w:val="superscript"/>
          <w:lang w:eastAsia="lv-LV"/>
        </w:rPr>
        <w:t>1</w:t>
      </w:r>
      <w:r w:rsidRPr="00F048A5">
        <w:rPr>
          <w:rFonts w:ascii="Times New Roman" w:eastAsia="Times New Roman" w:hAnsi="Times New Roman" w:cs="Times New Roman"/>
          <w:sz w:val="24"/>
          <w:szCs w:val="24"/>
          <w:lang w:eastAsia="lv-LV"/>
        </w:rPr>
        <w:t>.5. Lēmumu par atbalsta piešķiršanu saskaņā ar Komisijas regulu </w:t>
      </w:r>
      <w:hyperlink r:id="rId41" w:tooltip="Komisijas Regula (ES) Nr. 1407/2013 ( 2013. gada 18. decembris ) par Līguma par Eiropas Savienības darbību 107. un 108. panta piemērošanu de minimis atbalstam  Dokuments attiecas uz EEZ | Pieņemts: 01.01.2014 | Publicēts: 24.12.2013" w:history="1">
        <w:r w:rsidRPr="00F048A5">
          <w:rPr>
            <w:rFonts w:ascii="Times New Roman" w:eastAsia="Times New Roman" w:hAnsi="Times New Roman" w:cs="Times New Roman"/>
            <w:color w:val="0000FF"/>
            <w:sz w:val="24"/>
            <w:szCs w:val="24"/>
            <w:u w:val="single"/>
            <w:lang w:eastAsia="lv-LV"/>
          </w:rPr>
          <w:t>Nr. 1407/2013</w:t>
        </w:r>
      </w:hyperlink>
      <w:r w:rsidRPr="00F048A5">
        <w:rPr>
          <w:rFonts w:ascii="Times New Roman" w:eastAsia="Times New Roman" w:hAnsi="Times New Roman" w:cs="Times New Roman"/>
          <w:sz w:val="24"/>
          <w:szCs w:val="24"/>
          <w:lang w:eastAsia="lv-LV"/>
        </w:rPr>
        <w:t> var pieņemt līdz šīs regulas darbības beigām, t.i., līdz 2021.gada 30.jūnijam.”</w:t>
      </w:r>
    </w:p>
    <w:p w:rsidR="00F048A5" w:rsidRPr="00F048A5" w:rsidRDefault="00F048A5" w:rsidP="00F048A5">
      <w:pPr>
        <w:spacing w:after="0" w:line="240" w:lineRule="auto"/>
        <w:ind w:right="43"/>
        <w:jc w:val="both"/>
        <w:rPr>
          <w:rFonts w:ascii="Times New Roman" w:eastAsia="Times New Roman" w:hAnsi="Times New Roman" w:cs="Times New Roman"/>
          <w:sz w:val="24"/>
          <w:szCs w:val="24"/>
          <w:lang w:eastAsia="lv-LV"/>
        </w:rPr>
      </w:pPr>
    </w:p>
    <w:p w:rsidR="00F048A5" w:rsidRPr="00F048A5" w:rsidRDefault="00F048A5" w:rsidP="00F048A5">
      <w:pPr>
        <w:numPr>
          <w:ilvl w:val="0"/>
          <w:numId w:val="8"/>
        </w:numPr>
        <w:spacing w:after="0" w:line="240" w:lineRule="auto"/>
        <w:ind w:right="43"/>
        <w:contextualSpacing/>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papildināt noteikumus ar 5.5.apakšpunktu šādā redakcijā:</w:t>
      </w:r>
    </w:p>
    <w:p w:rsidR="00F048A5" w:rsidRPr="00F048A5" w:rsidRDefault="00F048A5" w:rsidP="00F048A5">
      <w:pPr>
        <w:spacing w:after="0" w:line="240" w:lineRule="auto"/>
        <w:ind w:left="1080" w:right="43"/>
        <w:contextualSpacing/>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43"/>
        <w:jc w:val="both"/>
        <w:rPr>
          <w:rFonts w:ascii="Times New Roman" w:hAnsi="Times New Roman" w:cs="Times New Roman"/>
          <w:sz w:val="24"/>
          <w:szCs w:val="24"/>
        </w:rPr>
      </w:pPr>
      <w:r w:rsidRPr="00F048A5">
        <w:rPr>
          <w:rFonts w:ascii="Times New Roman" w:eastAsia="Times New Roman" w:hAnsi="Times New Roman" w:cs="Times New Roman"/>
          <w:sz w:val="24"/>
          <w:szCs w:val="24"/>
          <w:lang w:eastAsia="lv-LV"/>
        </w:rPr>
        <w:t>„</w:t>
      </w:r>
      <w:r w:rsidRPr="00F048A5">
        <w:rPr>
          <w:rFonts w:ascii="Times New Roman" w:hAnsi="Times New Roman" w:cs="Times New Roman"/>
          <w:sz w:val="24"/>
          <w:szCs w:val="24"/>
        </w:rPr>
        <w:t>5.5. Nodokļu maksātāju kategorijām, kuri ir saimnieciskās darbības veicēji un pretendē uz nekustamā īpašuma nodokļa atvieglojumiem, i</w:t>
      </w:r>
      <w:r w:rsidRPr="00F048A5">
        <w:rPr>
          <w:rFonts w:ascii="Times New Roman" w:hAnsi="Times New Roman" w:cs="Times New Roman"/>
          <w:sz w:val="24"/>
          <w:szCs w:val="24"/>
          <w:shd w:val="clear" w:color="auto" w:fill="FFFFFF"/>
        </w:rPr>
        <w:t>esniedzot iesniegumu par nodokļa atvieglojuma piešķiršanu, iesniegumam jāpievieno ar Ministru kabineta 2014.gada 2.decembra noteikumiem Nr.740 “De minimis atbalsta uzskaites un piešķiršanas kārtība un uzskaites veidlapu paraugi” apstiprināto uzskaites veidlapu par saņemto </w:t>
      </w:r>
      <w:r w:rsidRPr="00F048A5">
        <w:rPr>
          <w:rFonts w:ascii="Times New Roman" w:hAnsi="Times New Roman" w:cs="Times New Roman"/>
          <w:i/>
          <w:iCs/>
          <w:sz w:val="24"/>
          <w:szCs w:val="24"/>
          <w:shd w:val="clear" w:color="auto" w:fill="FFFFFF"/>
        </w:rPr>
        <w:t>de minimis</w:t>
      </w:r>
      <w:r w:rsidRPr="00F048A5">
        <w:rPr>
          <w:rFonts w:ascii="Times New Roman" w:hAnsi="Times New Roman" w:cs="Times New Roman"/>
          <w:sz w:val="24"/>
          <w:szCs w:val="24"/>
          <w:shd w:val="clear" w:color="auto" w:fill="FFFFFF"/>
        </w:rPr>
        <w:t> atbalstu”.</w:t>
      </w: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4"/>
          <w:lang w:eastAsia="lv-LV" w:bidi="lo-LA"/>
        </w:rPr>
      </w:pP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43" w:firstLine="720"/>
        <w:jc w:val="both"/>
        <w:rPr>
          <w:rFonts w:ascii="Times New Roman" w:eastAsia="Times New Roman" w:hAnsi="Times New Roman" w:cs="Times New Roman"/>
          <w:sz w:val="24"/>
          <w:szCs w:val="20"/>
          <w:lang w:eastAsia="lv-LV"/>
        </w:rPr>
      </w:pPr>
    </w:p>
    <w:p w:rsidR="00F048A5" w:rsidRPr="00F048A5" w:rsidRDefault="00F048A5" w:rsidP="00F048A5">
      <w:pPr>
        <w:spacing w:after="0" w:line="240" w:lineRule="auto"/>
        <w:ind w:right="43"/>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43"/>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43"/>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43"/>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43"/>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43"/>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43"/>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43"/>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43"/>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43"/>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908"/>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908"/>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908"/>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908"/>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908"/>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908"/>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908"/>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908"/>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908"/>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ind w:right="-908"/>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rPr>
          <w:rFonts w:ascii="Times New Roman" w:eastAsia="Times New Roman" w:hAnsi="Times New Roman" w:cs="Times New Roman"/>
          <w:sz w:val="24"/>
          <w:szCs w:val="24"/>
          <w:lang w:val="it-IT" w:eastAsia="lv-LV"/>
        </w:rPr>
      </w:pPr>
    </w:p>
    <w:p w:rsidR="00F048A5" w:rsidRPr="00F048A5" w:rsidRDefault="00F048A5" w:rsidP="00F048A5">
      <w:pPr>
        <w:spacing w:after="0" w:line="240" w:lineRule="auto"/>
        <w:rPr>
          <w:rFonts w:ascii="Times New Roman" w:eastAsia="Times New Roman" w:hAnsi="Times New Roman" w:cs="Times New Roman"/>
          <w:sz w:val="24"/>
          <w:szCs w:val="24"/>
          <w:lang w:val="it-IT" w:eastAsia="lv-LV"/>
        </w:rPr>
      </w:pPr>
    </w:p>
    <w:p w:rsidR="00F048A5" w:rsidRPr="00F048A5" w:rsidRDefault="00F048A5" w:rsidP="00F048A5">
      <w:pPr>
        <w:spacing w:after="160" w:line="256" w:lineRule="auto"/>
        <w:rPr>
          <w:rFonts w:ascii="Times New Roman" w:eastAsia="Times New Roman" w:hAnsi="Times New Roman" w:cs="Times New Roman"/>
          <w:sz w:val="24"/>
          <w:szCs w:val="24"/>
          <w:lang w:val="it-IT" w:eastAsia="lv-LV"/>
        </w:rPr>
      </w:pPr>
      <w:r w:rsidRPr="00F048A5">
        <w:rPr>
          <w:rFonts w:ascii="Times New Roman" w:eastAsia="Times New Roman" w:hAnsi="Times New Roman" w:cs="Times New Roman"/>
          <w:sz w:val="24"/>
          <w:szCs w:val="24"/>
          <w:lang w:val="it-IT" w:eastAsia="lv-LV"/>
        </w:rPr>
        <w:br w:type="page"/>
      </w:r>
      <w:r w:rsidRPr="00F048A5">
        <w:rPr>
          <w:noProof/>
          <w:lang w:eastAsia="lv-LV"/>
        </w:rPr>
        <w:lastRenderedPageBreak/>
        <mc:AlternateContent>
          <mc:Choice Requires="wps">
            <w:drawing>
              <wp:anchor distT="0" distB="0" distL="114300" distR="114300" simplePos="0" relativeHeight="251665408" behindDoc="0" locked="0" layoutInCell="1" allowOverlap="1" wp14:anchorId="725589EF" wp14:editId="56997F79">
                <wp:simplePos x="0" y="0"/>
                <wp:positionH relativeFrom="column">
                  <wp:posOffset>-175260</wp:posOffset>
                </wp:positionH>
                <wp:positionV relativeFrom="paragraph">
                  <wp:posOffset>0</wp:posOffset>
                </wp:positionV>
                <wp:extent cx="920115" cy="97536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A7B" w:rsidRDefault="00AB0A7B" w:rsidP="00F048A5">
                            <w:r>
                              <w:rPr>
                                <w:noProof/>
                                <w:sz w:val="20"/>
                                <w:szCs w:val="20"/>
                                <w:lang w:eastAsia="lv-LV"/>
                              </w:rPr>
                              <w:drawing>
                                <wp:inline distT="0" distB="0" distL="0" distR="0" wp14:anchorId="4B7C0BCD" wp14:editId="70DD89AB">
                                  <wp:extent cx="723900" cy="838200"/>
                                  <wp:effectExtent l="0" t="0" r="0" b="0"/>
                                  <wp:docPr id="7" name="Picture 7"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589EF" id="Text Box 57" o:spid="_x0000_s1028" type="#_x0000_t202" style="position:absolute;margin-left:-13.8pt;margin-top:0;width:72.45pt;height:7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" filled="f" stroked="f">
                <v:textbox inset=",1mm,,1mm">
                  <w:txbxContent>
                    <w:p w:rsidR="00AB0A7B" w:rsidRDefault="00AB0A7B" w:rsidP="00F048A5">
                      <w:r>
                        <w:rPr>
                          <w:noProof/>
                          <w:sz w:val="20"/>
                          <w:szCs w:val="20"/>
                          <w:lang w:eastAsia="lv-LV"/>
                        </w:rPr>
                        <w:drawing>
                          <wp:inline distT="0" distB="0" distL="0" distR="0" wp14:anchorId="4B7C0BCD" wp14:editId="70DD89AB">
                            <wp:extent cx="723900" cy="838200"/>
                            <wp:effectExtent l="0" t="0" r="0" b="0"/>
                            <wp:docPr id="7" name="Picture 7"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xbxContent>
                </v:textbox>
              </v:shape>
            </w:pict>
          </mc:Fallback>
        </mc:AlternateContent>
      </w:r>
      <w:r w:rsidRPr="00F048A5">
        <w:rPr>
          <w:rFonts w:ascii="Times New Roman" w:eastAsia="Times New Roman" w:hAnsi="Times New Roman" w:cs="Times New Roman"/>
          <w:sz w:val="24"/>
          <w:szCs w:val="24"/>
          <w:lang w:val="it-IT" w:eastAsia="lv-LV"/>
        </w:rPr>
        <w:t xml:space="preserve">                                                     LATVIJAS REPUBLIKA</w:t>
      </w:r>
    </w:p>
    <w:p w:rsidR="00F048A5" w:rsidRPr="00F048A5" w:rsidRDefault="00F048A5" w:rsidP="00F048A5">
      <w:pPr>
        <w:spacing w:after="0" w:line="240" w:lineRule="auto"/>
        <w:jc w:val="center"/>
        <w:rPr>
          <w:rFonts w:ascii="Times New Roman" w:eastAsia="Times New Roman" w:hAnsi="Times New Roman" w:cs="Times New Roman"/>
          <w:b/>
          <w:sz w:val="48"/>
          <w:szCs w:val="48"/>
          <w:lang w:val="it-IT" w:eastAsia="lv-LV"/>
        </w:rPr>
      </w:pPr>
      <w:r w:rsidRPr="00F048A5">
        <w:rPr>
          <w:rFonts w:ascii="Times New Roman" w:eastAsia="Times New Roman" w:hAnsi="Times New Roman" w:cs="Times New Roman"/>
          <w:b/>
          <w:sz w:val="48"/>
          <w:szCs w:val="48"/>
          <w:lang w:val="it-IT" w:eastAsia="lv-LV"/>
        </w:rPr>
        <w:t xml:space="preserve">       TUKUMA  NOVADA  DOME</w:t>
      </w:r>
    </w:p>
    <w:p w:rsidR="00F048A5" w:rsidRPr="00F048A5" w:rsidRDefault="00F048A5" w:rsidP="00F048A5">
      <w:pPr>
        <w:spacing w:after="0" w:line="240" w:lineRule="auto"/>
        <w:jc w:val="center"/>
        <w:rPr>
          <w:rFonts w:ascii="Times New Roman" w:eastAsia="Times New Roman" w:hAnsi="Times New Roman" w:cs="Times New Roman"/>
          <w:lang w:val="it-IT" w:eastAsia="lv-LV"/>
        </w:rPr>
      </w:pPr>
      <w:r w:rsidRPr="00F048A5">
        <w:rPr>
          <w:rFonts w:ascii="Times New Roman" w:eastAsia="Times New Roman" w:hAnsi="Times New Roman" w:cs="Times New Roman"/>
          <w:lang w:val="it-IT" w:eastAsia="lv-LV"/>
        </w:rPr>
        <w:t>Reģistrācijas  Nr.90000050975</w:t>
      </w:r>
    </w:p>
    <w:p w:rsidR="00F048A5" w:rsidRPr="00F048A5" w:rsidRDefault="00F048A5" w:rsidP="00F048A5">
      <w:pPr>
        <w:spacing w:after="0" w:line="240" w:lineRule="auto"/>
        <w:jc w:val="center"/>
        <w:rPr>
          <w:rFonts w:ascii="Times New Roman" w:eastAsia="Times New Roman" w:hAnsi="Times New Roman" w:cs="Times New Roman"/>
          <w:color w:val="1C1C1C"/>
          <w:lang w:val="it-IT" w:eastAsia="lv-LV"/>
        </w:rPr>
      </w:pPr>
      <w:r w:rsidRPr="00F048A5">
        <w:rPr>
          <w:rFonts w:ascii="Times New Roman" w:eastAsia="Times New Roman" w:hAnsi="Times New Roman" w:cs="Times New Roman"/>
          <w:color w:val="1C1C1C"/>
          <w:lang w:val="it-IT" w:eastAsia="lv-LV"/>
        </w:rPr>
        <w:t xml:space="preserve">Talsu ielā 4, Tukumā, Tukuma novadā, LV-3101, </w:t>
      </w:r>
    </w:p>
    <w:p w:rsidR="00F048A5" w:rsidRPr="00F048A5" w:rsidRDefault="00F048A5" w:rsidP="00F048A5">
      <w:pPr>
        <w:spacing w:after="0" w:line="240" w:lineRule="auto"/>
        <w:jc w:val="center"/>
        <w:rPr>
          <w:rFonts w:ascii="Times New Roman" w:eastAsia="Times New Roman" w:hAnsi="Times New Roman" w:cs="Times New Roman"/>
          <w:color w:val="1C1C1C"/>
          <w:lang w:val="it-IT" w:eastAsia="lv-LV"/>
        </w:rPr>
      </w:pPr>
      <w:r w:rsidRPr="00F048A5">
        <w:rPr>
          <w:rFonts w:ascii="Times New Roman" w:eastAsia="Times New Roman" w:hAnsi="Times New Roman" w:cs="Times New Roman"/>
          <w:color w:val="1C1C1C"/>
          <w:lang w:val="it-IT" w:eastAsia="lv-LV"/>
        </w:rPr>
        <w:t>tālrunis 63122707, fakss 63107243, mobilais tālrunis 26603299, 29288876</w:t>
      </w:r>
    </w:p>
    <w:p w:rsidR="00F048A5" w:rsidRPr="00F048A5" w:rsidRDefault="00AB0A7B" w:rsidP="00F048A5">
      <w:pPr>
        <w:spacing w:after="0" w:line="240" w:lineRule="auto"/>
        <w:jc w:val="center"/>
        <w:rPr>
          <w:rFonts w:ascii="Times New Roman" w:eastAsia="Times New Roman" w:hAnsi="Times New Roman" w:cs="Times New Roman"/>
          <w:color w:val="1C1C1C"/>
          <w:lang w:val="it-IT" w:eastAsia="lv-LV"/>
        </w:rPr>
      </w:pPr>
      <w:hyperlink r:id="rId42" w:history="1">
        <w:r w:rsidR="00F048A5" w:rsidRPr="00F048A5">
          <w:rPr>
            <w:rFonts w:ascii="Times New Roman" w:eastAsia="Times New Roman" w:hAnsi="Times New Roman" w:cs="Times New Roman"/>
            <w:color w:val="1C1C1C"/>
            <w:u w:val="single"/>
            <w:lang w:val="fr-FR" w:eastAsia="lv-LV"/>
          </w:rPr>
          <w:t>www.tukums.lv</w:t>
        </w:r>
      </w:hyperlink>
      <w:r w:rsidR="00F048A5" w:rsidRPr="00F048A5">
        <w:rPr>
          <w:rFonts w:ascii="Times New Roman" w:eastAsia="Times New Roman" w:hAnsi="Times New Roman" w:cs="Times New Roman"/>
          <w:color w:val="1C1C1C"/>
          <w:u w:val="single"/>
          <w:lang w:val="fr-FR" w:eastAsia="lv-LV"/>
        </w:rPr>
        <w:t xml:space="preserve"> </w:t>
      </w:r>
      <w:r w:rsidR="00F048A5" w:rsidRPr="00F048A5">
        <w:rPr>
          <w:rFonts w:ascii="Times New Roman" w:eastAsia="Times New Roman" w:hAnsi="Times New Roman" w:cs="Times New Roman"/>
          <w:color w:val="1C1C1C"/>
          <w:lang w:eastAsia="lv-LV"/>
        </w:rPr>
        <w:t xml:space="preserve">     </w:t>
      </w:r>
      <w:r w:rsidR="00F048A5" w:rsidRPr="00F048A5">
        <w:rPr>
          <w:rFonts w:ascii="Times New Roman" w:eastAsia="Times New Roman" w:hAnsi="Times New Roman" w:cs="Times New Roman"/>
          <w:color w:val="1C1C1C"/>
          <w:lang w:val="fr-FR" w:eastAsia="lv-LV"/>
        </w:rPr>
        <w:t xml:space="preserve">e-pasts: </w:t>
      </w:r>
      <w:hyperlink r:id="rId43" w:history="1">
        <w:r w:rsidR="00F048A5" w:rsidRPr="00F048A5">
          <w:rPr>
            <w:rFonts w:ascii="Times New Roman" w:eastAsia="Times New Roman" w:hAnsi="Times New Roman" w:cs="Times New Roman"/>
            <w:color w:val="0000FF"/>
            <w:u w:val="single"/>
            <w:lang w:val="fr-FR" w:eastAsia="lv-LV"/>
          </w:rPr>
          <w:t>dome@tukums.lv</w:t>
        </w:r>
      </w:hyperlink>
      <w:r w:rsidR="00F048A5" w:rsidRPr="00F048A5">
        <w:rPr>
          <w:rFonts w:ascii="Times New Roman" w:eastAsia="Times New Roman" w:hAnsi="Times New Roman" w:cs="Times New Roman"/>
          <w:color w:val="1C1C1C"/>
          <w:lang w:val="fr-FR" w:eastAsia="lv-LV"/>
        </w:rPr>
        <w:t xml:space="preserve">         </w:t>
      </w:r>
    </w:p>
    <w:p w:rsidR="00F048A5" w:rsidRPr="00F048A5" w:rsidRDefault="00F048A5" w:rsidP="00F048A5">
      <w:pPr>
        <w:spacing w:after="0" w:line="240" w:lineRule="auto"/>
        <w:rPr>
          <w:rFonts w:ascii="Times New Roman" w:eastAsia="Times New Roman" w:hAnsi="Times New Roman" w:cs="Times New Roman"/>
          <w:sz w:val="16"/>
          <w:szCs w:val="16"/>
          <w:lang w:val="fr-FR" w:eastAsia="lv-LV"/>
        </w:rPr>
      </w:pPr>
      <w:r w:rsidRPr="00F048A5">
        <w:rPr>
          <w:noProof/>
          <w:lang w:eastAsia="lv-LV"/>
        </w:rPr>
        <mc:AlternateContent>
          <mc:Choice Requires="wps">
            <w:drawing>
              <wp:anchor distT="0" distB="0" distL="114300" distR="114300" simplePos="0" relativeHeight="251666432" behindDoc="0" locked="0" layoutInCell="1" allowOverlap="1" wp14:anchorId="3AE75320" wp14:editId="576CD5AE">
                <wp:simplePos x="0" y="0"/>
                <wp:positionH relativeFrom="column">
                  <wp:posOffset>1600200</wp:posOffset>
                </wp:positionH>
                <wp:positionV relativeFrom="paragraph">
                  <wp:posOffset>3657600</wp:posOffset>
                </wp:positionV>
                <wp:extent cx="0"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0196" id="Straight Connector 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C0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Kaw6Qk&#10;7mBGB2cwb1qHSiUldFAZBE7oVK9tDgml3BtfK7nIg35W5LtFUpUtlg0LjF+vGlBSnxG/SfEbq+G+&#10;Y/9FUYjBJ6dC2y616TwkNARdwnSu9+mwi0NkOCTjaYzzMUUb6z4z1SFvFJHg0rcM5/j8bJ2ngPMx&#10;xB9LteNChLELifoiWs1n85BgleDUO32YNc2xFAadsRdO+EI94HkMM+okaQBrGabbm+0wF4MNlwvp&#10;8aAIoHOzBmX8WCWr7XK7zCbZbLGdZElVTT7tymyy2KUf59WH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GSELQXAgAAMgQAAA4AAAAAAAAAAAAAAAAALgIAAGRycy9lMm9Eb2MueG1sUEsBAi0AFAAGAAgA&#10;AAAhAPfhhzPcAAAACwEAAA8AAAAAAAAAAAAAAAAAcQQAAGRycy9kb3ducmV2LnhtbFBLBQYAAAAA&#10;BAAEAPMAAAB6BQAAAAA=&#10;"/>
            </w:pict>
          </mc:Fallback>
        </mc:AlternateContent>
      </w:r>
      <w:r w:rsidRPr="00F048A5">
        <w:rPr>
          <w:noProof/>
          <w:lang w:eastAsia="lv-LV"/>
        </w:rPr>
        <mc:AlternateContent>
          <mc:Choice Requires="wps">
            <w:drawing>
              <wp:anchor distT="0" distB="0" distL="114300" distR="114300" simplePos="0" relativeHeight="251667456" behindDoc="0" locked="0" layoutInCell="1" allowOverlap="1" wp14:anchorId="054E5300" wp14:editId="28D2D1DC">
                <wp:simplePos x="0" y="0"/>
                <wp:positionH relativeFrom="column">
                  <wp:posOffset>1600200</wp:posOffset>
                </wp:positionH>
                <wp:positionV relativeFrom="paragraph">
                  <wp:posOffset>3657600</wp:posOffset>
                </wp:positionV>
                <wp:extent cx="0" cy="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70FE9" id="Straight Connector 5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5u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4u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vLrm4XAgAAMgQAAA4AAAAAAAAAAAAAAAAALgIAAGRycy9lMm9Eb2MueG1sUEsBAi0AFAAGAAgA&#10;AAAhAPfhhzPcAAAACwEAAA8AAAAAAAAAAAAAAAAAcQQAAGRycy9kb3ducmV2LnhtbFBLBQYAAAAA&#10;BAAEAPMAAAB6BQAAAAA=&#10;"/>
            </w:pict>
          </mc:Fallback>
        </mc:AlternateContent>
      </w:r>
      <w:r w:rsidRPr="00F048A5">
        <w:rPr>
          <w:noProof/>
          <w:lang w:eastAsia="lv-LV"/>
        </w:rPr>
        <mc:AlternateContent>
          <mc:Choice Requires="wps">
            <w:drawing>
              <wp:anchor distT="0" distB="0" distL="114300" distR="114300" simplePos="0" relativeHeight="251668480" behindDoc="0" locked="0" layoutInCell="1" allowOverlap="1" wp14:anchorId="3AC9BADE" wp14:editId="6812973C">
                <wp:simplePos x="0" y="0"/>
                <wp:positionH relativeFrom="column">
                  <wp:posOffset>1600200</wp:posOffset>
                </wp:positionH>
                <wp:positionV relativeFrom="paragraph">
                  <wp:posOffset>3657600</wp:posOffset>
                </wp:positionV>
                <wp:extent cx="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C0984" id="Straight Connector 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bn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ENVucXAgAAMgQAAA4AAAAAAAAAAAAAAAAALgIAAGRycy9lMm9Eb2MueG1sUEsBAi0AFAAGAAgA&#10;AAAhAPfhhzPcAAAACwEAAA8AAAAAAAAAAAAAAAAAcQQAAGRycy9kb3ducmV2LnhtbFBLBQYAAAAA&#10;BAAEAPMAAAB6BQAAAAA=&#10;"/>
            </w:pict>
          </mc:Fallback>
        </mc:AlternateContent>
      </w:r>
      <w:r w:rsidRPr="00F048A5">
        <w:rPr>
          <w:noProof/>
          <w:lang w:eastAsia="lv-LV"/>
        </w:rPr>
        <mc:AlternateContent>
          <mc:Choice Requires="wps">
            <w:drawing>
              <wp:anchor distT="0" distB="0" distL="114300" distR="114300" simplePos="0" relativeHeight="251669504" behindDoc="0" locked="0" layoutInCell="1" allowOverlap="1" wp14:anchorId="2C40C8AB" wp14:editId="4C5F02DD">
                <wp:simplePos x="0" y="0"/>
                <wp:positionH relativeFrom="column">
                  <wp:posOffset>-180975</wp:posOffset>
                </wp:positionH>
                <wp:positionV relativeFrom="paragraph">
                  <wp:posOffset>134620</wp:posOffset>
                </wp:positionV>
                <wp:extent cx="6127115" cy="0"/>
                <wp:effectExtent l="0" t="19050" r="698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189C7" id="Straight Connector 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" strokeweight="3.25pt">
                <v:stroke linestyle="thickThin"/>
              </v:line>
            </w:pict>
          </mc:Fallback>
        </mc:AlternateContent>
      </w:r>
    </w:p>
    <w:p w:rsidR="00F048A5" w:rsidRPr="00F048A5" w:rsidRDefault="00F048A5" w:rsidP="00F048A5">
      <w:pPr>
        <w:spacing w:after="0" w:line="240" w:lineRule="auto"/>
        <w:rPr>
          <w:rFonts w:ascii="Times New Roman" w:eastAsia="Times New Roman" w:hAnsi="Times New Roman" w:cs="Times New Roman"/>
          <w:sz w:val="24"/>
          <w:szCs w:val="36"/>
          <w:lang w:val="fr-FR" w:eastAsia="lv-LV"/>
        </w:rPr>
      </w:pPr>
    </w:p>
    <w:p w:rsidR="00F048A5" w:rsidRPr="00F048A5" w:rsidRDefault="00F048A5" w:rsidP="00F048A5">
      <w:pPr>
        <w:spacing w:after="0" w:line="240" w:lineRule="auto"/>
        <w:ind w:left="5760" w:firstLine="720"/>
        <w:jc w:val="both"/>
        <w:rPr>
          <w:rFonts w:ascii="Times New Roman" w:eastAsia="Times New Roman" w:hAnsi="Times New Roman" w:cs="Times New Roman"/>
          <w:sz w:val="20"/>
          <w:szCs w:val="20"/>
          <w:lang w:val="de-DE" w:eastAsia="lv-LV"/>
        </w:rPr>
      </w:pPr>
    </w:p>
    <w:p w:rsidR="00F048A5" w:rsidRPr="00F048A5" w:rsidRDefault="00F048A5" w:rsidP="00F048A5">
      <w:pPr>
        <w:spacing w:after="0" w:line="240" w:lineRule="auto"/>
        <w:ind w:left="5760" w:right="-625" w:firstLine="720"/>
        <w:jc w:val="both"/>
        <w:rPr>
          <w:rFonts w:ascii="Times New Roman" w:eastAsia="Times New Roman" w:hAnsi="Times New Roman" w:cs="Times New Roman"/>
          <w:sz w:val="20"/>
          <w:szCs w:val="20"/>
          <w:lang w:val="de-DE" w:eastAsia="lv-LV"/>
        </w:rPr>
      </w:pPr>
      <w:r w:rsidRPr="00F048A5">
        <w:rPr>
          <w:rFonts w:ascii="Times New Roman" w:eastAsia="Times New Roman" w:hAnsi="Times New Roman" w:cs="Times New Roman"/>
          <w:sz w:val="20"/>
          <w:szCs w:val="20"/>
          <w:lang w:val="de-DE" w:eastAsia="lv-LV"/>
        </w:rPr>
        <w:t>APSTIPRINĀTI</w:t>
      </w:r>
    </w:p>
    <w:p w:rsidR="00F048A5" w:rsidRPr="00F048A5" w:rsidRDefault="00F048A5" w:rsidP="00F048A5">
      <w:pPr>
        <w:spacing w:after="0" w:line="240" w:lineRule="auto"/>
        <w:ind w:left="6480" w:right="-625"/>
        <w:rPr>
          <w:rFonts w:ascii="Times New Roman" w:eastAsia="Times New Roman" w:hAnsi="Times New Roman" w:cs="Times New Roman"/>
          <w:sz w:val="20"/>
          <w:szCs w:val="24"/>
          <w:lang w:eastAsia="lv-LV"/>
        </w:rPr>
      </w:pPr>
      <w:r w:rsidRPr="00F048A5">
        <w:rPr>
          <w:rFonts w:ascii="Times New Roman" w:eastAsia="Times New Roman" w:hAnsi="Times New Roman" w:cs="Times New Roman"/>
          <w:sz w:val="20"/>
          <w:szCs w:val="24"/>
          <w:lang w:eastAsia="lv-LV"/>
        </w:rPr>
        <w:t>ar Tukuma novada Domes</w:t>
      </w:r>
      <w:proofErr w:type="gramStart"/>
      <w:r w:rsidRPr="00F048A5">
        <w:rPr>
          <w:rFonts w:ascii="Times New Roman" w:eastAsia="Times New Roman" w:hAnsi="Times New Roman" w:cs="Times New Roman"/>
          <w:sz w:val="20"/>
          <w:szCs w:val="24"/>
          <w:lang w:eastAsia="lv-LV"/>
        </w:rPr>
        <w:t xml:space="preserve">       </w:t>
      </w:r>
      <w:proofErr w:type="gramEnd"/>
      <w:r w:rsidRPr="00F048A5">
        <w:rPr>
          <w:rFonts w:ascii="Times New Roman" w:eastAsia="Times New Roman" w:hAnsi="Times New Roman" w:cs="Times New Roman"/>
          <w:sz w:val="20"/>
          <w:szCs w:val="24"/>
          <w:lang w:eastAsia="lv-LV"/>
        </w:rPr>
        <w:t>23.10.2014.</w:t>
      </w:r>
    </w:p>
    <w:p w:rsidR="00F048A5" w:rsidRPr="00F048A5" w:rsidRDefault="00F048A5" w:rsidP="00F048A5">
      <w:pPr>
        <w:spacing w:after="0" w:line="240" w:lineRule="auto"/>
        <w:ind w:left="5760" w:right="-625" w:firstLine="720"/>
        <w:jc w:val="both"/>
        <w:rPr>
          <w:rFonts w:ascii="Times New Roman" w:eastAsia="Times New Roman" w:hAnsi="Times New Roman" w:cs="Times New Roman"/>
          <w:sz w:val="20"/>
          <w:szCs w:val="20"/>
          <w:lang w:val="de-DE" w:eastAsia="lv-LV"/>
        </w:rPr>
      </w:pPr>
      <w:r w:rsidRPr="00F048A5">
        <w:rPr>
          <w:rFonts w:ascii="Times New Roman" w:eastAsia="Times New Roman" w:hAnsi="Times New Roman" w:cs="Times New Roman"/>
          <w:sz w:val="20"/>
          <w:szCs w:val="20"/>
          <w:lang w:val="de-DE" w:eastAsia="lv-LV"/>
        </w:rPr>
        <w:t>lēmumu (prot.Nr. 12,2.§.).</w:t>
      </w:r>
    </w:p>
    <w:p w:rsidR="00F048A5" w:rsidRPr="00F048A5" w:rsidRDefault="00F048A5" w:rsidP="00F048A5">
      <w:pPr>
        <w:spacing w:after="0" w:line="240" w:lineRule="auto"/>
        <w:ind w:left="5760" w:right="-625" w:firstLine="720"/>
        <w:jc w:val="both"/>
        <w:rPr>
          <w:rFonts w:ascii="Times New Roman" w:eastAsia="Times New Roman" w:hAnsi="Times New Roman" w:cs="Times New Roman"/>
          <w:sz w:val="20"/>
          <w:szCs w:val="20"/>
          <w:lang w:val="de-DE" w:eastAsia="lv-LV"/>
        </w:rPr>
      </w:pPr>
    </w:p>
    <w:p w:rsidR="00F048A5" w:rsidRPr="00F048A5" w:rsidRDefault="00F048A5" w:rsidP="00F048A5">
      <w:pPr>
        <w:spacing w:after="0" w:line="240" w:lineRule="auto"/>
        <w:ind w:left="6480" w:right="-625"/>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Ar grozījumiem, kas izdarīti ar </w:t>
      </w:r>
    </w:p>
    <w:p w:rsidR="00F048A5" w:rsidRPr="00F048A5" w:rsidRDefault="00F048A5" w:rsidP="00F048A5">
      <w:pPr>
        <w:spacing w:after="0" w:line="240" w:lineRule="auto"/>
        <w:ind w:left="6480" w:right="-625"/>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novada Domes lēmumu:</w:t>
      </w:r>
    </w:p>
    <w:p w:rsidR="00F048A5" w:rsidRPr="00F048A5" w:rsidRDefault="00F048A5" w:rsidP="00F048A5">
      <w:pPr>
        <w:spacing w:after="0" w:line="240" w:lineRule="auto"/>
        <w:ind w:left="6480" w:right="-625"/>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color w:val="FF0000"/>
          <w:sz w:val="20"/>
          <w:szCs w:val="20"/>
          <w:lang w:eastAsia="lv-LV"/>
        </w:rPr>
        <w:t>__.___2015.(prot.Nr.__.__.§.)</w:t>
      </w:r>
      <w:r w:rsidRPr="00F048A5">
        <w:rPr>
          <w:rFonts w:ascii="Times New Roman" w:eastAsia="Times New Roman" w:hAnsi="Times New Roman" w:cs="Times New Roman"/>
          <w:sz w:val="20"/>
          <w:szCs w:val="20"/>
          <w:lang w:eastAsia="lv-LV"/>
        </w:rPr>
        <w:t>,</w:t>
      </w:r>
    </w:p>
    <w:p w:rsidR="00F048A5" w:rsidRPr="00F048A5" w:rsidRDefault="00F048A5" w:rsidP="00F048A5">
      <w:pPr>
        <w:spacing w:after="0" w:line="240" w:lineRule="auto"/>
        <w:ind w:left="5760" w:right="-625" w:firstLine="720"/>
        <w:jc w:val="both"/>
        <w:rPr>
          <w:rFonts w:ascii="Times New Roman" w:eastAsia="Times New Roman" w:hAnsi="Times New Roman" w:cs="Times New Roman"/>
          <w:sz w:val="20"/>
          <w:szCs w:val="20"/>
          <w:lang w:val="de-DE" w:eastAsia="lv-LV"/>
        </w:rPr>
      </w:pPr>
    </w:p>
    <w:p w:rsidR="00F048A5" w:rsidRPr="00F048A5" w:rsidRDefault="00F048A5" w:rsidP="00F048A5">
      <w:pPr>
        <w:spacing w:after="0" w:line="240" w:lineRule="auto"/>
        <w:ind w:left="5040" w:firstLine="720"/>
        <w:jc w:val="both"/>
        <w:rPr>
          <w:rFonts w:ascii="Times New Roman" w:eastAsia="Times New Roman" w:hAnsi="Times New Roman" w:cs="Times New Roman"/>
          <w:sz w:val="20"/>
          <w:szCs w:val="20"/>
          <w:lang w:val="de-DE" w:eastAsia="lv-LV" w:bidi="lo-LA"/>
        </w:rPr>
      </w:pPr>
    </w:p>
    <w:p w:rsidR="00F048A5" w:rsidRPr="00F048A5" w:rsidRDefault="00F048A5" w:rsidP="00F048A5">
      <w:pPr>
        <w:spacing w:after="0" w:line="240" w:lineRule="auto"/>
        <w:ind w:left="5760" w:firstLine="720"/>
        <w:jc w:val="both"/>
        <w:rPr>
          <w:rFonts w:ascii="Times New Roman" w:eastAsia="Times New Roman" w:hAnsi="Times New Roman" w:cs="Times New Roman"/>
          <w:sz w:val="20"/>
          <w:szCs w:val="20"/>
          <w:lang w:val="de-DE"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0"/>
          <w:lang w:val="de-DE" w:eastAsia="lv-LV"/>
        </w:rPr>
      </w:pPr>
      <w:r w:rsidRPr="00F048A5">
        <w:rPr>
          <w:rFonts w:ascii="Times New Roman" w:eastAsia="Times New Roman" w:hAnsi="Times New Roman" w:cs="Times New Roman"/>
          <w:b/>
          <w:sz w:val="24"/>
          <w:szCs w:val="20"/>
          <w:lang w:val="de-DE" w:eastAsia="lv-LV"/>
        </w:rPr>
        <w:t>SAISTOŠIE NOTEIKUMI</w:t>
      </w:r>
    </w:p>
    <w:p w:rsidR="00F048A5" w:rsidRPr="00F048A5" w:rsidRDefault="00F048A5" w:rsidP="00F048A5">
      <w:pPr>
        <w:spacing w:after="0" w:line="240" w:lineRule="auto"/>
        <w:jc w:val="center"/>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Tukumā</w:t>
      </w:r>
    </w:p>
    <w:p w:rsidR="00F048A5" w:rsidRPr="00F048A5" w:rsidRDefault="00F048A5" w:rsidP="00F048A5">
      <w:pPr>
        <w:spacing w:after="0" w:line="240" w:lineRule="auto"/>
        <w:rPr>
          <w:rFonts w:ascii="Times New Roman" w:eastAsia="Times New Roman" w:hAnsi="Times New Roman" w:cs="Times New Roman"/>
          <w:b/>
          <w:sz w:val="24"/>
          <w:szCs w:val="20"/>
          <w:lang w:val="de-DE" w:eastAsia="lv-LV"/>
        </w:rPr>
      </w:pPr>
      <w:r w:rsidRPr="00F048A5">
        <w:rPr>
          <w:rFonts w:ascii="Times New Roman" w:eastAsia="Times New Roman" w:hAnsi="Times New Roman" w:cs="Times New Roman"/>
          <w:sz w:val="24"/>
          <w:szCs w:val="20"/>
          <w:lang w:val="de-DE" w:eastAsia="lv-LV"/>
        </w:rPr>
        <w:t>2014.gada 23.oktobrī</w:t>
      </w:r>
      <w:r w:rsidRPr="00F048A5">
        <w:rPr>
          <w:rFonts w:ascii="Times New Roman" w:eastAsia="Times New Roman" w:hAnsi="Times New Roman" w:cs="Times New Roman"/>
          <w:sz w:val="24"/>
          <w:szCs w:val="20"/>
          <w:lang w:val="de-DE" w:eastAsia="lv-LV"/>
        </w:rPr>
        <w:tab/>
      </w:r>
      <w:r w:rsidRPr="00F048A5">
        <w:rPr>
          <w:rFonts w:ascii="Times New Roman" w:eastAsia="Times New Roman" w:hAnsi="Times New Roman" w:cs="Times New Roman"/>
          <w:sz w:val="24"/>
          <w:szCs w:val="20"/>
          <w:lang w:val="de-DE" w:eastAsia="lv-LV"/>
        </w:rPr>
        <w:tab/>
      </w:r>
      <w:r w:rsidRPr="00F048A5">
        <w:rPr>
          <w:rFonts w:ascii="Times New Roman" w:eastAsia="Times New Roman" w:hAnsi="Times New Roman" w:cs="Times New Roman"/>
          <w:sz w:val="24"/>
          <w:szCs w:val="20"/>
          <w:lang w:val="de-DE" w:eastAsia="lv-LV"/>
        </w:rPr>
        <w:tab/>
      </w:r>
      <w:r w:rsidRPr="00F048A5">
        <w:rPr>
          <w:rFonts w:ascii="Times New Roman" w:eastAsia="Times New Roman" w:hAnsi="Times New Roman" w:cs="Times New Roman"/>
          <w:sz w:val="24"/>
          <w:szCs w:val="20"/>
          <w:lang w:val="de-DE" w:eastAsia="lv-LV"/>
        </w:rPr>
        <w:tab/>
      </w:r>
      <w:r w:rsidRPr="00F048A5">
        <w:rPr>
          <w:rFonts w:ascii="Times New Roman" w:eastAsia="Times New Roman" w:hAnsi="Times New Roman" w:cs="Times New Roman"/>
          <w:sz w:val="24"/>
          <w:szCs w:val="20"/>
          <w:lang w:val="de-DE" w:eastAsia="lv-LV"/>
        </w:rPr>
        <w:tab/>
        <w:t xml:space="preserve">                                                          </w:t>
      </w:r>
      <w:r w:rsidRPr="00F048A5">
        <w:rPr>
          <w:rFonts w:ascii="Times New Roman" w:eastAsia="Times New Roman" w:hAnsi="Times New Roman" w:cs="Times New Roman"/>
          <w:b/>
          <w:sz w:val="24"/>
          <w:szCs w:val="20"/>
          <w:lang w:val="de-DE" w:eastAsia="lv-LV"/>
        </w:rPr>
        <w:t>Nr.20</w:t>
      </w:r>
    </w:p>
    <w:p w:rsidR="00F048A5" w:rsidRPr="00F048A5" w:rsidRDefault="00F048A5" w:rsidP="00F048A5">
      <w:pPr>
        <w:spacing w:after="0" w:line="240" w:lineRule="auto"/>
        <w:jc w:val="right"/>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(prot.Nr.12, 2.§.)</w:t>
      </w:r>
    </w:p>
    <w:p w:rsidR="00F048A5" w:rsidRPr="00F048A5" w:rsidRDefault="00F048A5" w:rsidP="00F048A5">
      <w:pPr>
        <w:spacing w:after="0" w:line="240" w:lineRule="auto"/>
        <w:ind w:left="284" w:hanging="284"/>
        <w:jc w:val="both"/>
        <w:rPr>
          <w:rFonts w:ascii="Times New Roman" w:eastAsia="Times New Roman" w:hAnsi="Times New Roman" w:cs="Times New Roman"/>
          <w:b/>
          <w:sz w:val="24"/>
          <w:szCs w:val="20"/>
          <w:lang w:val="de-DE" w:eastAsia="lv-LV"/>
        </w:rPr>
      </w:pPr>
      <w:r w:rsidRPr="00F048A5">
        <w:rPr>
          <w:rFonts w:ascii="Times New Roman" w:eastAsia="Times New Roman" w:hAnsi="Times New Roman" w:cs="Times New Roman"/>
          <w:b/>
          <w:sz w:val="24"/>
          <w:szCs w:val="20"/>
          <w:lang w:val="de-DE" w:eastAsia="lv-LV"/>
        </w:rPr>
        <w:t xml:space="preserve">Par nekustamā īpašuma nodokli </w:t>
      </w:r>
    </w:p>
    <w:p w:rsidR="00F048A5" w:rsidRPr="00F048A5" w:rsidRDefault="00F048A5" w:rsidP="00F048A5">
      <w:pPr>
        <w:spacing w:after="0" w:line="240" w:lineRule="auto"/>
        <w:ind w:left="284" w:hanging="284"/>
        <w:jc w:val="both"/>
        <w:rPr>
          <w:rFonts w:ascii="Times New Roman" w:eastAsia="Times New Roman" w:hAnsi="Times New Roman" w:cs="Times New Roman"/>
          <w:b/>
          <w:sz w:val="24"/>
          <w:szCs w:val="20"/>
          <w:lang w:val="de-DE" w:eastAsia="lv-LV"/>
        </w:rPr>
      </w:pPr>
      <w:r w:rsidRPr="00F048A5">
        <w:rPr>
          <w:rFonts w:ascii="Times New Roman" w:eastAsia="Times New Roman" w:hAnsi="Times New Roman" w:cs="Times New Roman"/>
          <w:b/>
          <w:sz w:val="24"/>
          <w:szCs w:val="20"/>
          <w:lang w:val="de-DE" w:eastAsia="lv-LV"/>
        </w:rPr>
        <w:t>Tukuma novadā</w:t>
      </w:r>
    </w:p>
    <w:p w:rsidR="00F048A5" w:rsidRPr="00F048A5" w:rsidRDefault="00F048A5" w:rsidP="00F048A5">
      <w:pPr>
        <w:spacing w:after="0" w:line="240" w:lineRule="auto"/>
        <w:ind w:left="5760"/>
        <w:jc w:val="both"/>
        <w:rPr>
          <w:rFonts w:ascii="Times New Roman" w:eastAsia="Times New Roman" w:hAnsi="Times New Roman" w:cs="Times New Roman"/>
          <w:sz w:val="20"/>
          <w:szCs w:val="20"/>
          <w:lang w:val="de-DE" w:eastAsia="lv-LV"/>
        </w:rPr>
      </w:pPr>
      <w:r w:rsidRPr="00F048A5">
        <w:rPr>
          <w:rFonts w:ascii="Times New Roman" w:eastAsia="Times New Roman" w:hAnsi="Times New Roman" w:cs="Times New Roman"/>
          <w:sz w:val="20"/>
          <w:szCs w:val="20"/>
          <w:lang w:val="de-DE" w:eastAsia="lv-LV"/>
        </w:rPr>
        <w:t xml:space="preserve">Izdoti saskaņā ar likuma </w:t>
      </w:r>
      <w:hyperlink r:id="rId44" w:history="1">
        <w:r w:rsidRPr="00F048A5">
          <w:rPr>
            <w:rFonts w:ascii="Times New Roman" w:eastAsia="Times New Roman" w:hAnsi="Times New Roman" w:cs="Times New Roman"/>
            <w:color w:val="0000FF"/>
            <w:sz w:val="20"/>
            <w:szCs w:val="20"/>
            <w:u w:val="single"/>
            <w:lang w:val="de-DE" w:eastAsia="lv-LV"/>
          </w:rPr>
          <w:t>„Par pašvaldībām”</w:t>
        </w:r>
      </w:hyperlink>
      <w:r w:rsidRPr="00F048A5">
        <w:rPr>
          <w:rFonts w:ascii="Times New Roman" w:eastAsia="Times New Roman" w:hAnsi="Times New Roman" w:cs="Times New Roman"/>
          <w:sz w:val="20"/>
          <w:szCs w:val="20"/>
          <w:lang w:val="de-DE" w:eastAsia="lv-LV"/>
        </w:rPr>
        <w:t xml:space="preserve"> 14.panta trešo daļu, 43.panta trešo daļu un 46.pantu un likuma „</w:t>
      </w:r>
      <w:hyperlink r:id="rId45" w:history="1">
        <w:r w:rsidRPr="00F048A5">
          <w:rPr>
            <w:rFonts w:ascii="Times New Roman" w:eastAsia="Times New Roman" w:hAnsi="Times New Roman" w:cs="Times New Roman"/>
            <w:color w:val="0000FF"/>
            <w:sz w:val="20"/>
            <w:szCs w:val="20"/>
            <w:u w:val="single"/>
            <w:lang w:val="de-DE" w:eastAsia="lv-LV"/>
          </w:rPr>
          <w:t>Par nekustamā īpašuma nodokli</w:t>
        </w:r>
      </w:hyperlink>
      <w:r w:rsidRPr="00F048A5">
        <w:rPr>
          <w:rFonts w:ascii="Times New Roman" w:eastAsia="Times New Roman" w:hAnsi="Times New Roman" w:cs="Times New Roman"/>
          <w:sz w:val="20"/>
          <w:szCs w:val="20"/>
          <w:lang w:val="de-DE" w:eastAsia="lv-LV"/>
        </w:rPr>
        <w:t>” 1.panta otrās daļas 9.</w:t>
      </w:r>
      <w:r w:rsidRPr="00F048A5">
        <w:rPr>
          <w:rFonts w:ascii="Times New Roman" w:eastAsia="Times New Roman" w:hAnsi="Times New Roman" w:cs="Times New Roman"/>
          <w:sz w:val="20"/>
          <w:szCs w:val="20"/>
          <w:vertAlign w:val="superscript"/>
          <w:lang w:val="de-DE" w:eastAsia="lv-LV"/>
        </w:rPr>
        <w:t>1</w:t>
      </w:r>
      <w:r w:rsidRPr="00F048A5">
        <w:rPr>
          <w:rFonts w:ascii="Times New Roman" w:eastAsia="Times New Roman" w:hAnsi="Times New Roman" w:cs="Times New Roman"/>
          <w:sz w:val="20"/>
          <w:szCs w:val="20"/>
          <w:lang w:val="de-DE" w:eastAsia="lv-LV"/>
        </w:rPr>
        <w:t>punktu, 3.panta 1.</w:t>
      </w:r>
      <w:r w:rsidRPr="00F048A5">
        <w:rPr>
          <w:rFonts w:ascii="Times New Roman" w:eastAsia="Times New Roman" w:hAnsi="Times New Roman" w:cs="Times New Roman"/>
          <w:sz w:val="20"/>
          <w:szCs w:val="20"/>
          <w:vertAlign w:val="superscript"/>
          <w:lang w:val="de-DE" w:eastAsia="lv-LV"/>
        </w:rPr>
        <w:t>4</w:t>
      </w:r>
      <w:r w:rsidRPr="00F048A5">
        <w:rPr>
          <w:rFonts w:ascii="Times New Roman" w:eastAsia="Times New Roman" w:hAnsi="Times New Roman" w:cs="Times New Roman"/>
          <w:sz w:val="20"/>
          <w:szCs w:val="20"/>
          <w:lang w:val="de-DE" w:eastAsia="lv-LV"/>
        </w:rPr>
        <w:t xml:space="preserve">daļu, 2.panta astoto prim daļu, </w:t>
      </w:r>
      <w:r w:rsidRPr="00F048A5">
        <w:rPr>
          <w:rFonts w:ascii="Times New Roman" w:eastAsia="Times New Roman" w:hAnsi="Times New Roman" w:cs="Times New Roman"/>
          <w:color w:val="FF0000"/>
          <w:sz w:val="20"/>
          <w:szCs w:val="20"/>
          <w:lang w:val="de-DE" w:eastAsia="lv-LV"/>
        </w:rPr>
        <w:t xml:space="preserve">5.panta ceturto daļu </w:t>
      </w:r>
      <w:r w:rsidRPr="00F048A5">
        <w:rPr>
          <w:rFonts w:ascii="Times New Roman" w:eastAsia="Times New Roman" w:hAnsi="Times New Roman" w:cs="Times New Roman"/>
          <w:sz w:val="20"/>
          <w:szCs w:val="20"/>
          <w:lang w:val="de-DE" w:eastAsia="lv-LV"/>
        </w:rPr>
        <w:t>un Pārejas noteikumu 63.punktu.</w:t>
      </w:r>
    </w:p>
    <w:p w:rsidR="00F048A5" w:rsidRPr="00F048A5" w:rsidRDefault="00F048A5" w:rsidP="00F048A5">
      <w:pPr>
        <w:spacing w:after="0" w:line="240" w:lineRule="auto"/>
        <w:ind w:left="284" w:hanging="284"/>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 </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 Saistošie noteikumi nosaka kārtību, kādā Tukuma novada administratīvajā teritorijā var piešķirt nekustamā īpašuma nodokļa atvieglojumus atsevišķām maksātāju kategorijām, kā tiek klasificētas vidi degradējošās būves, sagruvušas un cilvēku drošību apdraudošas būves, kā arī nosaka nekustamā īpašuma nodokļa maksāšanas kārtību un nekustamā īpašuma nodokļa maksāšanas paziņojumu piespiedu izpildes termiņu.</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bidi="lo-LA"/>
        </w:rPr>
        <w:t>2.</w:t>
      </w:r>
      <w:r w:rsidRPr="00F048A5">
        <w:rPr>
          <w:rFonts w:ascii="Times New Roman" w:eastAsia="Times New Roman" w:hAnsi="Times New Roman" w:cs="Times New Roman"/>
          <w:sz w:val="24"/>
          <w:szCs w:val="20"/>
          <w:lang w:val="de-DE" w:eastAsia="lv-LV"/>
        </w:rPr>
        <w:t xml:space="preserve"> Atvieglojumu saņēmēji ir fiziskas vai juridiskas personas, kuru īpašumā, valdījumā vai lietošanā ir nekustamais īpašums Tukuma novadā. Nekustamā īpašuma nodokļa atvieglojumus piešķir personām, kurām par viena nekustamā īpašuma objektu (tā daļu) aprēķinātā nekustamā īpašuma nodokļa apmērs taksācijas gadā </w:t>
      </w:r>
      <w:r w:rsidRPr="00F048A5">
        <w:rPr>
          <w:rFonts w:ascii="Times New Roman" w:eastAsia="Times New Roman" w:hAnsi="Times New Roman" w:cs="Times New Roman"/>
          <w:color w:val="000000"/>
          <w:sz w:val="24"/>
          <w:szCs w:val="20"/>
          <w:lang w:val="de-DE" w:eastAsia="lv-LV"/>
        </w:rPr>
        <w:t xml:space="preserve">pārsniedz 14,29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color w:val="FF0000"/>
          <w:sz w:val="24"/>
          <w:szCs w:val="20"/>
          <w:lang w:val="de-DE" w:eastAsia="lv-LV"/>
        </w:rPr>
        <w:t xml:space="preserve"> </w:t>
      </w:r>
      <w:r w:rsidRPr="00F048A5">
        <w:rPr>
          <w:rFonts w:ascii="Times New Roman" w:eastAsia="Times New Roman" w:hAnsi="Times New Roman" w:cs="Times New Roman"/>
          <w:sz w:val="24"/>
          <w:szCs w:val="20"/>
          <w:lang w:val="de-DE" w:eastAsia="lv-LV"/>
        </w:rPr>
        <w:t>(minimālais ierobežojums neattiecas uz maznodrošinātām personām).</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3. Ja nodokļu maksātājam ir tiesības saņemt atvieglojumus saskaņā ar likumu „Par nekustamā īpašuma nodokli” un Tukuma novada Domes ........ saistošajiem noteikumiem Nr...  „Par nekustamā īpašuma nodokli Tukuma novadā” uz vairākiem nosacījumiem, atvieglojumu piešķir par vienu – personai vislabvēlīgāko nosacījumu.</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lang w:val="de-DE"/>
        </w:rPr>
        <w:t>4</w:t>
      </w:r>
      <w:r w:rsidRPr="00F048A5">
        <w:rPr>
          <w:rFonts w:ascii="Times New Roman" w:eastAsia="Times New Roman" w:hAnsi="Times New Roman" w:cs="Times New Roman"/>
          <w:color w:val="000000"/>
          <w:sz w:val="24"/>
          <w:szCs w:val="24"/>
        </w:rPr>
        <w:t xml:space="preserve">. Nodokļa maksātājiem, kuriem ir nekustamā īpašuma nodokļa parāds Tukuma novada pašvaldībai, nodokļa atlaide netiek piešķirta (neattiecas uz saistošo noteikumu 11.1.apakšpunktu). </w:t>
      </w:r>
    </w:p>
    <w:p w:rsidR="00F048A5" w:rsidRPr="00F048A5" w:rsidRDefault="00F048A5" w:rsidP="00F048A5">
      <w:pPr>
        <w:spacing w:after="0" w:line="240" w:lineRule="auto"/>
        <w:ind w:firstLine="720"/>
        <w:rPr>
          <w:rFonts w:ascii="Times New Roman" w:eastAsia="Times New Roman" w:hAnsi="Times New Roman" w:cs="Times New Roman"/>
          <w:color w:val="000000"/>
          <w:sz w:val="24"/>
          <w:szCs w:val="24"/>
        </w:rPr>
      </w:pPr>
    </w:p>
    <w:p w:rsidR="00F048A5" w:rsidRPr="00F048A5" w:rsidRDefault="00F048A5" w:rsidP="00F048A5">
      <w:pPr>
        <w:shd w:val="clear" w:color="auto" w:fill="FFFFFF"/>
        <w:spacing w:after="0" w:line="240" w:lineRule="auto"/>
        <w:ind w:firstLine="720"/>
        <w:jc w:val="both"/>
        <w:rPr>
          <w:rFonts w:ascii="Times New Roman" w:eastAsia="Times New Roman" w:hAnsi="Times New Roman" w:cs="Times New Roman"/>
          <w:color w:val="FF0000"/>
          <w:sz w:val="24"/>
          <w:szCs w:val="24"/>
          <w:lang w:eastAsia="lv-LV"/>
        </w:rPr>
      </w:pPr>
      <w:r w:rsidRPr="00F048A5">
        <w:rPr>
          <w:rFonts w:ascii="Times New Roman" w:eastAsia="Times New Roman" w:hAnsi="Times New Roman" w:cs="Times New Roman"/>
          <w:color w:val="FF0000"/>
          <w:sz w:val="24"/>
          <w:szCs w:val="24"/>
          <w:lang w:eastAsia="lv-LV"/>
        </w:rPr>
        <w:t>4</w:t>
      </w:r>
      <w:r w:rsidRPr="00F048A5">
        <w:rPr>
          <w:rFonts w:ascii="Times New Roman" w:eastAsia="Times New Roman" w:hAnsi="Times New Roman" w:cs="Times New Roman"/>
          <w:color w:val="FF0000"/>
          <w:sz w:val="24"/>
          <w:szCs w:val="24"/>
          <w:vertAlign w:val="superscript"/>
          <w:lang w:eastAsia="lv-LV"/>
        </w:rPr>
        <w:t>1</w:t>
      </w:r>
      <w:r w:rsidRPr="00F048A5">
        <w:rPr>
          <w:rFonts w:ascii="Times New Roman" w:eastAsia="Times New Roman" w:hAnsi="Times New Roman" w:cs="Times New Roman"/>
          <w:color w:val="FF0000"/>
          <w:sz w:val="24"/>
          <w:szCs w:val="24"/>
          <w:lang w:eastAsia="lv-LV"/>
        </w:rPr>
        <w:t>. Nodokļa maksātājiem, kuri ir saimnieciskas darbības veicēji, nodokļa atvieglojumi piešķirami saskaņā ar Komisijas 2013. gada 18. decembra Regulu (ES) </w:t>
      </w:r>
      <w:hyperlink r:id="rId46" w:tooltip="Komisijas Regula (ES) Nr. 1407/2013 ( 2013. gada 18. decembris ) par Līguma par Eiropas Savienības darbību 107. un 108. panta piemērošanu de minimis atbalstam  Dokuments attiecas uz EEZ | Pieņemts: 01.01.2014 | Publicēts: 24.12.2013" w:history="1">
        <w:r w:rsidRPr="00F048A5">
          <w:rPr>
            <w:rFonts w:ascii="Times New Roman" w:eastAsia="Times New Roman" w:hAnsi="Times New Roman" w:cs="Times New Roman"/>
            <w:color w:val="FF0000"/>
            <w:sz w:val="24"/>
            <w:szCs w:val="24"/>
            <w:u w:val="single"/>
            <w:lang w:eastAsia="lv-LV"/>
          </w:rPr>
          <w:t>Nr. 1407/2013</w:t>
        </w:r>
      </w:hyperlink>
      <w:r w:rsidRPr="00F048A5">
        <w:rPr>
          <w:rFonts w:ascii="Times New Roman" w:eastAsia="Times New Roman" w:hAnsi="Times New Roman" w:cs="Times New Roman"/>
          <w:color w:val="FF0000"/>
          <w:sz w:val="24"/>
          <w:szCs w:val="24"/>
          <w:lang w:eastAsia="lv-LV"/>
        </w:rPr>
        <w:t> par </w:t>
      </w:r>
      <w:hyperlink r:id="rId47" w:history="1">
        <w:r w:rsidRPr="00F048A5">
          <w:rPr>
            <w:rFonts w:ascii="Times New Roman" w:eastAsia="Times New Roman" w:hAnsi="Times New Roman" w:cs="Times New Roman"/>
            <w:color w:val="FF0000"/>
            <w:sz w:val="24"/>
            <w:szCs w:val="24"/>
            <w:u w:val="single"/>
            <w:lang w:eastAsia="lv-LV"/>
          </w:rPr>
          <w:t xml:space="preserve">Līguma </w:t>
        </w:r>
        <w:r w:rsidRPr="00F048A5">
          <w:rPr>
            <w:rFonts w:ascii="Times New Roman" w:eastAsia="Times New Roman" w:hAnsi="Times New Roman" w:cs="Times New Roman"/>
            <w:color w:val="FF0000"/>
            <w:sz w:val="24"/>
            <w:szCs w:val="24"/>
            <w:u w:val="single"/>
            <w:lang w:eastAsia="lv-LV"/>
          </w:rPr>
          <w:lastRenderedPageBreak/>
          <w:t>par Eiropas Savienības darbību</w:t>
        </w:r>
      </w:hyperlink>
      <w:hyperlink r:id="rId48" w:anchor="pants107" w:history="1">
        <w:r w:rsidRPr="00F048A5">
          <w:rPr>
            <w:rFonts w:ascii="Times New Roman" w:eastAsia="Times New Roman" w:hAnsi="Times New Roman" w:cs="Times New Roman"/>
            <w:color w:val="FF0000"/>
            <w:sz w:val="24"/>
            <w:szCs w:val="24"/>
            <w:u w:val="single"/>
            <w:lang w:eastAsia="lv-LV"/>
          </w:rPr>
          <w:t>107.</w:t>
        </w:r>
      </w:hyperlink>
      <w:r w:rsidRPr="00F048A5">
        <w:rPr>
          <w:rFonts w:ascii="Times New Roman" w:eastAsia="Times New Roman" w:hAnsi="Times New Roman" w:cs="Times New Roman"/>
          <w:color w:val="FF0000"/>
          <w:sz w:val="24"/>
          <w:szCs w:val="24"/>
          <w:lang w:eastAsia="lv-LV"/>
        </w:rPr>
        <w:t> un </w:t>
      </w:r>
      <w:hyperlink r:id="rId49" w:anchor="pants108" w:history="1">
        <w:r w:rsidRPr="00F048A5">
          <w:rPr>
            <w:rFonts w:ascii="Times New Roman" w:eastAsia="Times New Roman" w:hAnsi="Times New Roman" w:cs="Times New Roman"/>
            <w:color w:val="FF0000"/>
            <w:sz w:val="24"/>
            <w:szCs w:val="24"/>
            <w:u w:val="single"/>
            <w:lang w:eastAsia="lv-LV"/>
          </w:rPr>
          <w:t>108.</w:t>
        </w:r>
      </w:hyperlink>
      <w:r w:rsidRPr="00F048A5">
        <w:rPr>
          <w:rFonts w:ascii="Times New Roman" w:eastAsia="Times New Roman" w:hAnsi="Times New Roman" w:cs="Times New Roman"/>
          <w:color w:val="FF0000"/>
          <w:sz w:val="24"/>
          <w:szCs w:val="24"/>
          <w:lang w:eastAsia="lv-LV"/>
        </w:rPr>
        <w:t> panta piemērošanu </w:t>
      </w:r>
      <w:hyperlink r:id="rId50" w:history="1">
        <w:r w:rsidRPr="00F048A5">
          <w:rPr>
            <w:rFonts w:ascii="Times New Roman" w:eastAsia="Times New Roman" w:hAnsi="Times New Roman" w:cs="Times New Roman"/>
            <w:i/>
            <w:iCs/>
            <w:color w:val="FF0000"/>
            <w:sz w:val="24"/>
            <w:szCs w:val="24"/>
            <w:u w:val="single"/>
            <w:lang w:eastAsia="lv-LV"/>
          </w:rPr>
          <w:t>de minimis</w:t>
        </w:r>
      </w:hyperlink>
      <w:r w:rsidRPr="00F048A5">
        <w:rPr>
          <w:rFonts w:ascii="Times New Roman" w:eastAsia="Times New Roman" w:hAnsi="Times New Roman" w:cs="Times New Roman"/>
          <w:color w:val="FF0000"/>
          <w:sz w:val="24"/>
          <w:szCs w:val="24"/>
          <w:lang w:eastAsia="lv-LV"/>
        </w:rPr>
        <w:t> atbalstam (</w:t>
      </w:r>
      <w:hyperlink r:id="rId51" w:history="1">
        <w:r w:rsidRPr="00F048A5">
          <w:rPr>
            <w:rFonts w:ascii="Times New Roman" w:eastAsia="Times New Roman" w:hAnsi="Times New Roman" w:cs="Times New Roman"/>
            <w:color w:val="FF0000"/>
            <w:sz w:val="24"/>
            <w:szCs w:val="24"/>
            <w:u w:val="single"/>
            <w:lang w:eastAsia="lv-LV"/>
          </w:rPr>
          <w:t>Eiropas Savienības</w:t>
        </w:r>
      </w:hyperlink>
      <w:r w:rsidRPr="00F048A5">
        <w:rPr>
          <w:rFonts w:ascii="Times New Roman" w:eastAsia="Times New Roman" w:hAnsi="Times New Roman" w:cs="Times New Roman"/>
          <w:color w:val="FF0000"/>
          <w:sz w:val="24"/>
          <w:szCs w:val="24"/>
          <w:lang w:eastAsia="lv-LV"/>
        </w:rPr>
        <w:t> Oficiālais Vēstnesis, 2013. gada 24. decembris, Nr. L 352/1) (turpmāk - Komisijas regula </w:t>
      </w:r>
      <w:hyperlink r:id="rId52" w:tooltip="Komisijas Regula (ES) Nr. 1407/2013 ( 2013. gada 18. decembris ) par Līguma par Eiropas Savienības darbību 107. un 108. panta piemērošanu de minimis atbalstam  Dokuments attiecas uz EEZ | Pieņemts: 01.01.2014 | Publicēts: 24.12.2013" w:history="1">
        <w:r w:rsidRPr="00F048A5">
          <w:rPr>
            <w:rFonts w:ascii="Times New Roman" w:eastAsia="Times New Roman" w:hAnsi="Times New Roman" w:cs="Times New Roman"/>
            <w:color w:val="FF0000"/>
            <w:sz w:val="24"/>
            <w:szCs w:val="24"/>
            <w:u w:val="single"/>
            <w:lang w:eastAsia="lv-LV"/>
          </w:rPr>
          <w:t>Nr. 1407/2013</w:t>
        </w:r>
      </w:hyperlink>
      <w:r w:rsidRPr="00F048A5">
        <w:rPr>
          <w:rFonts w:ascii="Times New Roman" w:eastAsia="Times New Roman" w:hAnsi="Times New Roman" w:cs="Times New Roman"/>
          <w:color w:val="FF0000"/>
          <w:sz w:val="24"/>
          <w:szCs w:val="24"/>
          <w:lang w:eastAsia="lv-LV"/>
        </w:rPr>
        <w:t>), ievērojot, ka:</w:t>
      </w:r>
    </w:p>
    <w:p w:rsidR="00F048A5" w:rsidRPr="00F048A5" w:rsidRDefault="00F048A5" w:rsidP="00F048A5">
      <w:pPr>
        <w:spacing w:after="0" w:line="240" w:lineRule="auto"/>
        <w:ind w:left="1276" w:hanging="556"/>
        <w:jc w:val="both"/>
        <w:rPr>
          <w:rFonts w:ascii="Times New Roman" w:eastAsia="Times New Roman" w:hAnsi="Times New Roman" w:cs="Times New Roman"/>
          <w:color w:val="FF0000"/>
          <w:sz w:val="24"/>
          <w:szCs w:val="24"/>
          <w:lang w:eastAsia="lv-LV"/>
        </w:rPr>
      </w:pPr>
      <w:r w:rsidRPr="00F048A5">
        <w:rPr>
          <w:rFonts w:ascii="Times New Roman" w:eastAsia="Times New Roman" w:hAnsi="Times New Roman" w:cs="Times New Roman"/>
          <w:color w:val="FF0000"/>
          <w:sz w:val="24"/>
          <w:szCs w:val="24"/>
          <w:lang w:eastAsia="lv-LV"/>
        </w:rPr>
        <w:t>4</w:t>
      </w:r>
      <w:r w:rsidRPr="00F048A5">
        <w:rPr>
          <w:rFonts w:ascii="Times New Roman" w:eastAsia="Times New Roman" w:hAnsi="Times New Roman" w:cs="Times New Roman"/>
          <w:color w:val="FF0000"/>
          <w:sz w:val="24"/>
          <w:szCs w:val="24"/>
          <w:vertAlign w:val="superscript"/>
          <w:lang w:eastAsia="lv-LV"/>
        </w:rPr>
        <w:t>1</w:t>
      </w:r>
      <w:r w:rsidRPr="00F048A5">
        <w:rPr>
          <w:rFonts w:ascii="Times New Roman" w:eastAsia="Times New Roman" w:hAnsi="Times New Roman" w:cs="Times New Roman"/>
          <w:color w:val="FF0000"/>
          <w:sz w:val="24"/>
          <w:szCs w:val="24"/>
          <w:lang w:eastAsia="lv-LV"/>
        </w:rPr>
        <w:t>.1. atbalstu nekustamā īpašuma nodokļu atvieglojuma veidā nevar piemērot, ja nodokļu maksātājam ar tiesas spriedumu ir pasludināts maksātnespējas process vai ar tiesas spriedumu tiek īstenots tiesiskās aizsardzības process, vai ar tiesas lēmumu tiek īstenots ārpustiesas tiesiskās aizsardzības process, tam uzsākta bankrota procedūra, piemērota sanācija vai mierizlīgums vai tā saimnieciskā darbība ir izbeigta;</w:t>
      </w:r>
    </w:p>
    <w:p w:rsidR="00F048A5" w:rsidRPr="00F048A5" w:rsidRDefault="00F048A5" w:rsidP="00F048A5">
      <w:pPr>
        <w:spacing w:after="0" w:line="240" w:lineRule="auto"/>
        <w:ind w:left="1276" w:hanging="556"/>
        <w:jc w:val="both"/>
        <w:rPr>
          <w:rFonts w:ascii="Times New Roman" w:eastAsia="Times New Roman" w:hAnsi="Times New Roman" w:cs="Times New Roman"/>
          <w:color w:val="FF0000"/>
          <w:sz w:val="24"/>
          <w:szCs w:val="24"/>
          <w:lang w:eastAsia="lv-LV"/>
        </w:rPr>
      </w:pPr>
      <w:r w:rsidRPr="00F048A5">
        <w:rPr>
          <w:rFonts w:ascii="Times New Roman" w:eastAsia="Times New Roman" w:hAnsi="Times New Roman" w:cs="Times New Roman"/>
          <w:color w:val="FF0000"/>
          <w:sz w:val="24"/>
          <w:szCs w:val="24"/>
          <w:lang w:eastAsia="lv-LV"/>
        </w:rPr>
        <w:t>4</w:t>
      </w:r>
      <w:r w:rsidRPr="00F048A5">
        <w:rPr>
          <w:rFonts w:ascii="Times New Roman" w:eastAsia="Times New Roman" w:hAnsi="Times New Roman" w:cs="Times New Roman"/>
          <w:color w:val="FF0000"/>
          <w:sz w:val="24"/>
          <w:szCs w:val="24"/>
          <w:vertAlign w:val="superscript"/>
          <w:lang w:eastAsia="lv-LV"/>
        </w:rPr>
        <w:t>1</w:t>
      </w:r>
      <w:r w:rsidRPr="00F048A5">
        <w:rPr>
          <w:rFonts w:ascii="Times New Roman" w:eastAsia="Times New Roman" w:hAnsi="Times New Roman" w:cs="Times New Roman"/>
          <w:color w:val="FF0000"/>
          <w:sz w:val="24"/>
          <w:szCs w:val="24"/>
          <w:lang w:eastAsia="lv-LV"/>
        </w:rPr>
        <w:t xml:space="preserve">.2. </w:t>
      </w:r>
      <w:hyperlink r:id="rId53" w:history="1">
        <w:r w:rsidRPr="00F048A5">
          <w:rPr>
            <w:rFonts w:ascii="Times New Roman" w:eastAsia="Times New Roman" w:hAnsi="Times New Roman" w:cs="Times New Roman"/>
            <w:i/>
            <w:iCs/>
            <w:color w:val="FF0000"/>
            <w:sz w:val="24"/>
            <w:szCs w:val="24"/>
            <w:u w:val="single"/>
            <w:lang w:eastAsia="lv-LV"/>
          </w:rPr>
          <w:t>de minimis</w:t>
        </w:r>
      </w:hyperlink>
      <w:r w:rsidRPr="00F048A5">
        <w:rPr>
          <w:rFonts w:ascii="Times New Roman" w:eastAsia="Times New Roman" w:hAnsi="Times New Roman" w:cs="Times New Roman"/>
          <w:color w:val="FF0000"/>
          <w:sz w:val="24"/>
          <w:szCs w:val="24"/>
          <w:lang w:eastAsia="lv-LV"/>
        </w:rPr>
        <w:t> atbalstu piešķir, ievērojot Komisijas regulas </w:t>
      </w:r>
      <w:hyperlink r:id="rId54" w:tooltip="Komisijas Regula (ES) Nr. 1407/2013 ( 2013. gada 18. decembris ) par Līguma par Eiropas Savienības darbību 107. un 108. panta piemērošanu de minimis atbalstam  Dokuments attiecas uz EEZ | Pieņemts: 01.01.2014 | Publicēts: 24.12.2013" w:history="1">
        <w:r w:rsidRPr="00F048A5">
          <w:rPr>
            <w:rFonts w:ascii="Times New Roman" w:eastAsia="Times New Roman" w:hAnsi="Times New Roman" w:cs="Times New Roman"/>
            <w:color w:val="FF0000"/>
            <w:sz w:val="24"/>
            <w:szCs w:val="24"/>
            <w:u w:val="single"/>
            <w:lang w:eastAsia="lv-LV"/>
          </w:rPr>
          <w:t>Nr. 1407/2013</w:t>
        </w:r>
      </w:hyperlink>
      <w:r w:rsidRPr="00F048A5">
        <w:rPr>
          <w:rFonts w:ascii="Times New Roman" w:eastAsia="Times New Roman" w:hAnsi="Times New Roman" w:cs="Times New Roman"/>
          <w:color w:val="FF0000"/>
          <w:sz w:val="24"/>
          <w:szCs w:val="24"/>
          <w:lang w:eastAsia="lv-LV"/>
        </w:rPr>
        <w:t> </w:t>
      </w:r>
      <w:hyperlink r:id="rId55" w:anchor="pants1" w:history="1">
        <w:r w:rsidRPr="00F048A5">
          <w:rPr>
            <w:rFonts w:ascii="Times New Roman" w:eastAsia="Times New Roman" w:hAnsi="Times New Roman" w:cs="Times New Roman"/>
            <w:color w:val="FF0000"/>
            <w:sz w:val="24"/>
            <w:szCs w:val="24"/>
            <w:u w:val="single"/>
            <w:lang w:eastAsia="lv-LV"/>
          </w:rPr>
          <w:t>1.</w:t>
        </w:r>
      </w:hyperlink>
      <w:r w:rsidRPr="00F048A5">
        <w:rPr>
          <w:rFonts w:ascii="Times New Roman" w:eastAsia="Times New Roman" w:hAnsi="Times New Roman" w:cs="Times New Roman"/>
          <w:color w:val="FF0000"/>
          <w:sz w:val="24"/>
          <w:szCs w:val="24"/>
          <w:lang w:eastAsia="lv-LV"/>
        </w:rPr>
        <w:t>panta </w:t>
      </w:r>
      <w:hyperlink r:id="rId56" w:anchor="pants1punkts1" w:history="1">
        <w:r w:rsidRPr="00F048A5">
          <w:rPr>
            <w:rFonts w:ascii="Times New Roman" w:eastAsia="Times New Roman" w:hAnsi="Times New Roman" w:cs="Times New Roman"/>
            <w:color w:val="FF0000"/>
            <w:sz w:val="24"/>
            <w:szCs w:val="24"/>
            <w:u w:val="single"/>
            <w:lang w:eastAsia="lv-LV"/>
          </w:rPr>
          <w:t>1.</w:t>
        </w:r>
      </w:hyperlink>
      <w:r w:rsidRPr="00F048A5">
        <w:rPr>
          <w:rFonts w:ascii="Times New Roman" w:eastAsia="Times New Roman" w:hAnsi="Times New Roman" w:cs="Times New Roman"/>
          <w:color w:val="FF0000"/>
          <w:sz w:val="24"/>
          <w:szCs w:val="24"/>
          <w:lang w:eastAsia="lv-LV"/>
        </w:rPr>
        <w:t>punktā, minētos nozaru un darbības ierobežojumus;</w:t>
      </w:r>
    </w:p>
    <w:p w:rsidR="00F048A5" w:rsidRPr="00F048A5" w:rsidRDefault="00F048A5" w:rsidP="00F048A5">
      <w:pPr>
        <w:spacing w:after="0" w:line="240" w:lineRule="auto"/>
        <w:ind w:left="1276" w:hanging="556"/>
        <w:jc w:val="both"/>
        <w:rPr>
          <w:rFonts w:ascii="Times New Roman" w:eastAsia="Times New Roman" w:hAnsi="Times New Roman" w:cs="Times New Roman"/>
          <w:color w:val="FF0000"/>
          <w:sz w:val="24"/>
          <w:szCs w:val="24"/>
          <w:lang w:eastAsia="lv-LV"/>
        </w:rPr>
      </w:pPr>
      <w:r w:rsidRPr="00F048A5">
        <w:rPr>
          <w:rFonts w:ascii="Times New Roman" w:eastAsia="Times New Roman" w:hAnsi="Times New Roman" w:cs="Times New Roman"/>
          <w:color w:val="FF0000"/>
          <w:sz w:val="24"/>
          <w:szCs w:val="24"/>
          <w:lang w:eastAsia="lv-LV"/>
        </w:rPr>
        <w:t>4</w:t>
      </w:r>
      <w:r w:rsidRPr="00F048A5">
        <w:rPr>
          <w:rFonts w:ascii="Times New Roman" w:eastAsia="Times New Roman" w:hAnsi="Times New Roman" w:cs="Times New Roman"/>
          <w:color w:val="FF0000"/>
          <w:sz w:val="24"/>
          <w:szCs w:val="24"/>
          <w:vertAlign w:val="superscript"/>
          <w:lang w:eastAsia="lv-LV"/>
        </w:rPr>
        <w:t>1</w:t>
      </w:r>
      <w:r w:rsidRPr="00F048A5">
        <w:rPr>
          <w:rFonts w:ascii="Times New Roman" w:eastAsia="Times New Roman" w:hAnsi="Times New Roman" w:cs="Times New Roman"/>
          <w:color w:val="FF0000"/>
          <w:sz w:val="24"/>
          <w:szCs w:val="24"/>
          <w:lang w:eastAsia="lv-LV"/>
        </w:rPr>
        <w:t>.3. saņemto atbalstu var apvienot ar citu atbalsta programmu vai individuālā atbalsta projekta ietvaros saņemto </w:t>
      </w:r>
      <w:r w:rsidRPr="00F048A5">
        <w:rPr>
          <w:rFonts w:ascii="Times New Roman" w:eastAsia="Times New Roman" w:hAnsi="Times New Roman" w:cs="Times New Roman"/>
          <w:i/>
          <w:iCs/>
          <w:color w:val="FF0000"/>
          <w:sz w:val="24"/>
          <w:szCs w:val="24"/>
          <w:lang w:eastAsia="lv-LV"/>
        </w:rPr>
        <w:t>de minimis</w:t>
      </w:r>
      <w:r w:rsidRPr="00F048A5">
        <w:rPr>
          <w:rFonts w:ascii="Times New Roman" w:eastAsia="Times New Roman" w:hAnsi="Times New Roman" w:cs="Times New Roman"/>
          <w:color w:val="FF0000"/>
          <w:sz w:val="24"/>
          <w:szCs w:val="24"/>
          <w:lang w:eastAsia="lv-LV"/>
        </w:rPr>
        <w:t> atbalstu, nepārsniedzot Komisijas regulas Nr. </w:t>
      </w:r>
      <w:hyperlink r:id="rId57" w:tgtFrame="_blank" w:history="1">
        <w:r w:rsidRPr="00F048A5">
          <w:rPr>
            <w:rFonts w:ascii="Times New Roman" w:eastAsia="Times New Roman" w:hAnsi="Times New Roman" w:cs="Times New Roman"/>
            <w:color w:val="FF0000"/>
            <w:sz w:val="24"/>
            <w:szCs w:val="24"/>
            <w:u w:val="single"/>
            <w:lang w:eastAsia="lv-LV"/>
          </w:rPr>
          <w:t>1407/2013</w:t>
        </w:r>
      </w:hyperlink>
      <w:r w:rsidRPr="00F048A5">
        <w:rPr>
          <w:rFonts w:ascii="Times New Roman" w:eastAsia="Times New Roman" w:hAnsi="Times New Roman" w:cs="Times New Roman"/>
          <w:color w:val="FF0000"/>
          <w:sz w:val="24"/>
          <w:szCs w:val="24"/>
          <w:lang w:eastAsia="lv-LV"/>
        </w:rPr>
        <w:t> 3.panta 2.punktā noteiktos ierobežojumus triju fiskālo gadu periodā viena vienota uzņēmuma līmenī. Viens vienots uzņēmums atbilst Komisijas Regulas Nr. </w:t>
      </w:r>
      <w:hyperlink r:id="rId58" w:tgtFrame="_blank" w:history="1">
        <w:r w:rsidRPr="00F048A5">
          <w:rPr>
            <w:rFonts w:ascii="Times New Roman" w:eastAsia="Times New Roman" w:hAnsi="Times New Roman" w:cs="Times New Roman"/>
            <w:color w:val="FF0000"/>
            <w:sz w:val="24"/>
            <w:szCs w:val="24"/>
            <w:u w:val="single"/>
            <w:lang w:eastAsia="lv-LV"/>
          </w:rPr>
          <w:t>1407/2013</w:t>
        </w:r>
      </w:hyperlink>
      <w:r w:rsidRPr="00F048A5">
        <w:rPr>
          <w:rFonts w:ascii="Times New Roman" w:eastAsia="Times New Roman" w:hAnsi="Times New Roman" w:cs="Times New Roman"/>
          <w:color w:val="FF0000"/>
          <w:sz w:val="24"/>
          <w:szCs w:val="24"/>
          <w:lang w:eastAsia="lv-LV"/>
        </w:rPr>
        <w:t> 2.panta 2.punktā, noteiktajai “viena vienota uzņēmuma” definīcijai;</w:t>
      </w:r>
    </w:p>
    <w:p w:rsidR="00F048A5" w:rsidRPr="00F048A5" w:rsidRDefault="00F048A5" w:rsidP="00F048A5">
      <w:pPr>
        <w:spacing w:after="0" w:line="240" w:lineRule="auto"/>
        <w:ind w:left="1276" w:hanging="556"/>
        <w:jc w:val="both"/>
        <w:rPr>
          <w:rFonts w:ascii="Times New Roman" w:eastAsia="Times New Roman" w:hAnsi="Times New Roman" w:cs="Times New Roman"/>
          <w:color w:val="FF0000"/>
          <w:sz w:val="24"/>
          <w:szCs w:val="24"/>
          <w:lang w:eastAsia="lv-LV"/>
        </w:rPr>
      </w:pPr>
      <w:r w:rsidRPr="00F048A5">
        <w:rPr>
          <w:rFonts w:ascii="Times New Roman" w:eastAsia="Times New Roman" w:hAnsi="Times New Roman" w:cs="Times New Roman"/>
          <w:color w:val="FF0000"/>
          <w:sz w:val="24"/>
          <w:szCs w:val="24"/>
          <w:lang w:eastAsia="lv-LV"/>
        </w:rPr>
        <w:t>4</w:t>
      </w:r>
      <w:r w:rsidRPr="00F048A5">
        <w:rPr>
          <w:rFonts w:ascii="Times New Roman" w:eastAsia="Times New Roman" w:hAnsi="Times New Roman" w:cs="Times New Roman"/>
          <w:color w:val="FF0000"/>
          <w:sz w:val="24"/>
          <w:szCs w:val="24"/>
          <w:vertAlign w:val="superscript"/>
          <w:lang w:eastAsia="lv-LV"/>
        </w:rPr>
        <w:t>1</w:t>
      </w:r>
      <w:r w:rsidRPr="00F048A5">
        <w:rPr>
          <w:rFonts w:ascii="Times New Roman" w:eastAsia="Times New Roman" w:hAnsi="Times New Roman" w:cs="Times New Roman"/>
          <w:color w:val="FF0000"/>
          <w:sz w:val="24"/>
          <w:szCs w:val="24"/>
          <w:lang w:eastAsia="lv-LV"/>
        </w:rPr>
        <w:t>.4. ja nodokļu maksātājs, kuram piemēro atbalstu nodokļu atvieglojuma veidā, darbojas arī nozarēs, kas minētas Komisijas regulas Nr. </w:t>
      </w:r>
      <w:hyperlink r:id="rId59" w:tgtFrame="_blank" w:history="1">
        <w:r w:rsidRPr="00F048A5">
          <w:rPr>
            <w:rFonts w:ascii="Times New Roman" w:eastAsia="Times New Roman" w:hAnsi="Times New Roman" w:cs="Times New Roman"/>
            <w:color w:val="FF0000"/>
            <w:sz w:val="24"/>
            <w:szCs w:val="24"/>
            <w:u w:val="single"/>
            <w:lang w:eastAsia="lv-LV"/>
          </w:rPr>
          <w:t>1407/2013</w:t>
        </w:r>
      </w:hyperlink>
      <w:r w:rsidRPr="00F048A5">
        <w:rPr>
          <w:rFonts w:ascii="Times New Roman" w:eastAsia="Times New Roman" w:hAnsi="Times New Roman" w:cs="Times New Roman"/>
          <w:color w:val="FF0000"/>
          <w:sz w:val="24"/>
          <w:szCs w:val="24"/>
          <w:lang w:eastAsia="lv-LV"/>
        </w:rPr>
        <w:t> </w:t>
      </w:r>
      <w:proofErr w:type="gramStart"/>
      <w:r w:rsidRPr="00F048A5">
        <w:rPr>
          <w:rFonts w:ascii="Times New Roman" w:eastAsia="Times New Roman" w:hAnsi="Times New Roman" w:cs="Times New Roman"/>
          <w:color w:val="FF0000"/>
          <w:sz w:val="24"/>
          <w:szCs w:val="24"/>
          <w:lang w:eastAsia="lv-LV"/>
        </w:rPr>
        <w:t>1.panta</w:t>
      </w:r>
      <w:proofErr w:type="gramEnd"/>
      <w:r w:rsidRPr="00F048A5">
        <w:rPr>
          <w:rFonts w:ascii="Times New Roman" w:eastAsia="Times New Roman" w:hAnsi="Times New Roman" w:cs="Times New Roman"/>
          <w:color w:val="FF0000"/>
          <w:sz w:val="24"/>
          <w:szCs w:val="24"/>
          <w:lang w:eastAsia="lv-LV"/>
        </w:rPr>
        <w:t xml:space="preserve"> 1.punkta “a”, “b” vai “c” apakšpunktā,  tas nodrošina šo nozaru darbību vai izmaksu nodalīšanu no tām darbībām, kurām piešķirts </w:t>
      </w:r>
      <w:r w:rsidRPr="00F048A5">
        <w:rPr>
          <w:rFonts w:ascii="Times New Roman" w:eastAsia="Times New Roman" w:hAnsi="Times New Roman" w:cs="Times New Roman"/>
          <w:i/>
          <w:iCs/>
          <w:color w:val="FF0000"/>
          <w:sz w:val="24"/>
          <w:szCs w:val="24"/>
          <w:lang w:eastAsia="lv-LV"/>
        </w:rPr>
        <w:t>de minimis</w:t>
      </w:r>
      <w:r w:rsidRPr="00F048A5">
        <w:rPr>
          <w:rFonts w:ascii="Times New Roman" w:eastAsia="Times New Roman" w:hAnsi="Times New Roman" w:cs="Times New Roman"/>
          <w:color w:val="FF0000"/>
          <w:sz w:val="24"/>
          <w:szCs w:val="24"/>
          <w:lang w:eastAsia="lv-LV"/>
        </w:rPr>
        <w:t> atbalsts nodokļu atvieglojuma veidā.</w:t>
      </w:r>
    </w:p>
    <w:p w:rsidR="00F048A5" w:rsidRPr="00F048A5" w:rsidRDefault="00F048A5" w:rsidP="00F048A5">
      <w:pPr>
        <w:spacing w:after="0" w:line="240" w:lineRule="auto"/>
        <w:ind w:left="1276" w:hanging="556"/>
        <w:jc w:val="both"/>
        <w:rPr>
          <w:rFonts w:ascii="Times New Roman" w:eastAsia="Times New Roman" w:hAnsi="Times New Roman" w:cs="Times New Roman"/>
          <w:color w:val="FF0000"/>
          <w:sz w:val="24"/>
          <w:szCs w:val="24"/>
          <w:lang w:eastAsia="lv-LV"/>
        </w:rPr>
      </w:pPr>
      <w:r w:rsidRPr="00F048A5">
        <w:rPr>
          <w:rFonts w:ascii="Times New Roman" w:eastAsia="Times New Roman" w:hAnsi="Times New Roman" w:cs="Times New Roman"/>
          <w:color w:val="FF0000"/>
          <w:sz w:val="24"/>
          <w:szCs w:val="24"/>
          <w:lang w:eastAsia="lv-LV"/>
        </w:rPr>
        <w:t>4</w:t>
      </w:r>
      <w:r w:rsidRPr="00F048A5">
        <w:rPr>
          <w:rFonts w:ascii="Times New Roman" w:eastAsia="Times New Roman" w:hAnsi="Times New Roman" w:cs="Times New Roman"/>
          <w:color w:val="FF0000"/>
          <w:sz w:val="24"/>
          <w:szCs w:val="24"/>
          <w:vertAlign w:val="superscript"/>
          <w:lang w:eastAsia="lv-LV"/>
        </w:rPr>
        <w:t>1</w:t>
      </w:r>
      <w:r w:rsidRPr="00F048A5">
        <w:rPr>
          <w:rFonts w:ascii="Times New Roman" w:eastAsia="Times New Roman" w:hAnsi="Times New Roman" w:cs="Times New Roman"/>
          <w:color w:val="FF0000"/>
          <w:sz w:val="24"/>
          <w:szCs w:val="24"/>
          <w:lang w:eastAsia="lv-LV"/>
        </w:rPr>
        <w:t>.5. Lēmumu par atbalsta piešķiršanu saskaņā ar Komisijas regulu </w:t>
      </w:r>
      <w:hyperlink r:id="rId60" w:tooltip="Komisijas Regula (ES) Nr. 1407/2013 ( 2013. gada 18. decembris ) par Līguma par Eiropas Savienības darbību 107. un 108. panta piemērošanu de minimis atbalstam  Dokuments attiecas uz EEZ | Pieņemts: 01.01.2014 | Publicēts: 24.12.2013" w:history="1">
        <w:r w:rsidRPr="00F048A5">
          <w:rPr>
            <w:rFonts w:ascii="Times New Roman" w:eastAsia="Times New Roman" w:hAnsi="Times New Roman" w:cs="Times New Roman"/>
            <w:color w:val="FF0000"/>
            <w:sz w:val="24"/>
            <w:szCs w:val="24"/>
            <w:u w:val="single"/>
            <w:lang w:eastAsia="lv-LV"/>
          </w:rPr>
          <w:t>Nr. 1407/2013</w:t>
        </w:r>
      </w:hyperlink>
      <w:r w:rsidRPr="00F048A5">
        <w:rPr>
          <w:rFonts w:ascii="Times New Roman" w:eastAsia="Times New Roman" w:hAnsi="Times New Roman" w:cs="Times New Roman"/>
          <w:color w:val="FF0000"/>
          <w:sz w:val="24"/>
          <w:szCs w:val="24"/>
          <w:lang w:eastAsia="lv-LV"/>
        </w:rPr>
        <w:t> var pieņemt līdz šīs regulas darbības beigām jeb līdz 2021. gada 30. jūnijam.</w:t>
      </w:r>
    </w:p>
    <w:p w:rsidR="00F048A5" w:rsidRPr="00F048A5" w:rsidRDefault="00F048A5" w:rsidP="00F048A5">
      <w:pPr>
        <w:tabs>
          <w:tab w:val="left" w:pos="8430"/>
        </w:tabs>
        <w:spacing w:after="0" w:line="240" w:lineRule="auto"/>
        <w:ind w:right="-2"/>
        <w:jc w:val="both"/>
        <w:rPr>
          <w:rFonts w:ascii="Times New Roman" w:eastAsia="Times New Roman" w:hAnsi="Times New Roman" w:cs="Times New Roman"/>
          <w:i/>
          <w:noProof/>
          <w:color w:val="FF0000"/>
          <w:kern w:val="32"/>
          <w:sz w:val="20"/>
          <w:szCs w:val="20"/>
          <w:lang w:val="de-DE" w:eastAsia="lv-LV"/>
        </w:rPr>
      </w:pPr>
      <w:r w:rsidRPr="00F048A5">
        <w:rPr>
          <w:rFonts w:ascii="Times New Roman" w:eastAsia="Times New Roman" w:hAnsi="Times New Roman" w:cs="Times New Roman"/>
          <w:i/>
          <w:color w:val="FF0000"/>
          <w:sz w:val="20"/>
          <w:szCs w:val="20"/>
          <w:lang w:eastAsia="lv-LV"/>
        </w:rPr>
        <w:t xml:space="preserve">Ar grozījumiem, kas izdarīti ar Tukuma novada Domes </w:t>
      </w:r>
      <w:r w:rsidRPr="00F048A5">
        <w:rPr>
          <w:rFonts w:ascii="Times New Roman" w:eastAsia="Times New Roman" w:hAnsi="Times New Roman" w:cs="Times New Roman"/>
          <w:i/>
          <w:color w:val="FF0000"/>
          <w:sz w:val="20"/>
          <w:szCs w:val="20"/>
          <w:lang w:eastAsia="lv-LV" w:bidi="lo-LA"/>
        </w:rPr>
        <w:t>___.____.2015.lēmumu (prot.Nr.__,___..</w:t>
      </w:r>
      <w:r w:rsidRPr="00F048A5">
        <w:rPr>
          <w:rFonts w:ascii="Times New Roman" w:eastAsia="Times New Roman" w:hAnsi="Times New Roman" w:cs="Times New Roman"/>
          <w:color w:val="FF0000"/>
          <w:sz w:val="20"/>
          <w:szCs w:val="20"/>
          <w:lang w:val="de-DE" w:eastAsia="lv-LV"/>
        </w:rPr>
        <w:t xml:space="preserve"> </w:t>
      </w:r>
      <w:r w:rsidRPr="00F048A5">
        <w:rPr>
          <w:rFonts w:ascii="Times New Roman" w:eastAsia="Times New Roman" w:hAnsi="Times New Roman" w:cs="Times New Roman"/>
          <w:i/>
          <w:color w:val="FF0000"/>
          <w:sz w:val="20"/>
          <w:szCs w:val="20"/>
          <w:lang w:val="de-DE" w:eastAsia="lv-LV"/>
        </w:rPr>
        <w:t>§.</w:t>
      </w:r>
      <w:r w:rsidRPr="00F048A5">
        <w:rPr>
          <w:rFonts w:ascii="Times New Roman" w:eastAsia="Times New Roman" w:hAnsi="Times New Roman" w:cs="Times New Roman"/>
          <w:i/>
          <w:noProof/>
          <w:color w:val="FF0000"/>
          <w:kern w:val="32"/>
          <w:sz w:val="20"/>
          <w:szCs w:val="20"/>
          <w:lang w:val="de-DE" w:eastAsia="lv-LV"/>
        </w:rPr>
        <w:t>)</w:t>
      </w:r>
    </w:p>
    <w:p w:rsidR="00F048A5" w:rsidRPr="00F048A5" w:rsidRDefault="00F048A5" w:rsidP="00F048A5">
      <w:pPr>
        <w:tabs>
          <w:tab w:val="left" w:pos="8430"/>
        </w:tabs>
        <w:spacing w:after="0" w:line="240" w:lineRule="auto"/>
        <w:ind w:right="-2"/>
        <w:jc w:val="both"/>
        <w:rPr>
          <w:rFonts w:ascii="Times New Roman" w:eastAsia="Times New Roman" w:hAnsi="Times New Roman" w:cs="Times New Roman"/>
          <w:i/>
          <w:noProof/>
          <w:color w:val="FF0000"/>
          <w:kern w:val="32"/>
          <w:sz w:val="20"/>
          <w:szCs w:val="20"/>
          <w:lang w:val="de-DE" w:eastAsia="lv-LV"/>
        </w:rPr>
      </w:pPr>
      <w:r w:rsidRPr="00F048A5">
        <w:rPr>
          <w:rFonts w:ascii="Times New Roman" w:eastAsia="Times New Roman" w:hAnsi="Times New Roman" w:cs="Times New Roman"/>
          <w:i/>
          <w:noProof/>
          <w:color w:val="FF0000"/>
          <w:kern w:val="32"/>
          <w:sz w:val="20"/>
          <w:szCs w:val="20"/>
          <w:lang w:val="de-DE" w:eastAsia="lv-LV"/>
        </w:rPr>
        <w:tab/>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5. Atvieglojuma piešķiršanas pamats, kārtējam taksācijas gadam, ir motivēts maksātāja iesniegums, kurā norādīts (neattiecas uz saistošo noteikumu 11.1.apakšpunktu):</w:t>
      </w:r>
    </w:p>
    <w:p w:rsidR="00F048A5" w:rsidRPr="00F048A5" w:rsidRDefault="00F048A5" w:rsidP="00F048A5">
      <w:pPr>
        <w:spacing w:after="0" w:line="240" w:lineRule="auto"/>
        <w:ind w:firstLine="720"/>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5.1. maksātāja vārds, uzvārds, personas kods / nosaukums, reģistrācijas numurs;</w:t>
      </w:r>
    </w:p>
    <w:p w:rsidR="00F048A5" w:rsidRPr="00F048A5" w:rsidRDefault="00F048A5" w:rsidP="00F048A5">
      <w:pPr>
        <w:spacing w:after="0" w:line="240" w:lineRule="auto"/>
        <w:ind w:firstLine="720"/>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5.2. maksātāja dzīvesvietas adrese/ juridiskā adrese;</w:t>
      </w:r>
    </w:p>
    <w:p w:rsidR="00F048A5" w:rsidRPr="00F048A5" w:rsidRDefault="00F048A5" w:rsidP="00F048A5">
      <w:pPr>
        <w:spacing w:after="0" w:line="240" w:lineRule="auto"/>
        <w:ind w:firstLine="720"/>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5.3. īpašuma atrašanās vieta;</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5.4. pievienots atvieglojuma saņemšanas nosacījuma apliecinošs dokuments;</w:t>
      </w:r>
    </w:p>
    <w:p w:rsidR="00F048A5" w:rsidRPr="00F048A5" w:rsidRDefault="00F048A5" w:rsidP="00F048A5">
      <w:pPr>
        <w:spacing w:after="0" w:line="240" w:lineRule="auto"/>
        <w:ind w:left="1134" w:hanging="414"/>
        <w:jc w:val="both"/>
        <w:rPr>
          <w:rFonts w:ascii="Times New Roman" w:eastAsia="Times New Roman" w:hAnsi="Times New Roman" w:cs="Times New Roman"/>
          <w:color w:val="FF0000"/>
          <w:sz w:val="24"/>
          <w:szCs w:val="24"/>
        </w:rPr>
      </w:pPr>
      <w:r w:rsidRPr="00F048A5">
        <w:rPr>
          <w:rFonts w:ascii="Times New Roman" w:hAnsi="Times New Roman" w:cs="Times New Roman"/>
          <w:sz w:val="24"/>
          <w:szCs w:val="24"/>
        </w:rPr>
        <w:t xml:space="preserve">5.5. </w:t>
      </w:r>
      <w:r w:rsidRPr="00F048A5">
        <w:rPr>
          <w:rFonts w:ascii="Times New Roman" w:hAnsi="Times New Roman" w:cs="Times New Roman"/>
          <w:color w:val="FF0000"/>
          <w:sz w:val="24"/>
          <w:szCs w:val="24"/>
        </w:rPr>
        <w:t>Nodokļu maksātāju kategorijām, kuri ir saimnieciskās darbības veicēji un pretendē uz nekustamā īpašuma nodokļa atvieglojumiem, i</w:t>
      </w:r>
      <w:r w:rsidRPr="00F048A5">
        <w:rPr>
          <w:rFonts w:ascii="Times New Roman" w:hAnsi="Times New Roman" w:cs="Times New Roman"/>
          <w:color w:val="FF0000"/>
          <w:sz w:val="24"/>
          <w:szCs w:val="24"/>
          <w:shd w:val="clear" w:color="auto" w:fill="FFFFFF"/>
        </w:rPr>
        <w:t>esniedzot iesniegumu par nodokļa atvieglojuma piešķiršanu, iesniegumam jāpievieno ar Ministru kabineta 2014.gada 2.decembra noteikumiem Nr.740 “De minimis atbalsta uzskaites un piešķiršanas kārtība un uzskaites veidlapu paraugi” apstiprināto uzskaites veidlapu par saņemto </w:t>
      </w:r>
      <w:r w:rsidRPr="00F048A5">
        <w:rPr>
          <w:rFonts w:ascii="Times New Roman" w:hAnsi="Times New Roman" w:cs="Times New Roman"/>
          <w:i/>
          <w:iCs/>
          <w:color w:val="FF0000"/>
          <w:sz w:val="24"/>
          <w:szCs w:val="24"/>
          <w:shd w:val="clear" w:color="auto" w:fill="FFFFFF"/>
        </w:rPr>
        <w:t>de minimis</w:t>
      </w:r>
      <w:r w:rsidRPr="00F048A5">
        <w:rPr>
          <w:rFonts w:ascii="Times New Roman" w:hAnsi="Times New Roman" w:cs="Times New Roman"/>
          <w:color w:val="FF0000"/>
          <w:sz w:val="24"/>
          <w:szCs w:val="24"/>
          <w:shd w:val="clear" w:color="auto" w:fill="FFFFFF"/>
        </w:rPr>
        <w:t> atbalstu.</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i/>
          <w:color w:val="FF0000"/>
          <w:sz w:val="20"/>
          <w:szCs w:val="20"/>
          <w:lang w:eastAsia="lv-LV"/>
        </w:rPr>
        <w:t xml:space="preserve">Ar grozījumiem, kas izdarīti ar Tukuma novada Domes </w:t>
      </w:r>
      <w:r w:rsidRPr="00F048A5">
        <w:rPr>
          <w:rFonts w:ascii="Times New Roman" w:eastAsia="Times New Roman" w:hAnsi="Times New Roman" w:cs="Times New Roman"/>
          <w:i/>
          <w:color w:val="FF0000"/>
          <w:sz w:val="20"/>
          <w:szCs w:val="20"/>
          <w:lang w:eastAsia="lv-LV" w:bidi="lo-LA"/>
        </w:rPr>
        <w:t>___.____.2015.lēmumu (prot.Nr.__,___..</w:t>
      </w:r>
      <w:r w:rsidRPr="00F048A5">
        <w:rPr>
          <w:rFonts w:ascii="Times New Roman" w:eastAsia="Times New Roman" w:hAnsi="Times New Roman" w:cs="Times New Roman"/>
          <w:color w:val="FF0000"/>
          <w:sz w:val="20"/>
          <w:szCs w:val="20"/>
          <w:lang w:val="de-DE" w:eastAsia="lv-LV"/>
        </w:rPr>
        <w:t xml:space="preserve"> </w:t>
      </w:r>
      <w:r w:rsidRPr="00F048A5">
        <w:rPr>
          <w:rFonts w:ascii="Times New Roman" w:eastAsia="Times New Roman" w:hAnsi="Times New Roman" w:cs="Times New Roman"/>
          <w:i/>
          <w:color w:val="FF0000"/>
          <w:sz w:val="20"/>
          <w:szCs w:val="20"/>
          <w:lang w:val="de-DE" w:eastAsia="lv-LV"/>
        </w:rPr>
        <w:t>§.</w:t>
      </w:r>
      <w:r w:rsidRPr="00F048A5">
        <w:rPr>
          <w:rFonts w:ascii="Times New Roman" w:eastAsia="Times New Roman" w:hAnsi="Times New Roman" w:cs="Times New Roman"/>
          <w:i/>
          <w:noProof/>
          <w:color w:val="FF0000"/>
          <w:kern w:val="32"/>
          <w:sz w:val="20"/>
          <w:szCs w:val="20"/>
          <w:lang w:val="de-DE" w:eastAsia="lv-LV"/>
        </w:rPr>
        <w:t>)</w:t>
      </w:r>
      <w:r w:rsidRPr="00F048A5">
        <w:rPr>
          <w:rFonts w:ascii="Times New Roman" w:eastAsia="Times New Roman" w:hAnsi="Times New Roman" w:cs="Times New Roman"/>
          <w:i/>
          <w:noProof/>
          <w:color w:val="FF0000"/>
          <w:kern w:val="32"/>
          <w:sz w:val="20"/>
          <w:szCs w:val="20"/>
          <w:lang w:val="de-DE" w:eastAsia="lv-LV"/>
        </w:rPr>
        <w:tab/>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 xml:space="preserve">6. Iesniegumi par nodokļa atvieglojuma piešķiršanu no taksācijas gada 1.janvāra iesniedzami Tukuma novada pašvaldībā līdz taksācijas gada 1.jūlijam. Iesniedzot dokumentus pēc 1.jūlija, atvieglojumi tiek piemēroti no nākamā mēneša. </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 xml:space="preserve">7. Nodokļu maksātājiem atvieglojuma piešķiršanai saskaņā ar šo saistošo noteikumu 11.3., 11.4. un </w:t>
      </w:r>
      <w:proofErr w:type="gramStart"/>
      <w:r w:rsidRPr="00F048A5">
        <w:rPr>
          <w:rFonts w:ascii="Times New Roman" w:eastAsia="Times New Roman" w:hAnsi="Times New Roman" w:cs="Times New Roman"/>
          <w:color w:val="000000"/>
          <w:sz w:val="24"/>
          <w:szCs w:val="24"/>
        </w:rPr>
        <w:t>11.5.apakšpunktu</w:t>
      </w:r>
      <w:proofErr w:type="gramEnd"/>
      <w:r w:rsidRPr="00F048A5">
        <w:rPr>
          <w:rFonts w:ascii="Times New Roman" w:eastAsia="Times New Roman" w:hAnsi="Times New Roman" w:cs="Times New Roman"/>
          <w:color w:val="000000"/>
          <w:sz w:val="24"/>
          <w:szCs w:val="24"/>
        </w:rPr>
        <w:t xml:space="preserve"> jāiesniedz:</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7.1. motivēts iesniegums par nekustamā īpašuma nodokļa atvieglojumu, norādot īpašuma kadastra numuru;</w:t>
      </w:r>
    </w:p>
    <w:p w:rsidR="00F048A5" w:rsidRPr="00F048A5" w:rsidRDefault="00F048A5" w:rsidP="00F048A5">
      <w:pPr>
        <w:spacing w:after="0" w:line="240" w:lineRule="auto"/>
        <w:ind w:firstLine="720"/>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7.2. Tukuma novada Būvvaldē apstiprināta tāme par veiktajiem ieguldījumiem;</w:t>
      </w:r>
    </w:p>
    <w:p w:rsidR="00F048A5" w:rsidRPr="00F048A5" w:rsidRDefault="00F048A5" w:rsidP="00F048A5">
      <w:pPr>
        <w:spacing w:after="0" w:line="240" w:lineRule="auto"/>
        <w:ind w:firstLine="720"/>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7.3. akts par ēku un būvju nodošanu ekspluatācijā.</w:t>
      </w:r>
    </w:p>
    <w:p w:rsidR="00F048A5" w:rsidRPr="00F048A5" w:rsidRDefault="00F048A5" w:rsidP="00F048A5">
      <w:pPr>
        <w:spacing w:after="0" w:line="240" w:lineRule="auto"/>
        <w:ind w:firstLine="720"/>
        <w:rPr>
          <w:rFonts w:ascii="Times New Roman" w:eastAsia="Times New Roman" w:hAnsi="Times New Roman" w:cs="Times New Roman"/>
          <w:color w:val="000000"/>
          <w:sz w:val="24"/>
          <w:szCs w:val="24"/>
        </w:rPr>
      </w:pP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 xml:space="preserve">8. Nodokļu maksātājiem atvieglojuma piešķiršanai saskaņā ar šo saistošo noteikumu 11.6., 11.7. un </w:t>
      </w:r>
      <w:proofErr w:type="gramStart"/>
      <w:r w:rsidRPr="00F048A5">
        <w:rPr>
          <w:rFonts w:ascii="Times New Roman" w:eastAsia="Times New Roman" w:hAnsi="Times New Roman" w:cs="Times New Roman"/>
          <w:color w:val="000000"/>
          <w:sz w:val="24"/>
          <w:szCs w:val="24"/>
        </w:rPr>
        <w:t>11.8.apakšpunktu</w:t>
      </w:r>
      <w:proofErr w:type="gramEnd"/>
      <w:r w:rsidRPr="00F048A5">
        <w:rPr>
          <w:rFonts w:ascii="Times New Roman" w:eastAsia="Times New Roman" w:hAnsi="Times New Roman" w:cs="Times New Roman"/>
          <w:color w:val="000000"/>
          <w:sz w:val="24"/>
          <w:szCs w:val="24"/>
        </w:rPr>
        <w:t xml:space="preserve"> jāiesniedz:</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8.1. motivēts iesniegums par nekustamā īpašuma nodokļa atvieglojumu, norādot īpašuma kadastra numuru;</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lastRenderedPageBreak/>
        <w:t>8.2. uzņēmuma vadītāja parakstīts apliecinājums, ka ražošanas ēkās ir saglabāta ražošana/uzņēmums veic pasažieru pārvadājumus/uzņēmums centralizēti piegādā siltumenerģiju un dzeramo ūdeni un saglabātas darbavietas;</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8.3. izziņa no Valsts ieņēmumu dienesta par vidējo strādājošo skaitu.</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9. Nodokļa atvieglojumus 11.1. un 11.2.apakšpunktā minētajām personām aprēķina Domes Īpašumu nodaļa, bet par 11.3. - 11.19.apakšpunktos minēto atvieglojumu piešķiršanu lēmumu pieņem Dome.</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10. 11.10, 11.12, 11.13, 11.14.apakšpunktos minētie atvieglojumi tiek piešķirti, ja saņemts iesniegums, kam pievienota inventarizācijas lietas kopija, kurā norādītas telpas, kuras tiek izmantotas attiecīgajam komercdarbības veidam.</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lang w:val="de-DE"/>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 Nekustamā īpašuma nodokļa atvieglojumi tiek piešķirti:</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val="de-DE" w:eastAsia="lv-LV"/>
        </w:rPr>
      </w:pPr>
      <w:r w:rsidRPr="00F048A5">
        <w:rPr>
          <w:rFonts w:ascii="Times New Roman" w:eastAsia="Times New Roman" w:hAnsi="Times New Roman" w:cs="Times New Roman"/>
          <w:sz w:val="24"/>
          <w:szCs w:val="20"/>
          <w:lang w:val="de-DE" w:eastAsia="lv-LV"/>
        </w:rPr>
        <w:t xml:space="preserve">11.1. </w:t>
      </w:r>
      <w:r w:rsidRPr="00F048A5">
        <w:rPr>
          <w:rFonts w:ascii="Times New Roman" w:eastAsia="Times New Roman" w:hAnsi="Times New Roman" w:cs="Times New Roman"/>
          <w:sz w:val="24"/>
          <w:szCs w:val="24"/>
          <w:lang w:val="de-DE" w:eastAsia="lv-LV"/>
        </w:rPr>
        <w:t>nodokļa maksātājiem, kuriem pašvaldība piešķīrusi maznodrošinātas personas (ģimenes) statusu - 70 % apmērā no aprēķinātās nodokļu summas par to periodu, kurā nodokļu maksātājs atbilst maznodrošinātās personas (ģimenes) statusam, attiecībā uz dzīvojamām mājām neatkarīgi no tā, vai tās ir vai nav sadalītas dzīvokļu īpašumos, dzīvojamo māju daļām, telpu grupām nedzīvojamās ēkās, kuru funkcionālā izmantošana ir dzīvošana, un tām piekritīgo zemi, dzīvojamo māju palīgēkām, ja tās netiek izmantotas saimnieciskās darbības veikšanai;</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val="de-DE"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4"/>
          <w:lang w:val="de-DE" w:eastAsia="lv-LV"/>
        </w:rPr>
        <w:t xml:space="preserve">11.2. </w:t>
      </w:r>
      <w:r w:rsidRPr="00F048A5">
        <w:rPr>
          <w:rFonts w:ascii="Times New Roman" w:eastAsia="Times New Roman" w:hAnsi="Times New Roman" w:cs="Times New Roman"/>
          <w:sz w:val="24"/>
          <w:szCs w:val="20"/>
          <w:lang w:val="de-DE" w:eastAsia="lv-LV"/>
        </w:rPr>
        <w:t xml:space="preserve">nodokļa maksātājiem, ģimenēs, kurās aug bērns-invalīds un 1. un 2.grupas invalīdiem par nekustamo īpašumu </w:t>
      </w:r>
      <w:r w:rsidRPr="00F048A5">
        <w:rPr>
          <w:rFonts w:ascii="Times New Roman" w:eastAsia="Times New Roman" w:hAnsi="Times New Roman" w:cs="Times New Roman"/>
          <w:sz w:val="24"/>
          <w:szCs w:val="24"/>
          <w:lang w:val="de-DE" w:eastAsia="lv-LV"/>
        </w:rPr>
        <w:t>attiecībā uz dzīvojamām mājām neatkarīgi no tā, vai tās ir vai nav sadalītas dzīvokļu īpašumos, dzīvojamo māju daļām, telpu grupām nedzīvojamās ēkās, kuru funkcionālā izmantošana ir dzīvošana, un tām piekritīgo zemi, dzīvojamo māju palīgēkām, ja tās netiek izmantotas saimnieciskās darbības veikšanai</w:t>
      </w:r>
      <w:r w:rsidRPr="00F048A5">
        <w:rPr>
          <w:rFonts w:ascii="Times New Roman" w:eastAsia="Times New Roman" w:hAnsi="Times New Roman" w:cs="Times New Roman"/>
          <w:sz w:val="24"/>
          <w:szCs w:val="20"/>
          <w:lang w:val="de-DE" w:eastAsia="lv-LV"/>
        </w:rPr>
        <w:t xml:space="preserve">, ja tajā ir reģistrēta nodokļa maksātāja dzīvesvieta un personai nav citu nekustamu īpašumu, </w:t>
      </w:r>
      <w:r w:rsidRPr="00F048A5">
        <w:rPr>
          <w:rFonts w:ascii="Times New Roman" w:eastAsia="Times New Roman" w:hAnsi="Times New Roman" w:cs="Times New Roman"/>
          <w:sz w:val="24"/>
          <w:szCs w:val="20"/>
          <w:lang w:val="de-DE" w:eastAsia="lv-LV" w:bidi="lo-LA"/>
        </w:rPr>
        <w:t xml:space="preserve">nodokļa summa šim īpašumam samazināma par </w:t>
      </w:r>
      <w:r w:rsidRPr="00F048A5">
        <w:rPr>
          <w:rFonts w:ascii="Times New Roman" w:eastAsia="Times New Roman" w:hAnsi="Times New Roman" w:cs="Times New Roman"/>
          <w:sz w:val="24"/>
          <w:szCs w:val="20"/>
          <w:lang w:val="de-DE" w:eastAsia="lv-LV"/>
        </w:rPr>
        <w:t>50%;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11.3. n</w:t>
      </w:r>
      <w:r w:rsidRPr="00F048A5">
        <w:rPr>
          <w:rFonts w:ascii="Times New Roman" w:eastAsia="Times New Roman" w:hAnsi="Times New Roman" w:cs="Times New Roman"/>
          <w:sz w:val="24"/>
          <w:szCs w:val="20"/>
          <w:lang w:val="de-DE" w:eastAsia="lv-LV"/>
        </w:rPr>
        <w:t>odokļa maksātājiem</w:t>
      </w:r>
      <w:r w:rsidRPr="00F048A5">
        <w:rPr>
          <w:rFonts w:ascii="Times New Roman" w:eastAsia="Times New Roman" w:hAnsi="Times New Roman" w:cs="Times New Roman"/>
          <w:sz w:val="24"/>
          <w:szCs w:val="20"/>
          <w:lang w:val="de-DE" w:eastAsia="lv-LV" w:bidi="lo-LA"/>
        </w:rPr>
        <w:t>, kuri iepriekšējā taksācijas periodā ieguldījuši līdzekļus novada attīstībā (ūdensvada, kanalizācijas sistēmas izbūvē, ielu, ietvju izveidošanā vai labiekārtošanā ārpus piederošā īpašuma robežām) bez pašvaldības līdzfinansējuma: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 xml:space="preserve">11.3.1. </w:t>
      </w:r>
      <w:r w:rsidRPr="00F048A5">
        <w:rPr>
          <w:rFonts w:ascii="Times New Roman" w:eastAsia="Times New Roman" w:hAnsi="Times New Roman" w:cs="Times New Roman"/>
          <w:color w:val="000000"/>
          <w:sz w:val="24"/>
          <w:szCs w:val="20"/>
          <w:lang w:val="de-DE" w:eastAsia="lv-LV" w:bidi="lo-LA"/>
        </w:rPr>
        <w:t xml:space="preserve">ne mazāk kā 1422,87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sz w:val="24"/>
          <w:szCs w:val="20"/>
          <w:lang w:val="de-DE" w:eastAsia="lv-LV" w:bidi="lo-LA"/>
        </w:rPr>
        <w:t xml:space="preserve"> pirmajā gadā pēc objekta nodošanas ekspluatācijā nodokļu summa šim īpašuma samazināma par 25%;</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11.3.2</w:t>
      </w:r>
      <w:r w:rsidRPr="00F048A5">
        <w:rPr>
          <w:rFonts w:ascii="Times New Roman" w:eastAsia="Times New Roman" w:hAnsi="Times New Roman" w:cs="Times New Roman"/>
          <w:color w:val="FF0000"/>
          <w:sz w:val="24"/>
          <w:szCs w:val="20"/>
          <w:lang w:val="de-DE" w:eastAsia="lv-LV" w:bidi="lo-LA"/>
        </w:rPr>
        <w:t xml:space="preserve">. </w:t>
      </w:r>
      <w:r w:rsidRPr="00F048A5">
        <w:rPr>
          <w:rFonts w:ascii="Times New Roman" w:eastAsia="Times New Roman" w:hAnsi="Times New Roman" w:cs="Times New Roman"/>
          <w:color w:val="000000"/>
          <w:sz w:val="24"/>
          <w:szCs w:val="20"/>
          <w:lang w:val="de-DE" w:eastAsia="lv-LV" w:bidi="lo-LA"/>
        </w:rPr>
        <w:t xml:space="preserve">ne mazāk kā 7114,36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color w:val="FF0000"/>
          <w:sz w:val="24"/>
          <w:szCs w:val="20"/>
          <w:lang w:val="de-DE" w:eastAsia="lv-LV" w:bidi="lo-LA"/>
        </w:rPr>
        <w:t xml:space="preserve"> </w:t>
      </w:r>
      <w:r w:rsidRPr="00F048A5">
        <w:rPr>
          <w:rFonts w:ascii="Times New Roman" w:eastAsia="Times New Roman" w:hAnsi="Times New Roman" w:cs="Times New Roman"/>
          <w:sz w:val="24"/>
          <w:szCs w:val="20"/>
          <w:lang w:val="de-DE" w:eastAsia="lv-LV" w:bidi="lo-LA"/>
        </w:rPr>
        <w:t>nodokļu summa samazināma: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11.3.2.1. pirmajā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11.3.2.2. otrajā gadā pēc objekta nodošanas ekspluatācijā nodokļu summa šim īpašumam samazināma par 25%;</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 xml:space="preserve">11.3.3. </w:t>
      </w:r>
      <w:r w:rsidRPr="00F048A5">
        <w:rPr>
          <w:rFonts w:ascii="Times New Roman" w:eastAsia="Times New Roman" w:hAnsi="Times New Roman" w:cs="Times New Roman"/>
          <w:color w:val="000000"/>
          <w:sz w:val="24"/>
          <w:szCs w:val="20"/>
          <w:lang w:val="de-DE" w:eastAsia="lv-LV" w:bidi="lo-LA"/>
        </w:rPr>
        <w:t xml:space="preserve">ne mazāk kā 14228,72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color w:val="FF0000"/>
          <w:sz w:val="24"/>
          <w:szCs w:val="20"/>
          <w:lang w:val="de-DE" w:eastAsia="lv-LV" w:bidi="lo-LA"/>
        </w:rPr>
        <w:t xml:space="preserve"> </w:t>
      </w:r>
      <w:r w:rsidRPr="00F048A5">
        <w:rPr>
          <w:rFonts w:ascii="Times New Roman" w:eastAsia="Times New Roman" w:hAnsi="Times New Roman" w:cs="Times New Roman"/>
          <w:sz w:val="24"/>
          <w:szCs w:val="20"/>
          <w:lang w:val="de-DE" w:eastAsia="lv-LV" w:bidi="lo-LA"/>
        </w:rPr>
        <w:t>nodokļu summa samazināma: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11.3.3.1. pirmajā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11.3.3.2. otrajā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11.3.3.3. trešajā gadā pēc objekta nodošanas ekspluatācijā nodokļu summa šim īpašumam samazināma par 25%;</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 xml:space="preserve">11.3.4. </w:t>
      </w:r>
      <w:r w:rsidRPr="00F048A5">
        <w:rPr>
          <w:rFonts w:ascii="Times New Roman" w:eastAsia="Times New Roman" w:hAnsi="Times New Roman" w:cs="Times New Roman"/>
          <w:color w:val="000000"/>
          <w:sz w:val="24"/>
          <w:szCs w:val="20"/>
          <w:lang w:val="de-DE" w:eastAsia="lv-LV" w:bidi="lo-LA"/>
        </w:rPr>
        <w:t xml:space="preserve">ne mazāk kā 35571,79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color w:val="FF0000"/>
          <w:sz w:val="24"/>
          <w:szCs w:val="20"/>
          <w:lang w:val="de-DE" w:eastAsia="lv-LV" w:bidi="lo-LA"/>
        </w:rPr>
        <w:t xml:space="preserve"> </w:t>
      </w:r>
      <w:r w:rsidRPr="00F048A5">
        <w:rPr>
          <w:rFonts w:ascii="Times New Roman" w:eastAsia="Times New Roman" w:hAnsi="Times New Roman" w:cs="Times New Roman"/>
          <w:sz w:val="24"/>
          <w:szCs w:val="20"/>
          <w:lang w:val="de-DE" w:eastAsia="lv-LV" w:bidi="lo-LA"/>
        </w:rPr>
        <w:t>nodokļu summa samazināma: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11.3.4.1. pirmajā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11.3.4.2. otrajā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11.3.4.3. trešajā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lastRenderedPageBreak/>
        <w:t>11.3.4.4. ceturtajā gadā pēc objekta nodošanas ekspluatācijā nodokļu summa šim īpašumam samazināma par 25%;</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 xml:space="preserve">11.4. nodokļu maksātājiem, kuri iepriekšējā taksācijas periodā novadā palielinājuši jaunu daudzdzīvokļu dzīvojamo fondu un ieguldījuši līdzekļus bez pašvaldības līdzfinansējuma: </w:t>
      </w:r>
    </w:p>
    <w:p w:rsidR="00F048A5" w:rsidRPr="00F048A5" w:rsidRDefault="00F048A5" w:rsidP="00F048A5">
      <w:pPr>
        <w:spacing w:after="0" w:line="240" w:lineRule="auto"/>
        <w:ind w:left="360" w:firstLine="36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 xml:space="preserve">11.4.1. </w:t>
      </w:r>
      <w:r w:rsidRPr="00F048A5">
        <w:rPr>
          <w:rFonts w:ascii="Times New Roman" w:eastAsia="Times New Roman" w:hAnsi="Times New Roman" w:cs="Times New Roman"/>
          <w:color w:val="000000"/>
          <w:sz w:val="24"/>
          <w:szCs w:val="20"/>
          <w:lang w:val="de-DE" w:eastAsia="lv-LV" w:bidi="lo-LA"/>
        </w:rPr>
        <w:t xml:space="preserve">ne mazāk kā 142287,18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color w:val="FF0000"/>
          <w:sz w:val="24"/>
          <w:szCs w:val="20"/>
          <w:lang w:val="de-DE" w:eastAsia="lv-LV" w:bidi="lo-LA"/>
        </w:rPr>
        <w:t xml:space="preserve"> </w:t>
      </w:r>
      <w:r w:rsidRPr="00F048A5">
        <w:rPr>
          <w:rFonts w:ascii="Times New Roman" w:eastAsia="Times New Roman" w:hAnsi="Times New Roman" w:cs="Times New Roman"/>
          <w:sz w:val="24"/>
          <w:szCs w:val="20"/>
          <w:lang w:val="de-DE" w:eastAsia="lv-LV" w:bidi="lo-LA"/>
        </w:rPr>
        <w:t>nodokļu summa samazināma: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11.4.1.1. otrajā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11.4.1.2. trešajā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11.4.1.3. ceturtajā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 xml:space="preserve">11.4.2. </w:t>
      </w:r>
      <w:r w:rsidRPr="00F048A5">
        <w:rPr>
          <w:rFonts w:ascii="Times New Roman" w:eastAsia="Times New Roman" w:hAnsi="Times New Roman" w:cs="Times New Roman"/>
          <w:color w:val="000000"/>
          <w:sz w:val="24"/>
          <w:szCs w:val="20"/>
          <w:lang w:val="de-DE" w:eastAsia="lv-LV" w:bidi="lo-LA"/>
        </w:rPr>
        <w:t xml:space="preserve">ne mazāk kā 711435,90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color w:val="FF0000"/>
          <w:sz w:val="24"/>
          <w:szCs w:val="20"/>
          <w:lang w:val="de-DE" w:eastAsia="lv-LV" w:bidi="lo-LA"/>
        </w:rPr>
        <w:t xml:space="preserve"> </w:t>
      </w:r>
      <w:r w:rsidRPr="00F048A5">
        <w:rPr>
          <w:rFonts w:ascii="Times New Roman" w:eastAsia="Times New Roman" w:hAnsi="Times New Roman" w:cs="Times New Roman"/>
          <w:sz w:val="24"/>
          <w:szCs w:val="20"/>
          <w:lang w:val="de-DE" w:eastAsia="lv-LV" w:bidi="lo-LA"/>
        </w:rPr>
        <w:t>nodokļu summa samazināma: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11.4.2.1. otrajā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11.4.2.2. trešajā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11.4.2.3. ceturtajā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11.4.2.4. piektajā gadā pēc objekta nodošanas ekspluatācijā nodokļu summa šim īpašumam samazināma par 25%;</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 xml:space="preserve">11.4.3. </w:t>
      </w:r>
      <w:r w:rsidRPr="00F048A5">
        <w:rPr>
          <w:rFonts w:ascii="Times New Roman" w:eastAsia="Times New Roman" w:hAnsi="Times New Roman" w:cs="Times New Roman"/>
          <w:color w:val="000000"/>
          <w:sz w:val="24"/>
          <w:szCs w:val="20"/>
          <w:lang w:val="de-DE" w:eastAsia="lv-LV" w:bidi="lo-LA"/>
        </w:rPr>
        <w:t xml:space="preserve">ne mazāk kā 1422871,81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color w:val="FF0000"/>
          <w:sz w:val="24"/>
          <w:szCs w:val="20"/>
          <w:lang w:val="de-DE" w:eastAsia="lv-LV" w:bidi="lo-LA"/>
        </w:rPr>
        <w:t xml:space="preserve"> </w:t>
      </w:r>
      <w:r w:rsidRPr="00F048A5">
        <w:rPr>
          <w:rFonts w:ascii="Times New Roman" w:eastAsia="Times New Roman" w:hAnsi="Times New Roman" w:cs="Times New Roman"/>
          <w:sz w:val="24"/>
          <w:szCs w:val="20"/>
          <w:lang w:val="de-DE" w:eastAsia="lv-LV" w:bidi="lo-LA"/>
        </w:rPr>
        <w:t>nodokļu summa samazināma: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11.4.3.1. otrajā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11.4.3.2. trešajā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11.4.3.3. ceturtajā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11.4.3.4. piektajā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11.4.3.5. sestajā gadā pēc objekta nodošanas ekspluatācijā nodokļu summa šim īpašumam samazināma par 25%;</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11.5. n</w:t>
      </w:r>
      <w:r w:rsidRPr="00F048A5">
        <w:rPr>
          <w:rFonts w:ascii="Times New Roman" w:eastAsia="Times New Roman" w:hAnsi="Times New Roman" w:cs="Times New Roman"/>
          <w:sz w:val="24"/>
          <w:szCs w:val="20"/>
          <w:lang w:val="de-DE" w:eastAsia="lv-LV"/>
        </w:rPr>
        <w:t>odokļa maksātājiem</w:t>
      </w:r>
      <w:r w:rsidRPr="00F048A5">
        <w:rPr>
          <w:rFonts w:ascii="Times New Roman" w:eastAsia="Times New Roman" w:hAnsi="Times New Roman" w:cs="Times New Roman"/>
          <w:sz w:val="24"/>
          <w:szCs w:val="20"/>
          <w:lang w:val="de-DE" w:eastAsia="lv-LV" w:bidi="lo-LA"/>
        </w:rPr>
        <w:t>, kuri iepriekšējā taksācijas periodā renovējuši ēkas vai remontējuši ēkas fasādi Tukuma pilsētas vēsturiskajā centrā un tās aizsardzības zonā bez pašvaldības līdzfinansējuma: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 xml:space="preserve">11.5.1. </w:t>
      </w:r>
      <w:r w:rsidRPr="00F048A5">
        <w:rPr>
          <w:rFonts w:ascii="Times New Roman" w:eastAsia="Times New Roman" w:hAnsi="Times New Roman" w:cs="Times New Roman"/>
          <w:color w:val="000000"/>
          <w:sz w:val="24"/>
          <w:szCs w:val="20"/>
          <w:lang w:val="de-DE" w:eastAsia="lv-LV" w:bidi="lo-LA"/>
        </w:rPr>
        <w:t xml:space="preserve">ne mazāk kā 1422,87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color w:val="FF0000"/>
          <w:sz w:val="24"/>
          <w:szCs w:val="20"/>
          <w:lang w:val="de-DE" w:eastAsia="lv-LV" w:bidi="lo-LA"/>
        </w:rPr>
        <w:t xml:space="preserve"> </w:t>
      </w:r>
      <w:r w:rsidRPr="00F048A5">
        <w:rPr>
          <w:rFonts w:ascii="Times New Roman" w:eastAsia="Times New Roman" w:hAnsi="Times New Roman" w:cs="Times New Roman"/>
          <w:sz w:val="24"/>
          <w:szCs w:val="20"/>
          <w:lang w:val="de-DE" w:eastAsia="lv-LV" w:bidi="lo-LA"/>
        </w:rPr>
        <w:t>pirmajā gadā pēc remonta pabeigšanas nodokļu summa šim īpašuma samazināma par 25%;</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 xml:space="preserve">11.5.2. </w:t>
      </w:r>
      <w:r w:rsidRPr="00F048A5">
        <w:rPr>
          <w:rFonts w:ascii="Times New Roman" w:eastAsia="Times New Roman" w:hAnsi="Times New Roman" w:cs="Times New Roman"/>
          <w:color w:val="000000"/>
          <w:sz w:val="24"/>
          <w:szCs w:val="20"/>
          <w:lang w:val="de-DE" w:eastAsia="lv-LV" w:bidi="lo-LA"/>
        </w:rPr>
        <w:t xml:space="preserve">ne mazāk kā 7114,36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color w:val="FF0000"/>
          <w:sz w:val="24"/>
          <w:szCs w:val="20"/>
          <w:lang w:val="de-DE" w:eastAsia="lv-LV" w:bidi="lo-LA"/>
        </w:rPr>
        <w:t xml:space="preserve"> </w:t>
      </w:r>
      <w:r w:rsidRPr="00F048A5">
        <w:rPr>
          <w:rFonts w:ascii="Times New Roman" w:eastAsia="Times New Roman" w:hAnsi="Times New Roman" w:cs="Times New Roman"/>
          <w:sz w:val="24"/>
          <w:szCs w:val="20"/>
          <w:lang w:val="de-DE" w:eastAsia="lv-LV" w:bidi="lo-LA"/>
        </w:rPr>
        <w:t>nodokļu summa samazināma: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11.5.2.1. pirmajā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11.5.2.2. otrajā gadā pēc objekta nodošanas ekspluatācijā nodokļu summa šim īpašumam samazināma par 25%;</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 xml:space="preserve">11.5.3. </w:t>
      </w:r>
      <w:r w:rsidRPr="00F048A5">
        <w:rPr>
          <w:rFonts w:ascii="Times New Roman" w:eastAsia="Times New Roman" w:hAnsi="Times New Roman" w:cs="Times New Roman"/>
          <w:color w:val="000000"/>
          <w:sz w:val="24"/>
          <w:szCs w:val="20"/>
          <w:lang w:val="de-DE" w:eastAsia="lv-LV" w:bidi="lo-LA"/>
        </w:rPr>
        <w:t xml:space="preserve">ne mazāk kā 14228,72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sz w:val="24"/>
          <w:szCs w:val="20"/>
          <w:lang w:val="de-DE" w:eastAsia="lv-LV" w:bidi="lo-LA"/>
        </w:rPr>
        <w:t xml:space="preserve"> nodokļu summa samazināma: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11.5.3.1. pirmajā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11.5.3.2. otrajā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11.5.3.3. trešajā gadā pēc objekta nodošanas ekspluatācijā nodokļu summa šim īpašumam samazināma par 25%;</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 xml:space="preserve">11.5.4. </w:t>
      </w:r>
      <w:r w:rsidRPr="00F048A5">
        <w:rPr>
          <w:rFonts w:ascii="Times New Roman" w:eastAsia="Times New Roman" w:hAnsi="Times New Roman" w:cs="Times New Roman"/>
          <w:color w:val="000000"/>
          <w:sz w:val="24"/>
          <w:szCs w:val="20"/>
          <w:lang w:val="de-DE" w:eastAsia="lv-LV" w:bidi="lo-LA"/>
        </w:rPr>
        <w:t xml:space="preserve">ne mazāk kā 35571,79 </w:t>
      </w:r>
      <w:r w:rsidRPr="00F048A5">
        <w:rPr>
          <w:rFonts w:ascii="Times New Roman" w:eastAsia="Times New Roman" w:hAnsi="Times New Roman" w:cs="Times New Roman"/>
          <w:i/>
          <w:color w:val="000000"/>
          <w:sz w:val="24"/>
          <w:szCs w:val="20"/>
          <w:lang w:val="de-DE" w:eastAsia="lv-LV"/>
        </w:rPr>
        <w:t>euro</w:t>
      </w:r>
      <w:r w:rsidRPr="00F048A5">
        <w:rPr>
          <w:rFonts w:ascii="Times New Roman" w:eastAsia="Times New Roman" w:hAnsi="Times New Roman" w:cs="Times New Roman"/>
          <w:color w:val="FF0000"/>
          <w:sz w:val="24"/>
          <w:szCs w:val="20"/>
          <w:lang w:val="de-DE" w:eastAsia="lv-LV" w:bidi="lo-LA"/>
        </w:rPr>
        <w:t xml:space="preserve"> </w:t>
      </w:r>
      <w:r w:rsidRPr="00F048A5">
        <w:rPr>
          <w:rFonts w:ascii="Times New Roman" w:eastAsia="Times New Roman" w:hAnsi="Times New Roman" w:cs="Times New Roman"/>
          <w:sz w:val="24"/>
          <w:szCs w:val="20"/>
          <w:lang w:val="de-DE" w:eastAsia="lv-LV" w:bidi="lo-LA"/>
        </w:rPr>
        <w:t>nodokļu summa samazināma: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lastRenderedPageBreak/>
        <w:t>11.5.4.1. pirmajā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11.5.4.2. otrajā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11.5.4.3. trešajā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0"/>
          <w:lang w:val="de-DE" w:eastAsia="lv-LV" w:bidi="lo-LA"/>
        </w:rPr>
        <w:t>11.5.4.4. ceturtajā gadā pēc objekta nodošanas ekspluatācijā nodokļu summa šim īpašumam samazināma par 25%;</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lang w:val="de-DE"/>
        </w:rPr>
        <w:t>11</w:t>
      </w:r>
      <w:r w:rsidRPr="00F048A5">
        <w:rPr>
          <w:rFonts w:ascii="Times New Roman" w:eastAsia="Times New Roman" w:hAnsi="Times New Roman" w:cs="Times New Roman"/>
          <w:color w:val="000000"/>
          <w:sz w:val="24"/>
          <w:szCs w:val="24"/>
        </w:rPr>
        <w:t>.6. nodokļu maksātājiem:</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lang w:bidi="lo-LA"/>
        </w:rPr>
      </w:pPr>
      <w:r w:rsidRPr="00F048A5">
        <w:rPr>
          <w:rFonts w:ascii="Times New Roman" w:eastAsia="Times New Roman" w:hAnsi="Times New Roman" w:cs="Times New Roman"/>
          <w:color w:val="000000"/>
          <w:sz w:val="24"/>
          <w:szCs w:val="24"/>
        </w:rPr>
        <w:t xml:space="preserve">11.6.1. kuru īpašumā ir ražošanas ēkas (izņemot elektrības pārvades), ja tajās notiek pamatdarbība, ar noteikumu, ka uz taksācijas gada </w:t>
      </w:r>
      <w:proofErr w:type="gramStart"/>
      <w:r w:rsidRPr="00F048A5">
        <w:rPr>
          <w:rFonts w:ascii="Times New Roman" w:eastAsia="Times New Roman" w:hAnsi="Times New Roman" w:cs="Times New Roman"/>
          <w:color w:val="000000"/>
          <w:sz w:val="24"/>
          <w:szCs w:val="24"/>
        </w:rPr>
        <w:t>30.jūniju</w:t>
      </w:r>
      <w:proofErr w:type="gramEnd"/>
      <w:r w:rsidRPr="00F048A5">
        <w:rPr>
          <w:rFonts w:ascii="Times New Roman" w:eastAsia="Times New Roman" w:hAnsi="Times New Roman" w:cs="Times New Roman"/>
          <w:color w:val="000000"/>
          <w:sz w:val="24"/>
          <w:szCs w:val="24"/>
        </w:rPr>
        <w:t xml:space="preserve"> ir saglabāta pamatdarbība un darba vietas ne mazāk kā 95% attiecībā pret iepriekšējo taksācijas gadu, </w:t>
      </w:r>
      <w:r w:rsidRPr="00F048A5">
        <w:rPr>
          <w:rFonts w:ascii="Times New Roman" w:eastAsia="Times New Roman" w:hAnsi="Times New Roman" w:cs="Times New Roman"/>
          <w:color w:val="000000"/>
          <w:sz w:val="24"/>
          <w:szCs w:val="24"/>
          <w:lang w:bidi="lo-LA"/>
        </w:rPr>
        <w:t>nodokļa summa šim īpašumam samazināma par 25%;</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lang w:bidi="lo-LA"/>
        </w:rPr>
      </w:pPr>
      <w:r w:rsidRPr="00F048A5">
        <w:rPr>
          <w:rFonts w:ascii="Times New Roman" w:eastAsia="Times New Roman" w:hAnsi="Times New Roman" w:cs="Times New Roman"/>
          <w:color w:val="000000"/>
          <w:sz w:val="24"/>
          <w:szCs w:val="24"/>
          <w:lang w:bidi="lo-LA"/>
        </w:rPr>
        <w:t xml:space="preserve">11.6.2. kuru īpašumā ir zeme, uz kuras veic lauksaimniecisko ražošanu, ja tajā notiek pamatdarbība, ar noteikumu, ka uz taksācijas gada 30.jūniju ir saglabāta pamatdarbība, darba samaksa uz vienu nodarbināto ir 70% no vidējās darba algas lauksaimniecības nozarē </w:t>
      </w:r>
      <w:r w:rsidRPr="00F048A5">
        <w:rPr>
          <w:rFonts w:ascii="Times New Roman" w:eastAsia="Times New Roman" w:hAnsi="Times New Roman" w:cs="Times New Roman"/>
          <w:color w:val="000000"/>
          <w:sz w:val="24"/>
          <w:szCs w:val="24"/>
        </w:rPr>
        <w:t>attiecībā pret iepriekšējo taksācijas gadu</w:t>
      </w:r>
      <w:r w:rsidRPr="00F048A5">
        <w:rPr>
          <w:rFonts w:ascii="Times New Roman" w:eastAsia="Times New Roman" w:hAnsi="Times New Roman" w:cs="Times New Roman"/>
          <w:i/>
          <w:color w:val="000000"/>
          <w:sz w:val="24"/>
          <w:szCs w:val="24"/>
        </w:rPr>
        <w:t xml:space="preserve"> </w:t>
      </w:r>
      <w:r w:rsidRPr="00F048A5">
        <w:rPr>
          <w:rFonts w:ascii="Times New Roman" w:eastAsia="Times New Roman" w:hAnsi="Times New Roman" w:cs="Times New Roman"/>
          <w:color w:val="000000"/>
          <w:sz w:val="24"/>
          <w:szCs w:val="24"/>
        </w:rPr>
        <w:t xml:space="preserve">un ieņēmumi no lauksaimnieciskās ražošanas pēc Valsts ieņēmuma dienesta datiem ir ne mazāk par 355,72 </w:t>
      </w:r>
      <w:r w:rsidRPr="00F048A5">
        <w:rPr>
          <w:rFonts w:ascii="Times New Roman" w:eastAsia="Times New Roman" w:hAnsi="Times New Roman" w:cs="Times New Roman"/>
          <w:i/>
          <w:color w:val="000000"/>
          <w:sz w:val="24"/>
          <w:szCs w:val="24"/>
        </w:rPr>
        <w:t>euro</w:t>
      </w:r>
      <w:r w:rsidRPr="00F048A5">
        <w:rPr>
          <w:rFonts w:ascii="Times New Roman" w:eastAsia="Times New Roman" w:hAnsi="Times New Roman" w:cs="Times New Roman"/>
          <w:color w:val="FF0000"/>
          <w:sz w:val="24"/>
          <w:szCs w:val="24"/>
        </w:rPr>
        <w:t xml:space="preserve"> </w:t>
      </w:r>
      <w:r w:rsidRPr="00F048A5">
        <w:rPr>
          <w:rFonts w:ascii="Times New Roman" w:eastAsia="Times New Roman" w:hAnsi="Times New Roman" w:cs="Times New Roman"/>
          <w:color w:val="000000"/>
          <w:sz w:val="24"/>
          <w:szCs w:val="24"/>
        </w:rPr>
        <w:t xml:space="preserve">uz katru lauksaimniecībā izmantojamās zemes hektāru, </w:t>
      </w:r>
      <w:r w:rsidRPr="00F048A5">
        <w:rPr>
          <w:rFonts w:ascii="Times New Roman" w:eastAsia="Times New Roman" w:hAnsi="Times New Roman" w:cs="Times New Roman"/>
          <w:color w:val="000000"/>
          <w:sz w:val="24"/>
          <w:szCs w:val="24"/>
          <w:lang w:bidi="lo-LA"/>
        </w:rPr>
        <w:t>nodokļa summa šim īpašumam samazināma par 25%.”;</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lang w:bidi="lo-LA"/>
        </w:rPr>
      </w:pP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lang w:bidi="lo-LA"/>
        </w:rPr>
      </w:pPr>
      <w:r w:rsidRPr="00F048A5">
        <w:rPr>
          <w:rFonts w:ascii="Times New Roman" w:eastAsia="Times New Roman" w:hAnsi="Times New Roman" w:cs="Times New Roman"/>
          <w:color w:val="000000"/>
          <w:sz w:val="24"/>
          <w:szCs w:val="24"/>
        </w:rPr>
        <w:t xml:space="preserve">11.7. nodokļu maksātājiem, kuri veic sabiedriskos pasažieru pārvadājumus ar noteikumu, ka uz taksācijas gada </w:t>
      </w:r>
      <w:proofErr w:type="gramStart"/>
      <w:r w:rsidRPr="00F048A5">
        <w:rPr>
          <w:rFonts w:ascii="Times New Roman" w:eastAsia="Times New Roman" w:hAnsi="Times New Roman" w:cs="Times New Roman"/>
          <w:color w:val="000000"/>
          <w:sz w:val="24"/>
          <w:szCs w:val="24"/>
        </w:rPr>
        <w:t>30.jūniju</w:t>
      </w:r>
      <w:proofErr w:type="gramEnd"/>
      <w:r w:rsidRPr="00F048A5">
        <w:rPr>
          <w:rFonts w:ascii="Times New Roman" w:eastAsia="Times New Roman" w:hAnsi="Times New Roman" w:cs="Times New Roman"/>
          <w:color w:val="000000"/>
          <w:sz w:val="24"/>
          <w:szCs w:val="24"/>
        </w:rPr>
        <w:t xml:space="preserve"> ir saglabāta pamatdarbība un darba vietas ne mazāk kā 95% attiecībā pret iepriekšējo taksācijas gadu, </w:t>
      </w:r>
      <w:r w:rsidRPr="00F048A5">
        <w:rPr>
          <w:rFonts w:ascii="Times New Roman" w:eastAsia="Times New Roman" w:hAnsi="Times New Roman" w:cs="Times New Roman"/>
          <w:color w:val="000000"/>
          <w:sz w:val="24"/>
          <w:szCs w:val="24"/>
          <w:lang w:bidi="lo-LA"/>
        </w:rPr>
        <w:t>nodokļa summa ar pasažieru pārvadāšanu tieši saistītam īpašumam samazināma par 25 %;</w:t>
      </w: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lang w:bidi="lo-LA"/>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r w:rsidRPr="00F048A5">
        <w:rPr>
          <w:rFonts w:ascii="Times New Roman" w:eastAsia="Times New Roman" w:hAnsi="Times New Roman" w:cs="Times New Roman"/>
          <w:sz w:val="24"/>
          <w:szCs w:val="24"/>
          <w:lang w:eastAsia="lv-LV" w:bidi="lo-LA"/>
        </w:rPr>
        <w:t>11</w:t>
      </w:r>
      <w:r w:rsidRPr="00F048A5">
        <w:rPr>
          <w:rFonts w:ascii="Times New Roman" w:eastAsia="Times New Roman" w:hAnsi="Times New Roman" w:cs="Times New Roman"/>
          <w:sz w:val="24"/>
          <w:szCs w:val="24"/>
          <w:lang w:val="de-DE" w:eastAsia="lv-LV" w:bidi="lo-LA"/>
        </w:rPr>
        <w:t>.8. n</w:t>
      </w:r>
      <w:r w:rsidRPr="00F048A5">
        <w:rPr>
          <w:rFonts w:ascii="Times New Roman" w:eastAsia="Times New Roman" w:hAnsi="Times New Roman" w:cs="Times New Roman"/>
          <w:sz w:val="24"/>
          <w:szCs w:val="24"/>
          <w:lang w:val="de-DE" w:eastAsia="lv-LV"/>
        </w:rPr>
        <w:t>odokļa maksātājiem</w:t>
      </w:r>
      <w:r w:rsidRPr="00F048A5">
        <w:rPr>
          <w:rFonts w:ascii="Times New Roman" w:eastAsia="Times New Roman" w:hAnsi="Times New Roman" w:cs="Times New Roman"/>
          <w:sz w:val="24"/>
          <w:szCs w:val="24"/>
          <w:lang w:val="de-DE" w:eastAsia="lv-LV" w:bidi="lo-LA"/>
        </w:rPr>
        <w:t>, kuri centralizēti piegādā siltumenerģiju un / vai dzeramā ūdens</w:t>
      </w:r>
      <w:r w:rsidRPr="00F048A5">
        <w:rPr>
          <w:rFonts w:ascii="Times New Roman" w:eastAsia="Times New Roman" w:hAnsi="Times New Roman" w:cs="Times New Roman"/>
          <w:sz w:val="24"/>
          <w:szCs w:val="20"/>
          <w:lang w:val="de-DE" w:eastAsia="lv-LV" w:bidi="lo-LA"/>
        </w:rPr>
        <w:t xml:space="preserve"> resursus iedzīvotājiem, nodokļa summa šim īpašumam samazināma par 70%. Ja īpašuma sastāvā ietilpst citas – ar siltumenerģiju un / vai dzeramā ūdens apgādi nesaistītas ēkas un būves, tad šīm ēkām un būvēm un proporcionāli aizņemtai zemes daļai atlaide netiek piemērota;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bidi="lo-LA"/>
        </w:rPr>
      </w:pPr>
    </w:p>
    <w:p w:rsidR="00F048A5" w:rsidRPr="00F048A5" w:rsidRDefault="00F048A5" w:rsidP="00F048A5">
      <w:pPr>
        <w:spacing w:after="0" w:line="240" w:lineRule="auto"/>
        <w:ind w:firstLine="720"/>
        <w:jc w:val="both"/>
        <w:rPr>
          <w:rFonts w:ascii="Times New Roman" w:eastAsia="Times New Roman" w:hAnsi="Times New Roman" w:cs="Times New Roman"/>
          <w:iCs/>
          <w:sz w:val="24"/>
          <w:szCs w:val="20"/>
          <w:lang w:val="de-DE" w:eastAsia="lv-LV" w:bidi="lo-LA"/>
        </w:rPr>
      </w:pPr>
      <w:r w:rsidRPr="00F048A5">
        <w:rPr>
          <w:rFonts w:ascii="Times New Roman" w:eastAsia="Times New Roman" w:hAnsi="Times New Roman" w:cs="Times New Roman"/>
          <w:sz w:val="24"/>
          <w:szCs w:val="20"/>
          <w:lang w:val="de-DE" w:eastAsia="lv-LV" w:bidi="lo-LA"/>
        </w:rPr>
        <w:t>11.9. n</w:t>
      </w:r>
      <w:r w:rsidRPr="00F048A5">
        <w:rPr>
          <w:rFonts w:ascii="Times New Roman" w:eastAsia="Times New Roman" w:hAnsi="Times New Roman" w:cs="Times New Roman"/>
          <w:sz w:val="24"/>
          <w:szCs w:val="20"/>
          <w:lang w:val="de-DE" w:eastAsia="lv-LV"/>
        </w:rPr>
        <w:t>odokļa maksātājiem – fiziskām personām</w:t>
      </w:r>
      <w:r w:rsidRPr="00F048A5">
        <w:rPr>
          <w:rFonts w:ascii="Times New Roman" w:eastAsia="Times New Roman" w:hAnsi="Times New Roman" w:cs="Times New Roman"/>
          <w:i/>
          <w:iCs/>
          <w:sz w:val="24"/>
          <w:szCs w:val="20"/>
          <w:lang w:val="de-DE" w:eastAsia="lv-LV" w:bidi="lo-LA"/>
        </w:rPr>
        <w:t xml:space="preserve">, </w:t>
      </w:r>
      <w:r w:rsidRPr="00F048A5">
        <w:rPr>
          <w:rFonts w:ascii="Times New Roman" w:eastAsia="Times New Roman" w:hAnsi="Times New Roman" w:cs="Times New Roman"/>
          <w:iCs/>
          <w:sz w:val="24"/>
          <w:szCs w:val="20"/>
          <w:lang w:val="de-DE" w:eastAsia="lv-LV" w:bidi="lo-LA"/>
        </w:rPr>
        <w:t>kurām</w:t>
      </w:r>
      <w:r w:rsidRPr="00F048A5">
        <w:rPr>
          <w:rFonts w:ascii="Times New Roman" w:eastAsia="Times New Roman" w:hAnsi="Times New Roman" w:cs="Times New Roman"/>
          <w:i/>
          <w:iCs/>
          <w:sz w:val="24"/>
          <w:szCs w:val="20"/>
          <w:lang w:val="de-DE" w:eastAsia="lv-LV" w:bidi="lo-LA"/>
        </w:rPr>
        <w:t xml:space="preserve"> </w:t>
      </w:r>
      <w:r w:rsidRPr="00F048A5">
        <w:rPr>
          <w:rFonts w:ascii="Times New Roman" w:eastAsia="Times New Roman" w:hAnsi="Times New Roman" w:cs="Times New Roman"/>
          <w:sz w:val="24"/>
          <w:szCs w:val="20"/>
          <w:lang w:val="de-DE" w:eastAsia="lv-LV"/>
        </w:rPr>
        <w:t>vienģimenes un divģimeņu dzīvojamo māju</w:t>
      </w:r>
      <w:r w:rsidRPr="00F048A5">
        <w:rPr>
          <w:rFonts w:ascii="Times New Roman" w:eastAsia="Times New Roman" w:hAnsi="Times New Roman" w:cs="Times New Roman"/>
          <w:i/>
          <w:iCs/>
          <w:sz w:val="24"/>
          <w:szCs w:val="20"/>
          <w:lang w:val="de-DE" w:eastAsia="lv-LV" w:bidi="lo-LA"/>
        </w:rPr>
        <w:t xml:space="preserve"> </w:t>
      </w:r>
      <w:r w:rsidRPr="00F048A5">
        <w:rPr>
          <w:rFonts w:ascii="Times New Roman" w:eastAsia="Times New Roman" w:hAnsi="Times New Roman" w:cs="Times New Roman"/>
          <w:iCs/>
          <w:sz w:val="24"/>
          <w:szCs w:val="20"/>
          <w:lang w:val="de-DE" w:eastAsia="lv-LV" w:bidi="lo-LA"/>
        </w:rPr>
        <w:t>apbūvei paredzētie neapbūvēti zemesgabali piekļaujas projektētām pašvaldības ielām, kurām nav izbūvēts pagaidu segums, nodokļa summa šim īpašumam samazināma par 50%, ja viss zemes gabala lietošanas mērķis noteikts kā apbūves zeme;</w:t>
      </w:r>
    </w:p>
    <w:p w:rsidR="00F048A5" w:rsidRPr="00F048A5" w:rsidRDefault="00F048A5" w:rsidP="00F048A5">
      <w:pPr>
        <w:spacing w:after="0" w:line="240" w:lineRule="auto"/>
        <w:ind w:firstLine="720"/>
        <w:jc w:val="both"/>
        <w:rPr>
          <w:rFonts w:ascii="Times New Roman" w:eastAsia="Times New Roman" w:hAnsi="Times New Roman" w:cs="Times New Roman"/>
          <w:iCs/>
          <w:sz w:val="24"/>
          <w:szCs w:val="20"/>
          <w:lang w:val="de-DE" w:eastAsia="lv-LV" w:bidi="lo-LA"/>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 xml:space="preserve">11.10. nodokļu maksātājiem, kuri nodrošina viesnīcu, sabiedriskās ēdināšanas pakalpojumu sniegšanu vai </w:t>
      </w:r>
      <w:r w:rsidRPr="00F048A5">
        <w:rPr>
          <w:rFonts w:ascii="Times New Roman" w:eastAsia="Times New Roman" w:hAnsi="Times New Roman" w:cs="Times New Roman"/>
          <w:iCs/>
          <w:sz w:val="24"/>
          <w:szCs w:val="20"/>
          <w:lang w:val="de-DE" w:eastAsia="lv-LV"/>
        </w:rPr>
        <w:t>lauku tūrisma pakalpojumus,</w:t>
      </w:r>
      <w:r w:rsidRPr="00F048A5">
        <w:rPr>
          <w:rFonts w:ascii="Times New Roman" w:eastAsia="Times New Roman" w:hAnsi="Times New Roman" w:cs="Times New Roman"/>
          <w:sz w:val="24"/>
          <w:szCs w:val="20"/>
          <w:lang w:val="de-DE" w:eastAsia="lv-LV"/>
        </w:rPr>
        <w:t xml:space="preserve"> nodokļa summa samazināma 50% apmērā no nekustamā īpašuma nodokļa summas nekustamā īpašuma daļai, kas tiek izmantota attiecīgo pakalpojumu sniegšanai;</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firstLine="709"/>
        <w:jc w:val="both"/>
        <w:rPr>
          <w:rFonts w:ascii="Times New Roman" w:eastAsia="Times New Roman" w:hAnsi="Times New Roman" w:cs="Times New Roman"/>
          <w:sz w:val="24"/>
          <w:szCs w:val="24"/>
          <w:lang w:eastAsia="lv-LV" w:bidi="lo-LA"/>
        </w:rPr>
      </w:pPr>
      <w:r w:rsidRPr="00F048A5">
        <w:rPr>
          <w:rFonts w:ascii="Times New Roman" w:eastAsia="Times New Roman" w:hAnsi="Times New Roman" w:cs="Times New Roman"/>
          <w:sz w:val="24"/>
          <w:szCs w:val="24"/>
          <w:lang w:val="de-DE" w:eastAsia="lv-LV"/>
        </w:rPr>
        <w:t>11</w:t>
      </w:r>
      <w:r w:rsidRPr="00F048A5">
        <w:rPr>
          <w:rFonts w:ascii="Times New Roman" w:eastAsia="Times New Roman" w:hAnsi="Times New Roman" w:cs="Times New Roman"/>
          <w:sz w:val="24"/>
          <w:szCs w:val="24"/>
          <w:lang w:eastAsia="lv-LV"/>
        </w:rPr>
        <w:t>.11. nodokļu maksātājiem, kuri atver ražotnes Tukuma novadā ar ne mazāk par desmit darbiniekiem vai, kuri ražotnēs ik gadu palielina darba vietu skaitu ar ne mazāk par desmit darbiniekiem,</w:t>
      </w:r>
      <w:proofErr w:type="gramStart"/>
      <w:r w:rsidRPr="00F048A5">
        <w:rPr>
          <w:rFonts w:ascii="Times New Roman" w:eastAsia="Times New Roman" w:hAnsi="Times New Roman" w:cs="Times New Roman"/>
          <w:sz w:val="24"/>
          <w:szCs w:val="24"/>
          <w:lang w:eastAsia="lv-LV"/>
        </w:rPr>
        <w:t xml:space="preserve">  </w:t>
      </w:r>
      <w:proofErr w:type="gramEnd"/>
      <w:r w:rsidRPr="00F048A5">
        <w:rPr>
          <w:rFonts w:ascii="Times New Roman" w:eastAsia="Times New Roman" w:hAnsi="Times New Roman" w:cs="Times New Roman"/>
          <w:sz w:val="24"/>
          <w:szCs w:val="24"/>
          <w:lang w:eastAsia="lv-LV" w:bidi="lo-LA"/>
        </w:rPr>
        <w:t>nodokļa summa šim īpašumam samazināma par 70%;</w:t>
      </w:r>
    </w:p>
    <w:p w:rsidR="00F048A5" w:rsidRPr="00F048A5" w:rsidRDefault="00F048A5" w:rsidP="00F048A5">
      <w:pPr>
        <w:spacing w:after="0" w:line="240" w:lineRule="auto"/>
        <w:ind w:firstLine="709"/>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firstLine="709"/>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eastAsia="lv-LV"/>
        </w:rPr>
        <w:t>11</w:t>
      </w:r>
      <w:r w:rsidRPr="00F048A5">
        <w:rPr>
          <w:rFonts w:ascii="Times New Roman" w:eastAsia="Times New Roman" w:hAnsi="Times New Roman" w:cs="Times New Roman"/>
          <w:sz w:val="24"/>
          <w:szCs w:val="20"/>
          <w:lang w:val="de-DE" w:eastAsia="lv-LV"/>
        </w:rPr>
        <w:t xml:space="preserve">.12. nodokļu maksātājiem, kuri iznomā telpas un attiecīgi tai pieguļošo zemes īpašumu jaunizveidotam mazam vai vidējam uzņēmumam, kurā nodarbināti vairāk nekā pieci darbinieki un kuru deklarētā dzīvesvieta Tukuma novadā ir ne mazāk kā pusei darbinieku, </w:t>
      </w:r>
      <w:r w:rsidRPr="00F048A5">
        <w:rPr>
          <w:rFonts w:ascii="Times New Roman" w:eastAsia="Times New Roman" w:hAnsi="Times New Roman" w:cs="Times New Roman"/>
          <w:sz w:val="24"/>
          <w:szCs w:val="20"/>
          <w:lang w:val="de-DE" w:eastAsia="lv-LV" w:bidi="lo-LA"/>
        </w:rPr>
        <w:t xml:space="preserve">nodokļa summa šim īpašumam samazināma </w:t>
      </w:r>
      <w:r w:rsidRPr="00F048A5">
        <w:rPr>
          <w:rFonts w:ascii="Times New Roman" w:eastAsia="Times New Roman" w:hAnsi="Times New Roman" w:cs="Times New Roman"/>
          <w:sz w:val="24"/>
          <w:szCs w:val="20"/>
          <w:lang w:val="de-DE" w:eastAsia="lv-LV"/>
        </w:rPr>
        <w:t>pirmos piecus gadus</w:t>
      </w:r>
      <w:r w:rsidRPr="00F048A5">
        <w:rPr>
          <w:rFonts w:ascii="Times New Roman" w:eastAsia="Times New Roman" w:hAnsi="Times New Roman" w:cs="Times New Roman"/>
          <w:sz w:val="24"/>
          <w:szCs w:val="20"/>
          <w:lang w:val="de-DE" w:eastAsia="lv-LV" w:bidi="lo-LA"/>
        </w:rPr>
        <w:t xml:space="preserve"> par </w:t>
      </w:r>
      <w:r w:rsidRPr="00F048A5">
        <w:rPr>
          <w:rFonts w:ascii="Times New Roman" w:eastAsia="Times New Roman" w:hAnsi="Times New Roman" w:cs="Times New Roman"/>
          <w:b/>
          <w:sz w:val="24"/>
          <w:szCs w:val="20"/>
          <w:lang w:val="de-DE" w:eastAsia="lv-LV"/>
        </w:rPr>
        <w:t>90%</w:t>
      </w:r>
      <w:r w:rsidRPr="00F048A5">
        <w:rPr>
          <w:rFonts w:ascii="Times New Roman" w:eastAsia="Times New Roman" w:hAnsi="Times New Roman" w:cs="Times New Roman"/>
          <w:sz w:val="24"/>
          <w:szCs w:val="20"/>
          <w:lang w:val="de-DE" w:eastAsia="lv-LV"/>
        </w:rPr>
        <w:t>. Ja tiek iznomāta tikai daļa no nekustamā īpašuma, nodokļa summa samazināma tikai šai nekustamā īpašuma daļai;</w:t>
      </w:r>
    </w:p>
    <w:p w:rsidR="00F048A5" w:rsidRPr="00F048A5" w:rsidRDefault="00F048A5" w:rsidP="00F048A5">
      <w:pPr>
        <w:spacing w:after="0" w:line="240" w:lineRule="auto"/>
        <w:ind w:firstLine="709"/>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left="142" w:firstLine="567"/>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lastRenderedPageBreak/>
        <w:t xml:space="preserve">11.13. nodokļu maksātājiem, kuri savu īpašumu nodevuši ilgāk kā divus gadus tādiem komercsantiem, kas nodarbojas ar bērnu un jauniešu interešu izglītību, kā arī sportisko sagatavošanu, </w:t>
      </w:r>
      <w:r w:rsidRPr="00F048A5">
        <w:rPr>
          <w:rFonts w:ascii="Times New Roman" w:eastAsia="Times New Roman" w:hAnsi="Times New Roman" w:cs="Times New Roman"/>
          <w:sz w:val="24"/>
          <w:szCs w:val="20"/>
          <w:lang w:val="de-DE" w:eastAsia="lv-LV" w:bidi="lo-LA"/>
        </w:rPr>
        <w:t xml:space="preserve">nodokļa summa šim īpašumam samazināma par </w:t>
      </w:r>
      <w:r w:rsidRPr="00F048A5">
        <w:rPr>
          <w:rFonts w:ascii="Times New Roman" w:eastAsia="Times New Roman" w:hAnsi="Times New Roman" w:cs="Times New Roman"/>
          <w:b/>
          <w:sz w:val="24"/>
          <w:szCs w:val="20"/>
          <w:lang w:val="de-DE" w:eastAsia="lv-LV"/>
        </w:rPr>
        <w:t xml:space="preserve">50%. </w:t>
      </w:r>
      <w:r w:rsidRPr="00F048A5">
        <w:rPr>
          <w:rFonts w:ascii="Times New Roman" w:eastAsia="Times New Roman" w:hAnsi="Times New Roman" w:cs="Times New Roman"/>
          <w:sz w:val="24"/>
          <w:szCs w:val="20"/>
          <w:lang w:val="de-DE" w:eastAsia="lv-LV"/>
        </w:rPr>
        <w:t>Ja tiek nodota tikai daļa no nekustamā īpašuma, nodokļa summa samazināma tikai šai nekustamā īpašuma daļai;</w:t>
      </w:r>
    </w:p>
    <w:p w:rsidR="00F048A5" w:rsidRPr="00F048A5" w:rsidRDefault="00F048A5" w:rsidP="00F048A5">
      <w:pPr>
        <w:spacing w:after="0" w:line="240" w:lineRule="auto"/>
        <w:ind w:left="142" w:firstLine="567"/>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left="142" w:firstLine="567"/>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 xml:space="preserve">11.14. nodokļu maksātājiem, kuri iznomā telpas un attiecīgi tai pieguļošo zemes īpašumu jaunizveidotam uzņēmumam vai uzņēmumam, kurš atbilst mikrouzņēmuma vai MVU komersanta statusam saskaņā ar Eiropas Komisijas 2008.gada 6.augusta regulas Nr.800/2008 pirmā pielikumā sniegto definīciju, un atbilst ražošanas uzņēmumam ar ne vairāk kā pieciem darbiniekiem, kuru deklarētā dzīvesvieta Tukuma novadā ir ne mazāk kā pusei darbinieku, uz vienu strādājošo gadā valsts budžetā iemaksā vismaz 1422,87 </w:t>
      </w:r>
      <w:r w:rsidRPr="00F048A5">
        <w:rPr>
          <w:rFonts w:ascii="Times New Roman" w:eastAsia="Times New Roman" w:hAnsi="Times New Roman" w:cs="Times New Roman"/>
          <w:i/>
          <w:sz w:val="24"/>
          <w:szCs w:val="20"/>
          <w:lang w:val="de-DE" w:eastAsia="lv-LV"/>
        </w:rPr>
        <w:t>euro</w:t>
      </w:r>
      <w:r w:rsidRPr="00F048A5">
        <w:rPr>
          <w:rFonts w:ascii="Times New Roman" w:eastAsia="Times New Roman" w:hAnsi="Times New Roman" w:cs="Times New Roman"/>
          <w:sz w:val="24"/>
          <w:szCs w:val="20"/>
          <w:lang w:val="de-DE" w:eastAsia="lv-LV"/>
        </w:rPr>
        <w:t xml:space="preserve">, </w:t>
      </w:r>
      <w:r w:rsidRPr="00F048A5">
        <w:rPr>
          <w:rFonts w:ascii="Times New Roman" w:eastAsia="Times New Roman" w:hAnsi="Times New Roman" w:cs="Times New Roman"/>
          <w:sz w:val="24"/>
          <w:szCs w:val="20"/>
          <w:lang w:val="de-DE" w:eastAsia="lv-LV" w:bidi="lo-LA"/>
        </w:rPr>
        <w:t xml:space="preserve">nodokļa summa šim īpašumam samazināma par </w:t>
      </w:r>
      <w:r w:rsidRPr="00F048A5">
        <w:rPr>
          <w:rFonts w:ascii="Times New Roman" w:eastAsia="Times New Roman" w:hAnsi="Times New Roman" w:cs="Times New Roman"/>
          <w:b/>
          <w:sz w:val="24"/>
          <w:szCs w:val="20"/>
          <w:lang w:val="de-DE" w:eastAsia="lv-LV"/>
        </w:rPr>
        <w:t xml:space="preserve">50%. </w:t>
      </w:r>
      <w:r w:rsidRPr="00F048A5">
        <w:rPr>
          <w:rFonts w:ascii="Times New Roman" w:eastAsia="Times New Roman" w:hAnsi="Times New Roman" w:cs="Times New Roman"/>
          <w:sz w:val="24"/>
          <w:szCs w:val="20"/>
          <w:lang w:val="de-DE" w:eastAsia="lv-LV"/>
        </w:rPr>
        <w:t>Ja tiek iznomāta tikai daļa no nekustamā īpašuma, nodokļa summa samazināma tikai šai nekustamā īpašuma daļai;</w:t>
      </w:r>
    </w:p>
    <w:p w:rsidR="00F048A5" w:rsidRPr="00F048A5" w:rsidRDefault="00F048A5" w:rsidP="00F048A5">
      <w:pPr>
        <w:spacing w:after="0" w:line="240" w:lineRule="auto"/>
        <w:ind w:left="142" w:firstLine="567"/>
        <w:jc w:val="both"/>
        <w:rPr>
          <w:rFonts w:ascii="Times New Roman" w:eastAsia="Times New Roman" w:hAnsi="Times New Roman" w:cs="Times New Roman"/>
          <w:color w:val="FF0000"/>
          <w:sz w:val="24"/>
          <w:szCs w:val="20"/>
          <w:lang w:val="de-DE" w:eastAsia="lv-LV"/>
        </w:rPr>
      </w:pPr>
    </w:p>
    <w:p w:rsidR="00F048A5" w:rsidRPr="00F048A5" w:rsidRDefault="00F048A5" w:rsidP="00F048A5">
      <w:pPr>
        <w:spacing w:after="0" w:line="240" w:lineRule="auto"/>
        <w:ind w:firstLine="709"/>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 xml:space="preserve">11.15. krīzes skartajiem nodokļu maksātājiem – mikro, mazajiem vai vidējiem uzņēmumiem, kuru valdījumā vai īpašumā ir zeme/ēkas, kas pēc 2008.gada piecus gadus turpina strādāt novadā neatkarīgi no tā, ka krasi samazinājies apgrozījums, nekustamā īpašuma nodoklis samazināms 2014., 2015. un 2016.taksācijas gadā par </w:t>
      </w:r>
      <w:r w:rsidRPr="00F048A5">
        <w:rPr>
          <w:rFonts w:ascii="Times New Roman" w:eastAsia="Times New Roman" w:hAnsi="Times New Roman" w:cs="Times New Roman"/>
          <w:b/>
          <w:sz w:val="24"/>
          <w:szCs w:val="20"/>
          <w:lang w:val="de-DE" w:eastAsia="lv-LV"/>
        </w:rPr>
        <w:t xml:space="preserve">25%. </w:t>
      </w:r>
      <w:r w:rsidRPr="00F048A5">
        <w:rPr>
          <w:rFonts w:ascii="Times New Roman" w:eastAsia="Times New Roman" w:hAnsi="Times New Roman" w:cs="Times New Roman"/>
          <w:sz w:val="24"/>
          <w:szCs w:val="20"/>
          <w:lang w:val="de-DE" w:eastAsia="lv-LV"/>
        </w:rPr>
        <w:t>Atvieglojumu piešķiršana neattiecas uz nekustamiem īpašumiem, kuri tiek iznomāti citiem komersantiem.</w:t>
      </w:r>
    </w:p>
    <w:p w:rsidR="00F048A5" w:rsidRPr="00F048A5" w:rsidRDefault="00F048A5" w:rsidP="00F048A5">
      <w:pPr>
        <w:spacing w:after="0" w:line="240" w:lineRule="auto"/>
        <w:ind w:firstLine="709"/>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left="142" w:firstLine="567"/>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11.16. nodokļu maksātājiem, kuru nekustamais īpašums saskaņā ar Tukuma novada teritorijas plānojumu atrodas upju applūstošajās teritorijās, nekustamā īpašuma nodoklis samazināms par 50 % zemei un 90% ēkām un būvēm. Ja applūstoša ir tikai daļa no nekustamā īpašuma, nodokļa summa samazināma tikai šai nekustamā īpašuma daļai;</w:t>
      </w:r>
    </w:p>
    <w:p w:rsidR="00F048A5" w:rsidRPr="00F048A5" w:rsidRDefault="00F048A5" w:rsidP="00F048A5">
      <w:pPr>
        <w:spacing w:after="0" w:line="240" w:lineRule="auto"/>
        <w:ind w:firstLine="709"/>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11.17. daudzdzīvokļu dzīvojamām mājām, kurās veikti energoefektivitātes pasākumi bez pašvaldības finansējuma, dzīvokļu īpašniekiem piešķirams NĪN atvieglojums (gan zemei, gan mājoklim):</w:t>
      </w:r>
    </w:p>
    <w:p w:rsidR="00F048A5" w:rsidRPr="00F048A5" w:rsidRDefault="00F048A5" w:rsidP="00F048A5">
      <w:pPr>
        <w:spacing w:before="120"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 xml:space="preserve">11.17.1. ne mazāk kā 1400,- </w:t>
      </w:r>
      <w:r w:rsidRPr="00F048A5">
        <w:rPr>
          <w:rFonts w:ascii="Times New Roman" w:eastAsia="Calibri" w:hAnsi="Times New Roman" w:cs="Times New Roman"/>
          <w:i/>
          <w:sz w:val="24"/>
          <w:szCs w:val="20"/>
          <w:lang w:val="de-DE" w:eastAsia="lv-LV" w:bidi="lo-LA"/>
        </w:rPr>
        <w:t>euro</w:t>
      </w:r>
      <w:r w:rsidRPr="00F048A5">
        <w:rPr>
          <w:rFonts w:ascii="Times New Roman" w:eastAsia="Calibri" w:hAnsi="Times New Roman" w:cs="Times New Roman"/>
          <w:sz w:val="24"/>
          <w:szCs w:val="20"/>
          <w:lang w:val="de-DE" w:eastAsia="lv-LV" w:bidi="lo-LA"/>
        </w:rPr>
        <w:t xml:space="preserve"> pirmajā gadā pēc remonta pabeigšanas nodokļu summa šim īpašuma samazināma par 25%,</w:t>
      </w:r>
    </w:p>
    <w:p w:rsidR="00F048A5" w:rsidRPr="00F048A5" w:rsidRDefault="00F048A5" w:rsidP="00F048A5">
      <w:pPr>
        <w:spacing w:before="120"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 xml:space="preserve">11.17.2. ne mazāk 7000,- </w:t>
      </w:r>
      <w:r w:rsidRPr="00F048A5">
        <w:rPr>
          <w:rFonts w:ascii="Times New Roman" w:eastAsia="Calibri" w:hAnsi="Times New Roman" w:cs="Times New Roman"/>
          <w:i/>
          <w:sz w:val="24"/>
          <w:szCs w:val="20"/>
          <w:lang w:val="de-DE" w:eastAsia="lv-LV" w:bidi="lo-LA"/>
        </w:rPr>
        <w:t>euro</w:t>
      </w:r>
      <w:r w:rsidRPr="00F048A5">
        <w:rPr>
          <w:rFonts w:ascii="Times New Roman" w:eastAsia="Calibri" w:hAnsi="Times New Roman" w:cs="Times New Roman"/>
          <w:sz w:val="24"/>
          <w:szCs w:val="20"/>
          <w:lang w:val="de-DE" w:eastAsia="lv-LV" w:bidi="lo-LA"/>
        </w:rPr>
        <w:t xml:space="preserve"> nodokļu summa samazināma:</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11.17.2.1. pirmajā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11.17.2.2. otrajā gadā pēc objekta nodošanas ekspluatācijā nodokļu summa šim īpašumam samazināma par 25%,</w:t>
      </w:r>
    </w:p>
    <w:p w:rsidR="00F048A5" w:rsidRPr="00F048A5" w:rsidRDefault="00F048A5" w:rsidP="00F048A5">
      <w:pPr>
        <w:spacing w:before="120"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 xml:space="preserve">11.17.3. ne mazāk kā 14000,- </w:t>
      </w:r>
      <w:r w:rsidRPr="00F048A5">
        <w:rPr>
          <w:rFonts w:ascii="Times New Roman" w:eastAsia="Calibri" w:hAnsi="Times New Roman" w:cs="Times New Roman"/>
          <w:i/>
          <w:sz w:val="24"/>
          <w:szCs w:val="20"/>
          <w:lang w:val="de-DE" w:eastAsia="lv-LV" w:bidi="lo-LA"/>
        </w:rPr>
        <w:t>euro</w:t>
      </w:r>
      <w:r w:rsidRPr="00F048A5">
        <w:rPr>
          <w:rFonts w:ascii="Times New Roman" w:eastAsia="Calibri" w:hAnsi="Times New Roman" w:cs="Times New Roman"/>
          <w:sz w:val="24"/>
          <w:szCs w:val="20"/>
          <w:lang w:val="de-DE" w:eastAsia="lv-LV" w:bidi="lo-LA"/>
        </w:rPr>
        <w:t xml:space="preserve"> nodokļu summa samazināma:</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11.17.3.1. pirmajā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11.17.3.2. otrajā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11.17.3.3. trešajā gadā pēc objekta nodošanas ekspluatācijā nodokļu summa šim īpašumam samazināma par 25%,</w:t>
      </w:r>
    </w:p>
    <w:p w:rsidR="00F048A5" w:rsidRPr="00F048A5" w:rsidRDefault="00F048A5" w:rsidP="00F048A5">
      <w:pPr>
        <w:spacing w:before="120"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 xml:space="preserve">11.17.4. ne mazāk kā 35 000,- </w:t>
      </w:r>
      <w:r w:rsidRPr="00F048A5">
        <w:rPr>
          <w:rFonts w:ascii="Times New Roman" w:eastAsia="Calibri" w:hAnsi="Times New Roman" w:cs="Times New Roman"/>
          <w:i/>
          <w:sz w:val="24"/>
          <w:szCs w:val="20"/>
          <w:lang w:val="de-DE" w:eastAsia="lv-LV" w:bidi="lo-LA"/>
        </w:rPr>
        <w:t>euro</w:t>
      </w:r>
      <w:r w:rsidRPr="00F048A5">
        <w:rPr>
          <w:rFonts w:ascii="Times New Roman" w:eastAsia="Calibri" w:hAnsi="Times New Roman" w:cs="Times New Roman"/>
          <w:sz w:val="24"/>
          <w:szCs w:val="20"/>
          <w:lang w:val="de-DE" w:eastAsia="lv-LV" w:bidi="lo-LA"/>
        </w:rPr>
        <w:t xml:space="preserve"> nodokļu summa samazināma:</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11.17.4.1. pirmajā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11.17.4.2. otrajā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11.17.4.3. trešajā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11.17.4.4. ceturtajā gadā pēc objekta nodošanas ekspluatācijā nodokļu summa šim īpašumam samazināma par 25%,</w:t>
      </w:r>
    </w:p>
    <w:p w:rsidR="00F048A5" w:rsidRPr="00F048A5" w:rsidRDefault="00F048A5" w:rsidP="00F048A5">
      <w:pPr>
        <w:spacing w:before="120"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lastRenderedPageBreak/>
        <w:t xml:space="preserve">11.17.5. ne mazāk kā 70 000,- </w:t>
      </w:r>
      <w:r w:rsidRPr="00F048A5">
        <w:rPr>
          <w:rFonts w:ascii="Times New Roman" w:eastAsia="Calibri" w:hAnsi="Times New Roman" w:cs="Times New Roman"/>
          <w:i/>
          <w:sz w:val="24"/>
          <w:szCs w:val="20"/>
          <w:lang w:val="de-DE" w:eastAsia="lv-LV" w:bidi="lo-LA"/>
        </w:rPr>
        <w:t>euro</w:t>
      </w:r>
      <w:r w:rsidRPr="00F048A5">
        <w:rPr>
          <w:rFonts w:ascii="Times New Roman" w:eastAsia="Calibri" w:hAnsi="Times New Roman" w:cs="Times New Roman"/>
          <w:sz w:val="24"/>
          <w:szCs w:val="20"/>
          <w:lang w:val="de-DE" w:eastAsia="lv-LV" w:bidi="lo-LA"/>
        </w:rPr>
        <w:t xml:space="preserve"> nodokļu summa samazināma:</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11.17.5.1. pirmajā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11.17.5.2. otrajā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11.17.5.3. trešajā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11.17.5.4. ceturtajā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11.17.5.5. piektajā gadā pēc objekta nodošanas ekspluatācijā nodokļu summa šim īpašumam samazināma par 25%,</w:t>
      </w:r>
    </w:p>
    <w:p w:rsidR="00F048A5" w:rsidRPr="00F048A5" w:rsidRDefault="00F048A5" w:rsidP="00F048A5">
      <w:pPr>
        <w:spacing w:before="120"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 xml:space="preserve">11.17.6. ne mazāk kā 105 000,- </w:t>
      </w:r>
      <w:r w:rsidRPr="00F048A5">
        <w:rPr>
          <w:rFonts w:ascii="Times New Roman" w:eastAsia="Calibri" w:hAnsi="Times New Roman" w:cs="Times New Roman"/>
          <w:i/>
          <w:sz w:val="24"/>
          <w:szCs w:val="20"/>
          <w:lang w:val="de-DE" w:eastAsia="lv-LV" w:bidi="lo-LA"/>
        </w:rPr>
        <w:t>euro</w:t>
      </w:r>
      <w:r w:rsidRPr="00F048A5">
        <w:rPr>
          <w:rFonts w:ascii="Times New Roman" w:eastAsia="Calibri" w:hAnsi="Times New Roman" w:cs="Times New Roman"/>
          <w:sz w:val="24"/>
          <w:szCs w:val="20"/>
          <w:lang w:val="de-DE" w:eastAsia="lv-LV" w:bidi="lo-LA"/>
        </w:rPr>
        <w:t xml:space="preserve"> nodokļu summa samazināma:</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11.17.6.1. pirmajā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11.17.6.2. otrajā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11.17.6.3. trešajā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11.17.6.4. ceturtajā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11.17.6.5. piektajā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11.17.6.6. sestajā gadā pēc objekta nodošanas ekspluatācijā nodokļu summa šim īpašumam samazināma par 25%,</w:t>
      </w:r>
    </w:p>
    <w:p w:rsidR="00F048A5" w:rsidRPr="00F048A5" w:rsidRDefault="00F048A5" w:rsidP="00F048A5">
      <w:pPr>
        <w:spacing w:before="120"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 xml:space="preserve">11.17.7. ne mazāk kā 140 000,- </w:t>
      </w:r>
      <w:r w:rsidRPr="00F048A5">
        <w:rPr>
          <w:rFonts w:ascii="Times New Roman" w:eastAsia="Calibri" w:hAnsi="Times New Roman" w:cs="Times New Roman"/>
          <w:i/>
          <w:sz w:val="24"/>
          <w:szCs w:val="20"/>
          <w:lang w:val="de-DE" w:eastAsia="lv-LV" w:bidi="lo-LA"/>
        </w:rPr>
        <w:t>euro</w:t>
      </w:r>
      <w:r w:rsidRPr="00F048A5">
        <w:rPr>
          <w:rFonts w:ascii="Times New Roman" w:eastAsia="Calibri" w:hAnsi="Times New Roman" w:cs="Times New Roman"/>
          <w:sz w:val="24"/>
          <w:szCs w:val="20"/>
          <w:lang w:val="de-DE" w:eastAsia="lv-LV" w:bidi="lo-LA"/>
        </w:rPr>
        <w:t xml:space="preserve"> nodokļu summa samazināma:</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11.17.7.1. pirmajā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11.17.7.2. otrajā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11.17.7.3. trešajā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11.17.7.4. ceturtajā gadā pēc objekta nodošanas ekspluatācijā nodokļu summa šim īpašumam samazināma par 90%,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11.17.7.5. piektajā gadā pēc objekta nodošanas ekspluatācijā nodokļu summa šim īpašumam samazināma par 70%,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11.17.7.6. sestajā gadā pēc objekta nodošanas ekspluatācijā nodokļu summa šim īpašumam samazināma par 50%,</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r w:rsidRPr="00F048A5">
        <w:rPr>
          <w:rFonts w:ascii="Times New Roman" w:eastAsia="Calibri" w:hAnsi="Times New Roman" w:cs="Times New Roman"/>
          <w:sz w:val="24"/>
          <w:szCs w:val="20"/>
          <w:lang w:val="de-DE" w:eastAsia="lv-LV" w:bidi="lo-LA"/>
        </w:rPr>
        <w:t>11.17.7.7. septītajā gadā pēc objekta nodošanas ekspluatācijā nodokļu summa šim īpašumam samazināma par 25%;”;</w:t>
      </w:r>
    </w:p>
    <w:p w:rsidR="00F048A5" w:rsidRPr="00F048A5" w:rsidRDefault="00F048A5" w:rsidP="00F048A5">
      <w:pPr>
        <w:spacing w:after="0" w:line="240" w:lineRule="auto"/>
        <w:ind w:firstLine="720"/>
        <w:jc w:val="both"/>
        <w:rPr>
          <w:rFonts w:ascii="Times New Roman" w:eastAsia="Calibri" w:hAnsi="Times New Roman" w:cs="Times New Roman"/>
          <w:sz w:val="24"/>
          <w:szCs w:val="20"/>
          <w:lang w:val="de-DE" w:eastAsia="lv-LV" w:bidi="lo-LA"/>
        </w:rPr>
      </w:pPr>
    </w:p>
    <w:p w:rsidR="00F048A5" w:rsidRPr="00F048A5" w:rsidRDefault="00F048A5" w:rsidP="00F048A5">
      <w:pPr>
        <w:spacing w:after="0" w:line="240" w:lineRule="auto"/>
        <w:ind w:left="142" w:firstLine="578"/>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11.18. nodokļa maksātājiem, izmanto publiskām sporta aktivitātēm, nodokļa summa samazināma 90% apmērā no nekustamā īpašuma nodokļa summas nekustamā īpašuma daļai, kas tiek izmantota sporta aktivitātēm.</w:t>
      </w:r>
    </w:p>
    <w:p w:rsidR="00F048A5" w:rsidRPr="00F048A5" w:rsidRDefault="00F048A5" w:rsidP="00F048A5">
      <w:pPr>
        <w:spacing w:after="0" w:line="240" w:lineRule="auto"/>
        <w:ind w:left="142" w:firstLine="578"/>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11.19.  daudzdzīvokļu dzīvojamām mājām, kurās veikti ēkas energoefektivitātes pasākumi, piesaistot Eiropas savienības struktūrfondu līdzekļus, dzīvokļu īpašniekiem piešķirams nekustamā īpašuma nodokļa atvieglojums (gan zemei, gan mājoklim) uz 10 gadiem un nodokļa summa šajā periodā samazināma par 90%.</w:t>
      </w:r>
    </w:p>
    <w:p w:rsidR="00F048A5" w:rsidRPr="00F048A5" w:rsidRDefault="00F048A5" w:rsidP="00F048A5">
      <w:pPr>
        <w:spacing w:after="0" w:line="240" w:lineRule="auto"/>
        <w:ind w:right="6"/>
        <w:rPr>
          <w:rFonts w:ascii="Times New Roman" w:eastAsia="Times New Roman" w:hAnsi="Times New Roman" w:cs="Times New Roman"/>
          <w:i/>
          <w:sz w:val="24"/>
          <w:szCs w:val="20"/>
          <w:lang w:val="de-DE"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12. Vidi degradējošu, sagruvušu vai cilvēku drošību apdraudošu būvi apliek ar nekustamā īpašuma nodokļa likmi 3 % apmērā no lielākās kadastrālās vērtības:</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1) būvei piekritīgās zemes kadastrālās vērtības;</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lastRenderedPageBreak/>
        <w:t>2) būves kadastrālās vērtības.</w:t>
      </w:r>
    </w:p>
    <w:p w:rsidR="00F048A5" w:rsidRPr="00F048A5" w:rsidRDefault="00F048A5" w:rsidP="00F048A5">
      <w:pPr>
        <w:spacing w:after="0" w:line="240" w:lineRule="auto"/>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Nekustamā īpašuma nodokli aprēķina ar nākamo mēnesi pēc būves klasificēšanas par vidi degradējošu, sagruvušu vai cilvēku drošību apdraudošu.</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13. Lēmumu par būves klasificēšanu par vidi degradējošu, sagruvušu vai cilvēku drošību apdraudošu vai lēmumu par attiecīga statusa atcelšanu būvei pieņem Tukuma novada būvvalde.</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14. Būvei piekritīgo zemes platību nosaka Tukuma novada būvvalde Ministru kabineta 2006.gada 20.jūnija noteikumu Nr.496 „Nekustamā īpašuma lietošanas mērķu klasifikācijas un nekustamā īpašuma lietošanas mērķu noteikšanas un maiņas kārtība” 27. un 28.punktā noteiktajā kārtībā.</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15. Maksāšanas paziņojumu par būvi, kas klasificēta kā vidi degradējoša, sagruvusi vai cilvēku drošību apdraudoša, nosūta nodokļu maksātājam viena mēneša laikā no dienas, kad administratīvais akts par būves klasificēšanu attiecīgajā kategorijā ir kļuvis neapstrīdams vai ir beidzies termiņš augstākās iestādes izdotā administratīvā akta, ar kuru atstāts spēkā sākotnējais lēmums, pārsūdzēšanai un tas nav pārsūdzēts.</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r w:rsidRPr="00F048A5">
        <w:rPr>
          <w:rFonts w:ascii="Times New Roman" w:eastAsia="Times New Roman" w:hAnsi="Times New Roman" w:cs="Times New Roman"/>
          <w:sz w:val="24"/>
          <w:szCs w:val="20"/>
          <w:lang w:val="de-DE" w:eastAsia="lv-LV"/>
        </w:rPr>
        <w:t>16. Nekustamā īpašuma nodokļa pārrēķinu par būvi likumā „Par nekustamā īpašuma nodokli” noteiktajā kārtībā veic, sākot ar nākamo mēnesi pēc lēmuma par šo noteikumu 13.punktā minētā būves statusa atcelšanu.</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0"/>
          <w:lang w:val="de-DE" w:eastAsia="lv-LV"/>
        </w:rPr>
      </w:pPr>
    </w:p>
    <w:p w:rsidR="00F048A5" w:rsidRPr="00F048A5" w:rsidRDefault="00F048A5" w:rsidP="00F048A5">
      <w:pPr>
        <w:spacing w:after="0" w:line="240" w:lineRule="auto"/>
        <w:ind w:firstLine="720"/>
        <w:jc w:val="both"/>
        <w:rPr>
          <w:rFonts w:ascii="Times New Roman" w:eastAsia="Times New Roman" w:hAnsi="Times New Roman" w:cs="Times New Roman"/>
          <w:color w:val="000000"/>
          <w:sz w:val="24"/>
          <w:szCs w:val="24"/>
        </w:rPr>
      </w:pPr>
      <w:r w:rsidRPr="00F048A5">
        <w:rPr>
          <w:rFonts w:ascii="Times New Roman" w:eastAsia="Times New Roman" w:hAnsi="Times New Roman" w:cs="Times New Roman"/>
          <w:color w:val="000000"/>
          <w:sz w:val="24"/>
          <w:szCs w:val="24"/>
        </w:rPr>
        <w:t>17. Nekustamā īpašuma nodokli par daudzdzīvokļu dzīvojamo māju (tās daļu), kas ierakstīta zemesgrāmatā uz pašvaldības vārda, un pašvaldībai piederošo vai piekritīgo zemi, uz kuras šī māja atrodas, maksā pašvaldības daudzdzīvokļu dzīvojamā mājas (tās daļu):</w:t>
      </w:r>
    </w:p>
    <w:p w:rsidR="00F048A5" w:rsidRPr="00F048A5" w:rsidRDefault="00F048A5" w:rsidP="00F048A5">
      <w:pPr>
        <w:overflowPunct w:val="0"/>
        <w:autoSpaceDE w:val="0"/>
        <w:autoSpaceDN w:val="0"/>
        <w:adjustRightInd w:val="0"/>
        <w:spacing w:after="0" w:line="240" w:lineRule="auto"/>
        <w:ind w:right="-1" w:firstLine="720"/>
        <w:contextualSpacing/>
        <w:jc w:val="both"/>
        <w:textAlignment w:val="baseline"/>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17.1. īrnieki un nomnieki, kuriem nomas līgumi slēgti ar pašvaldību vai tās pilnvaroto personu;</w:t>
      </w:r>
    </w:p>
    <w:p w:rsidR="00F048A5" w:rsidRPr="00F048A5" w:rsidRDefault="00F048A5" w:rsidP="00F048A5">
      <w:pPr>
        <w:numPr>
          <w:ilvl w:val="1"/>
          <w:numId w:val="9"/>
        </w:numPr>
        <w:overflowPunct w:val="0"/>
        <w:autoSpaceDE w:val="0"/>
        <w:autoSpaceDN w:val="0"/>
        <w:adjustRightInd w:val="0"/>
        <w:spacing w:after="0" w:line="240" w:lineRule="auto"/>
        <w:ind w:right="-1"/>
        <w:contextualSpacing/>
        <w:jc w:val="both"/>
        <w:textAlignment w:val="baseline"/>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personas, kuras īpašuma tiesības uz dzīvojamo māju (tās daļu) ieguvušas līdz</w:t>
      </w:r>
      <w:proofErr w:type="gramStart"/>
      <w:r w:rsidRPr="00F048A5">
        <w:rPr>
          <w:rFonts w:ascii="Times New Roman" w:eastAsia="Times New Roman" w:hAnsi="Times New Roman" w:cs="Times New Roman"/>
          <w:sz w:val="24"/>
          <w:szCs w:val="24"/>
          <w:lang w:eastAsia="lv-LV"/>
        </w:rPr>
        <w:t xml:space="preserve">                                                                                                                                                                                                                                                                                                                                                                                                                                                                                                                                                                                                                   </w:t>
      </w:r>
      <w:proofErr w:type="gramEnd"/>
    </w:p>
    <w:p w:rsidR="00F048A5" w:rsidRPr="00F048A5" w:rsidRDefault="00F048A5" w:rsidP="00F048A5">
      <w:pPr>
        <w:overflowPunct w:val="0"/>
        <w:autoSpaceDE w:val="0"/>
        <w:autoSpaceDN w:val="0"/>
        <w:adjustRightInd w:val="0"/>
        <w:spacing w:after="0" w:line="240" w:lineRule="auto"/>
        <w:ind w:right="-1"/>
        <w:contextualSpacing/>
        <w:jc w:val="both"/>
        <w:textAlignment w:val="baseline"/>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dzīvojamās mājas privatizācijai;</w:t>
      </w:r>
    </w:p>
    <w:p w:rsidR="00F048A5" w:rsidRPr="00F048A5" w:rsidRDefault="00F048A5" w:rsidP="00F048A5">
      <w:pPr>
        <w:numPr>
          <w:ilvl w:val="1"/>
          <w:numId w:val="9"/>
        </w:numPr>
        <w:overflowPunct w:val="0"/>
        <w:autoSpaceDE w:val="0"/>
        <w:autoSpaceDN w:val="0"/>
        <w:adjustRightInd w:val="0"/>
        <w:spacing w:after="0" w:line="240" w:lineRule="auto"/>
        <w:ind w:right="-1"/>
        <w:contextualSpacing/>
        <w:jc w:val="both"/>
        <w:textAlignment w:val="baseline"/>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dzīvokļu īpašumu tiesiskie valdītāji </w:t>
      </w:r>
      <w:proofErr w:type="gramStart"/>
      <w:r w:rsidRPr="00F048A5">
        <w:rPr>
          <w:rFonts w:ascii="Times New Roman" w:eastAsia="Times New Roman" w:hAnsi="Times New Roman" w:cs="Times New Roman"/>
          <w:sz w:val="24"/>
          <w:szCs w:val="24"/>
          <w:lang w:eastAsia="lv-LV"/>
        </w:rPr>
        <w:t>(</w:t>
      </w:r>
      <w:proofErr w:type="gramEnd"/>
      <w:r w:rsidRPr="00F048A5">
        <w:rPr>
          <w:rFonts w:ascii="Times New Roman" w:eastAsia="Times New Roman" w:hAnsi="Times New Roman" w:cs="Times New Roman"/>
          <w:sz w:val="24"/>
          <w:szCs w:val="24"/>
          <w:lang w:eastAsia="lv-LV"/>
        </w:rPr>
        <w:t>līdz nekustamā īpašuma reģistrēšanai</w:t>
      </w:r>
    </w:p>
    <w:p w:rsidR="00F048A5" w:rsidRPr="00F048A5" w:rsidRDefault="00F048A5" w:rsidP="00F048A5">
      <w:pPr>
        <w:overflowPunct w:val="0"/>
        <w:autoSpaceDE w:val="0"/>
        <w:autoSpaceDN w:val="0"/>
        <w:adjustRightInd w:val="0"/>
        <w:spacing w:after="0" w:line="240" w:lineRule="auto"/>
        <w:ind w:right="-1"/>
        <w:contextualSpacing/>
        <w:jc w:val="both"/>
        <w:textAlignment w:val="baseline"/>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zemesgrāmatā);</w:t>
      </w:r>
    </w:p>
    <w:p w:rsidR="00F048A5" w:rsidRPr="00F048A5" w:rsidRDefault="00F048A5" w:rsidP="00F048A5">
      <w:pPr>
        <w:numPr>
          <w:ilvl w:val="1"/>
          <w:numId w:val="9"/>
        </w:numPr>
        <w:overflowPunct w:val="0"/>
        <w:autoSpaceDE w:val="0"/>
        <w:autoSpaceDN w:val="0"/>
        <w:adjustRightInd w:val="0"/>
        <w:spacing w:after="0" w:line="240" w:lineRule="auto"/>
        <w:ind w:right="-1"/>
        <w:contextualSpacing/>
        <w:jc w:val="both"/>
        <w:textAlignment w:val="baseline"/>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personas, kuras faktiski lieto nekustamo īpašumu.</w:t>
      </w:r>
    </w:p>
    <w:p w:rsidR="00F048A5" w:rsidRPr="00F048A5" w:rsidRDefault="00F048A5" w:rsidP="00F048A5">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color w:val="000000"/>
          <w:sz w:val="24"/>
          <w:szCs w:val="24"/>
        </w:rPr>
      </w:pPr>
    </w:p>
    <w:p w:rsidR="00F048A5" w:rsidRPr="00F048A5" w:rsidRDefault="00F048A5" w:rsidP="00F048A5">
      <w:pPr>
        <w:overflowPunct w:val="0"/>
        <w:autoSpaceDE w:val="0"/>
        <w:autoSpaceDN w:val="0"/>
        <w:adjustRightInd w:val="0"/>
        <w:spacing w:after="0" w:line="240" w:lineRule="auto"/>
        <w:ind w:right="-1" w:firstLine="720"/>
        <w:jc w:val="both"/>
        <w:textAlignment w:val="baseline"/>
        <w:rPr>
          <w:rFonts w:ascii="Times New Roman" w:eastAsia="Times New Roman" w:hAnsi="Times New Roman" w:cs="Times New Roman"/>
          <w:sz w:val="24"/>
          <w:szCs w:val="24"/>
          <w:lang w:eastAsia="lv-LV"/>
        </w:rPr>
      </w:pPr>
      <w:r w:rsidRPr="00F048A5">
        <w:rPr>
          <w:rFonts w:ascii="Times New Roman" w:eastAsia="Times New Roman" w:hAnsi="Times New Roman" w:cs="Times New Roman"/>
          <w:color w:val="000000"/>
          <w:sz w:val="24"/>
          <w:szCs w:val="24"/>
        </w:rPr>
        <w:t>18.</w:t>
      </w:r>
      <w:r w:rsidRPr="00F048A5">
        <w:rPr>
          <w:rFonts w:ascii="Times New Roman" w:eastAsia="Times New Roman" w:hAnsi="Times New Roman" w:cs="Times New Roman"/>
          <w:sz w:val="24"/>
          <w:szCs w:val="24"/>
          <w:lang w:val="de-DE" w:eastAsia="lv-LV"/>
        </w:rPr>
        <w:t xml:space="preserve"> Nekustamā īpašuma nodokļa maksāšanas paziņojumu piespiedu izpilde tiek veikta septiņu gadu laikā no nodokļa samaksas termiņa iestāšanās brīža.</w:t>
      </w: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rPr>
          <w:rFonts w:ascii="Times New Roman" w:eastAsia="Times New Roman" w:hAnsi="Times New Roman" w:cs="Times New Roman"/>
          <w:sz w:val="24"/>
          <w:szCs w:val="20"/>
          <w:lang w:eastAsia="lv-LV"/>
        </w:rPr>
      </w:pPr>
      <w:r w:rsidRPr="00F048A5">
        <w:rPr>
          <w:rFonts w:ascii="Times New Roman" w:eastAsia="Times New Roman" w:hAnsi="Times New Roman" w:cs="Times New Roman"/>
          <w:sz w:val="24"/>
          <w:szCs w:val="24"/>
          <w:lang w:eastAsia="lv-LV"/>
        </w:rPr>
        <w:t>Domes priekšsēdētājs</w:t>
      </w:r>
      <w:proofErr w:type="gramStart"/>
      <w:r w:rsidRPr="00F048A5">
        <w:rPr>
          <w:rFonts w:ascii="Times New Roman" w:eastAsia="Times New Roman" w:hAnsi="Times New Roman" w:cs="Times New Roman"/>
          <w:sz w:val="24"/>
          <w:szCs w:val="20"/>
          <w:lang w:eastAsia="lv-LV"/>
        </w:rPr>
        <w:t xml:space="preserve">                   </w:t>
      </w:r>
      <w:proofErr w:type="gramEnd"/>
      <w:r w:rsidRPr="00F048A5">
        <w:rPr>
          <w:rFonts w:ascii="Times New Roman" w:eastAsia="Times New Roman" w:hAnsi="Times New Roman" w:cs="Times New Roman"/>
          <w:sz w:val="24"/>
          <w:szCs w:val="20"/>
          <w:lang w:eastAsia="lv-LV"/>
        </w:rPr>
        <w:t xml:space="preserve">(personiskais paraksts) </w:t>
      </w:r>
      <w:r w:rsidRPr="00F048A5">
        <w:rPr>
          <w:rFonts w:ascii="Times New Roman" w:eastAsia="Times New Roman" w:hAnsi="Times New Roman" w:cs="Times New Roman"/>
          <w:sz w:val="24"/>
          <w:szCs w:val="20"/>
          <w:lang w:eastAsia="lv-LV"/>
        </w:rPr>
        <w:tab/>
      </w:r>
      <w:r w:rsidRPr="00F048A5">
        <w:rPr>
          <w:rFonts w:ascii="Times New Roman" w:eastAsia="Times New Roman" w:hAnsi="Times New Roman" w:cs="Times New Roman"/>
          <w:sz w:val="24"/>
          <w:szCs w:val="20"/>
          <w:lang w:eastAsia="lv-LV"/>
        </w:rPr>
        <w:tab/>
        <w:t>Ē.Lukmans</w:t>
      </w:r>
    </w:p>
    <w:p w:rsidR="00F048A5" w:rsidRPr="00F048A5" w:rsidRDefault="00F048A5" w:rsidP="00F048A5">
      <w:pPr>
        <w:spacing w:after="0" w:line="240" w:lineRule="auto"/>
        <w:rPr>
          <w:rFonts w:ascii="Times New Roman" w:eastAsia="Times New Roman" w:hAnsi="Times New Roman" w:cs="Times New Roman"/>
          <w:sz w:val="24"/>
          <w:szCs w:val="20"/>
          <w:lang w:eastAsia="lv-LV"/>
        </w:rPr>
      </w:pPr>
    </w:p>
    <w:p w:rsidR="00F048A5" w:rsidRPr="00F048A5" w:rsidRDefault="00F048A5" w:rsidP="00F048A5">
      <w:pPr>
        <w:spacing w:after="0" w:line="240" w:lineRule="auto"/>
        <w:rPr>
          <w:rFonts w:ascii="Times New Roman" w:eastAsia="Times New Roman" w:hAnsi="Times New Roman" w:cs="Times New Roman"/>
          <w:sz w:val="24"/>
          <w:szCs w:val="20"/>
          <w:lang w:eastAsia="lv-LV"/>
        </w:rPr>
      </w:pP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p w:rsidR="00F048A5" w:rsidRPr="00F048A5" w:rsidRDefault="00F048A5" w:rsidP="00F048A5">
      <w:pPr>
        <w:rPr>
          <w:rFonts w:ascii="Times New Roman" w:eastAsia="Times New Roman" w:hAnsi="Times New Roman" w:cs="Times New Roman"/>
          <w:i/>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p>
    <w:p w:rsidR="00F048A5" w:rsidRPr="00F048A5" w:rsidRDefault="00F048A5" w:rsidP="00F048A5">
      <w:pPr>
        <w:ind w:right="333"/>
        <w:jc w:val="right"/>
        <w:rPr>
          <w:rFonts w:ascii="Times New Roman" w:eastAsia="Calibri" w:hAnsi="Times New Roman" w:cs="Times New Roman"/>
          <w:i/>
          <w:sz w:val="24"/>
          <w:szCs w:val="24"/>
        </w:rPr>
      </w:pPr>
    </w:p>
    <w:p w:rsidR="0022464F" w:rsidRPr="008B3974" w:rsidRDefault="0022464F" w:rsidP="0022464F">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lastRenderedPageBreak/>
        <w:t>L Ē M U M S</w:t>
      </w:r>
    </w:p>
    <w:p w:rsidR="0022464F" w:rsidRPr="008B3974" w:rsidRDefault="0022464F" w:rsidP="0022464F">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22464F" w:rsidRPr="008B3974" w:rsidRDefault="0022464F" w:rsidP="0022464F">
      <w:pPr>
        <w:spacing w:after="0" w:line="240" w:lineRule="auto"/>
        <w:jc w:val="center"/>
        <w:rPr>
          <w:rFonts w:ascii="Times New Roman" w:hAnsi="Times New Roman" w:cs="Times New Roman"/>
          <w:noProof/>
          <w:sz w:val="24"/>
          <w:szCs w:val="24"/>
        </w:rPr>
      </w:pPr>
    </w:p>
    <w:p w:rsidR="0022464F" w:rsidRPr="008B3974" w:rsidRDefault="0022464F" w:rsidP="0022464F">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F048A5" w:rsidRPr="00F048A5" w:rsidRDefault="00F048A5" w:rsidP="00F048A5">
      <w:pPr>
        <w:spacing w:after="0" w:line="240" w:lineRule="auto"/>
        <w:rPr>
          <w:rFonts w:ascii="Times New Roman" w:eastAsia="Times New Roman" w:hAnsi="Times New Roman" w:cs="Times New Roman"/>
          <w:i/>
          <w:sz w:val="24"/>
          <w:szCs w:val="20"/>
          <w:lang w:val="de-DE" w:eastAsia="lv-LV"/>
        </w:rPr>
      </w:pPr>
    </w:p>
    <w:p w:rsidR="00F048A5" w:rsidRPr="00F048A5" w:rsidRDefault="00F048A5" w:rsidP="00F048A5">
      <w:pPr>
        <w:spacing w:after="0" w:line="240" w:lineRule="auto"/>
        <w:jc w:val="both"/>
        <w:rPr>
          <w:rFonts w:ascii="Times New Roman" w:eastAsia="Times New Roman" w:hAnsi="Times New Roman" w:cs="Times New Roman"/>
          <w:b/>
          <w:bCs/>
          <w:sz w:val="24"/>
          <w:szCs w:val="24"/>
        </w:rPr>
      </w:pPr>
      <w:r w:rsidRPr="00F048A5">
        <w:rPr>
          <w:rFonts w:ascii="Times New Roman" w:eastAsia="Times New Roman" w:hAnsi="Times New Roman" w:cs="Times New Roman"/>
          <w:b/>
          <w:sz w:val="24"/>
          <w:szCs w:val="24"/>
          <w:lang w:eastAsia="lv-LV"/>
        </w:rPr>
        <w:t>Par noteikumu „</w:t>
      </w:r>
      <w:r w:rsidRPr="00F048A5">
        <w:rPr>
          <w:rFonts w:ascii="Times New Roman" w:eastAsia="Times New Roman" w:hAnsi="Times New Roman" w:cs="Times New Roman"/>
          <w:b/>
          <w:bCs/>
          <w:sz w:val="24"/>
          <w:szCs w:val="24"/>
        </w:rPr>
        <w:t xml:space="preserve">Kārtība, kādā Tukuma novada pašvaldības </w:t>
      </w:r>
    </w:p>
    <w:p w:rsidR="00F048A5" w:rsidRPr="00F048A5" w:rsidRDefault="00F048A5" w:rsidP="00F048A5">
      <w:pPr>
        <w:spacing w:after="0" w:line="240" w:lineRule="auto"/>
        <w:jc w:val="both"/>
        <w:rPr>
          <w:rFonts w:ascii="Times New Roman" w:eastAsia="Times New Roman" w:hAnsi="Times New Roman" w:cs="Times New Roman"/>
          <w:b/>
          <w:bCs/>
          <w:sz w:val="24"/>
          <w:szCs w:val="24"/>
        </w:rPr>
      </w:pPr>
      <w:r w:rsidRPr="00F048A5">
        <w:rPr>
          <w:rFonts w:ascii="Times New Roman" w:eastAsia="Times New Roman" w:hAnsi="Times New Roman" w:cs="Times New Roman"/>
          <w:b/>
          <w:bCs/>
          <w:sz w:val="24"/>
          <w:szCs w:val="24"/>
        </w:rPr>
        <w:t xml:space="preserve">iestādes un aģentūras plāno un uzskaita ieņēmumus no maksas </w:t>
      </w:r>
    </w:p>
    <w:p w:rsidR="00F048A5" w:rsidRPr="00F048A5" w:rsidRDefault="00F048A5" w:rsidP="00F048A5">
      <w:pPr>
        <w:spacing w:after="0" w:line="240" w:lineRule="auto"/>
        <w:jc w:val="both"/>
        <w:rPr>
          <w:rFonts w:ascii="Times New Roman" w:eastAsia="Times New Roman" w:hAnsi="Times New Roman" w:cs="Times New Roman"/>
          <w:b/>
          <w:bCs/>
          <w:sz w:val="24"/>
          <w:szCs w:val="24"/>
        </w:rPr>
      </w:pPr>
      <w:r w:rsidRPr="00F048A5">
        <w:rPr>
          <w:rFonts w:ascii="Times New Roman" w:eastAsia="Times New Roman" w:hAnsi="Times New Roman" w:cs="Times New Roman"/>
          <w:b/>
          <w:bCs/>
          <w:sz w:val="24"/>
          <w:szCs w:val="24"/>
        </w:rPr>
        <w:t xml:space="preserve">pakalpojumiem un ar šo pakalpojumu sniegšanu saistītos izdevumus, </w:t>
      </w: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bCs/>
          <w:sz w:val="24"/>
          <w:szCs w:val="24"/>
        </w:rPr>
        <w:t xml:space="preserve">nosaka un apstiprina </w:t>
      </w:r>
      <w:r w:rsidRPr="00F048A5">
        <w:rPr>
          <w:rFonts w:ascii="Times New Roman" w:eastAsia="Times New Roman" w:hAnsi="Times New Roman" w:cs="Times New Roman"/>
          <w:b/>
          <w:sz w:val="24"/>
          <w:szCs w:val="24"/>
          <w:lang w:eastAsia="lv-LV"/>
        </w:rPr>
        <w:t>maksas pakalpojumu izcenojumus</w:t>
      </w:r>
      <w:r w:rsidRPr="00F048A5">
        <w:rPr>
          <w:rFonts w:ascii="Times New Roman" w:eastAsia="Times New Roman" w:hAnsi="Times New Roman" w:cs="Times New Roman"/>
          <w:b/>
          <w:sz w:val="24"/>
          <w:szCs w:val="24"/>
          <w:lang w:eastAsia="lv-LV" w:bidi="lo-LA"/>
        </w:rPr>
        <w:t>” apstiprināšanu</w:t>
      </w:r>
    </w:p>
    <w:p w:rsidR="00F048A5" w:rsidRPr="00F048A5" w:rsidRDefault="00F048A5" w:rsidP="00F048A5">
      <w:pPr>
        <w:spacing w:after="0" w:line="240" w:lineRule="auto"/>
        <w:rPr>
          <w:rFonts w:ascii="Times New Roman" w:eastAsia="Times New Roman" w:hAnsi="Times New Roman" w:cs="Times New Roman"/>
          <w:sz w:val="24"/>
          <w:szCs w:val="20"/>
          <w:lang w:eastAsia="lv-LV"/>
        </w:rPr>
      </w:pPr>
    </w:p>
    <w:p w:rsidR="00F048A5" w:rsidRPr="00F048A5" w:rsidRDefault="00F048A5" w:rsidP="00F048A5">
      <w:pPr>
        <w:spacing w:after="0" w:line="240" w:lineRule="auto"/>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98" w:firstLine="696"/>
        <w:jc w:val="both"/>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sz w:val="24"/>
          <w:szCs w:val="24"/>
          <w:lang w:eastAsia="lv-LV"/>
        </w:rPr>
        <w:t>Apstiprināt noteikumus Nr.</w:t>
      </w:r>
      <w:proofErr w:type="gramStart"/>
      <w:r w:rsidRPr="00F048A5">
        <w:rPr>
          <w:rFonts w:ascii="Times New Roman" w:eastAsia="Times New Roman" w:hAnsi="Times New Roman" w:cs="Times New Roman"/>
          <w:sz w:val="24"/>
          <w:szCs w:val="24"/>
          <w:lang w:eastAsia="lv-LV"/>
        </w:rPr>
        <w:t xml:space="preserve">     </w:t>
      </w:r>
      <w:proofErr w:type="gramEnd"/>
      <w:r w:rsidRPr="00F048A5">
        <w:rPr>
          <w:rFonts w:ascii="Times New Roman" w:eastAsia="Times New Roman" w:hAnsi="Times New Roman" w:cs="Times New Roman"/>
          <w:sz w:val="24"/>
          <w:szCs w:val="24"/>
          <w:lang w:eastAsia="lv-LV"/>
        </w:rPr>
        <w:t>„</w:t>
      </w:r>
      <w:r w:rsidRPr="00F048A5">
        <w:rPr>
          <w:rFonts w:ascii="Times New Roman" w:eastAsia="Times New Roman" w:hAnsi="Times New Roman" w:cs="Times New Roman"/>
          <w:bCs/>
          <w:sz w:val="24"/>
          <w:szCs w:val="24"/>
        </w:rPr>
        <w:t xml:space="preserve">Kārtība, kādā Tukuma novada pašvaldības iestādes un aģentūras plāno un uzskaita ieņēmumus no maksas pakalpojumiem un ar šo pakalpojumu sniegšanu saistītos izdevumus, nosaka un apstiprina </w:t>
      </w:r>
      <w:r w:rsidRPr="00F048A5">
        <w:rPr>
          <w:rFonts w:ascii="Times New Roman" w:eastAsia="Times New Roman" w:hAnsi="Times New Roman" w:cs="Times New Roman"/>
          <w:sz w:val="24"/>
          <w:szCs w:val="24"/>
          <w:lang w:eastAsia="lv-LV"/>
        </w:rPr>
        <w:t>maksas pakalpojumu izcenojumus” (pievienoti).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left="720"/>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rPr>
          <w:rFonts w:ascii="Calibri" w:eastAsia="Calibri" w:hAnsi="Calibri" w:cs="Times New Roman"/>
        </w:rPr>
      </w:pPr>
    </w:p>
    <w:p w:rsidR="00F048A5" w:rsidRPr="00F048A5" w:rsidRDefault="00F048A5" w:rsidP="00F048A5">
      <w:pPr>
        <w:rPr>
          <w:rFonts w:ascii="Calibri" w:eastAsia="Calibri" w:hAnsi="Calibri" w:cs="Times New Roman"/>
        </w:rPr>
      </w:pPr>
    </w:p>
    <w:p w:rsidR="00F048A5" w:rsidRPr="00F048A5" w:rsidRDefault="00F048A5" w:rsidP="00F048A5">
      <w:pPr>
        <w:rPr>
          <w:rFonts w:ascii="Calibri" w:eastAsia="Calibri" w:hAnsi="Calibri" w:cs="Times New Roman"/>
        </w:rPr>
      </w:pPr>
    </w:p>
    <w:p w:rsidR="00F048A5" w:rsidRPr="00F048A5" w:rsidRDefault="00F048A5" w:rsidP="00F048A5">
      <w:pPr>
        <w:rPr>
          <w:rFonts w:ascii="Calibri" w:eastAsia="Calibri" w:hAnsi="Calibri" w:cs="Times New Roman"/>
        </w:rPr>
      </w:pPr>
    </w:p>
    <w:p w:rsidR="00F048A5" w:rsidRPr="00F048A5" w:rsidRDefault="00F048A5" w:rsidP="00F048A5">
      <w:pPr>
        <w:rPr>
          <w:rFonts w:ascii="Calibri" w:eastAsia="Calibri" w:hAnsi="Calibri" w:cs="Times New Roman"/>
        </w:rPr>
      </w:pPr>
    </w:p>
    <w:p w:rsidR="00F048A5" w:rsidRPr="00F048A5" w:rsidRDefault="00F048A5" w:rsidP="00F048A5">
      <w:pPr>
        <w:spacing w:after="0" w:line="240" w:lineRule="auto"/>
        <w:ind w:right="98"/>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Nosūtīt: </w:t>
      </w:r>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Fin. nod.</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-Admin.. nod.</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Kult.,sporta un sab.attiec.nod.</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-Attīst.nod.</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Arhit. nod.</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Jur.dod.</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Īpašumu nod.</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-Tic</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-Bāriņtiesa</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Dzimtsarakstu nod.</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Pašvaldības policija</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IP</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novada soc.dien.</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Pagastu pārvaldēm</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Kultūras namam</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Muzejam</w:t>
      </w:r>
    </w:p>
    <w:p w:rsidR="00F048A5" w:rsidRPr="00F048A5" w:rsidRDefault="00F048A5" w:rsidP="00F048A5">
      <w:pPr>
        <w:spacing w:after="0" w:line="240" w:lineRule="auto"/>
        <w:ind w:right="98"/>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____________________________</w:t>
      </w:r>
    </w:p>
    <w:p w:rsidR="00F048A5" w:rsidRPr="00F048A5" w:rsidRDefault="00F048A5" w:rsidP="00F048A5">
      <w:pPr>
        <w:spacing w:after="0" w:line="240" w:lineRule="auto"/>
        <w:ind w:right="98"/>
        <w:rPr>
          <w:rFonts w:ascii="Times New Roman" w:eastAsia="Times New Roman" w:hAnsi="Times New Roman" w:cs="Times New Roman"/>
          <w:sz w:val="18"/>
          <w:szCs w:val="18"/>
          <w:lang w:eastAsia="lv-LV"/>
        </w:rPr>
      </w:pPr>
      <w:r w:rsidRPr="00F048A5">
        <w:rPr>
          <w:rFonts w:ascii="Times New Roman" w:eastAsia="Times New Roman" w:hAnsi="Times New Roman" w:cs="Times New Roman"/>
          <w:sz w:val="20"/>
          <w:szCs w:val="20"/>
          <w:lang w:eastAsia="lv-LV"/>
        </w:rPr>
        <w:t>Sagatavoja L.Gruziņa</w:t>
      </w:r>
    </w:p>
    <w:p w:rsidR="00F048A5" w:rsidRPr="00F048A5" w:rsidRDefault="00F048A5" w:rsidP="00F048A5">
      <w:pPr>
        <w:rPr>
          <w:rFonts w:ascii="Times New Roman" w:eastAsia="Times New Roman" w:hAnsi="Times New Roman" w:cs="Times New Roman"/>
          <w:b/>
          <w:bCs/>
          <w:sz w:val="24"/>
          <w:szCs w:val="24"/>
        </w:rPr>
      </w:pPr>
    </w:p>
    <w:p w:rsidR="00F048A5" w:rsidRPr="00F048A5" w:rsidRDefault="00F048A5" w:rsidP="00F048A5">
      <w:pPr>
        <w:rPr>
          <w:rFonts w:ascii="Times New Roman" w:eastAsia="Times New Roman" w:hAnsi="Times New Roman" w:cs="Times New Roman"/>
          <w:b/>
          <w:bCs/>
          <w:sz w:val="24"/>
          <w:szCs w:val="24"/>
        </w:rPr>
      </w:pPr>
    </w:p>
    <w:p w:rsidR="00F048A5" w:rsidRPr="00F048A5" w:rsidRDefault="00F048A5" w:rsidP="00F048A5">
      <w:pPr>
        <w:spacing w:after="0" w:line="240" w:lineRule="auto"/>
        <w:ind w:right="-58"/>
        <w:jc w:val="center"/>
        <w:rPr>
          <w:rFonts w:ascii="Times New Roman" w:eastAsia="Times New Roman" w:hAnsi="Times New Roman" w:cs="Times New Roman"/>
          <w:b/>
          <w:bCs/>
          <w:sz w:val="24"/>
          <w:szCs w:val="24"/>
        </w:rPr>
      </w:pPr>
    </w:p>
    <w:p w:rsidR="0022464F" w:rsidRDefault="00F048A5" w:rsidP="00F048A5">
      <w:pPr>
        <w:spacing w:after="0" w:line="240" w:lineRule="auto"/>
        <w:ind w:right="-58"/>
        <w:jc w:val="both"/>
        <w:rPr>
          <w:rFonts w:ascii="Times New Roman" w:eastAsia="Times New Roman" w:hAnsi="Times New Roman" w:cs="Times New Roman"/>
          <w:bCs/>
          <w:sz w:val="20"/>
          <w:szCs w:val="20"/>
        </w:rPr>
      </w:pP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p>
    <w:p w:rsidR="0022464F" w:rsidRDefault="0022464F" w:rsidP="00F048A5">
      <w:pPr>
        <w:spacing w:after="0" w:line="240" w:lineRule="auto"/>
        <w:ind w:right="-58"/>
        <w:jc w:val="both"/>
        <w:rPr>
          <w:rFonts w:ascii="Times New Roman" w:eastAsia="Times New Roman" w:hAnsi="Times New Roman" w:cs="Times New Roman"/>
          <w:bCs/>
          <w:sz w:val="20"/>
          <w:szCs w:val="20"/>
        </w:rPr>
      </w:pPr>
    </w:p>
    <w:p w:rsidR="00F048A5" w:rsidRPr="00F048A5" w:rsidRDefault="00F048A5" w:rsidP="0022464F">
      <w:pPr>
        <w:spacing w:after="0" w:line="240" w:lineRule="auto"/>
        <w:ind w:left="5040" w:right="-58" w:firstLine="720"/>
        <w:jc w:val="both"/>
        <w:rPr>
          <w:rFonts w:ascii="Times New Roman" w:eastAsia="Times New Roman" w:hAnsi="Times New Roman" w:cs="Times New Roman"/>
          <w:bCs/>
          <w:sz w:val="20"/>
          <w:szCs w:val="20"/>
        </w:rPr>
      </w:pPr>
      <w:r w:rsidRPr="00F048A5">
        <w:rPr>
          <w:rFonts w:ascii="Times New Roman" w:eastAsia="Times New Roman" w:hAnsi="Times New Roman" w:cs="Times New Roman"/>
          <w:bCs/>
          <w:sz w:val="20"/>
          <w:szCs w:val="20"/>
        </w:rPr>
        <w:lastRenderedPageBreak/>
        <w:t xml:space="preserve">APSTIPRINĀTI </w:t>
      </w:r>
    </w:p>
    <w:p w:rsidR="00F048A5" w:rsidRPr="00F048A5" w:rsidRDefault="00F048A5" w:rsidP="00F048A5">
      <w:pPr>
        <w:spacing w:after="0" w:line="240" w:lineRule="auto"/>
        <w:ind w:right="-58"/>
        <w:jc w:val="both"/>
        <w:rPr>
          <w:rFonts w:ascii="Times New Roman" w:eastAsia="Times New Roman" w:hAnsi="Times New Roman" w:cs="Times New Roman"/>
          <w:bCs/>
          <w:sz w:val="20"/>
          <w:szCs w:val="20"/>
        </w:rPr>
      </w:pP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t>ar Tukuma novada Domes</w:t>
      </w:r>
      <w:proofErr w:type="gramStart"/>
      <w:r w:rsidRPr="00F048A5">
        <w:rPr>
          <w:rFonts w:ascii="Times New Roman" w:eastAsia="Times New Roman" w:hAnsi="Times New Roman" w:cs="Times New Roman"/>
          <w:bCs/>
          <w:sz w:val="20"/>
          <w:szCs w:val="20"/>
        </w:rPr>
        <w:t xml:space="preserve"> .</w:t>
      </w:r>
      <w:proofErr w:type="gramEnd"/>
      <w:r w:rsidRPr="00F048A5">
        <w:rPr>
          <w:rFonts w:ascii="Times New Roman" w:eastAsia="Times New Roman" w:hAnsi="Times New Roman" w:cs="Times New Roman"/>
          <w:bCs/>
          <w:sz w:val="20"/>
          <w:szCs w:val="20"/>
        </w:rPr>
        <w:t>.01.2015.</w:t>
      </w:r>
    </w:p>
    <w:p w:rsidR="00F048A5" w:rsidRPr="00F048A5" w:rsidRDefault="00F048A5" w:rsidP="00F048A5">
      <w:pPr>
        <w:spacing w:after="0" w:line="240" w:lineRule="auto"/>
        <w:ind w:right="-58"/>
        <w:jc w:val="both"/>
        <w:rPr>
          <w:rFonts w:ascii="Times New Roman" w:eastAsia="Times New Roman" w:hAnsi="Times New Roman" w:cs="Times New Roman"/>
          <w:bCs/>
          <w:sz w:val="20"/>
          <w:szCs w:val="20"/>
        </w:rPr>
      </w:pP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r>
      <w:r w:rsidRPr="00F048A5">
        <w:rPr>
          <w:rFonts w:ascii="Times New Roman" w:eastAsia="Times New Roman" w:hAnsi="Times New Roman" w:cs="Times New Roman"/>
          <w:bCs/>
          <w:sz w:val="20"/>
          <w:szCs w:val="20"/>
        </w:rPr>
        <w:tab/>
        <w:t>lēmumu (prot. Nr...</w:t>
      </w:r>
      <w:proofErr w:type="gramStart"/>
      <w:r w:rsidRPr="00F048A5">
        <w:rPr>
          <w:rFonts w:ascii="Times New Roman" w:eastAsia="Times New Roman" w:hAnsi="Times New Roman" w:cs="Times New Roman"/>
          <w:bCs/>
          <w:sz w:val="20"/>
          <w:szCs w:val="20"/>
        </w:rPr>
        <w:t>,.</w:t>
      </w:r>
      <w:proofErr w:type="gramEnd"/>
      <w:r w:rsidRPr="00F048A5">
        <w:rPr>
          <w:rFonts w:ascii="Times New Roman" w:eastAsia="Times New Roman" w:hAnsi="Times New Roman" w:cs="Times New Roman"/>
          <w:bCs/>
          <w:sz w:val="20"/>
          <w:szCs w:val="20"/>
        </w:rPr>
        <w:t>..§.)</w:t>
      </w:r>
    </w:p>
    <w:p w:rsidR="00F048A5" w:rsidRPr="00F048A5" w:rsidRDefault="00F048A5" w:rsidP="00F048A5">
      <w:pPr>
        <w:spacing w:after="0" w:line="240" w:lineRule="auto"/>
        <w:ind w:right="-58"/>
        <w:jc w:val="center"/>
        <w:rPr>
          <w:rFonts w:ascii="Times New Roman" w:eastAsia="Times New Roman" w:hAnsi="Times New Roman" w:cs="Times New Roman"/>
          <w:b/>
          <w:bCs/>
          <w:sz w:val="24"/>
          <w:szCs w:val="24"/>
        </w:rPr>
      </w:pPr>
    </w:p>
    <w:p w:rsidR="00F048A5" w:rsidRPr="00F048A5" w:rsidRDefault="00F048A5" w:rsidP="00F048A5">
      <w:pPr>
        <w:spacing w:after="0" w:line="240" w:lineRule="auto"/>
        <w:jc w:val="center"/>
        <w:rPr>
          <w:rFonts w:ascii="Times New Roman" w:eastAsia="Times New Roman" w:hAnsi="Times New Roman" w:cs="Times New Roman"/>
          <w:sz w:val="24"/>
          <w:szCs w:val="24"/>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NOTEIKUMI </w:t>
      </w:r>
    </w:p>
    <w:p w:rsidR="00F048A5" w:rsidRPr="00F048A5" w:rsidRDefault="00F048A5" w:rsidP="00F048A5">
      <w:pPr>
        <w:spacing w:after="0" w:line="240" w:lineRule="auto"/>
        <w:ind w:right="-58"/>
        <w:jc w:val="center"/>
        <w:rPr>
          <w:rFonts w:ascii="Times New Roman" w:eastAsia="Times New Roman" w:hAnsi="Times New Roman" w:cs="Times New Roman"/>
          <w:bCs/>
          <w:sz w:val="24"/>
          <w:szCs w:val="24"/>
        </w:rPr>
      </w:pPr>
      <w:r w:rsidRPr="00F048A5">
        <w:rPr>
          <w:rFonts w:ascii="Times New Roman" w:eastAsia="Times New Roman" w:hAnsi="Times New Roman" w:cs="Times New Roman"/>
          <w:bCs/>
          <w:sz w:val="24"/>
          <w:szCs w:val="24"/>
        </w:rPr>
        <w:t>Tukumā</w:t>
      </w:r>
    </w:p>
    <w:p w:rsidR="00F048A5" w:rsidRPr="00F048A5" w:rsidRDefault="00F048A5" w:rsidP="00F048A5">
      <w:pPr>
        <w:spacing w:after="0" w:line="240" w:lineRule="auto"/>
        <w:rPr>
          <w:rFonts w:ascii="Times New Roman" w:eastAsia="Calibri" w:hAnsi="Times New Roman" w:cs="Times New Roman"/>
          <w:b/>
          <w:bCs/>
          <w:kern w:val="36"/>
        </w:rPr>
      </w:pPr>
      <w:proofErr w:type="gramStart"/>
      <w:r w:rsidRPr="00F048A5">
        <w:rPr>
          <w:rFonts w:ascii="Times New Roman" w:eastAsia="Calibri" w:hAnsi="Times New Roman" w:cs="Times New Roman"/>
        </w:rPr>
        <w:t>2015.gada</w:t>
      </w:r>
      <w:proofErr w:type="gramEnd"/>
      <w:r w:rsidRPr="00F048A5">
        <w:rPr>
          <w:rFonts w:ascii="Times New Roman" w:eastAsia="Calibri" w:hAnsi="Times New Roman" w:cs="Times New Roman"/>
        </w:rPr>
        <w:t xml:space="preserve"> .....jūnijā</w:t>
      </w:r>
      <w:r w:rsidRPr="00F048A5">
        <w:rPr>
          <w:rFonts w:ascii="Times New Roman" w:eastAsia="Calibri" w:hAnsi="Times New Roman" w:cs="Times New Roman"/>
        </w:rPr>
        <w:tab/>
      </w:r>
      <w:r w:rsidRPr="00F048A5">
        <w:rPr>
          <w:rFonts w:ascii="Times New Roman" w:eastAsia="Calibri" w:hAnsi="Times New Roman" w:cs="Times New Roman"/>
        </w:rPr>
        <w:tab/>
      </w:r>
      <w:r w:rsidRPr="00F048A5">
        <w:rPr>
          <w:rFonts w:ascii="Times New Roman" w:eastAsia="Calibri" w:hAnsi="Times New Roman" w:cs="Times New Roman"/>
        </w:rPr>
        <w:tab/>
      </w:r>
      <w:r w:rsidRPr="00F048A5">
        <w:rPr>
          <w:rFonts w:ascii="Times New Roman" w:eastAsia="Calibri" w:hAnsi="Times New Roman" w:cs="Times New Roman"/>
        </w:rPr>
        <w:tab/>
      </w:r>
      <w:r w:rsidRPr="00F048A5">
        <w:rPr>
          <w:rFonts w:ascii="Times New Roman" w:eastAsia="Calibri" w:hAnsi="Times New Roman" w:cs="Times New Roman"/>
        </w:rPr>
        <w:tab/>
      </w:r>
      <w:r w:rsidRPr="00F048A5">
        <w:rPr>
          <w:rFonts w:ascii="Times New Roman" w:eastAsia="Calibri" w:hAnsi="Times New Roman" w:cs="Times New Roman"/>
        </w:rPr>
        <w:tab/>
      </w:r>
      <w:r w:rsidRPr="00F048A5">
        <w:rPr>
          <w:rFonts w:ascii="Times New Roman" w:eastAsia="Calibri" w:hAnsi="Times New Roman" w:cs="Times New Roman"/>
        </w:rPr>
        <w:tab/>
      </w:r>
      <w:r w:rsidRPr="00F048A5">
        <w:rPr>
          <w:rFonts w:ascii="Times New Roman" w:eastAsia="Calibri" w:hAnsi="Times New Roman" w:cs="Times New Roman"/>
        </w:rPr>
        <w:tab/>
      </w:r>
      <w:r w:rsidRPr="00F048A5">
        <w:rPr>
          <w:rFonts w:ascii="Times New Roman" w:eastAsia="Calibri" w:hAnsi="Times New Roman" w:cs="Times New Roman"/>
        </w:rPr>
        <w:tab/>
        <w:t xml:space="preserve">          </w:t>
      </w:r>
      <w:r w:rsidRPr="00F048A5">
        <w:rPr>
          <w:rFonts w:ascii="Times New Roman" w:eastAsia="Calibri" w:hAnsi="Times New Roman" w:cs="Times New Roman"/>
          <w:b/>
          <w:bCs/>
          <w:kern w:val="36"/>
        </w:rPr>
        <w:t>Nr.____</w:t>
      </w:r>
    </w:p>
    <w:p w:rsidR="00F048A5" w:rsidRPr="00F048A5" w:rsidRDefault="00F048A5" w:rsidP="00F048A5">
      <w:pPr>
        <w:spacing w:after="0" w:line="240" w:lineRule="auto"/>
        <w:ind w:firstLine="720"/>
        <w:jc w:val="center"/>
        <w:rPr>
          <w:rFonts w:ascii="Times New Roman" w:eastAsia="Times New Roman" w:hAnsi="Times New Roman" w:cs="Times New Roman"/>
          <w:b/>
          <w:sz w:val="24"/>
          <w:szCs w:val="24"/>
          <w:lang w:eastAsia="lv-LV"/>
        </w:rPr>
      </w:pPr>
      <w:r w:rsidRPr="00F048A5">
        <w:rPr>
          <w:rFonts w:ascii="Times New Roman" w:eastAsia="Calibri" w:hAnsi="Times New Roman" w:cs="Times New Roman"/>
          <w:bCs/>
          <w:kern w:val="36"/>
        </w:rPr>
        <w:t>`</w:t>
      </w:r>
      <w:r w:rsidRPr="00F048A5">
        <w:rPr>
          <w:rFonts w:ascii="Times New Roman" w:eastAsia="Calibri" w:hAnsi="Times New Roman" w:cs="Times New Roman"/>
          <w:bCs/>
          <w:kern w:val="36"/>
        </w:rPr>
        <w:tab/>
      </w:r>
      <w:r w:rsidRPr="00F048A5">
        <w:rPr>
          <w:rFonts w:ascii="Times New Roman" w:eastAsia="Calibri" w:hAnsi="Times New Roman" w:cs="Times New Roman"/>
          <w:bCs/>
          <w:kern w:val="36"/>
        </w:rPr>
        <w:tab/>
      </w:r>
      <w:r w:rsidRPr="00F048A5">
        <w:rPr>
          <w:rFonts w:ascii="Times New Roman" w:eastAsia="Calibri" w:hAnsi="Times New Roman" w:cs="Times New Roman"/>
          <w:bCs/>
          <w:kern w:val="36"/>
        </w:rPr>
        <w:tab/>
      </w:r>
      <w:r w:rsidRPr="00F048A5">
        <w:rPr>
          <w:rFonts w:ascii="Times New Roman" w:eastAsia="Calibri" w:hAnsi="Times New Roman" w:cs="Times New Roman"/>
          <w:bCs/>
          <w:kern w:val="36"/>
        </w:rPr>
        <w:tab/>
      </w:r>
      <w:r w:rsidRPr="00F048A5">
        <w:rPr>
          <w:rFonts w:ascii="Times New Roman" w:eastAsia="Calibri" w:hAnsi="Times New Roman" w:cs="Times New Roman"/>
          <w:bCs/>
          <w:kern w:val="36"/>
        </w:rPr>
        <w:tab/>
      </w:r>
      <w:r w:rsidRPr="00F048A5">
        <w:rPr>
          <w:rFonts w:ascii="Times New Roman" w:eastAsia="Calibri" w:hAnsi="Times New Roman" w:cs="Times New Roman"/>
          <w:bCs/>
          <w:kern w:val="36"/>
        </w:rPr>
        <w:tab/>
      </w:r>
      <w:r w:rsidRPr="00F048A5">
        <w:rPr>
          <w:rFonts w:ascii="Times New Roman" w:eastAsia="Calibri" w:hAnsi="Times New Roman" w:cs="Times New Roman"/>
          <w:bCs/>
          <w:kern w:val="36"/>
        </w:rPr>
        <w:tab/>
      </w:r>
      <w:r w:rsidRPr="00F048A5">
        <w:rPr>
          <w:rFonts w:ascii="Times New Roman" w:eastAsia="Calibri" w:hAnsi="Times New Roman" w:cs="Times New Roman"/>
          <w:bCs/>
          <w:kern w:val="36"/>
        </w:rPr>
        <w:tab/>
      </w:r>
      <w:r w:rsidRPr="00F048A5">
        <w:rPr>
          <w:rFonts w:ascii="Times New Roman" w:eastAsia="Calibri" w:hAnsi="Times New Roman" w:cs="Times New Roman"/>
          <w:bCs/>
          <w:kern w:val="36"/>
        </w:rPr>
        <w:tab/>
        <w:t>(prot. Nr....</w:t>
      </w:r>
      <w:proofErr w:type="gramStart"/>
      <w:r w:rsidRPr="00F048A5">
        <w:rPr>
          <w:rFonts w:ascii="Times New Roman" w:eastAsia="Calibri" w:hAnsi="Times New Roman" w:cs="Times New Roman"/>
          <w:bCs/>
          <w:kern w:val="36"/>
        </w:rPr>
        <w:t>,.</w:t>
      </w:r>
      <w:proofErr w:type="gramEnd"/>
      <w:r w:rsidRPr="00F048A5">
        <w:rPr>
          <w:rFonts w:ascii="Times New Roman" w:eastAsia="Calibri" w:hAnsi="Times New Roman" w:cs="Times New Roman"/>
          <w:bCs/>
          <w:kern w:val="36"/>
        </w:rPr>
        <w:t>..§.)</w:t>
      </w: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bCs/>
          <w:sz w:val="24"/>
          <w:szCs w:val="24"/>
        </w:rPr>
        <w:t xml:space="preserve">Kārtība, kādā Tukuma novada pašvaldības iestādes un aģentūras plāno un uzskaita ieņēmumus no maksas pakalpojumiem un ar šo pakalpojumu sniegšanu saistītos izdevumus, nosaka un apstiprina </w:t>
      </w:r>
      <w:r w:rsidRPr="00F048A5">
        <w:rPr>
          <w:rFonts w:ascii="Times New Roman" w:eastAsia="Times New Roman" w:hAnsi="Times New Roman" w:cs="Times New Roman"/>
          <w:b/>
          <w:sz w:val="24"/>
          <w:szCs w:val="24"/>
          <w:lang w:eastAsia="lv-LV"/>
        </w:rPr>
        <w:t xml:space="preserve">maksas pakalpojumu izcenojumus </w:t>
      </w:r>
    </w:p>
    <w:p w:rsidR="00F048A5" w:rsidRPr="00F048A5" w:rsidRDefault="00F048A5" w:rsidP="00F048A5">
      <w:pPr>
        <w:spacing w:after="0" w:line="240" w:lineRule="auto"/>
        <w:jc w:val="right"/>
        <w:rPr>
          <w:rFonts w:ascii="Times New Roman" w:eastAsia="Times New Roman" w:hAnsi="Times New Roman" w:cs="Times New Roman"/>
          <w:sz w:val="24"/>
          <w:szCs w:val="24"/>
        </w:rPr>
      </w:pPr>
    </w:p>
    <w:p w:rsidR="00F048A5" w:rsidRPr="00F048A5" w:rsidRDefault="00F048A5" w:rsidP="00F048A5">
      <w:pPr>
        <w:spacing w:after="0" w:line="240" w:lineRule="auto"/>
        <w:jc w:val="right"/>
        <w:rPr>
          <w:rFonts w:ascii="Times New Roman" w:eastAsia="Times New Roman" w:hAnsi="Times New Roman" w:cs="Times New Roman"/>
          <w:i/>
          <w:sz w:val="24"/>
          <w:szCs w:val="24"/>
        </w:rPr>
      </w:pPr>
      <w:r w:rsidRPr="00F048A5">
        <w:rPr>
          <w:rFonts w:ascii="Times New Roman" w:eastAsia="Times New Roman" w:hAnsi="Times New Roman" w:cs="Times New Roman"/>
          <w:i/>
          <w:sz w:val="24"/>
          <w:szCs w:val="24"/>
        </w:rPr>
        <w:t xml:space="preserve">Pamatojoties uz likuma „Par pašvaldībām” </w:t>
      </w:r>
    </w:p>
    <w:p w:rsidR="00F048A5" w:rsidRPr="00F048A5" w:rsidRDefault="00F048A5" w:rsidP="00F048A5">
      <w:pPr>
        <w:spacing w:after="0" w:line="240" w:lineRule="auto"/>
        <w:jc w:val="right"/>
        <w:rPr>
          <w:rFonts w:ascii="Times New Roman" w:eastAsia="Times New Roman" w:hAnsi="Times New Roman" w:cs="Times New Roman"/>
          <w:i/>
          <w:iCs/>
          <w:sz w:val="24"/>
          <w:szCs w:val="24"/>
        </w:rPr>
      </w:pPr>
      <w:r w:rsidRPr="00F048A5">
        <w:rPr>
          <w:rFonts w:ascii="Times New Roman" w:eastAsia="Times New Roman" w:hAnsi="Times New Roman" w:cs="Times New Roman"/>
          <w:i/>
          <w:sz w:val="24"/>
          <w:szCs w:val="24"/>
        </w:rPr>
        <w:t>21.panta pirmās daļas 14.punkta “g” apakšpunktu,</w:t>
      </w:r>
      <w:r w:rsidRPr="00F048A5">
        <w:rPr>
          <w:rFonts w:ascii="Times New Roman" w:eastAsia="Times New Roman" w:hAnsi="Times New Roman" w:cs="Times New Roman"/>
          <w:i/>
          <w:iCs/>
          <w:sz w:val="24"/>
          <w:szCs w:val="24"/>
        </w:rPr>
        <w:t xml:space="preserve"> 27.punktu, </w:t>
      </w:r>
    </w:p>
    <w:p w:rsidR="00F048A5" w:rsidRPr="00F048A5" w:rsidRDefault="00F048A5" w:rsidP="00F048A5">
      <w:pPr>
        <w:spacing w:after="0" w:line="240" w:lineRule="auto"/>
        <w:jc w:val="right"/>
        <w:rPr>
          <w:rFonts w:ascii="Times New Roman" w:eastAsia="Times New Roman" w:hAnsi="Times New Roman" w:cs="Times New Roman"/>
          <w:iCs/>
          <w:sz w:val="24"/>
          <w:szCs w:val="24"/>
        </w:rPr>
      </w:pPr>
      <w:r w:rsidRPr="00F048A5">
        <w:rPr>
          <w:rFonts w:ascii="Times New Roman" w:eastAsia="Times New Roman" w:hAnsi="Times New Roman" w:cs="Times New Roman"/>
          <w:i/>
          <w:iCs/>
          <w:sz w:val="24"/>
          <w:szCs w:val="24"/>
        </w:rPr>
        <w:t>Publisko aģentūru likuma 17.pantu</w:t>
      </w:r>
    </w:p>
    <w:p w:rsidR="00F048A5" w:rsidRPr="00F048A5" w:rsidRDefault="00F048A5" w:rsidP="00F048A5">
      <w:pPr>
        <w:spacing w:after="0" w:line="240" w:lineRule="auto"/>
        <w:jc w:val="both"/>
        <w:rPr>
          <w:rFonts w:ascii="Calibri" w:eastAsia="Times New Roman" w:hAnsi="Calibri" w:cs="Times New Roman"/>
          <w:iCs/>
          <w:sz w:val="24"/>
          <w:szCs w:val="24"/>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TDD2o00" w:eastAsia="Times New Roman" w:hAnsi="TTDD2o00" w:cs="TTDD2o00"/>
          <w:b/>
          <w:color w:val="000000"/>
          <w:sz w:val="24"/>
          <w:szCs w:val="24"/>
        </w:rPr>
        <w:t>I. Vispārīgie jautājumi</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 xml:space="preserve">Noteikumi nosaka: </w:t>
      </w:r>
    </w:p>
    <w:p w:rsidR="00F048A5" w:rsidRPr="00F048A5" w:rsidRDefault="00F048A5" w:rsidP="00F048A5">
      <w:pPr>
        <w:numPr>
          <w:ilvl w:val="1"/>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 xml:space="preserve">kārtību, kādā plānojami un uzskaitāmi ieņēmumi </w:t>
      </w:r>
      <w:proofErr w:type="gramStart"/>
      <w:r w:rsidRPr="00F048A5">
        <w:rPr>
          <w:rFonts w:ascii="Times New Roman" w:eastAsia="Times New Roman" w:hAnsi="Times New Roman" w:cs="Times New Roman"/>
          <w:sz w:val="24"/>
          <w:szCs w:val="24"/>
          <w:lang w:eastAsia="lv-LV"/>
        </w:rPr>
        <w:t>no Tukuma novada pašvaldības iestāžu un aģentūru</w:t>
      </w:r>
      <w:proofErr w:type="gramEnd"/>
      <w:r w:rsidRPr="00F048A5">
        <w:rPr>
          <w:rFonts w:ascii="Times New Roman" w:eastAsia="Times New Roman" w:hAnsi="Times New Roman" w:cs="Times New Roman"/>
          <w:sz w:val="24"/>
          <w:szCs w:val="24"/>
          <w:lang w:eastAsia="lv-LV"/>
        </w:rPr>
        <w:t xml:space="preserve"> (turpmāk – iestāde un aģentūra) sniegtajiem maksas pakalpojumiem un ar šo pakalpojumu sniegšanu saistītie izdevumi; </w:t>
      </w:r>
    </w:p>
    <w:p w:rsidR="00F048A5" w:rsidRPr="00F048A5" w:rsidRDefault="00F048A5" w:rsidP="00F048A5">
      <w:pPr>
        <w:numPr>
          <w:ilvl w:val="1"/>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iestāžu un aģentūru sniegto maksas pakalpojumu izcenojumu noteikšanas metodiku;</w:t>
      </w:r>
    </w:p>
    <w:p w:rsidR="00F048A5" w:rsidRPr="00F048A5" w:rsidRDefault="00F048A5" w:rsidP="00F048A5">
      <w:pPr>
        <w:numPr>
          <w:ilvl w:val="1"/>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iestāžu un aģentūru maksas pakalpojumu izcenojumu apstiprināšanas kārtību.</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bookmarkStart w:id="2" w:name="p2"/>
      <w:bookmarkStart w:id="3" w:name="BM394243"/>
      <w:bookmarkEnd w:id="2"/>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II. Ieņēmumu un izdevumu plānošana un uzskaite</w:t>
      </w:r>
      <w:bookmarkStart w:id="4" w:name="p4"/>
      <w:bookmarkEnd w:id="3"/>
      <w:bookmarkEnd w:id="4"/>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Iestādes un aģentūras ieņēmumu apjomu no sniegtajiem maksas pakalpojumiem un ar šo pakalpojumu sniegšanu saistītos izdevumus plāno attiecīgajā budžeta programmā, izstrādājot budžeta pieprasījumu attiecīgajam saimnieciskajam gadam.</w:t>
      </w:r>
      <w:bookmarkStart w:id="5" w:name="p5"/>
      <w:bookmarkEnd w:id="5"/>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Iestādes un aģentūras ieņēmumu apjomu no sniegtajiem maksas pakalpojumiem plāno, ņemot vērā katram maksas pakalpojuma veidam apstiprināto cenu (ar pievienotās vērtības nodokli, ja tāds tiek piemērots) un prognozēto sniegto maksas pakalpojuma apjomu.</w:t>
      </w:r>
      <w:bookmarkStart w:id="6" w:name="p6"/>
      <w:bookmarkEnd w:id="6"/>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Ieņēmumi no iestāžu un aģentūru sniegtajiem maksas pakalpojumiem tiek ieskaitīti atvērtajos iestāžu un aģentūru pamatbudžeta kontos, un tie tiek izlietoti izdevumu finansēšanai atbilstoši kārtējā gada apstiprinātajam budžeta plānam.</w:t>
      </w:r>
      <w:bookmarkStart w:id="7" w:name="p7"/>
      <w:bookmarkStart w:id="8" w:name="p8"/>
      <w:bookmarkEnd w:id="7"/>
      <w:bookmarkEnd w:id="8"/>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Iestādes un aģentūras ar maksas pakalpojumu sniegšanu saistīto izdevumu apjomu plāno tādā pašā apmērā kā ieņēmumus no sniegtajiem maksas pakalpojumiem.</w:t>
      </w:r>
      <w:bookmarkStart w:id="9" w:name="BM394249"/>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III. Sniegto maksas pakalpojumu izcenojumu noteikšanas metodika</w:t>
      </w:r>
      <w:bookmarkStart w:id="10" w:name="p9"/>
      <w:bookmarkEnd w:id="9"/>
      <w:bookmarkEnd w:id="10"/>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 xml:space="preserve">Lai noteiktu maksas pakalpojumu izcenojumu, iestāde un aģentūra katram maksas pakalpojuma veidam saskaņā ar šo noteikumu </w:t>
      </w:r>
      <w:hyperlink r:id="rId61" w:anchor="piel1" w:history="1">
        <w:r w:rsidRPr="00F048A5">
          <w:rPr>
            <w:rFonts w:ascii="Times New Roman" w:eastAsia="Times New Roman" w:hAnsi="Times New Roman" w:cs="Times New Roman"/>
            <w:i/>
            <w:color w:val="000000"/>
            <w:sz w:val="24"/>
            <w:szCs w:val="24"/>
            <w:lang w:eastAsia="lv-LV"/>
          </w:rPr>
          <w:t>1.pielikumu</w:t>
        </w:r>
      </w:hyperlink>
      <w:r w:rsidRPr="00F048A5">
        <w:rPr>
          <w:rFonts w:ascii="Times New Roman" w:eastAsia="Times New Roman" w:hAnsi="Times New Roman" w:cs="Times New Roman"/>
          <w:sz w:val="24"/>
          <w:szCs w:val="24"/>
          <w:lang w:eastAsia="lv-LV"/>
        </w:rPr>
        <w:t xml:space="preserve"> izstrādā maksas pakalpojuma izcenojuma aprēķinu. </w:t>
      </w:r>
      <w:bookmarkStart w:id="11" w:name="p10"/>
      <w:bookmarkEnd w:id="11"/>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 xml:space="preserve">Maksas pakalpojuma izcenojums ietver visas izmaksas, kuras rodas, sniedzot maksas pakalpojumu, un to aprēķina, izmantojot šādu formulu: </w:t>
      </w: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b/>
          <w:sz w:val="24"/>
          <w:szCs w:val="24"/>
          <w:lang w:eastAsia="lv-LV"/>
        </w:rPr>
        <w:t>Imp = (Tizm + Nizm)/Vsk</w:t>
      </w:r>
      <w:r w:rsidRPr="00F048A5">
        <w:rPr>
          <w:rFonts w:ascii="Times New Roman" w:eastAsia="Times New Roman" w:hAnsi="Times New Roman" w:cs="Times New Roman"/>
          <w:sz w:val="24"/>
          <w:szCs w:val="24"/>
          <w:lang w:eastAsia="lv-LV"/>
        </w:rPr>
        <w:t>, kur</w:t>
      </w:r>
    </w:p>
    <w:p w:rsidR="00F048A5" w:rsidRPr="00F048A5" w:rsidRDefault="00F048A5" w:rsidP="00F048A5">
      <w:pPr>
        <w:spacing w:after="0" w:line="240" w:lineRule="auto"/>
        <w:ind w:left="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br/>
        <w:t xml:space="preserve">Imp – viena sniegtā maksas pakalpojuma veida vienas vienības izcenojums; </w:t>
      </w:r>
    </w:p>
    <w:p w:rsidR="00F048A5" w:rsidRPr="00F048A5" w:rsidRDefault="00F048A5" w:rsidP="00F048A5">
      <w:pPr>
        <w:spacing w:after="0" w:line="240" w:lineRule="auto"/>
        <w:ind w:left="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Tizm – tiešās izmaksas jeb izmaksas, kas ir tieši attiecināmas uz maksas pakalpojuma sniegšanu. Šīs izmaksas parasti ietver maksas pakalpojuma sniegšanai izlietoto materiālu </w:t>
      </w:r>
      <w:r w:rsidRPr="00F048A5">
        <w:rPr>
          <w:rFonts w:ascii="Times New Roman" w:eastAsia="Times New Roman" w:hAnsi="Times New Roman" w:cs="Times New Roman"/>
          <w:sz w:val="24"/>
          <w:szCs w:val="24"/>
          <w:lang w:eastAsia="lv-LV"/>
        </w:rPr>
        <w:lastRenderedPageBreak/>
        <w:t xml:space="preserve">iegādes izmaksas un tiešos izdevumus darba samaksai, kā arī ar šo samaksu saistītās valsts sociālās apdrošināšanas obligātās iemaksas; </w:t>
      </w:r>
    </w:p>
    <w:p w:rsidR="00F048A5" w:rsidRPr="00F048A5" w:rsidRDefault="00F048A5" w:rsidP="00F048A5">
      <w:pPr>
        <w:spacing w:after="0" w:line="240" w:lineRule="auto"/>
        <w:ind w:left="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Nizm – netiešās izmaksas jeb izmaksas, kas ir netieši saistītas ar attiecīgā maksas pakalpojuma sniegšanu, piemēram, iestādes vadībā un administrācijā nodarbināto darbinieku un citu darbinieku darba algas un ar šīm algām saistītās valsts sociālās apdrošināšanas obligātās iemaksas, pamatlīdzekļu remonta un ekspluatācijas izdevumi, telpu apkures un apgaismošanas izdevumi, pamatlīdzekļu nolietojums, nomas maksa un apdrošināšanas maksājumi, vispārējas nozīmes palīgmateriāli un citi ar attiecīgā maksas pakalpojuma sniegšanu netieši saistīti izdevumi; </w:t>
      </w:r>
    </w:p>
    <w:p w:rsidR="00F048A5" w:rsidRPr="00F048A5" w:rsidRDefault="00F048A5" w:rsidP="00F048A5">
      <w:pPr>
        <w:spacing w:after="0" w:line="240" w:lineRule="auto"/>
        <w:ind w:left="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Vsk – plānotais maksas pakalpojuma vienību skaits noteiktā laikposmā.</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numPr>
          <w:ilvl w:val="0"/>
          <w:numId w:val="5"/>
        </w:numPr>
        <w:spacing w:after="0" w:line="240" w:lineRule="auto"/>
        <w:jc w:val="both"/>
        <w:rPr>
          <w:rFonts w:ascii="Times New Roman" w:eastAsia="Times New Roman" w:hAnsi="Times New Roman" w:cs="Times New Roman"/>
          <w:sz w:val="24"/>
          <w:szCs w:val="24"/>
          <w:lang w:eastAsia="lv-LV"/>
        </w:rPr>
      </w:pPr>
      <w:bookmarkStart w:id="12" w:name="p11"/>
      <w:bookmarkEnd w:id="12"/>
      <w:r w:rsidRPr="00F048A5">
        <w:rPr>
          <w:rFonts w:ascii="Times New Roman" w:eastAsia="Times New Roman" w:hAnsi="Times New Roman" w:cs="Times New Roman"/>
          <w:sz w:val="24"/>
          <w:szCs w:val="24"/>
          <w:lang w:eastAsia="lv-LV"/>
        </w:rPr>
        <w:t>Kritērijus izmaksu klasificēšanai tiešajās un netiešajās izmaksās, kā arī netiešo izmaksu attiecināšanai uz konkrēto maksas pakalpojuma veidu iestāde un aģentūra nosaka, pamatojoties uz maksas pakalpojuma un tā sniegšanas procesa specifiku.</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sz w:val="24"/>
          <w:szCs w:val="24"/>
          <w:lang w:eastAsia="lv-LV"/>
        </w:rPr>
      </w:pPr>
      <w:bookmarkStart w:id="13" w:name="p12"/>
      <w:bookmarkEnd w:id="13"/>
      <w:r w:rsidRPr="00F048A5">
        <w:rPr>
          <w:rFonts w:ascii="Times New Roman" w:eastAsia="Times New Roman" w:hAnsi="Times New Roman" w:cs="Times New Roman"/>
          <w:sz w:val="24"/>
          <w:szCs w:val="24"/>
          <w:lang w:eastAsia="lv-LV"/>
        </w:rPr>
        <w:t>Maksas pakalpojumu izcenojumu aprēķinā iekļautās izmaksas klasificē saskaņā ar normatīvajiem aktiem par budžeta izdevumu klasifikāciju atbilstoši ekonomiskajām kategorijām, norādot izdevumu klasifikācijas kodu (četras zīmes).</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sz w:val="24"/>
          <w:szCs w:val="24"/>
          <w:lang w:eastAsia="lv-LV"/>
        </w:rPr>
      </w:pPr>
      <w:bookmarkStart w:id="14" w:name="p13"/>
      <w:bookmarkEnd w:id="14"/>
      <w:r w:rsidRPr="00F048A5">
        <w:rPr>
          <w:rFonts w:ascii="Times New Roman" w:eastAsia="Times New Roman" w:hAnsi="Times New Roman" w:cs="Times New Roman"/>
          <w:sz w:val="24"/>
          <w:szCs w:val="24"/>
          <w:lang w:eastAsia="lv-LV"/>
        </w:rPr>
        <w:t>Aprēķinot maksas pakalpojumu izcenojumus, nosaka diferencētas maksas pakalpojumu cenas, ņemot vērā pakalpojumu sniegšanas (pieprasīšanas) veidus (piemēram, elektroniskā formā vai personīgi).</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sz w:val="24"/>
          <w:szCs w:val="24"/>
          <w:lang w:eastAsia="lv-LV"/>
        </w:rPr>
      </w:pPr>
      <w:bookmarkStart w:id="15" w:name="p14"/>
      <w:bookmarkEnd w:id="15"/>
      <w:r w:rsidRPr="00F048A5">
        <w:rPr>
          <w:rFonts w:ascii="Times New Roman" w:eastAsia="Times New Roman" w:hAnsi="Times New Roman" w:cs="Times New Roman"/>
          <w:sz w:val="24"/>
          <w:szCs w:val="24"/>
          <w:lang w:eastAsia="lv-LV"/>
        </w:rPr>
        <w:t>Aprēķinot maksas pakalpojumu izcenojumus, tajos paredz atvieglojumus normatīvajos aktos noteiktajām mērķa grupām (piemēram, bērni, studenti, daudzbērnu ģimenes, pensionāri, personas, kurām noteikta invaliditāte, bez vecāku gādības palikuši bērni), lai nodrošinātu maksas pakalpojumu pieejamību.</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sz w:val="24"/>
          <w:szCs w:val="24"/>
          <w:lang w:eastAsia="lv-LV"/>
        </w:rPr>
      </w:pPr>
      <w:bookmarkStart w:id="16" w:name="p15"/>
      <w:bookmarkEnd w:id="16"/>
      <w:r w:rsidRPr="00F048A5">
        <w:rPr>
          <w:rFonts w:ascii="Times New Roman" w:eastAsia="Times New Roman" w:hAnsi="Times New Roman" w:cs="Times New Roman"/>
          <w:sz w:val="24"/>
          <w:szCs w:val="24"/>
          <w:lang w:eastAsia="lv-LV"/>
        </w:rPr>
        <w:t>Maksas pakalpojumu izcenojumu aprēķinā un maksas pakalpojumu cenrādī izcenojumu summas norāda euro un centos.</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bookmarkStart w:id="17" w:name="BM394257"/>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IV. Maksas pakalpojumu cenrāža apstiprināšana</w:t>
      </w:r>
      <w:bookmarkStart w:id="18" w:name="p16"/>
      <w:bookmarkEnd w:id="17"/>
      <w:bookmarkEnd w:id="18"/>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Iestāde vai aģentūra izstrādātos maksas pakalpojumu izcenojumu aprēķinus (</w:t>
      </w:r>
      <w:r w:rsidRPr="00F048A5">
        <w:rPr>
          <w:rFonts w:ascii="Times New Roman" w:eastAsia="Times New Roman" w:hAnsi="Times New Roman" w:cs="Times New Roman"/>
          <w:i/>
          <w:sz w:val="24"/>
          <w:szCs w:val="24"/>
          <w:lang w:eastAsia="lv-LV"/>
        </w:rPr>
        <w:t>1.pielikums</w:t>
      </w:r>
      <w:r w:rsidRPr="00F048A5">
        <w:rPr>
          <w:rFonts w:ascii="Times New Roman" w:eastAsia="Times New Roman" w:hAnsi="Times New Roman" w:cs="Times New Roman"/>
          <w:sz w:val="24"/>
          <w:szCs w:val="24"/>
          <w:lang w:eastAsia="lv-LV"/>
        </w:rPr>
        <w:t xml:space="preserve">) iesniedz saskaņošanai Tukuma novada pašvaldībā. Saskaņošanu veic Tukuma novada pašvaldības Finanšu nodaļas galvenā ekonomiste. </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Iestāde vai aģentūra, izmantojot saskaņotos maksas pakalpojumu izcenojumu aprēķinus (</w:t>
      </w:r>
      <w:r w:rsidRPr="00F048A5">
        <w:rPr>
          <w:rFonts w:ascii="Times New Roman" w:eastAsia="Times New Roman" w:hAnsi="Times New Roman" w:cs="Times New Roman"/>
          <w:i/>
          <w:sz w:val="24"/>
          <w:szCs w:val="24"/>
          <w:lang w:eastAsia="lv-LV"/>
        </w:rPr>
        <w:t>1.pielikums</w:t>
      </w:r>
      <w:r w:rsidRPr="00F048A5">
        <w:rPr>
          <w:rFonts w:ascii="Times New Roman" w:eastAsia="Times New Roman" w:hAnsi="Times New Roman" w:cs="Times New Roman"/>
          <w:sz w:val="24"/>
          <w:szCs w:val="24"/>
          <w:lang w:eastAsia="lv-LV"/>
        </w:rPr>
        <w:t>), izstrādā maksas pakalpojumu cenrādi kā pielikumu (</w:t>
      </w:r>
      <w:hyperlink r:id="rId62" w:anchor="piel2" w:history="1">
        <w:r w:rsidRPr="00F048A5">
          <w:rPr>
            <w:rFonts w:ascii="Times New Roman" w:eastAsia="Times New Roman" w:hAnsi="Times New Roman" w:cs="Times New Roman"/>
            <w:i/>
            <w:color w:val="000000"/>
            <w:sz w:val="24"/>
            <w:szCs w:val="24"/>
            <w:lang w:eastAsia="lv-LV"/>
          </w:rPr>
          <w:t>2.pielikums</w:t>
        </w:r>
      </w:hyperlink>
      <w:r w:rsidRPr="00F048A5">
        <w:rPr>
          <w:rFonts w:ascii="Times New Roman" w:eastAsia="Times New Roman" w:hAnsi="Times New Roman" w:cs="Times New Roman"/>
          <w:sz w:val="24"/>
          <w:szCs w:val="24"/>
          <w:lang w:eastAsia="lv-LV"/>
        </w:rPr>
        <w:t>), un iesniedz Tukuma novada pašvaldībā rakstiskā un elektroniskā veidā</w:t>
      </w:r>
      <w:bookmarkStart w:id="19" w:name="p17"/>
      <w:bookmarkEnd w:id="19"/>
      <w:r w:rsidRPr="00F048A5">
        <w:rPr>
          <w:rFonts w:ascii="Times New Roman" w:eastAsia="Times New Roman" w:hAnsi="Times New Roman" w:cs="Times New Roman"/>
          <w:sz w:val="24"/>
          <w:szCs w:val="24"/>
          <w:lang w:eastAsia="lv-LV"/>
        </w:rPr>
        <w:t xml:space="preserve">. Cenrādī norāda maksāšanas kārtību, likmes, atvieglojumus, to piemērošanas nosacījumus un citus īpašos nosacījumus. </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 xml:space="preserve">Pēc maksas pakalpojumu izcenojumu aprēķinu saskaņošanas, maksas pakalpojumu cenrāža izstrādāšanas un iesniegšanas, iestādes vadītājs vai aģentūras direktors kopā ar Tukuma novada pašvaldības Juridiskās nodaļas juristu sagatavo: </w:t>
      </w:r>
    </w:p>
    <w:p w:rsidR="00F048A5" w:rsidRPr="00F048A5" w:rsidRDefault="00F048A5" w:rsidP="00F048A5">
      <w:pPr>
        <w:numPr>
          <w:ilvl w:val="1"/>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 xml:space="preserve">lēmuma projektu par iestādes maksas pakalpojuma cenrāža apstiprināšanu; lēmuma projektam pielikumā pievieno maksas pakalpojumu cenrādi; kā pievienotos dokumentus lēmuma projektam pievieno maksas pakalpojumu izcenojumu aprēķinus; </w:t>
      </w:r>
    </w:p>
    <w:p w:rsidR="00F048A5" w:rsidRPr="00F048A5" w:rsidRDefault="00F048A5" w:rsidP="00F048A5">
      <w:pPr>
        <w:numPr>
          <w:ilvl w:val="1"/>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lēmuma projektu par pašvaldības saistošo noteikumu par aģentūras maksas pakalpojumu apstiprināšanu, pašvaldības saistošos noteikumus ar pielikumu – maksas pakalpojumu cenrādi, saistošo noteikumu paskaidrojuma rakstu; kā pievienotos dokumentus lēmuma projektam pievieno maksas pakalpojumu izcenojumu aprēķinus.</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Tuvākajā Finanšu komitejas sēdē tiek izskatīts lēmuma projekts par iestādes maksas pakalpojuma cenrāža apstiprināšanu vai lēmuma projekts par pašvaldības saistošo noteikumu apstiprināšanu par aģentūras maksas pakalpojumiem.</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Tukuma novada Domes sēdē tiek pieņemts:</w:t>
      </w:r>
    </w:p>
    <w:p w:rsidR="00F048A5" w:rsidRPr="00F048A5" w:rsidRDefault="00F048A5" w:rsidP="00F048A5">
      <w:pPr>
        <w:numPr>
          <w:ilvl w:val="1"/>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 xml:space="preserve"> </w:t>
      </w:r>
      <w:smartTag w:uri="schemas-tilde-lv/tildestengine" w:element="veidnes">
        <w:smartTagPr>
          <w:attr w:name="text" w:val="Lēmums"/>
          <w:attr w:name="baseform" w:val="Lēmums"/>
          <w:attr w:name="id" w:val="-1"/>
        </w:smartTagPr>
        <w:r w:rsidRPr="00F048A5">
          <w:rPr>
            <w:rFonts w:ascii="Times New Roman" w:eastAsia="Times New Roman" w:hAnsi="Times New Roman" w:cs="Times New Roman"/>
            <w:sz w:val="24"/>
            <w:szCs w:val="24"/>
            <w:lang w:eastAsia="lv-LV"/>
          </w:rPr>
          <w:t>lēmums</w:t>
        </w:r>
      </w:smartTag>
      <w:r w:rsidRPr="00F048A5">
        <w:rPr>
          <w:rFonts w:ascii="Times New Roman" w:eastAsia="Times New Roman" w:hAnsi="Times New Roman" w:cs="Times New Roman"/>
          <w:sz w:val="24"/>
          <w:szCs w:val="24"/>
          <w:lang w:eastAsia="lv-LV"/>
        </w:rPr>
        <w:t xml:space="preserve"> par iestādes maksas pakalpojumu cenrāža apstiprināšanu;</w:t>
      </w:r>
    </w:p>
    <w:p w:rsidR="00F048A5" w:rsidRPr="00F048A5" w:rsidRDefault="00F048A5" w:rsidP="00F048A5">
      <w:pPr>
        <w:numPr>
          <w:ilvl w:val="1"/>
          <w:numId w:val="5"/>
        </w:numPr>
        <w:spacing w:after="0" w:line="240" w:lineRule="auto"/>
        <w:jc w:val="both"/>
        <w:rPr>
          <w:rFonts w:ascii="Times New Roman" w:eastAsia="Times New Roman" w:hAnsi="Times New Roman" w:cs="Times New Roman"/>
          <w:b/>
          <w:sz w:val="24"/>
          <w:szCs w:val="24"/>
          <w:lang w:eastAsia="lv-LV"/>
        </w:rPr>
      </w:pPr>
      <w:smartTag w:uri="schemas-tilde-lv/tildestengine" w:element="veidnes">
        <w:smartTagPr>
          <w:attr w:name="id" w:val="-1"/>
          <w:attr w:name="baseform" w:val="Lēmums"/>
          <w:attr w:name="text" w:val="Lēmums"/>
        </w:smartTagPr>
        <w:r w:rsidRPr="00F048A5">
          <w:rPr>
            <w:rFonts w:ascii="Times New Roman" w:eastAsia="Times New Roman" w:hAnsi="Times New Roman" w:cs="Times New Roman"/>
            <w:sz w:val="24"/>
            <w:szCs w:val="24"/>
            <w:lang w:eastAsia="lv-LV"/>
          </w:rPr>
          <w:t>lēmums</w:t>
        </w:r>
      </w:smartTag>
      <w:r w:rsidRPr="00F048A5">
        <w:rPr>
          <w:rFonts w:ascii="Times New Roman" w:eastAsia="Times New Roman" w:hAnsi="Times New Roman" w:cs="Times New Roman"/>
          <w:sz w:val="24"/>
          <w:szCs w:val="24"/>
          <w:lang w:eastAsia="lv-LV"/>
        </w:rPr>
        <w:t xml:space="preserve"> par pašvaldības saistošo noteikumu apstiprināšanu par aģentūras maksas pakalpojumiem.</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Iestādes maksas pakalpojumu cenrādis stājas spēkā pēc tā apstiprināšanas lēmumā noteiktā laikā. Informācija par iestādes sniegto maksas pakalpojumu izcenojumiem tiek publicēta pašvaldības mājaslapā internetā un iestādes mājaslapā, ja tāda ir izveidota.</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Aģentūras maksas pakalpojumu izcenojumi kā pašvaldības saistošie noteikumi stājas spēkā likumā „Par pašvaldībām” noteiktajā kārtībā. Informācija par aģentūras sniegto maksas pakalpojumu izcenojumiem tiek publicēta pašvaldības mājaslapā internetā un aģentūras mājaslapā, ja tāda ir izveidota.</w:t>
      </w:r>
    </w:p>
    <w:p w:rsidR="00F048A5" w:rsidRPr="00F048A5" w:rsidRDefault="00F048A5" w:rsidP="00F048A5">
      <w:pPr>
        <w:numPr>
          <w:ilvl w:val="0"/>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 xml:space="preserve">Jaunus maksas pakalpojumus apstiprina vai grozījumus maksas pakalpojumu cenrādī izdara šādos gadījumos: </w:t>
      </w:r>
    </w:p>
    <w:p w:rsidR="00F048A5" w:rsidRPr="00F048A5" w:rsidRDefault="00F048A5" w:rsidP="00F048A5">
      <w:pPr>
        <w:numPr>
          <w:ilvl w:val="1"/>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 xml:space="preserve">ir izdarīti grozījumi normatīvajos aktos vai mainījušies apstākļi, kas ietekmē iestādes vai aģentūras sniedzamo maksas pakalpojumu klāstu; </w:t>
      </w:r>
    </w:p>
    <w:p w:rsidR="00F048A5" w:rsidRPr="00F048A5" w:rsidRDefault="00F048A5" w:rsidP="00F048A5">
      <w:pPr>
        <w:numPr>
          <w:ilvl w:val="1"/>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 xml:space="preserve">ir būtiski mainījušās (samazinājušās vai palielinājušās) tiešās vai netiešās izmaksas, kuras veido maksas pakalpojumu izcenojumus; </w:t>
      </w:r>
    </w:p>
    <w:p w:rsidR="00F048A5" w:rsidRPr="00F048A5" w:rsidRDefault="00F048A5" w:rsidP="00F048A5">
      <w:pPr>
        <w:numPr>
          <w:ilvl w:val="1"/>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ir tā mainījies plānoto maksas pakalpojumu vienību skaits noteiktā laikposmā, ka tas būtiski ietekmē vienas pakalpojuma vienības sniegšanas izmaksas</w:t>
      </w:r>
      <w:bookmarkStart w:id="20" w:name="p19"/>
      <w:bookmarkStart w:id="21" w:name="p21"/>
      <w:bookmarkStart w:id="22" w:name="p22"/>
      <w:bookmarkEnd w:id="20"/>
      <w:bookmarkEnd w:id="21"/>
      <w:bookmarkEnd w:id="22"/>
      <w:r w:rsidRPr="00F048A5">
        <w:rPr>
          <w:rFonts w:ascii="Times New Roman" w:eastAsia="Times New Roman" w:hAnsi="Times New Roman" w:cs="Times New Roman"/>
          <w:sz w:val="24"/>
          <w:szCs w:val="24"/>
          <w:lang w:eastAsia="lv-LV"/>
        </w:rPr>
        <w:t>;</w:t>
      </w:r>
    </w:p>
    <w:p w:rsidR="00F048A5" w:rsidRPr="00F048A5" w:rsidRDefault="00F048A5" w:rsidP="00F048A5">
      <w:pPr>
        <w:numPr>
          <w:ilvl w:val="1"/>
          <w:numId w:val="5"/>
        </w:num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maksas pakalpojumu cenrādi pārskata vienu reizi gadā, lai pārliecinātos vai nav jāizdara grozījumi maksas pakalpojumu cenrādī.</w:t>
      </w:r>
    </w:p>
    <w:p w:rsidR="00F048A5" w:rsidRPr="00F048A5" w:rsidRDefault="00F048A5" w:rsidP="00F048A5">
      <w:pPr>
        <w:spacing w:after="0" w:line="240" w:lineRule="auto"/>
        <w:ind w:left="360"/>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V. Noslēguma jautājums</w:t>
      </w:r>
    </w:p>
    <w:p w:rsidR="00F048A5" w:rsidRPr="00F048A5" w:rsidRDefault="00F048A5" w:rsidP="00F048A5">
      <w:pPr>
        <w:spacing w:after="0" w:line="240" w:lineRule="auto"/>
        <w:ind w:left="360"/>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ind w:left="360"/>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 xml:space="preserve">21.Noteikumi stājas spēkā </w:t>
      </w:r>
      <w:proofErr w:type="gramStart"/>
      <w:r w:rsidRPr="00F048A5">
        <w:rPr>
          <w:rFonts w:ascii="Times New Roman" w:eastAsia="Times New Roman" w:hAnsi="Times New Roman" w:cs="Times New Roman"/>
          <w:sz w:val="24"/>
          <w:szCs w:val="24"/>
          <w:lang w:eastAsia="lv-LV"/>
        </w:rPr>
        <w:t>2015.gada</w:t>
      </w:r>
      <w:proofErr w:type="gramEnd"/>
      <w:r w:rsidRPr="00F048A5">
        <w:rPr>
          <w:rFonts w:ascii="Times New Roman" w:eastAsia="Times New Roman" w:hAnsi="Times New Roman" w:cs="Times New Roman"/>
          <w:sz w:val="24"/>
          <w:szCs w:val="24"/>
          <w:lang w:eastAsia="lv-LV"/>
        </w:rPr>
        <w:t xml:space="preserve"> 1.augustā.</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ab/>
      </w:r>
    </w:p>
    <w:p w:rsidR="00F048A5" w:rsidRPr="00F048A5" w:rsidRDefault="00F048A5" w:rsidP="00F048A5">
      <w:pPr>
        <w:spacing w:after="0" w:line="240" w:lineRule="auto"/>
        <w:jc w:val="right"/>
        <w:rPr>
          <w:rFonts w:ascii="Times New Roman" w:eastAsia="Times New Roman" w:hAnsi="Times New Roman" w:cs="Times New Roman"/>
          <w:i/>
          <w:sz w:val="24"/>
          <w:szCs w:val="24"/>
          <w:lang w:eastAsia="lv-LV"/>
        </w:rPr>
      </w:pPr>
      <w:r w:rsidRPr="00F048A5">
        <w:rPr>
          <w:rFonts w:ascii="Times New Roman" w:eastAsia="Times New Roman" w:hAnsi="Times New Roman" w:cs="Times New Roman"/>
          <w:sz w:val="24"/>
          <w:szCs w:val="24"/>
        </w:rPr>
        <w:br w:type="page"/>
      </w:r>
      <w:r w:rsidRPr="00F048A5">
        <w:rPr>
          <w:rFonts w:ascii="Times New Roman" w:eastAsia="Times New Roman" w:hAnsi="Times New Roman" w:cs="Times New Roman"/>
          <w:i/>
          <w:sz w:val="24"/>
          <w:szCs w:val="24"/>
          <w:lang w:eastAsia="lv-LV"/>
        </w:rPr>
        <w:lastRenderedPageBreak/>
        <w:t xml:space="preserve">1.pielikums </w:t>
      </w:r>
    </w:p>
    <w:p w:rsidR="00F048A5" w:rsidRPr="00F048A5" w:rsidRDefault="00F048A5" w:rsidP="00F048A5">
      <w:pPr>
        <w:spacing w:after="0" w:line="240" w:lineRule="auto"/>
        <w:jc w:val="right"/>
        <w:rPr>
          <w:rFonts w:ascii="Times New Roman" w:eastAsia="Times New Roman" w:hAnsi="Times New Roman" w:cs="Times New Roman"/>
          <w:sz w:val="24"/>
          <w:szCs w:val="24"/>
        </w:rPr>
      </w:pPr>
    </w:p>
    <w:p w:rsidR="00F048A5" w:rsidRPr="00F048A5" w:rsidRDefault="00F048A5" w:rsidP="00F048A5">
      <w:pPr>
        <w:spacing w:after="0" w:line="240" w:lineRule="auto"/>
        <w:jc w:val="right"/>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SASKAŅOTS</w:t>
      </w:r>
    </w:p>
    <w:p w:rsidR="00F048A5" w:rsidRPr="00F048A5" w:rsidRDefault="00F048A5" w:rsidP="00F048A5">
      <w:pPr>
        <w:spacing w:after="0" w:line="240" w:lineRule="auto"/>
        <w:jc w:val="right"/>
        <w:rPr>
          <w:rFonts w:ascii="Times New Roman" w:eastAsia="Times New Roman" w:hAnsi="Times New Roman" w:cs="Times New Roman"/>
          <w:sz w:val="24"/>
          <w:szCs w:val="24"/>
        </w:rPr>
      </w:pPr>
    </w:p>
    <w:p w:rsidR="00F048A5" w:rsidRPr="00F048A5" w:rsidRDefault="00F048A5" w:rsidP="00F048A5">
      <w:pPr>
        <w:spacing w:after="0" w:line="240" w:lineRule="auto"/>
        <w:jc w:val="center"/>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Finanšu nodaļas galvenais ekonomists____________________________________________</w:t>
      </w:r>
    </w:p>
    <w:p w:rsidR="00F048A5" w:rsidRPr="00F048A5" w:rsidRDefault="00F048A5" w:rsidP="00F048A5">
      <w:pPr>
        <w:spacing w:after="0" w:line="240" w:lineRule="auto"/>
        <w:jc w:val="center"/>
        <w:rPr>
          <w:rFonts w:ascii="Times New Roman" w:eastAsia="Times New Roman" w:hAnsi="Times New Roman" w:cs="Times New Roman"/>
          <w:sz w:val="24"/>
          <w:szCs w:val="24"/>
          <w:vertAlign w:val="superscript"/>
          <w:lang w:eastAsia="lv-LV"/>
        </w:rPr>
      </w:pPr>
      <w:r w:rsidRPr="00F048A5">
        <w:rPr>
          <w:rFonts w:ascii="Times New Roman" w:eastAsia="Times New Roman" w:hAnsi="Times New Roman" w:cs="Times New Roman"/>
          <w:sz w:val="24"/>
          <w:szCs w:val="24"/>
          <w:vertAlign w:val="superscript"/>
          <w:lang w:eastAsia="lv-LV"/>
        </w:rPr>
        <w:t xml:space="preserve">        (amats)</w:t>
      </w:r>
      <w:proofErr w:type="gramStart"/>
      <w:r w:rsidRPr="00F048A5">
        <w:rPr>
          <w:rFonts w:ascii="Times New Roman" w:eastAsia="Times New Roman" w:hAnsi="Times New Roman" w:cs="Times New Roman"/>
          <w:sz w:val="24"/>
          <w:szCs w:val="24"/>
          <w:vertAlign w:val="superscript"/>
          <w:lang w:eastAsia="lv-LV"/>
        </w:rPr>
        <w:t xml:space="preserve">                                                                                             </w:t>
      </w:r>
      <w:proofErr w:type="gramEnd"/>
      <w:r w:rsidRPr="00F048A5">
        <w:rPr>
          <w:rFonts w:ascii="Times New Roman" w:eastAsia="Times New Roman" w:hAnsi="Times New Roman" w:cs="Times New Roman"/>
          <w:sz w:val="24"/>
          <w:szCs w:val="24"/>
          <w:vertAlign w:val="superscript"/>
          <w:lang w:eastAsia="lv-LV"/>
        </w:rPr>
        <w:t>(vārds, uzvārds)                                           paraksts)</w:t>
      </w: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______.gada ____._________________</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Izpilddirektors _______________________________________________________________</w:t>
      </w:r>
    </w:p>
    <w:p w:rsidR="00F048A5" w:rsidRPr="00F048A5" w:rsidRDefault="00F048A5" w:rsidP="00F048A5">
      <w:pPr>
        <w:spacing w:after="0" w:line="240" w:lineRule="auto"/>
        <w:rPr>
          <w:rFonts w:ascii="Times New Roman" w:eastAsia="Times New Roman" w:hAnsi="Times New Roman" w:cs="Times New Roman"/>
          <w:sz w:val="24"/>
          <w:szCs w:val="24"/>
          <w:vertAlign w:val="superscript"/>
          <w:lang w:eastAsia="lv-LV"/>
        </w:rPr>
      </w:pPr>
      <w:r w:rsidRPr="00F048A5">
        <w:rPr>
          <w:rFonts w:ascii="Times New Roman" w:eastAsia="Times New Roman" w:hAnsi="Times New Roman" w:cs="Times New Roman"/>
          <w:sz w:val="24"/>
          <w:szCs w:val="24"/>
          <w:vertAlign w:val="superscript"/>
          <w:lang w:eastAsia="lv-LV"/>
        </w:rPr>
        <w:t>(amats)</w:t>
      </w:r>
      <w:proofErr w:type="gramStart"/>
      <w:r w:rsidRPr="00F048A5">
        <w:rPr>
          <w:rFonts w:ascii="Times New Roman" w:eastAsia="Times New Roman" w:hAnsi="Times New Roman" w:cs="Times New Roman"/>
          <w:sz w:val="24"/>
          <w:szCs w:val="24"/>
          <w:vertAlign w:val="superscript"/>
          <w:lang w:eastAsia="lv-LV"/>
        </w:rPr>
        <w:t xml:space="preserve">                                                                              </w:t>
      </w:r>
      <w:proofErr w:type="gramEnd"/>
      <w:r w:rsidRPr="00F048A5">
        <w:rPr>
          <w:rFonts w:ascii="Times New Roman" w:eastAsia="Times New Roman" w:hAnsi="Times New Roman" w:cs="Times New Roman"/>
          <w:sz w:val="24"/>
          <w:szCs w:val="24"/>
          <w:vertAlign w:val="superscript"/>
          <w:lang w:eastAsia="lv-LV"/>
        </w:rPr>
        <w:t>(vārds, uzvārds)                                      (paraksts)</w:t>
      </w: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______.gada ____._________________</w:t>
      </w: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Maksas pakalpojuma izcenojuma aprēķins</w:t>
      </w: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Iestāde/aģentūra ____________________________________________________________</w:t>
      </w: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Maksas pakalpojuma veids:</w:t>
      </w:r>
      <w:proofErr w:type="gramStart"/>
      <w:r w:rsidRPr="00F048A5">
        <w:rPr>
          <w:rFonts w:ascii="Times New Roman" w:eastAsia="Times New Roman" w:hAnsi="Times New Roman" w:cs="Times New Roman"/>
          <w:b/>
          <w:sz w:val="24"/>
          <w:szCs w:val="24"/>
          <w:lang w:eastAsia="lv-LV"/>
        </w:rPr>
        <w:t xml:space="preserve">   .</w:t>
      </w:r>
      <w:proofErr w:type="gramEnd"/>
      <w:r w:rsidRPr="00F048A5">
        <w:rPr>
          <w:rFonts w:ascii="Times New Roman" w:eastAsia="Times New Roman" w:hAnsi="Times New Roman" w:cs="Times New Roman"/>
          <w:b/>
          <w:sz w:val="24"/>
          <w:szCs w:val="24"/>
          <w:lang w:eastAsia="lv-LV"/>
        </w:rPr>
        <w:t>..............................</w:t>
      </w: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Laikposms</w:t>
      </w:r>
      <w:proofErr w:type="gramStart"/>
      <w:r w:rsidRPr="00F048A5">
        <w:rPr>
          <w:rFonts w:ascii="Times New Roman" w:eastAsia="Times New Roman" w:hAnsi="Times New Roman" w:cs="Times New Roman"/>
          <w:b/>
          <w:sz w:val="24"/>
          <w:szCs w:val="24"/>
          <w:lang w:eastAsia="lv-LV"/>
        </w:rPr>
        <w:t xml:space="preserve"> .</w:t>
      </w:r>
      <w:proofErr w:type="gramEnd"/>
      <w:r w:rsidRPr="00F048A5">
        <w:rPr>
          <w:rFonts w:ascii="Times New Roman" w:eastAsia="Times New Roman" w:hAnsi="Times New Roman" w:cs="Times New Roman"/>
          <w:b/>
          <w:sz w:val="24"/>
          <w:szCs w:val="24"/>
          <w:lang w:eastAsia="lv-LV"/>
        </w:rPr>
        <w:t xml:space="preserve">..................... </w:t>
      </w: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40"/>
        <w:gridCol w:w="3599"/>
      </w:tblGrid>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Izdevumu klasifikācijas kods</w:t>
            </w:r>
          </w:p>
        </w:tc>
        <w:tc>
          <w:tcPr>
            <w:tcW w:w="41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Rādītājs (materiāla/izejvielas nosaukums, atlīdzība un citi izmaksu veidi)</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Izmaksu apjoms noteiktā laikposmā viena maksas pakalpojuma veida nodrošināšanai</w:t>
            </w: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                         Tiešās izmaksas</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1119</w:t>
            </w:r>
          </w:p>
        </w:tc>
        <w:tc>
          <w:tcPr>
            <w:tcW w:w="4140" w:type="dxa"/>
            <w:shd w:val="clear" w:color="auto" w:fill="auto"/>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Darba alga pakalpojuma sniegšanā iesaistītajam personālam</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1210</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Valsts sociālās apdrošināšanas obligātās iemaksas</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2221</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Izdevumi par apkuri</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2222</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Izdevumi par ūdeni un kanalizāciju</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2223</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Izdevumi par elektroenerģiju</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2224</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Izdevumi par atkritumu savākšanu</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2233</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Izdevumi par transporta pakalpojumiem</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2242</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Transportlīdzekļu uzturēšana un remonts</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2247</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Apdrošināšanas izdevumi</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2279</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Pārējie izdevumi par pakalpojumiem</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2311</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Biroja preces</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2322</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Degviela</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2350</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Kārtējā remonta un iestāžu uzturēšanas materiāli</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color w:val="FF0000"/>
                <w:sz w:val="24"/>
                <w:szCs w:val="24"/>
                <w:lang w:eastAsia="lv-LV"/>
              </w:rPr>
            </w:pP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Nolietojums (amortizācija)</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                         Tiešās izmaksas kopā:</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                         Netiešās izmaksas</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1119</w:t>
            </w:r>
          </w:p>
        </w:tc>
        <w:tc>
          <w:tcPr>
            <w:tcW w:w="4140" w:type="dxa"/>
            <w:shd w:val="clear" w:color="auto" w:fill="auto"/>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Darba alga pakalpojuma sniegšanā iesaistītajam personālam</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1210</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Valsts sociālās apdrošināšanas obligātās iemaksas</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2223</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Izdevumi par elektroenerģiju (apgaismojums)</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2243</w:t>
            </w: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Inventāra un aparatūras remonts</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                         Netiešās izmaksas kopā:</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54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414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Pakalpojuma izmaksas kopā:</w:t>
            </w:r>
          </w:p>
        </w:tc>
        <w:tc>
          <w:tcPr>
            <w:tcW w:w="359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bl>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650"/>
      </w:tblGrid>
      <w:tr w:rsidR="00F048A5" w:rsidRPr="00F048A5" w:rsidTr="00417965">
        <w:tc>
          <w:tcPr>
            <w:tcW w:w="5637"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Maksas pakalpojumu vienību skaits (gab.)</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c>
      </w:tr>
      <w:tr w:rsidR="00F048A5" w:rsidRPr="00F048A5" w:rsidTr="00417965">
        <w:tc>
          <w:tcPr>
            <w:tcW w:w="5637"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Maksas pakalpojuma izcenojums</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c>
      </w:tr>
      <w:tr w:rsidR="00F048A5" w:rsidRPr="00F048A5" w:rsidTr="00417965">
        <w:tc>
          <w:tcPr>
            <w:tcW w:w="9287" w:type="dxa"/>
            <w:gridSpan w:val="2"/>
            <w:tcBorders>
              <w:top w:val="single" w:sz="4" w:space="0" w:color="auto"/>
              <w:left w:val="nil"/>
              <w:bottom w:val="single" w:sz="4" w:space="0" w:color="auto"/>
              <w:right w:val="nil"/>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c>
      </w:tr>
      <w:tr w:rsidR="00F048A5" w:rsidRPr="00F048A5" w:rsidTr="00417965">
        <w:tc>
          <w:tcPr>
            <w:tcW w:w="5637"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Nobraukti km</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c>
      </w:tr>
      <w:tr w:rsidR="00F048A5" w:rsidRPr="00F048A5" w:rsidTr="00417965">
        <w:tc>
          <w:tcPr>
            <w:tcW w:w="5637"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Maksas pakalpojuma izcenojums par 1 km </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c>
      </w:tr>
      <w:tr w:rsidR="00F048A5" w:rsidRPr="00F048A5" w:rsidTr="00417965">
        <w:tc>
          <w:tcPr>
            <w:tcW w:w="9287" w:type="dxa"/>
            <w:gridSpan w:val="2"/>
            <w:tcBorders>
              <w:top w:val="single" w:sz="4" w:space="0" w:color="auto"/>
              <w:left w:val="nil"/>
              <w:bottom w:val="single" w:sz="4" w:space="0" w:color="auto"/>
              <w:right w:val="nil"/>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c>
      </w:tr>
      <w:tr w:rsidR="00F048A5" w:rsidRPr="00F048A5" w:rsidTr="00417965">
        <w:tc>
          <w:tcPr>
            <w:tcW w:w="5637"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Maksas pakalpojuma izcenojums par 1 stundu </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c>
      </w:tr>
      <w:tr w:rsidR="00F048A5" w:rsidRPr="00F048A5" w:rsidTr="00417965">
        <w:tc>
          <w:tcPr>
            <w:tcW w:w="9287" w:type="dxa"/>
            <w:gridSpan w:val="2"/>
            <w:tcBorders>
              <w:top w:val="single" w:sz="4" w:space="0" w:color="auto"/>
              <w:left w:val="nil"/>
              <w:bottom w:val="single" w:sz="4" w:space="0" w:color="auto"/>
              <w:right w:val="nil"/>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c>
      </w:tr>
      <w:tr w:rsidR="00F048A5" w:rsidRPr="00F048A5" w:rsidTr="00417965">
        <w:tc>
          <w:tcPr>
            <w:tcW w:w="5637"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Maksas pakalpojuma izcenojums par 1 stundu par darbu nakts stundās no plkst.22.00-6.00, brīvdienās un svētku dienās</w:t>
            </w:r>
          </w:p>
        </w:tc>
        <w:tc>
          <w:tcPr>
            <w:tcW w:w="365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color w:val="FF0000"/>
                <w:sz w:val="24"/>
                <w:szCs w:val="24"/>
                <w:lang w:eastAsia="lv-LV"/>
              </w:rPr>
            </w:pPr>
          </w:p>
        </w:tc>
      </w:tr>
    </w:tbl>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Aprēķinu sastādīja:</w:t>
      </w:r>
    </w:p>
    <w:p w:rsidR="00F048A5" w:rsidRPr="00F048A5" w:rsidRDefault="00F048A5" w:rsidP="00F048A5">
      <w:pPr>
        <w:spacing w:after="0" w:line="240" w:lineRule="auto"/>
        <w:jc w:val="right"/>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________________________________________________________________________</w:t>
      </w:r>
    </w:p>
    <w:p w:rsidR="00F048A5" w:rsidRPr="00F048A5" w:rsidRDefault="00F048A5" w:rsidP="00F048A5">
      <w:pPr>
        <w:spacing w:after="0" w:line="240" w:lineRule="auto"/>
        <w:jc w:val="right"/>
        <w:rPr>
          <w:rFonts w:ascii="Times New Roman" w:eastAsia="Times New Roman" w:hAnsi="Times New Roman" w:cs="Times New Roman"/>
          <w:sz w:val="24"/>
          <w:szCs w:val="24"/>
          <w:vertAlign w:val="superscript"/>
          <w:lang w:eastAsia="lv-LV"/>
        </w:rPr>
      </w:pPr>
      <w:r w:rsidRPr="00F048A5">
        <w:rPr>
          <w:rFonts w:ascii="Times New Roman" w:eastAsia="Times New Roman" w:hAnsi="Times New Roman" w:cs="Times New Roman"/>
          <w:sz w:val="24"/>
          <w:szCs w:val="24"/>
          <w:vertAlign w:val="superscript"/>
          <w:lang w:eastAsia="lv-LV"/>
        </w:rPr>
        <w:t>(amats)</w:t>
      </w:r>
      <w:proofErr w:type="gramStart"/>
      <w:r w:rsidRPr="00F048A5">
        <w:rPr>
          <w:rFonts w:ascii="Times New Roman" w:eastAsia="Times New Roman" w:hAnsi="Times New Roman" w:cs="Times New Roman"/>
          <w:sz w:val="24"/>
          <w:szCs w:val="24"/>
          <w:vertAlign w:val="superscript"/>
          <w:lang w:eastAsia="lv-LV"/>
        </w:rPr>
        <w:t xml:space="preserve">                                                                              </w:t>
      </w:r>
      <w:proofErr w:type="gramEnd"/>
      <w:r w:rsidRPr="00F048A5">
        <w:rPr>
          <w:rFonts w:ascii="Times New Roman" w:eastAsia="Times New Roman" w:hAnsi="Times New Roman" w:cs="Times New Roman"/>
          <w:sz w:val="24"/>
          <w:szCs w:val="24"/>
          <w:vertAlign w:val="superscript"/>
          <w:lang w:eastAsia="lv-LV"/>
        </w:rPr>
        <w:t>(vārds, uzvārds)                                                    (paraksts)</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Aprēķinu apstiprināja:</w:t>
      </w:r>
    </w:p>
    <w:p w:rsidR="00F048A5" w:rsidRPr="00F048A5" w:rsidRDefault="00F048A5" w:rsidP="00F048A5">
      <w:pPr>
        <w:spacing w:after="0" w:line="240" w:lineRule="auto"/>
        <w:jc w:val="right"/>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________________________________________________________________________</w:t>
      </w:r>
    </w:p>
    <w:p w:rsidR="00F048A5" w:rsidRPr="00F048A5" w:rsidRDefault="00F048A5" w:rsidP="00F048A5">
      <w:pPr>
        <w:spacing w:after="0" w:line="240" w:lineRule="auto"/>
        <w:jc w:val="right"/>
        <w:rPr>
          <w:rFonts w:ascii="Times New Roman" w:eastAsia="Times New Roman" w:hAnsi="Times New Roman" w:cs="Times New Roman"/>
          <w:sz w:val="24"/>
          <w:szCs w:val="24"/>
          <w:vertAlign w:val="superscript"/>
          <w:lang w:eastAsia="lv-LV"/>
        </w:rPr>
      </w:pPr>
      <w:r w:rsidRPr="00F048A5">
        <w:rPr>
          <w:rFonts w:ascii="Times New Roman" w:eastAsia="Times New Roman" w:hAnsi="Times New Roman" w:cs="Times New Roman"/>
          <w:sz w:val="24"/>
          <w:szCs w:val="24"/>
          <w:vertAlign w:val="superscript"/>
          <w:lang w:eastAsia="lv-LV"/>
        </w:rPr>
        <w:t>(amats)</w:t>
      </w:r>
      <w:proofErr w:type="gramStart"/>
      <w:r w:rsidRPr="00F048A5">
        <w:rPr>
          <w:rFonts w:ascii="Times New Roman" w:eastAsia="Times New Roman" w:hAnsi="Times New Roman" w:cs="Times New Roman"/>
          <w:sz w:val="24"/>
          <w:szCs w:val="24"/>
          <w:vertAlign w:val="superscript"/>
          <w:lang w:eastAsia="lv-LV"/>
        </w:rPr>
        <w:t xml:space="preserve">                                                                              </w:t>
      </w:r>
      <w:proofErr w:type="gramEnd"/>
      <w:r w:rsidRPr="00F048A5">
        <w:rPr>
          <w:rFonts w:ascii="Times New Roman" w:eastAsia="Times New Roman" w:hAnsi="Times New Roman" w:cs="Times New Roman"/>
          <w:sz w:val="24"/>
          <w:szCs w:val="24"/>
          <w:vertAlign w:val="superscript"/>
          <w:lang w:eastAsia="lv-LV"/>
        </w:rPr>
        <w:t>(vārds, uzvārds)                                                    (paraksts)</w:t>
      </w: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rPr>
          <w:rFonts w:ascii="Times New Roman" w:eastAsia="Times New Roman" w:hAnsi="Times New Roman" w:cs="Times New Roman"/>
          <w:sz w:val="24"/>
          <w:szCs w:val="24"/>
          <w:lang w:eastAsia="lv-LV"/>
        </w:rPr>
      </w:pPr>
    </w:p>
    <w:p w:rsidR="00F048A5" w:rsidRPr="00F048A5" w:rsidRDefault="00F048A5" w:rsidP="00F048A5">
      <w:pPr>
        <w:spacing w:after="0" w:line="240" w:lineRule="auto"/>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 xml:space="preserve">2.pielikums </w:t>
      </w:r>
    </w:p>
    <w:p w:rsidR="00F048A5" w:rsidRPr="00F048A5" w:rsidRDefault="00F048A5" w:rsidP="00F048A5">
      <w:pPr>
        <w:spacing w:after="0" w:line="240" w:lineRule="auto"/>
        <w:jc w:val="right"/>
        <w:rPr>
          <w:rFonts w:ascii="Times New Roman" w:eastAsia="Times New Roman" w:hAnsi="Times New Roman" w:cs="Times New Roman"/>
          <w:i/>
          <w:sz w:val="24"/>
          <w:szCs w:val="24"/>
          <w:lang w:eastAsia="lv-LV"/>
        </w:rPr>
      </w:pPr>
      <w:r w:rsidRPr="00F048A5">
        <w:rPr>
          <w:rFonts w:ascii="Times New Roman" w:eastAsia="Times New Roman" w:hAnsi="Times New Roman" w:cs="Times New Roman"/>
          <w:i/>
          <w:sz w:val="24"/>
          <w:szCs w:val="24"/>
          <w:lang w:eastAsia="lv-LV"/>
        </w:rPr>
        <w:t>(Paraugs)</w:t>
      </w:r>
      <w:r w:rsidRPr="00F048A5">
        <w:rPr>
          <w:rFonts w:ascii="Times New Roman" w:eastAsia="Times New Roman" w:hAnsi="Times New Roman" w:cs="Times New Roman"/>
          <w:i/>
          <w:sz w:val="24"/>
          <w:szCs w:val="24"/>
          <w:lang w:eastAsia="lv-LV"/>
        </w:rPr>
        <w:br/>
      </w:r>
      <w:bookmarkStart w:id="23" w:name="BM394272"/>
    </w:p>
    <w:p w:rsidR="00F048A5" w:rsidRPr="00F048A5" w:rsidRDefault="00F048A5" w:rsidP="00F048A5">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Iestāde/aģentūra ____________________________________________________________</w:t>
      </w: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Sniegto maksas pakalpojumu cenrādis</w:t>
      </w:r>
      <w:bookmarkEnd w:id="23"/>
    </w:p>
    <w:p w:rsidR="00F048A5" w:rsidRPr="00F048A5" w:rsidRDefault="00F048A5" w:rsidP="00F048A5">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40"/>
        <w:gridCol w:w="1620"/>
        <w:gridCol w:w="1440"/>
        <w:gridCol w:w="1440"/>
        <w:gridCol w:w="1439"/>
      </w:tblGrid>
      <w:tr w:rsidR="00F048A5" w:rsidRPr="00F048A5" w:rsidTr="00417965">
        <w:tc>
          <w:tcPr>
            <w:tcW w:w="1008" w:type="dxa"/>
            <w:shd w:val="clear" w:color="auto" w:fill="auto"/>
            <w:vAlign w:val="center"/>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Nr.</w:t>
            </w:r>
            <w:r w:rsidRPr="00F048A5">
              <w:rPr>
                <w:rFonts w:ascii="Times New Roman" w:eastAsia="Times New Roman" w:hAnsi="Times New Roman" w:cs="Times New Roman"/>
                <w:sz w:val="24"/>
                <w:szCs w:val="24"/>
                <w:lang w:eastAsia="lv-LV"/>
              </w:rPr>
              <w:br/>
              <w:t>p.k.</w:t>
            </w:r>
          </w:p>
        </w:tc>
        <w:tc>
          <w:tcPr>
            <w:tcW w:w="2340" w:type="dxa"/>
            <w:shd w:val="clear" w:color="auto" w:fill="auto"/>
            <w:vAlign w:val="center"/>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Pakalpojuma veids*</w:t>
            </w:r>
          </w:p>
        </w:tc>
        <w:tc>
          <w:tcPr>
            <w:tcW w:w="1620" w:type="dxa"/>
            <w:shd w:val="clear" w:color="auto" w:fill="auto"/>
            <w:vAlign w:val="center"/>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Mērvienība</w:t>
            </w:r>
          </w:p>
        </w:tc>
        <w:tc>
          <w:tcPr>
            <w:tcW w:w="1440" w:type="dxa"/>
            <w:shd w:val="clear" w:color="auto" w:fill="auto"/>
            <w:vAlign w:val="center"/>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Cena bez PVN</w:t>
            </w:r>
            <w:r w:rsidRPr="00F048A5">
              <w:rPr>
                <w:rFonts w:ascii="Times New Roman" w:eastAsia="Times New Roman" w:hAnsi="Times New Roman" w:cs="Times New Roman"/>
                <w:sz w:val="24"/>
                <w:szCs w:val="24"/>
                <w:lang w:eastAsia="lv-LV"/>
              </w:rPr>
              <w:br/>
              <w:t>(euro)</w:t>
            </w:r>
          </w:p>
        </w:tc>
        <w:tc>
          <w:tcPr>
            <w:tcW w:w="1440" w:type="dxa"/>
            <w:shd w:val="clear" w:color="auto" w:fill="auto"/>
            <w:vAlign w:val="center"/>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PVN</w:t>
            </w:r>
            <w:r w:rsidRPr="00F048A5">
              <w:rPr>
                <w:rFonts w:ascii="Times New Roman" w:eastAsia="Times New Roman" w:hAnsi="Times New Roman" w:cs="Times New Roman"/>
                <w:sz w:val="24"/>
                <w:szCs w:val="24"/>
                <w:lang w:eastAsia="lv-LV"/>
              </w:rPr>
              <w:br/>
              <w:t>(euro)*</w:t>
            </w:r>
          </w:p>
        </w:tc>
        <w:tc>
          <w:tcPr>
            <w:tcW w:w="1439" w:type="dxa"/>
            <w:shd w:val="clear" w:color="auto" w:fill="auto"/>
            <w:vAlign w:val="center"/>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Cena ar PVN</w:t>
            </w:r>
            <w:r w:rsidRPr="00F048A5">
              <w:rPr>
                <w:rFonts w:ascii="Times New Roman" w:eastAsia="Times New Roman" w:hAnsi="Times New Roman" w:cs="Times New Roman"/>
                <w:sz w:val="24"/>
                <w:szCs w:val="24"/>
                <w:lang w:eastAsia="lv-LV"/>
              </w:rPr>
              <w:br/>
              <w:t>(euro)</w:t>
            </w:r>
          </w:p>
        </w:tc>
      </w:tr>
      <w:tr w:rsidR="00F048A5" w:rsidRPr="00F048A5" w:rsidTr="00417965">
        <w:tc>
          <w:tcPr>
            <w:tcW w:w="100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w:t>
            </w:r>
          </w:p>
        </w:tc>
        <w:tc>
          <w:tcPr>
            <w:tcW w:w="23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A4 lapas kopēšana uz vienas puses</w:t>
            </w:r>
          </w:p>
        </w:tc>
        <w:tc>
          <w:tcPr>
            <w:tcW w:w="162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gb</w:t>
            </w:r>
          </w:p>
        </w:tc>
        <w:tc>
          <w:tcPr>
            <w:tcW w:w="14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0.07</w:t>
            </w:r>
          </w:p>
        </w:tc>
        <w:tc>
          <w:tcPr>
            <w:tcW w:w="14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Nav PVN maksātājs</w:t>
            </w:r>
          </w:p>
        </w:tc>
        <w:tc>
          <w:tcPr>
            <w:tcW w:w="143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0.07</w:t>
            </w:r>
          </w:p>
        </w:tc>
      </w:tr>
      <w:tr w:rsidR="00F048A5" w:rsidRPr="00F048A5" w:rsidTr="00417965">
        <w:tc>
          <w:tcPr>
            <w:tcW w:w="100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23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62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3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00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23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62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3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00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23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62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3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r w:rsidR="00F048A5" w:rsidRPr="00F048A5" w:rsidTr="00417965">
        <w:tc>
          <w:tcPr>
            <w:tcW w:w="1008"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23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62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4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439"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bl>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p w:rsidR="00F048A5" w:rsidRPr="00F048A5" w:rsidRDefault="00F048A5" w:rsidP="00F048A5">
      <w:pPr>
        <w:spacing w:before="100" w:beforeAutospacing="1" w:after="100" w:afterAutospacing="1" w:line="240" w:lineRule="auto"/>
        <w:jc w:val="both"/>
        <w:rPr>
          <w:rFonts w:ascii="Times New Roman" w:eastAsia="Times New Roman" w:hAnsi="Times New Roman" w:cs="Times New Roman"/>
          <w:i/>
          <w:sz w:val="24"/>
          <w:szCs w:val="24"/>
          <w:lang w:eastAsia="lv-LV"/>
        </w:rPr>
      </w:pPr>
      <w:r w:rsidRPr="00F048A5">
        <w:rPr>
          <w:rFonts w:ascii="Times New Roman" w:eastAsia="Times New Roman" w:hAnsi="Times New Roman" w:cs="Times New Roman"/>
          <w:i/>
          <w:sz w:val="24"/>
          <w:szCs w:val="24"/>
          <w:lang w:eastAsia="lv-LV"/>
        </w:rPr>
        <w:t>Piezīme. * Cenrādī pie attiecīgajiem maksas pakalpojumu veidiem izdara atbilstošu atsauci simbola veidā, tabulas beigās norādot likuma „Par pievienotās vērtības nodokli” attiecīgo pantu un tā daļu, saskaņā</w:t>
      </w:r>
      <w:proofErr w:type="gramStart"/>
      <w:r w:rsidRPr="00F048A5">
        <w:rPr>
          <w:rFonts w:ascii="Times New Roman" w:eastAsia="Times New Roman" w:hAnsi="Times New Roman" w:cs="Times New Roman"/>
          <w:i/>
          <w:sz w:val="24"/>
          <w:szCs w:val="24"/>
          <w:lang w:eastAsia="lv-LV"/>
        </w:rPr>
        <w:t xml:space="preserve"> ar kuru maksas pakalpojumam piemēro samazināto pievienotās vērtības nodokļa likmi vai pievienotās vērtības</w:t>
      </w:r>
      <w:proofErr w:type="gramEnd"/>
      <w:r w:rsidRPr="00F048A5">
        <w:rPr>
          <w:rFonts w:ascii="Times New Roman" w:eastAsia="Times New Roman" w:hAnsi="Times New Roman" w:cs="Times New Roman"/>
          <w:i/>
          <w:sz w:val="24"/>
          <w:szCs w:val="24"/>
          <w:lang w:eastAsia="lv-LV"/>
        </w:rPr>
        <w:t xml:space="preserve"> nodokli nepiemēro.</w:t>
      </w:r>
    </w:p>
    <w:p w:rsidR="00F048A5" w:rsidRPr="00F048A5" w:rsidRDefault="00F048A5" w:rsidP="00F048A5">
      <w:pPr>
        <w:rPr>
          <w:rFonts w:ascii="Calibri" w:eastAsia="Times New Roman" w:hAnsi="Calibri" w:cs="Times New Roman"/>
        </w:rPr>
      </w:pPr>
    </w:p>
    <w:p w:rsidR="00F048A5" w:rsidRPr="00F048A5" w:rsidRDefault="00F048A5" w:rsidP="00F048A5">
      <w:pPr>
        <w:rPr>
          <w:rFonts w:ascii="Calibri" w:eastAsia="Times New Roman" w:hAnsi="Calibri" w:cs="Times New Roman"/>
        </w:rPr>
      </w:pPr>
      <w:r w:rsidRPr="00F048A5">
        <w:rPr>
          <w:rFonts w:ascii="Times New Roman" w:eastAsia="Times New Roman" w:hAnsi="Times New Roman" w:cs="Times New Roman"/>
          <w:sz w:val="24"/>
          <w:szCs w:val="24"/>
          <w:lang w:eastAsia="lv-LV"/>
        </w:rPr>
        <w:t>Cenrādī norāda maksāšanas kārtību, likmes, atvieglojumus, to piemērošanas nosacījumus un citus īpašos nosacījumus.</w:t>
      </w:r>
    </w:p>
    <w:p w:rsidR="00F048A5" w:rsidRPr="00F048A5" w:rsidRDefault="00F048A5" w:rsidP="00F048A5">
      <w:pPr>
        <w:rPr>
          <w:rFonts w:ascii="Calibri" w:eastAsia="Times New Roman" w:hAnsi="Calibri" w:cs="Times New Roman"/>
        </w:rPr>
      </w:pPr>
    </w:p>
    <w:p w:rsidR="00F048A5" w:rsidRPr="00F048A5" w:rsidRDefault="00F048A5" w:rsidP="00F048A5">
      <w:pPr>
        <w:rPr>
          <w:rFonts w:ascii="Calibri" w:eastAsia="Times New Roman" w:hAnsi="Calibri" w:cs="Times New Roman"/>
        </w:rPr>
      </w:pPr>
    </w:p>
    <w:p w:rsidR="00F048A5" w:rsidRPr="00F048A5" w:rsidRDefault="00F048A5" w:rsidP="00F048A5">
      <w:pPr>
        <w:rPr>
          <w:rFonts w:ascii="Times New Roman" w:eastAsia="Times New Roman" w:hAnsi="Times New Roman" w:cs="Times New Roman"/>
          <w:i/>
          <w:sz w:val="24"/>
          <w:szCs w:val="24"/>
          <w:lang w:eastAsia="lv-LV"/>
        </w:rPr>
      </w:pPr>
    </w:p>
    <w:p w:rsidR="00F048A5" w:rsidRPr="00F048A5" w:rsidRDefault="00F048A5" w:rsidP="00F048A5">
      <w:pPr>
        <w:rPr>
          <w:rFonts w:ascii="Times New Roman" w:eastAsia="Times New Roman" w:hAnsi="Times New Roman" w:cs="Times New Roman"/>
          <w:i/>
          <w:sz w:val="24"/>
          <w:szCs w:val="24"/>
          <w:lang w:eastAsia="lv-LV"/>
        </w:rPr>
      </w:pPr>
    </w:p>
    <w:p w:rsidR="00F048A5" w:rsidRPr="00F048A5" w:rsidRDefault="00F048A5" w:rsidP="00F048A5">
      <w:pPr>
        <w:spacing w:after="0" w:line="240" w:lineRule="auto"/>
        <w:ind w:right="-3"/>
        <w:jc w:val="both"/>
        <w:rPr>
          <w:rFonts w:ascii="Times New Roman" w:eastAsia="Times New Roman" w:hAnsi="Times New Roman" w:cs="Times New Roman"/>
          <w:b/>
          <w:sz w:val="24"/>
          <w:szCs w:val="24"/>
          <w:lang w:eastAsia="lv-LV"/>
        </w:rPr>
      </w:pPr>
    </w:p>
    <w:p w:rsidR="00F048A5" w:rsidRPr="00F048A5" w:rsidRDefault="00F048A5" w:rsidP="00F048A5">
      <w:pPr>
        <w:jc w:val="right"/>
        <w:rPr>
          <w:rFonts w:ascii="Times New Roman" w:eastAsia="Calibri" w:hAnsi="Times New Roman" w:cs="Times New Roman"/>
          <w:sz w:val="24"/>
          <w:szCs w:val="24"/>
        </w:rPr>
      </w:pPr>
      <w:r w:rsidRPr="00F048A5">
        <w:rPr>
          <w:rFonts w:ascii="Times New Roman" w:eastAsia="Calibri" w:hAnsi="Times New Roman" w:cs="Times New Roman"/>
          <w:sz w:val="24"/>
          <w:szCs w:val="24"/>
        </w:rPr>
        <w:t xml:space="preserve">                   </w:t>
      </w:r>
    </w:p>
    <w:p w:rsidR="00F048A5" w:rsidRPr="00F048A5" w:rsidRDefault="00F048A5" w:rsidP="00F048A5">
      <w:pPr>
        <w:jc w:val="right"/>
        <w:rPr>
          <w:rFonts w:ascii="Times New Roman" w:eastAsia="Calibri" w:hAnsi="Times New Roman" w:cs="Times New Roman"/>
          <w:sz w:val="24"/>
          <w:szCs w:val="24"/>
        </w:rPr>
      </w:pPr>
    </w:p>
    <w:p w:rsidR="00F048A5" w:rsidRPr="00F048A5" w:rsidRDefault="00F048A5" w:rsidP="00F048A5">
      <w:pPr>
        <w:jc w:val="right"/>
        <w:rPr>
          <w:rFonts w:ascii="Times New Roman" w:eastAsia="Calibri" w:hAnsi="Times New Roman" w:cs="Times New Roman"/>
          <w:sz w:val="24"/>
          <w:szCs w:val="24"/>
        </w:rPr>
      </w:pPr>
    </w:p>
    <w:p w:rsidR="00F048A5" w:rsidRPr="00F048A5" w:rsidRDefault="00F048A5" w:rsidP="00F048A5">
      <w:pPr>
        <w:jc w:val="right"/>
        <w:rPr>
          <w:rFonts w:ascii="Times New Roman" w:eastAsia="Calibri" w:hAnsi="Times New Roman" w:cs="Times New Roman"/>
          <w:sz w:val="24"/>
          <w:szCs w:val="24"/>
        </w:rPr>
      </w:pPr>
    </w:p>
    <w:p w:rsidR="00F048A5" w:rsidRPr="00F048A5" w:rsidRDefault="00F048A5" w:rsidP="00F048A5">
      <w:pPr>
        <w:jc w:val="right"/>
        <w:rPr>
          <w:rFonts w:ascii="Times New Roman" w:eastAsia="Calibri" w:hAnsi="Times New Roman" w:cs="Times New Roman"/>
          <w:sz w:val="24"/>
          <w:szCs w:val="24"/>
        </w:rPr>
      </w:pPr>
    </w:p>
    <w:p w:rsidR="00F048A5" w:rsidRPr="00F048A5" w:rsidRDefault="00F048A5" w:rsidP="00F048A5">
      <w:pPr>
        <w:jc w:val="right"/>
        <w:rPr>
          <w:rFonts w:ascii="Times New Roman" w:eastAsia="Calibri" w:hAnsi="Times New Roman" w:cs="Times New Roman"/>
          <w:sz w:val="24"/>
          <w:szCs w:val="24"/>
        </w:rPr>
      </w:pPr>
    </w:p>
    <w:p w:rsidR="00F048A5" w:rsidRPr="00F048A5" w:rsidRDefault="00F048A5" w:rsidP="00345870">
      <w:pPr>
        <w:jc w:val="right"/>
        <w:rPr>
          <w:rFonts w:ascii="Times New Roman" w:eastAsia="Calibri" w:hAnsi="Times New Roman" w:cs="Times New Roman"/>
          <w:sz w:val="24"/>
          <w:szCs w:val="24"/>
        </w:rPr>
      </w:pPr>
    </w:p>
    <w:p w:rsidR="00345870" w:rsidRPr="008B3974" w:rsidRDefault="00345870" w:rsidP="00345870">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lastRenderedPageBreak/>
        <w:t>L Ē M U M S</w:t>
      </w:r>
    </w:p>
    <w:p w:rsidR="00345870" w:rsidRPr="008B3974" w:rsidRDefault="00345870" w:rsidP="00345870">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345870" w:rsidRPr="008B3974" w:rsidRDefault="00345870" w:rsidP="00345870">
      <w:pPr>
        <w:spacing w:after="0" w:line="240" w:lineRule="auto"/>
        <w:jc w:val="center"/>
        <w:rPr>
          <w:rFonts w:ascii="Times New Roman" w:hAnsi="Times New Roman" w:cs="Times New Roman"/>
          <w:noProof/>
          <w:sz w:val="24"/>
          <w:szCs w:val="24"/>
        </w:rPr>
      </w:pPr>
    </w:p>
    <w:p w:rsidR="00345870" w:rsidRPr="008B3974" w:rsidRDefault="00345870" w:rsidP="00345870">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F048A5" w:rsidRPr="00F048A5" w:rsidRDefault="00F048A5" w:rsidP="00F048A5">
      <w:pPr>
        <w:spacing w:after="0" w:line="240" w:lineRule="auto"/>
        <w:rPr>
          <w:rFonts w:ascii="Times New Roman" w:eastAsia="Times New Roman" w:hAnsi="Times New Roman" w:cs="Times New Roman"/>
          <w:i/>
          <w:sz w:val="24"/>
          <w:szCs w:val="20"/>
          <w:lang w:val="de-DE" w:eastAsia="lv-LV"/>
        </w:rPr>
      </w:pPr>
    </w:p>
    <w:p w:rsidR="00F048A5" w:rsidRPr="00F048A5" w:rsidRDefault="00F048A5" w:rsidP="00F048A5">
      <w:pPr>
        <w:spacing w:after="0" w:line="240" w:lineRule="auto"/>
        <w:rPr>
          <w:rFonts w:ascii="Times New Roman" w:hAnsi="Times New Roman" w:cs="Times New Roman"/>
          <w:b/>
          <w:sz w:val="24"/>
          <w:szCs w:val="24"/>
        </w:rPr>
      </w:pPr>
      <w:r w:rsidRPr="00F048A5">
        <w:rPr>
          <w:rFonts w:ascii="Times New Roman" w:hAnsi="Times New Roman" w:cs="Times New Roman"/>
          <w:b/>
          <w:sz w:val="24"/>
          <w:szCs w:val="24"/>
        </w:rPr>
        <w:t>Par grozījumu lēmumā</w:t>
      </w:r>
    </w:p>
    <w:p w:rsidR="00F048A5" w:rsidRPr="00F048A5" w:rsidRDefault="00F048A5" w:rsidP="00F048A5">
      <w:pPr>
        <w:keepNext/>
        <w:spacing w:after="0" w:line="240" w:lineRule="auto"/>
        <w:outlineLvl w:val="0"/>
        <w:rPr>
          <w:rFonts w:ascii="Times New Roman" w:hAnsi="Times New Roman" w:cs="Times New Roman"/>
          <w:b/>
          <w:sz w:val="24"/>
          <w:szCs w:val="24"/>
        </w:rPr>
      </w:pPr>
      <w:r w:rsidRPr="00F048A5">
        <w:rPr>
          <w:rFonts w:ascii="Times New Roman" w:hAnsi="Times New Roman" w:cs="Times New Roman"/>
          <w:b/>
          <w:sz w:val="24"/>
          <w:szCs w:val="24"/>
        </w:rPr>
        <w:t xml:space="preserve">„Par līdzfinansējumu izglītojamo </w:t>
      </w:r>
    </w:p>
    <w:p w:rsidR="00F048A5" w:rsidRPr="00F048A5" w:rsidRDefault="00F048A5" w:rsidP="00F048A5">
      <w:pPr>
        <w:keepNext/>
        <w:spacing w:after="0" w:line="240" w:lineRule="auto"/>
        <w:outlineLvl w:val="0"/>
        <w:rPr>
          <w:rFonts w:ascii="Times New Roman" w:hAnsi="Times New Roman" w:cs="Times New Roman"/>
          <w:b/>
          <w:sz w:val="24"/>
          <w:szCs w:val="24"/>
        </w:rPr>
      </w:pPr>
      <w:r w:rsidRPr="00F048A5">
        <w:rPr>
          <w:rFonts w:ascii="Times New Roman" w:hAnsi="Times New Roman" w:cs="Times New Roman"/>
          <w:b/>
          <w:sz w:val="24"/>
          <w:szCs w:val="24"/>
        </w:rPr>
        <w:t>ēdināšanas maksai Tukuma novada</w:t>
      </w:r>
    </w:p>
    <w:p w:rsidR="00F048A5" w:rsidRPr="00F048A5" w:rsidRDefault="00F048A5" w:rsidP="00F048A5">
      <w:pPr>
        <w:keepNext/>
        <w:spacing w:after="0" w:line="240" w:lineRule="auto"/>
        <w:outlineLvl w:val="0"/>
        <w:rPr>
          <w:rFonts w:ascii="Times New Roman" w:hAnsi="Times New Roman" w:cs="Times New Roman"/>
          <w:b/>
          <w:sz w:val="24"/>
          <w:szCs w:val="24"/>
        </w:rPr>
      </w:pPr>
      <w:r w:rsidRPr="00F048A5">
        <w:rPr>
          <w:rFonts w:ascii="Times New Roman" w:hAnsi="Times New Roman" w:cs="Times New Roman"/>
          <w:b/>
          <w:sz w:val="24"/>
          <w:szCs w:val="24"/>
        </w:rPr>
        <w:t>pašvaldības izglītības iestādēs 2015.gadā”</w:t>
      </w:r>
    </w:p>
    <w:p w:rsidR="00F048A5" w:rsidRPr="00F048A5" w:rsidRDefault="00F048A5" w:rsidP="00F048A5">
      <w:pPr>
        <w:spacing w:after="0" w:line="240" w:lineRule="auto"/>
        <w:rPr>
          <w:rFonts w:ascii="Times New Roman" w:eastAsia="Times New Roman" w:hAnsi="Times New Roman" w:cs="Times New Roman"/>
          <w:sz w:val="24"/>
          <w:szCs w:val="20"/>
          <w:lang w:eastAsia="lv-LV"/>
        </w:rPr>
      </w:pPr>
    </w:p>
    <w:p w:rsidR="00F048A5" w:rsidRPr="00F048A5" w:rsidRDefault="00F048A5" w:rsidP="00F048A5">
      <w:pPr>
        <w:spacing w:after="0" w:line="240" w:lineRule="auto"/>
        <w:contextualSpacing/>
        <w:jc w:val="both"/>
        <w:rPr>
          <w:rFonts w:ascii="Times New Roman" w:hAnsi="Times New Roman" w:cs="Times New Roman"/>
          <w:sz w:val="24"/>
          <w:szCs w:val="24"/>
        </w:rPr>
      </w:pPr>
    </w:p>
    <w:p w:rsidR="00F048A5" w:rsidRPr="00F048A5" w:rsidRDefault="00F048A5" w:rsidP="00F048A5">
      <w:pPr>
        <w:autoSpaceDE w:val="0"/>
        <w:autoSpaceDN w:val="0"/>
        <w:adjustRightInd w:val="0"/>
        <w:spacing w:after="0" w:line="240" w:lineRule="auto"/>
        <w:jc w:val="both"/>
        <w:rPr>
          <w:rFonts w:ascii="Times New Roman" w:eastAsia="Calibri" w:hAnsi="Times New Roman" w:cs="Times New Roman"/>
          <w:color w:val="000000"/>
          <w:sz w:val="24"/>
          <w:szCs w:val="24"/>
        </w:rPr>
      </w:pPr>
      <w:r w:rsidRPr="00F048A5">
        <w:rPr>
          <w:rFonts w:ascii="Times New Roman" w:hAnsi="Times New Roman" w:cs="Times New Roman"/>
          <w:sz w:val="24"/>
          <w:szCs w:val="24"/>
        </w:rPr>
        <w:tab/>
        <w:t xml:space="preserve">Pamatojoties uz Atbalsta programmas ģimenēm ar bērniem </w:t>
      </w:r>
      <w:r w:rsidRPr="00F048A5">
        <w:rPr>
          <w:rFonts w:ascii="Times New Roman" w:hAnsi="Times New Roman" w:cs="Times New Roman"/>
          <w:i/>
          <w:sz w:val="24"/>
          <w:szCs w:val="24"/>
        </w:rPr>
        <w:t xml:space="preserve">/2012.gada 20.decembra lēmums (prot.Nr.15, 7.§.) „Par pašvaldības atbalsta programmas „Par pašvaldības atbalstu Tukuma novada ģimenēm ar bērniem“ apstiprināšanu“/ </w:t>
      </w:r>
      <w:r w:rsidRPr="00F048A5">
        <w:rPr>
          <w:rFonts w:ascii="Times New Roman" w:eastAsia="Calibri" w:hAnsi="Times New Roman" w:cs="Times New Roman"/>
          <w:color w:val="000000"/>
          <w:sz w:val="24"/>
          <w:szCs w:val="24"/>
        </w:rPr>
        <w:t>7.</w:t>
      </w:r>
      <w:r w:rsidRPr="00F048A5">
        <w:rPr>
          <w:rFonts w:ascii="Times New Roman" w:eastAsia="Calibri" w:hAnsi="Times New Roman" w:cs="Times New Roman"/>
          <w:color w:val="000000"/>
          <w:sz w:val="24"/>
          <w:szCs w:val="24"/>
          <w:vertAlign w:val="superscript"/>
        </w:rPr>
        <w:t>1</w:t>
      </w:r>
      <w:r w:rsidRPr="00F048A5">
        <w:rPr>
          <w:rFonts w:ascii="Times New Roman" w:eastAsia="Calibri" w:hAnsi="Times New Roman" w:cs="Times New Roman"/>
          <w:color w:val="000000"/>
          <w:sz w:val="24"/>
          <w:szCs w:val="24"/>
        </w:rPr>
        <w:t xml:space="preserve"> punktu </w:t>
      </w:r>
      <w:r w:rsidRPr="00F048A5">
        <w:rPr>
          <w:rFonts w:ascii="Times New Roman" w:eastAsia="Calibri" w:hAnsi="Times New Roman" w:cs="Times New Roman"/>
          <w:i/>
          <w:color w:val="000000"/>
          <w:sz w:val="24"/>
          <w:szCs w:val="24"/>
        </w:rPr>
        <w:t>/nodrošināt daļēji apmaksātas pusdienas skolēniem, kuri izmanto internātu vai dienesta viesnīcas pakalpojumu/</w:t>
      </w:r>
      <w:r w:rsidRPr="00F048A5">
        <w:rPr>
          <w:rFonts w:ascii="Times New Roman" w:eastAsia="Calibri" w:hAnsi="Times New Roman" w:cs="Times New Roman"/>
          <w:color w:val="000000"/>
          <w:sz w:val="24"/>
          <w:szCs w:val="24"/>
        </w:rPr>
        <w:t>:</w:t>
      </w:r>
    </w:p>
    <w:p w:rsidR="00F048A5" w:rsidRPr="00F048A5" w:rsidRDefault="00F048A5" w:rsidP="00F048A5">
      <w:pPr>
        <w:autoSpaceDE w:val="0"/>
        <w:autoSpaceDN w:val="0"/>
        <w:adjustRightInd w:val="0"/>
        <w:spacing w:after="0" w:line="240" w:lineRule="auto"/>
        <w:jc w:val="both"/>
        <w:rPr>
          <w:rFonts w:ascii="Times New Roman" w:eastAsia="Calibri" w:hAnsi="Times New Roman" w:cs="Times New Roman"/>
          <w:color w:val="000000"/>
          <w:sz w:val="24"/>
          <w:szCs w:val="24"/>
        </w:rPr>
      </w:pPr>
    </w:p>
    <w:p w:rsidR="00F048A5" w:rsidRPr="00F048A5" w:rsidRDefault="00F048A5" w:rsidP="00F048A5">
      <w:pPr>
        <w:autoSpaceDE w:val="0"/>
        <w:autoSpaceDN w:val="0"/>
        <w:adjustRightInd w:val="0"/>
        <w:spacing w:after="0" w:line="240" w:lineRule="auto"/>
        <w:ind w:firstLine="720"/>
        <w:jc w:val="both"/>
        <w:rPr>
          <w:rFonts w:ascii="Times New Roman" w:hAnsi="Times New Roman" w:cs="Times New Roman"/>
          <w:sz w:val="24"/>
          <w:szCs w:val="24"/>
        </w:rPr>
      </w:pPr>
      <w:r w:rsidRPr="00F048A5">
        <w:rPr>
          <w:rFonts w:ascii="Times New Roman" w:eastAsia="Calibri" w:hAnsi="Times New Roman" w:cs="Times New Roman"/>
          <w:color w:val="000000"/>
          <w:sz w:val="24"/>
          <w:szCs w:val="24"/>
        </w:rPr>
        <w:t>1. izdarīt</w:t>
      </w:r>
      <w:r w:rsidRPr="00F048A5">
        <w:rPr>
          <w:rFonts w:ascii="Times New Roman" w:hAnsi="Times New Roman" w:cs="Times New Roman"/>
          <w:sz w:val="24"/>
          <w:szCs w:val="24"/>
        </w:rPr>
        <w:t xml:space="preserve"> Tukuma novada Domes 2015.gada 29.janvāra lēmumā (prot.Nr.1, 21.§.) „Par līdzfinansējumu izglītojamo ēdināšanas maksai Tukuma novada pašvaldības izglītības iestādēs 2015.gadā” šādu grozījumu:</w:t>
      </w:r>
    </w:p>
    <w:p w:rsidR="00F048A5" w:rsidRPr="00F048A5" w:rsidRDefault="00F048A5" w:rsidP="00F048A5">
      <w:pPr>
        <w:autoSpaceDE w:val="0"/>
        <w:autoSpaceDN w:val="0"/>
        <w:adjustRightInd w:val="0"/>
        <w:spacing w:after="0" w:line="240" w:lineRule="auto"/>
        <w:ind w:firstLine="720"/>
        <w:jc w:val="both"/>
        <w:rPr>
          <w:rFonts w:ascii="Times New Roman" w:hAnsi="Times New Roman" w:cs="Times New Roman"/>
          <w:sz w:val="24"/>
          <w:szCs w:val="24"/>
        </w:rPr>
      </w:pPr>
      <w:r w:rsidRPr="00F048A5">
        <w:rPr>
          <w:rFonts w:ascii="Times New Roman" w:hAnsi="Times New Roman" w:cs="Times New Roman"/>
          <w:sz w:val="24"/>
          <w:szCs w:val="24"/>
        </w:rPr>
        <w:t>1.1.izteikt lēmuma 2.2.apakšpunktu šādā redakcijā:</w:t>
      </w:r>
    </w:p>
    <w:p w:rsidR="00F048A5" w:rsidRPr="00F048A5" w:rsidRDefault="00F048A5" w:rsidP="00F048A5">
      <w:pPr>
        <w:autoSpaceDE w:val="0"/>
        <w:autoSpaceDN w:val="0"/>
        <w:adjustRightInd w:val="0"/>
        <w:spacing w:after="0" w:line="240" w:lineRule="auto"/>
        <w:jc w:val="both"/>
        <w:rPr>
          <w:rFonts w:ascii="Times New Roman" w:hAnsi="Times New Roman" w:cs="Times New Roman"/>
          <w:sz w:val="24"/>
          <w:szCs w:val="24"/>
        </w:rPr>
      </w:pPr>
      <w:r w:rsidRPr="00F048A5">
        <w:rPr>
          <w:rFonts w:ascii="Times New Roman" w:hAnsi="Times New Roman" w:cs="Times New Roman"/>
          <w:sz w:val="24"/>
          <w:szCs w:val="24"/>
        </w:rPr>
        <w:t>„2.2. 75% atlaide pusdienām izglītojamajiem, kuri izmanto Zemgales vidusskolas internāta un Tukuma Raiņa ģimnāzijas dienesta viesnīcas pakalpojumus,”;</w:t>
      </w:r>
    </w:p>
    <w:p w:rsidR="00F048A5" w:rsidRPr="00F048A5" w:rsidRDefault="00F048A5" w:rsidP="00F048A5">
      <w:pPr>
        <w:autoSpaceDE w:val="0"/>
        <w:autoSpaceDN w:val="0"/>
        <w:adjustRightInd w:val="0"/>
        <w:spacing w:after="0" w:line="240" w:lineRule="auto"/>
        <w:ind w:firstLine="720"/>
        <w:jc w:val="both"/>
        <w:rPr>
          <w:rFonts w:ascii="Times New Roman" w:hAnsi="Times New Roman" w:cs="Times New Roman"/>
          <w:sz w:val="24"/>
          <w:szCs w:val="24"/>
        </w:rPr>
      </w:pPr>
      <w:r w:rsidRPr="00F048A5">
        <w:rPr>
          <w:rFonts w:ascii="Times New Roman" w:hAnsi="Times New Roman" w:cs="Times New Roman"/>
          <w:sz w:val="24"/>
          <w:szCs w:val="24"/>
        </w:rPr>
        <w:t>1.2. izteikt lēmuma 5.punktu šādā redakcijā:</w:t>
      </w:r>
    </w:p>
    <w:p w:rsidR="00F048A5" w:rsidRPr="00F048A5" w:rsidRDefault="00F048A5" w:rsidP="00F048A5">
      <w:pPr>
        <w:spacing w:after="0" w:line="240" w:lineRule="auto"/>
        <w:jc w:val="both"/>
        <w:rPr>
          <w:rFonts w:ascii="Times New Roman" w:hAnsi="Times New Roman" w:cs="Times New Roman"/>
          <w:sz w:val="24"/>
          <w:szCs w:val="24"/>
        </w:rPr>
      </w:pPr>
      <w:r w:rsidRPr="00F048A5">
        <w:rPr>
          <w:rFonts w:ascii="Times New Roman" w:hAnsi="Times New Roman" w:cs="Times New Roman"/>
          <w:sz w:val="24"/>
          <w:szCs w:val="24"/>
        </w:rPr>
        <w:t xml:space="preserve">„5. </w:t>
      </w:r>
      <w:r w:rsidRPr="00F048A5">
        <w:rPr>
          <w:rFonts w:ascii="Times New Roman" w:hAnsi="Times New Roman" w:cs="Times New Roman"/>
          <w:bCs/>
          <w:sz w:val="24"/>
          <w:szCs w:val="24"/>
        </w:rPr>
        <w:t xml:space="preserve">kontroli par šā lēmuma izpildi uzdot Tukuma novada Izglītības pārvaldes vadītāja”. </w:t>
      </w:r>
    </w:p>
    <w:p w:rsidR="00F048A5" w:rsidRPr="00F048A5" w:rsidRDefault="00F048A5" w:rsidP="00F048A5">
      <w:pPr>
        <w:autoSpaceDE w:val="0"/>
        <w:autoSpaceDN w:val="0"/>
        <w:adjustRightInd w:val="0"/>
        <w:spacing w:after="0" w:line="240" w:lineRule="auto"/>
        <w:jc w:val="both"/>
        <w:rPr>
          <w:rFonts w:ascii="Times New Roman" w:hAnsi="Times New Roman" w:cs="Times New Roman"/>
          <w:sz w:val="24"/>
          <w:szCs w:val="24"/>
        </w:rPr>
      </w:pPr>
    </w:p>
    <w:p w:rsidR="00F048A5" w:rsidRPr="00F048A5" w:rsidRDefault="00F048A5" w:rsidP="00F048A5">
      <w:pPr>
        <w:autoSpaceDE w:val="0"/>
        <w:autoSpaceDN w:val="0"/>
        <w:adjustRightInd w:val="0"/>
        <w:spacing w:after="0" w:line="240" w:lineRule="auto"/>
        <w:jc w:val="both"/>
        <w:rPr>
          <w:rFonts w:ascii="Times New Roman" w:hAnsi="Times New Roman" w:cs="Times New Roman"/>
          <w:sz w:val="24"/>
          <w:szCs w:val="24"/>
        </w:rPr>
      </w:pPr>
    </w:p>
    <w:p w:rsidR="00F048A5" w:rsidRPr="00F048A5" w:rsidRDefault="00F048A5" w:rsidP="00F048A5">
      <w:pPr>
        <w:autoSpaceDE w:val="0"/>
        <w:autoSpaceDN w:val="0"/>
        <w:adjustRightInd w:val="0"/>
        <w:spacing w:after="0" w:line="240" w:lineRule="auto"/>
        <w:jc w:val="both"/>
        <w:rPr>
          <w:rFonts w:ascii="Times New Roman" w:hAnsi="Times New Roman" w:cs="Times New Roman"/>
          <w:sz w:val="24"/>
          <w:szCs w:val="24"/>
        </w:rPr>
      </w:pPr>
      <w:r w:rsidRPr="00F048A5">
        <w:rPr>
          <w:rFonts w:ascii="Times New Roman" w:hAnsi="Times New Roman" w:cs="Times New Roman"/>
          <w:sz w:val="24"/>
          <w:szCs w:val="24"/>
        </w:rPr>
        <w:tab/>
        <w:t>2. noteikt, ka grozījums stājas spēkā 2015.gada 1.septembrī.</w:t>
      </w:r>
    </w:p>
    <w:p w:rsidR="00F048A5" w:rsidRPr="00F048A5" w:rsidRDefault="00F048A5" w:rsidP="00F048A5">
      <w:pPr>
        <w:autoSpaceDE w:val="0"/>
        <w:autoSpaceDN w:val="0"/>
        <w:adjustRightInd w:val="0"/>
        <w:spacing w:after="0" w:line="240" w:lineRule="auto"/>
        <w:jc w:val="both"/>
        <w:rPr>
          <w:rFonts w:ascii="Times New Roman" w:hAnsi="Times New Roman" w:cs="Times New Roman"/>
          <w:sz w:val="24"/>
          <w:szCs w:val="24"/>
        </w:rPr>
      </w:pPr>
    </w:p>
    <w:p w:rsidR="00F048A5" w:rsidRPr="00F048A5" w:rsidRDefault="00F048A5" w:rsidP="00F048A5">
      <w:pPr>
        <w:autoSpaceDE w:val="0"/>
        <w:autoSpaceDN w:val="0"/>
        <w:adjustRightInd w:val="0"/>
        <w:spacing w:after="0" w:line="240" w:lineRule="auto"/>
        <w:jc w:val="both"/>
        <w:rPr>
          <w:rFonts w:ascii="Times New Roman" w:hAnsi="Times New Roman" w:cs="Times New Roman"/>
          <w:sz w:val="24"/>
          <w:szCs w:val="24"/>
        </w:rPr>
      </w:pPr>
    </w:p>
    <w:p w:rsidR="00F048A5" w:rsidRPr="00F048A5" w:rsidRDefault="00F048A5" w:rsidP="00F048A5">
      <w:pPr>
        <w:spacing w:after="0" w:line="240" w:lineRule="auto"/>
        <w:jc w:val="both"/>
        <w:rPr>
          <w:rFonts w:ascii="Times New Roman" w:hAnsi="Times New Roman" w:cs="Times New Roman"/>
          <w:sz w:val="24"/>
          <w:szCs w:val="24"/>
        </w:rPr>
      </w:pPr>
    </w:p>
    <w:p w:rsidR="00F048A5" w:rsidRPr="00F048A5" w:rsidRDefault="00F048A5" w:rsidP="00F048A5">
      <w:pPr>
        <w:spacing w:after="0" w:line="240" w:lineRule="auto"/>
        <w:jc w:val="both"/>
        <w:rPr>
          <w:rFonts w:ascii="Times New Roman" w:hAnsi="Times New Roman" w:cs="Times New Roman"/>
          <w:bCs/>
          <w:sz w:val="24"/>
          <w:szCs w:val="24"/>
        </w:rPr>
      </w:pPr>
    </w:p>
    <w:p w:rsidR="00F048A5" w:rsidRPr="00F048A5" w:rsidRDefault="00F048A5" w:rsidP="00F048A5">
      <w:pPr>
        <w:spacing w:after="0" w:line="240" w:lineRule="auto"/>
        <w:jc w:val="both"/>
        <w:rPr>
          <w:rFonts w:ascii="Times New Roman" w:hAnsi="Times New Roman" w:cs="Times New Roman"/>
          <w:bCs/>
          <w:sz w:val="24"/>
          <w:szCs w:val="24"/>
        </w:rPr>
      </w:pPr>
    </w:p>
    <w:p w:rsidR="00F048A5" w:rsidRPr="00F048A5" w:rsidRDefault="00F048A5" w:rsidP="00F048A5">
      <w:pPr>
        <w:spacing w:after="0" w:line="240" w:lineRule="auto"/>
        <w:jc w:val="both"/>
        <w:rPr>
          <w:rFonts w:ascii="Times New Roman" w:hAnsi="Times New Roman" w:cs="Times New Roman"/>
          <w:bCs/>
          <w:sz w:val="24"/>
          <w:szCs w:val="24"/>
        </w:rPr>
      </w:pPr>
    </w:p>
    <w:p w:rsidR="00F048A5" w:rsidRPr="00F048A5" w:rsidRDefault="00F048A5" w:rsidP="00F048A5">
      <w:pPr>
        <w:spacing w:after="0" w:line="240" w:lineRule="auto"/>
        <w:jc w:val="both"/>
        <w:rPr>
          <w:rFonts w:ascii="Times New Roman" w:hAnsi="Times New Roman" w:cs="Times New Roman"/>
          <w:bCs/>
          <w:sz w:val="24"/>
          <w:szCs w:val="24"/>
        </w:rPr>
      </w:pPr>
    </w:p>
    <w:p w:rsidR="00F048A5" w:rsidRPr="00F048A5" w:rsidRDefault="00F048A5" w:rsidP="00F048A5">
      <w:pPr>
        <w:spacing w:after="0" w:line="240" w:lineRule="auto"/>
        <w:jc w:val="both"/>
        <w:rPr>
          <w:rFonts w:ascii="Times New Roman" w:hAnsi="Times New Roman" w:cs="Times New Roman"/>
          <w:bCs/>
          <w:sz w:val="24"/>
          <w:szCs w:val="24"/>
        </w:rPr>
      </w:pPr>
    </w:p>
    <w:p w:rsidR="00F048A5" w:rsidRPr="00F048A5" w:rsidRDefault="00F048A5" w:rsidP="00F048A5">
      <w:pPr>
        <w:spacing w:after="0" w:line="240" w:lineRule="auto"/>
        <w:jc w:val="both"/>
        <w:rPr>
          <w:rFonts w:ascii="Times New Roman" w:hAnsi="Times New Roman" w:cs="Times New Roman"/>
          <w:bCs/>
          <w:sz w:val="24"/>
          <w:szCs w:val="24"/>
        </w:rPr>
      </w:pPr>
    </w:p>
    <w:p w:rsidR="00F048A5" w:rsidRPr="00F048A5" w:rsidRDefault="00F048A5" w:rsidP="00F048A5">
      <w:pPr>
        <w:spacing w:after="0" w:line="240" w:lineRule="auto"/>
        <w:jc w:val="both"/>
        <w:rPr>
          <w:rFonts w:ascii="Times New Roman" w:hAnsi="Times New Roman" w:cs="Times New Roman"/>
          <w:bCs/>
          <w:sz w:val="20"/>
          <w:szCs w:val="20"/>
        </w:rPr>
      </w:pPr>
      <w:r w:rsidRPr="00F048A5">
        <w:rPr>
          <w:rFonts w:ascii="Times New Roman" w:hAnsi="Times New Roman" w:cs="Times New Roman"/>
          <w:bCs/>
          <w:sz w:val="20"/>
          <w:szCs w:val="20"/>
        </w:rPr>
        <w:t>Nosūtīt:</w:t>
      </w:r>
    </w:p>
    <w:p w:rsidR="00F048A5" w:rsidRPr="00F048A5" w:rsidRDefault="00F048A5" w:rsidP="00F048A5">
      <w:pPr>
        <w:spacing w:after="0" w:line="240" w:lineRule="auto"/>
        <w:jc w:val="both"/>
        <w:rPr>
          <w:rFonts w:ascii="Times New Roman" w:hAnsi="Times New Roman" w:cs="Times New Roman"/>
          <w:bCs/>
          <w:sz w:val="20"/>
          <w:szCs w:val="20"/>
        </w:rPr>
      </w:pPr>
      <w:r w:rsidRPr="00F048A5">
        <w:rPr>
          <w:rFonts w:ascii="Times New Roman" w:hAnsi="Times New Roman" w:cs="Times New Roman"/>
          <w:bCs/>
          <w:sz w:val="20"/>
          <w:szCs w:val="20"/>
        </w:rPr>
        <w:t>-Izgl.pārv. (el. 1 eks.)</w:t>
      </w:r>
    </w:p>
    <w:p w:rsidR="00F048A5" w:rsidRPr="00F048A5" w:rsidRDefault="00F048A5" w:rsidP="00F048A5">
      <w:pPr>
        <w:spacing w:after="0" w:line="240" w:lineRule="auto"/>
        <w:jc w:val="both"/>
        <w:rPr>
          <w:rFonts w:ascii="Times New Roman" w:hAnsi="Times New Roman" w:cs="Times New Roman"/>
          <w:bCs/>
          <w:sz w:val="20"/>
          <w:szCs w:val="20"/>
        </w:rPr>
      </w:pPr>
      <w:r w:rsidRPr="00F048A5">
        <w:rPr>
          <w:rFonts w:ascii="Times New Roman" w:hAnsi="Times New Roman" w:cs="Times New Roman"/>
          <w:bCs/>
          <w:sz w:val="20"/>
          <w:szCs w:val="20"/>
        </w:rPr>
        <w:t xml:space="preserve">-Administr.nod. </w:t>
      </w:r>
    </w:p>
    <w:p w:rsidR="00F048A5" w:rsidRPr="00F048A5" w:rsidRDefault="00F048A5" w:rsidP="00F048A5">
      <w:pPr>
        <w:spacing w:after="0" w:line="240" w:lineRule="auto"/>
        <w:jc w:val="both"/>
        <w:rPr>
          <w:rFonts w:ascii="Times New Roman" w:hAnsi="Times New Roman" w:cs="Times New Roman"/>
          <w:bCs/>
          <w:sz w:val="20"/>
          <w:szCs w:val="20"/>
        </w:rPr>
      </w:pPr>
      <w:r w:rsidRPr="00F048A5">
        <w:rPr>
          <w:rFonts w:ascii="Times New Roman" w:hAnsi="Times New Roman" w:cs="Times New Roman"/>
          <w:bCs/>
          <w:sz w:val="20"/>
          <w:szCs w:val="20"/>
        </w:rPr>
        <w:t>-Tukuma Raiņa ģimnāzijai</w:t>
      </w:r>
    </w:p>
    <w:p w:rsidR="00F048A5" w:rsidRPr="00F048A5" w:rsidRDefault="00F048A5" w:rsidP="00F048A5">
      <w:pPr>
        <w:spacing w:after="0" w:line="240" w:lineRule="auto"/>
        <w:jc w:val="both"/>
        <w:rPr>
          <w:rFonts w:ascii="Times New Roman" w:hAnsi="Times New Roman" w:cs="Times New Roman"/>
          <w:bCs/>
          <w:sz w:val="20"/>
          <w:szCs w:val="20"/>
        </w:rPr>
      </w:pPr>
      <w:r w:rsidRPr="00F048A5">
        <w:rPr>
          <w:rFonts w:ascii="Times New Roman" w:hAnsi="Times New Roman" w:cs="Times New Roman"/>
          <w:bCs/>
          <w:sz w:val="20"/>
          <w:szCs w:val="20"/>
        </w:rPr>
        <w:t>-Zemgales vidusskolai</w:t>
      </w:r>
    </w:p>
    <w:p w:rsidR="00F048A5" w:rsidRPr="00F048A5" w:rsidRDefault="00F048A5" w:rsidP="00F048A5">
      <w:pPr>
        <w:spacing w:after="0" w:line="240" w:lineRule="auto"/>
        <w:jc w:val="both"/>
        <w:rPr>
          <w:rFonts w:ascii="Times New Roman" w:hAnsi="Times New Roman" w:cs="Times New Roman"/>
          <w:bCs/>
          <w:sz w:val="20"/>
          <w:szCs w:val="20"/>
        </w:rPr>
      </w:pPr>
      <w:r w:rsidRPr="00F048A5">
        <w:rPr>
          <w:rFonts w:ascii="Times New Roman" w:hAnsi="Times New Roman" w:cs="Times New Roman"/>
          <w:bCs/>
          <w:sz w:val="20"/>
          <w:szCs w:val="20"/>
        </w:rPr>
        <w:t>_________________________________________________________</w:t>
      </w:r>
    </w:p>
    <w:p w:rsidR="00F048A5" w:rsidRPr="00F048A5" w:rsidRDefault="00F048A5" w:rsidP="00F048A5">
      <w:pPr>
        <w:spacing w:after="0" w:line="240" w:lineRule="auto"/>
        <w:jc w:val="both"/>
        <w:rPr>
          <w:rFonts w:ascii="Times New Roman" w:hAnsi="Times New Roman" w:cs="Times New Roman"/>
          <w:bCs/>
          <w:sz w:val="20"/>
          <w:szCs w:val="20"/>
        </w:rPr>
      </w:pPr>
      <w:r w:rsidRPr="00F048A5">
        <w:rPr>
          <w:rFonts w:ascii="Times New Roman" w:hAnsi="Times New Roman" w:cs="Times New Roman"/>
          <w:bCs/>
          <w:sz w:val="20"/>
          <w:szCs w:val="20"/>
        </w:rPr>
        <w:t>Sagatavoja Izglītības pārvalde (K.Logina), saskaņots ar M.Bērziņu</w:t>
      </w:r>
      <w:r w:rsidR="00255A60">
        <w:rPr>
          <w:rFonts w:ascii="Times New Roman" w:hAnsi="Times New Roman" w:cs="Times New Roman"/>
          <w:bCs/>
          <w:sz w:val="20"/>
          <w:szCs w:val="20"/>
        </w:rPr>
        <w:t>, izskatīts Fin kom</w:t>
      </w:r>
    </w:p>
    <w:p w:rsidR="00F048A5" w:rsidRPr="00F048A5" w:rsidRDefault="00F048A5" w:rsidP="00F048A5">
      <w:pPr>
        <w:spacing w:after="0" w:line="240" w:lineRule="auto"/>
        <w:rPr>
          <w:rFonts w:ascii="Times New Roman" w:hAnsi="Times New Roman" w:cs="Times New Roman"/>
          <w:b/>
          <w:sz w:val="20"/>
          <w:szCs w:val="20"/>
        </w:rPr>
      </w:pPr>
    </w:p>
    <w:p w:rsidR="00F048A5" w:rsidRPr="00F048A5" w:rsidRDefault="00F048A5" w:rsidP="00F048A5">
      <w:pPr>
        <w:spacing w:after="0" w:line="240" w:lineRule="auto"/>
        <w:rPr>
          <w:rFonts w:ascii="Times New Roman" w:hAnsi="Times New Roman" w:cs="Times New Roman"/>
          <w:b/>
          <w:sz w:val="20"/>
          <w:szCs w:val="20"/>
        </w:rPr>
      </w:pPr>
    </w:p>
    <w:p w:rsidR="00F048A5" w:rsidRPr="00F048A5" w:rsidRDefault="00F048A5" w:rsidP="00F048A5">
      <w:pPr>
        <w:spacing w:after="0" w:line="240" w:lineRule="auto"/>
        <w:rPr>
          <w:rFonts w:ascii="Times New Roman" w:hAnsi="Times New Roman" w:cs="Times New Roman"/>
          <w:b/>
          <w:sz w:val="24"/>
          <w:szCs w:val="24"/>
        </w:rPr>
      </w:pPr>
      <w:r w:rsidRPr="00F048A5">
        <w:rPr>
          <w:rFonts w:ascii="Times New Roman" w:hAnsi="Times New Roman" w:cs="Times New Roman"/>
          <w:b/>
          <w:sz w:val="24"/>
          <w:szCs w:val="24"/>
        </w:rPr>
        <w:br w:type="page"/>
      </w:r>
    </w:p>
    <w:p w:rsidR="00F048A5" w:rsidRPr="00F048A5" w:rsidRDefault="00F048A5" w:rsidP="00F048A5">
      <w:pPr>
        <w:spacing w:after="0" w:line="240" w:lineRule="auto"/>
        <w:jc w:val="right"/>
        <w:rPr>
          <w:rFonts w:ascii="Times New Roman" w:eastAsia="Calibri" w:hAnsi="Times New Roman" w:cs="Times New Roman"/>
          <w:color w:val="FF0000"/>
          <w:sz w:val="24"/>
          <w:szCs w:val="24"/>
        </w:rPr>
      </w:pPr>
      <w:r w:rsidRPr="00F048A5">
        <w:rPr>
          <w:rFonts w:ascii="Times New Roman" w:eastAsia="Calibri" w:hAnsi="Times New Roman" w:cs="Times New Roman"/>
          <w:color w:val="FF0000"/>
          <w:sz w:val="24"/>
          <w:szCs w:val="24"/>
        </w:rPr>
        <w:lastRenderedPageBreak/>
        <w:t>LĒMUMS, KURU GROZA</w:t>
      </w:r>
    </w:p>
    <w:p w:rsidR="00F048A5" w:rsidRPr="00F048A5" w:rsidRDefault="00F048A5" w:rsidP="00F048A5">
      <w:pPr>
        <w:spacing w:after="0" w:line="240" w:lineRule="auto"/>
        <w:jc w:val="right"/>
        <w:rPr>
          <w:rFonts w:ascii="Times New Roman" w:eastAsia="Calibri" w:hAnsi="Times New Roman" w:cs="Times New Roman"/>
          <w:sz w:val="24"/>
          <w:szCs w:val="24"/>
        </w:rPr>
      </w:pPr>
    </w:p>
    <w:p w:rsidR="00F048A5" w:rsidRPr="00F048A5" w:rsidRDefault="00F048A5" w:rsidP="00F048A5">
      <w:pPr>
        <w:spacing w:after="0" w:line="240" w:lineRule="auto"/>
        <w:jc w:val="right"/>
        <w:rPr>
          <w:rFonts w:ascii="Times New Roman" w:eastAsia="Calibri" w:hAnsi="Times New Roman" w:cs="Times New Roman"/>
          <w:sz w:val="24"/>
          <w:szCs w:val="24"/>
        </w:rPr>
      </w:pPr>
    </w:p>
    <w:p w:rsidR="00F048A5" w:rsidRPr="00F048A5" w:rsidRDefault="00F048A5" w:rsidP="00F048A5">
      <w:pPr>
        <w:spacing w:after="0" w:line="240" w:lineRule="auto"/>
        <w:jc w:val="right"/>
        <w:rPr>
          <w:rFonts w:ascii="Times New Roman" w:eastAsia="Calibri" w:hAnsi="Times New Roman" w:cs="Times New Roman"/>
          <w:sz w:val="24"/>
          <w:szCs w:val="24"/>
        </w:rPr>
      </w:pPr>
    </w:p>
    <w:p w:rsidR="00F048A5" w:rsidRPr="00F048A5" w:rsidRDefault="00F048A5" w:rsidP="00F048A5">
      <w:pPr>
        <w:spacing w:after="0" w:line="240" w:lineRule="auto"/>
        <w:jc w:val="right"/>
        <w:rPr>
          <w:rFonts w:ascii="Times New Roman" w:eastAsia="Calibri" w:hAnsi="Times New Roman" w:cs="Times New Roman"/>
          <w:sz w:val="24"/>
          <w:szCs w:val="24"/>
        </w:rPr>
      </w:pPr>
    </w:p>
    <w:p w:rsidR="00F048A5" w:rsidRPr="00F048A5" w:rsidRDefault="00F048A5" w:rsidP="00F048A5">
      <w:pPr>
        <w:spacing w:after="0" w:line="240" w:lineRule="auto"/>
        <w:jc w:val="center"/>
        <w:rPr>
          <w:rFonts w:ascii="Times New Roman" w:hAnsi="Times New Roman" w:cs="Times New Roman"/>
          <w:b/>
          <w:bCs/>
          <w:sz w:val="24"/>
          <w:szCs w:val="24"/>
        </w:rPr>
      </w:pPr>
      <w:r w:rsidRPr="00F048A5">
        <w:rPr>
          <w:rFonts w:ascii="Times New Roman" w:hAnsi="Times New Roman" w:cs="Times New Roman"/>
          <w:b/>
          <w:bCs/>
          <w:sz w:val="24"/>
          <w:szCs w:val="24"/>
        </w:rPr>
        <w:t>L Ē M U M S</w:t>
      </w:r>
    </w:p>
    <w:p w:rsidR="00F048A5" w:rsidRPr="00F048A5" w:rsidRDefault="00F048A5" w:rsidP="00F048A5">
      <w:pPr>
        <w:spacing w:after="0" w:line="240" w:lineRule="auto"/>
        <w:jc w:val="center"/>
        <w:rPr>
          <w:rFonts w:ascii="Times New Roman" w:hAnsi="Times New Roman" w:cs="Times New Roman"/>
          <w:sz w:val="24"/>
          <w:szCs w:val="24"/>
        </w:rPr>
      </w:pPr>
      <w:r w:rsidRPr="00F048A5">
        <w:rPr>
          <w:rFonts w:ascii="Times New Roman" w:hAnsi="Times New Roman" w:cs="Times New Roman"/>
          <w:sz w:val="24"/>
          <w:szCs w:val="24"/>
        </w:rPr>
        <w:t>Tukumā</w:t>
      </w:r>
    </w:p>
    <w:p w:rsidR="00F048A5" w:rsidRPr="00F048A5" w:rsidRDefault="00F048A5" w:rsidP="00F048A5">
      <w:pPr>
        <w:spacing w:after="0" w:line="240" w:lineRule="auto"/>
        <w:rPr>
          <w:rFonts w:ascii="Times New Roman" w:hAnsi="Times New Roman" w:cs="Times New Roman"/>
          <w:sz w:val="24"/>
          <w:szCs w:val="24"/>
        </w:rPr>
      </w:pPr>
      <w:proofErr w:type="gramStart"/>
      <w:r w:rsidRPr="00F048A5">
        <w:rPr>
          <w:rFonts w:ascii="Times New Roman" w:hAnsi="Times New Roman" w:cs="Times New Roman"/>
          <w:sz w:val="24"/>
          <w:szCs w:val="24"/>
        </w:rPr>
        <w:t>2015.gada</w:t>
      </w:r>
      <w:proofErr w:type="gramEnd"/>
      <w:r w:rsidRPr="00F048A5">
        <w:rPr>
          <w:rFonts w:ascii="Times New Roman" w:hAnsi="Times New Roman" w:cs="Times New Roman"/>
          <w:sz w:val="24"/>
          <w:szCs w:val="24"/>
        </w:rPr>
        <w:t xml:space="preserve"> 29.janvārī</w:t>
      </w:r>
      <w:r w:rsidRPr="00F048A5">
        <w:rPr>
          <w:rFonts w:ascii="Times New Roman" w:hAnsi="Times New Roman" w:cs="Times New Roman"/>
          <w:sz w:val="24"/>
          <w:szCs w:val="24"/>
        </w:rPr>
        <w:tab/>
      </w:r>
      <w:r w:rsidRPr="00F048A5">
        <w:rPr>
          <w:rFonts w:ascii="Times New Roman" w:hAnsi="Times New Roman" w:cs="Times New Roman"/>
          <w:sz w:val="24"/>
          <w:szCs w:val="24"/>
        </w:rPr>
        <w:tab/>
      </w:r>
      <w:r w:rsidRPr="00F048A5">
        <w:rPr>
          <w:rFonts w:ascii="Times New Roman" w:hAnsi="Times New Roman" w:cs="Times New Roman"/>
          <w:sz w:val="24"/>
          <w:szCs w:val="24"/>
        </w:rPr>
        <w:tab/>
      </w:r>
      <w:r w:rsidRPr="00F048A5">
        <w:rPr>
          <w:rFonts w:ascii="Times New Roman" w:hAnsi="Times New Roman" w:cs="Times New Roman"/>
          <w:sz w:val="24"/>
          <w:szCs w:val="24"/>
        </w:rPr>
        <w:tab/>
      </w:r>
      <w:r w:rsidRPr="00F048A5">
        <w:rPr>
          <w:rFonts w:ascii="Times New Roman" w:hAnsi="Times New Roman" w:cs="Times New Roman"/>
          <w:sz w:val="24"/>
          <w:szCs w:val="24"/>
        </w:rPr>
        <w:tab/>
      </w:r>
      <w:r w:rsidRPr="00F048A5">
        <w:rPr>
          <w:rFonts w:ascii="Times New Roman" w:hAnsi="Times New Roman" w:cs="Times New Roman"/>
          <w:sz w:val="24"/>
          <w:szCs w:val="24"/>
        </w:rPr>
        <w:tab/>
      </w:r>
      <w:r w:rsidRPr="00F048A5">
        <w:rPr>
          <w:rFonts w:ascii="Times New Roman" w:hAnsi="Times New Roman" w:cs="Times New Roman"/>
          <w:sz w:val="24"/>
          <w:szCs w:val="24"/>
        </w:rPr>
        <w:tab/>
      </w:r>
      <w:r w:rsidRPr="00F048A5">
        <w:rPr>
          <w:rFonts w:ascii="Times New Roman" w:hAnsi="Times New Roman" w:cs="Times New Roman"/>
          <w:sz w:val="24"/>
          <w:szCs w:val="24"/>
        </w:rPr>
        <w:tab/>
        <w:t xml:space="preserve">      prot.Nr.1, 21.§.</w:t>
      </w:r>
    </w:p>
    <w:p w:rsidR="00F048A5" w:rsidRPr="00F048A5" w:rsidRDefault="00F048A5" w:rsidP="00F048A5">
      <w:pPr>
        <w:spacing w:after="0" w:line="240" w:lineRule="auto"/>
        <w:rPr>
          <w:rFonts w:ascii="Times New Roman" w:hAnsi="Times New Roman" w:cs="Times New Roman"/>
          <w:b/>
          <w:sz w:val="24"/>
          <w:szCs w:val="24"/>
        </w:rPr>
      </w:pPr>
    </w:p>
    <w:p w:rsidR="00F048A5" w:rsidRPr="00F048A5" w:rsidRDefault="00F048A5" w:rsidP="00F048A5">
      <w:pPr>
        <w:spacing w:after="0" w:line="240" w:lineRule="auto"/>
        <w:rPr>
          <w:rFonts w:ascii="Times New Roman" w:hAnsi="Times New Roman" w:cs="Times New Roman"/>
          <w:b/>
          <w:sz w:val="24"/>
          <w:szCs w:val="24"/>
        </w:rPr>
      </w:pPr>
    </w:p>
    <w:p w:rsidR="00F048A5" w:rsidRPr="00F048A5" w:rsidRDefault="00F048A5" w:rsidP="00F048A5">
      <w:pPr>
        <w:spacing w:after="0" w:line="240" w:lineRule="auto"/>
        <w:rPr>
          <w:rFonts w:ascii="Times New Roman" w:hAnsi="Times New Roman" w:cs="Times New Roman"/>
          <w:b/>
          <w:sz w:val="24"/>
          <w:szCs w:val="24"/>
        </w:rPr>
      </w:pPr>
      <w:r w:rsidRPr="00F048A5">
        <w:rPr>
          <w:rFonts w:ascii="Times New Roman" w:hAnsi="Times New Roman" w:cs="Times New Roman"/>
          <w:b/>
          <w:sz w:val="24"/>
          <w:szCs w:val="24"/>
        </w:rPr>
        <w:t xml:space="preserve">Par līdzfinansējumu izglītojamo </w:t>
      </w:r>
    </w:p>
    <w:p w:rsidR="00F048A5" w:rsidRPr="00F048A5" w:rsidRDefault="00F048A5" w:rsidP="00F048A5">
      <w:pPr>
        <w:spacing w:after="0" w:line="240" w:lineRule="auto"/>
        <w:rPr>
          <w:rFonts w:ascii="Times New Roman" w:hAnsi="Times New Roman" w:cs="Times New Roman"/>
          <w:b/>
          <w:sz w:val="24"/>
          <w:szCs w:val="24"/>
        </w:rPr>
      </w:pPr>
      <w:r w:rsidRPr="00F048A5">
        <w:rPr>
          <w:rFonts w:ascii="Times New Roman" w:hAnsi="Times New Roman" w:cs="Times New Roman"/>
          <w:b/>
          <w:sz w:val="24"/>
          <w:szCs w:val="24"/>
        </w:rPr>
        <w:t>ēdināšanas maksai Tukuma novada</w:t>
      </w:r>
    </w:p>
    <w:p w:rsidR="00F048A5" w:rsidRPr="00F048A5" w:rsidRDefault="00F048A5" w:rsidP="00F048A5">
      <w:pPr>
        <w:spacing w:after="0" w:line="240" w:lineRule="auto"/>
        <w:rPr>
          <w:rFonts w:ascii="Times New Roman" w:hAnsi="Times New Roman" w:cs="Times New Roman"/>
          <w:b/>
          <w:sz w:val="24"/>
          <w:szCs w:val="24"/>
        </w:rPr>
      </w:pPr>
      <w:r w:rsidRPr="00F048A5">
        <w:rPr>
          <w:rFonts w:ascii="Times New Roman" w:hAnsi="Times New Roman" w:cs="Times New Roman"/>
          <w:b/>
          <w:sz w:val="24"/>
          <w:szCs w:val="24"/>
        </w:rPr>
        <w:t>pašvaldības izglītības iestādēs 2015.gadā</w:t>
      </w:r>
    </w:p>
    <w:p w:rsidR="00F048A5" w:rsidRPr="00F048A5" w:rsidRDefault="00F048A5" w:rsidP="00F048A5">
      <w:pPr>
        <w:spacing w:after="0" w:line="240" w:lineRule="auto"/>
        <w:rPr>
          <w:rFonts w:ascii="Times New Roman" w:eastAsia="Calibri" w:hAnsi="Times New Roman" w:cs="Times New Roman"/>
          <w:i/>
          <w:sz w:val="24"/>
          <w:szCs w:val="24"/>
          <w:lang w:val="it-IT"/>
        </w:rPr>
      </w:pPr>
    </w:p>
    <w:p w:rsidR="00F048A5" w:rsidRPr="00F048A5" w:rsidRDefault="00F048A5" w:rsidP="00F048A5">
      <w:pPr>
        <w:spacing w:after="0" w:line="240" w:lineRule="auto"/>
        <w:rPr>
          <w:rFonts w:ascii="Times New Roman" w:eastAsia="Calibri" w:hAnsi="Times New Roman" w:cs="Times New Roman"/>
          <w:i/>
          <w:sz w:val="24"/>
          <w:szCs w:val="24"/>
          <w:lang w:val="it-IT"/>
        </w:rPr>
      </w:pPr>
    </w:p>
    <w:p w:rsidR="00F048A5" w:rsidRPr="00F048A5" w:rsidRDefault="00F048A5" w:rsidP="00F048A5">
      <w:pPr>
        <w:spacing w:after="0" w:line="240" w:lineRule="auto"/>
        <w:rPr>
          <w:rFonts w:ascii="Times New Roman" w:hAnsi="Times New Roman" w:cs="Times New Roman"/>
          <w:sz w:val="24"/>
          <w:szCs w:val="24"/>
        </w:rPr>
      </w:pPr>
    </w:p>
    <w:p w:rsidR="00F048A5" w:rsidRPr="00F048A5" w:rsidRDefault="00F048A5" w:rsidP="00F048A5">
      <w:pPr>
        <w:spacing w:after="0" w:line="240" w:lineRule="auto"/>
        <w:jc w:val="both"/>
        <w:rPr>
          <w:rFonts w:ascii="Times New Roman" w:hAnsi="Times New Roman" w:cs="Times New Roman"/>
          <w:sz w:val="24"/>
          <w:szCs w:val="24"/>
        </w:rPr>
      </w:pPr>
      <w:r w:rsidRPr="00F048A5">
        <w:rPr>
          <w:rFonts w:ascii="Times New Roman" w:hAnsi="Times New Roman" w:cs="Times New Roman"/>
          <w:sz w:val="24"/>
          <w:szCs w:val="24"/>
        </w:rPr>
        <w:tab/>
        <w:t>Pamatojoties uz Tukuma novada Domes 2010.gada 25.novembra saistošajiem noteikumiem Nr.42 „Par bērnu ēdināšanas maksas Tukuma novada pirmsskolas izglītības iestādēs un izglītības iestādēs, kas īsteno pirmsskolas izglītības programmu, noteikšanas kārtību”, 2010.gada 23.decembra noteikumiem Nr.28 „Kārtība, kādā aprēķina, piešķir un izlieto pašvaldības līdzfinansējumu Tukuma novada vispārējās izglītības iestādes izglītojamo ēdināšanai” un pašvaldības atbalsta programmu ģimenēm ar bērniem:</w:t>
      </w:r>
    </w:p>
    <w:p w:rsidR="00F048A5" w:rsidRPr="00F048A5" w:rsidRDefault="00F048A5" w:rsidP="00F048A5">
      <w:pPr>
        <w:spacing w:after="0" w:line="240" w:lineRule="auto"/>
        <w:jc w:val="both"/>
        <w:rPr>
          <w:rFonts w:ascii="Times New Roman" w:hAnsi="Times New Roman" w:cs="Times New Roman"/>
          <w:sz w:val="24"/>
          <w:szCs w:val="24"/>
        </w:rPr>
      </w:pPr>
    </w:p>
    <w:p w:rsidR="00F048A5" w:rsidRPr="00F048A5" w:rsidRDefault="00F048A5" w:rsidP="00F048A5">
      <w:pPr>
        <w:spacing w:after="0" w:line="240" w:lineRule="auto"/>
        <w:ind w:firstLine="720"/>
        <w:jc w:val="both"/>
        <w:rPr>
          <w:rFonts w:ascii="Times New Roman" w:hAnsi="Times New Roman" w:cs="Times New Roman"/>
          <w:bCs/>
          <w:i/>
          <w:sz w:val="24"/>
          <w:szCs w:val="24"/>
        </w:rPr>
      </w:pPr>
      <w:r w:rsidRPr="00F048A5">
        <w:rPr>
          <w:rFonts w:ascii="Times New Roman" w:hAnsi="Times New Roman" w:cs="Times New Roman"/>
          <w:bCs/>
          <w:sz w:val="24"/>
          <w:szCs w:val="24"/>
        </w:rPr>
        <w:t xml:space="preserve">1. paredzēt pašvaldības līdzfinansējumu izglītojamo ēdināšanas maksai Tukuma novada pirmsskolas un vispārējās izglītības iestādēs 2015.gadā 0,50 </w:t>
      </w:r>
      <w:r w:rsidRPr="00F048A5">
        <w:rPr>
          <w:rFonts w:ascii="Times New Roman" w:hAnsi="Times New Roman" w:cs="Times New Roman"/>
          <w:bCs/>
          <w:i/>
          <w:sz w:val="24"/>
          <w:szCs w:val="24"/>
        </w:rPr>
        <w:t xml:space="preserve">euro </w:t>
      </w:r>
      <w:r w:rsidRPr="00F048A5">
        <w:rPr>
          <w:rFonts w:ascii="Times New Roman" w:hAnsi="Times New Roman" w:cs="Times New Roman"/>
          <w:bCs/>
          <w:sz w:val="24"/>
          <w:szCs w:val="24"/>
        </w:rPr>
        <w:t>dienā vienam izglītojamajam;</w:t>
      </w:r>
    </w:p>
    <w:p w:rsidR="00F048A5" w:rsidRPr="00F048A5" w:rsidRDefault="00F048A5" w:rsidP="00F048A5">
      <w:pPr>
        <w:spacing w:after="0" w:line="240" w:lineRule="auto"/>
        <w:ind w:firstLine="720"/>
        <w:jc w:val="both"/>
        <w:rPr>
          <w:rFonts w:ascii="Times New Roman" w:hAnsi="Times New Roman" w:cs="Times New Roman"/>
          <w:bCs/>
          <w:sz w:val="24"/>
          <w:szCs w:val="24"/>
        </w:rPr>
      </w:pPr>
      <w:r w:rsidRPr="00F048A5">
        <w:rPr>
          <w:rFonts w:ascii="Times New Roman" w:hAnsi="Times New Roman" w:cs="Times New Roman"/>
          <w:bCs/>
          <w:sz w:val="24"/>
          <w:szCs w:val="24"/>
        </w:rPr>
        <w:t>2. noteikt līdzfinansējumu izglītojamo ēdināšanas maksai:</w:t>
      </w:r>
    </w:p>
    <w:p w:rsidR="00F048A5" w:rsidRPr="00F048A5" w:rsidRDefault="00F048A5" w:rsidP="00F048A5">
      <w:pPr>
        <w:spacing w:after="0" w:line="240" w:lineRule="auto"/>
        <w:ind w:firstLine="720"/>
        <w:jc w:val="both"/>
        <w:rPr>
          <w:rFonts w:ascii="Times New Roman" w:hAnsi="Times New Roman" w:cs="Times New Roman"/>
          <w:bCs/>
          <w:sz w:val="24"/>
          <w:szCs w:val="24"/>
        </w:rPr>
      </w:pPr>
      <w:r w:rsidRPr="00F048A5">
        <w:rPr>
          <w:rFonts w:ascii="Times New Roman" w:hAnsi="Times New Roman" w:cs="Times New Roman"/>
          <w:bCs/>
          <w:sz w:val="24"/>
          <w:szCs w:val="24"/>
        </w:rPr>
        <w:t>2.1. 75% atlaide daudzbērnu ģimeņu bērniem, bērniem ar invaliditāti un bērniem, kas slimo ar celiakiju;</w:t>
      </w:r>
    </w:p>
    <w:p w:rsidR="00F048A5" w:rsidRPr="00F048A5" w:rsidRDefault="00F048A5" w:rsidP="00F048A5">
      <w:pPr>
        <w:spacing w:after="0" w:line="240" w:lineRule="auto"/>
        <w:ind w:firstLine="720"/>
        <w:jc w:val="both"/>
        <w:rPr>
          <w:rFonts w:ascii="Times New Roman" w:hAnsi="Times New Roman" w:cs="Times New Roman"/>
          <w:bCs/>
          <w:sz w:val="24"/>
          <w:szCs w:val="24"/>
        </w:rPr>
      </w:pPr>
      <w:r w:rsidRPr="00F048A5">
        <w:rPr>
          <w:rFonts w:ascii="Times New Roman" w:hAnsi="Times New Roman" w:cs="Times New Roman"/>
          <w:bCs/>
          <w:sz w:val="24"/>
          <w:szCs w:val="24"/>
        </w:rPr>
        <w:t>2.2. daļēja ēdināšanas kompensācija (pusdienas) izglītojamajiem, kuri izmanto Zemgales vidusskolas internāta un Tukuma Raiņa ģimnāzijas dienesta viesnīcas pakalpojumus,</w:t>
      </w:r>
    </w:p>
    <w:p w:rsidR="00F048A5" w:rsidRPr="00F048A5" w:rsidRDefault="00F048A5" w:rsidP="00F048A5">
      <w:pPr>
        <w:spacing w:after="0" w:line="240" w:lineRule="auto"/>
        <w:ind w:firstLine="720"/>
        <w:jc w:val="both"/>
        <w:rPr>
          <w:rFonts w:ascii="Times New Roman" w:hAnsi="Times New Roman" w:cs="Times New Roman"/>
          <w:bCs/>
          <w:sz w:val="24"/>
          <w:szCs w:val="24"/>
        </w:rPr>
      </w:pPr>
      <w:r w:rsidRPr="00F048A5">
        <w:rPr>
          <w:rFonts w:ascii="Times New Roman" w:hAnsi="Times New Roman" w:cs="Times New Roman"/>
          <w:bCs/>
          <w:sz w:val="24"/>
          <w:szCs w:val="24"/>
        </w:rPr>
        <w:t xml:space="preserve">3. noteikt, ka trīsreizējas bērnu ēdināšanas maksas maksimālais apmērs Tukuma novada pirmsskolas izglītības iestādēs un izglītības iestādēs, kas īsteno pirmsskolas izglītības programmu, 2015.gadā nedrīkst pārsniegt 2,56 </w:t>
      </w:r>
      <w:r w:rsidRPr="00F048A5">
        <w:rPr>
          <w:rFonts w:ascii="Times New Roman" w:hAnsi="Times New Roman" w:cs="Times New Roman"/>
          <w:bCs/>
          <w:i/>
          <w:sz w:val="24"/>
          <w:szCs w:val="24"/>
        </w:rPr>
        <w:t>euro</w:t>
      </w:r>
      <w:r w:rsidRPr="00F048A5">
        <w:rPr>
          <w:rFonts w:ascii="Times New Roman" w:hAnsi="Times New Roman" w:cs="Times New Roman"/>
          <w:bCs/>
          <w:sz w:val="24"/>
          <w:szCs w:val="24"/>
        </w:rPr>
        <w:t xml:space="preserve"> dienā,</w:t>
      </w:r>
    </w:p>
    <w:p w:rsidR="00F048A5" w:rsidRPr="00F048A5" w:rsidRDefault="00F048A5" w:rsidP="00F048A5">
      <w:pPr>
        <w:spacing w:after="0" w:line="240" w:lineRule="auto"/>
        <w:ind w:firstLine="720"/>
        <w:jc w:val="both"/>
        <w:rPr>
          <w:rFonts w:ascii="Times New Roman" w:hAnsi="Times New Roman" w:cs="Times New Roman"/>
          <w:bCs/>
          <w:sz w:val="24"/>
          <w:szCs w:val="24"/>
        </w:rPr>
      </w:pPr>
      <w:r w:rsidRPr="00F048A5">
        <w:rPr>
          <w:rFonts w:ascii="Times New Roman" w:hAnsi="Times New Roman" w:cs="Times New Roman"/>
          <w:bCs/>
          <w:sz w:val="24"/>
          <w:szCs w:val="24"/>
        </w:rPr>
        <w:t>4. noteikt, ka Tukuma novada pirmsskolas izglītības iestādēs un izglītības iestādēs, kas īsteno pirmsskolas izglītības programmu, kurās ēdināšanas pakalpojumu nodrošina komersants, 2015.gadā ēdināšanas maksu veido ēdināšanas maksas mainīgā daļa un uz tām nav attiecināmi saistošo noteikumu Nr.42 „Par bērnu ēdināšanas maksas Tukuma novada pirmsskolas izglītības iestādēs un izglītības iestādēs, kas īsteno pirmsskolas izglītības programmu, noteikšanas kārtību” 3., 6. un 7.punkts,</w:t>
      </w:r>
    </w:p>
    <w:p w:rsidR="00F048A5" w:rsidRPr="00F048A5" w:rsidRDefault="00F048A5" w:rsidP="00F048A5">
      <w:pPr>
        <w:spacing w:after="0" w:line="240" w:lineRule="auto"/>
        <w:jc w:val="both"/>
        <w:rPr>
          <w:rFonts w:ascii="Times New Roman" w:hAnsi="Times New Roman" w:cs="Times New Roman"/>
          <w:sz w:val="24"/>
          <w:szCs w:val="24"/>
        </w:rPr>
      </w:pPr>
      <w:r w:rsidRPr="00F048A5">
        <w:rPr>
          <w:rFonts w:ascii="Times New Roman" w:hAnsi="Times New Roman" w:cs="Times New Roman"/>
          <w:sz w:val="24"/>
          <w:szCs w:val="24"/>
        </w:rPr>
        <w:tab/>
        <w:t xml:space="preserve">5. </w:t>
      </w:r>
      <w:r w:rsidRPr="00F048A5">
        <w:rPr>
          <w:rFonts w:ascii="Times New Roman" w:hAnsi="Times New Roman" w:cs="Times New Roman"/>
          <w:bCs/>
          <w:sz w:val="24"/>
          <w:szCs w:val="24"/>
        </w:rPr>
        <w:t>kontroli par šā lēmuma izpildi uzdot Tukuma novada Izglītības pārvaldes vadītājai Veltai Leksei.</w:t>
      </w:r>
    </w:p>
    <w:p w:rsidR="00F048A5" w:rsidRPr="00F048A5" w:rsidRDefault="00F048A5" w:rsidP="00F048A5">
      <w:pPr>
        <w:spacing w:after="0" w:line="240" w:lineRule="auto"/>
        <w:jc w:val="both"/>
        <w:rPr>
          <w:rFonts w:ascii="Times New Roman" w:hAnsi="Times New Roman" w:cs="Times New Roman"/>
          <w:sz w:val="24"/>
          <w:szCs w:val="24"/>
        </w:rPr>
      </w:pPr>
    </w:p>
    <w:p w:rsidR="00F048A5" w:rsidRPr="00F048A5" w:rsidRDefault="00F048A5" w:rsidP="00F048A5">
      <w:pPr>
        <w:spacing w:after="0" w:line="240" w:lineRule="auto"/>
        <w:jc w:val="both"/>
        <w:rPr>
          <w:rFonts w:ascii="Times New Roman" w:hAnsi="Times New Roman" w:cs="Times New Roman"/>
          <w:sz w:val="24"/>
          <w:szCs w:val="24"/>
        </w:rPr>
      </w:pPr>
    </w:p>
    <w:p w:rsidR="00F048A5" w:rsidRPr="00F048A5" w:rsidRDefault="00F048A5" w:rsidP="00F048A5">
      <w:pPr>
        <w:spacing w:after="0" w:line="240" w:lineRule="auto"/>
        <w:jc w:val="both"/>
        <w:rPr>
          <w:rFonts w:ascii="Times New Roman" w:hAnsi="Times New Roman" w:cs="Times New Roman"/>
          <w:sz w:val="24"/>
          <w:szCs w:val="24"/>
          <w:lang w:bidi="lo-LA"/>
        </w:rPr>
      </w:pPr>
      <w:r w:rsidRPr="00F048A5">
        <w:rPr>
          <w:rFonts w:ascii="Times New Roman" w:hAnsi="Times New Roman" w:cs="Times New Roman"/>
          <w:sz w:val="24"/>
          <w:szCs w:val="24"/>
          <w:lang w:bidi="lo-LA"/>
        </w:rPr>
        <w:t xml:space="preserve">Domes priekšsēdētājs </w:t>
      </w:r>
      <w:r w:rsidRPr="00F048A5">
        <w:rPr>
          <w:rFonts w:ascii="Times New Roman" w:hAnsi="Times New Roman" w:cs="Times New Roman"/>
          <w:sz w:val="24"/>
          <w:szCs w:val="24"/>
          <w:lang w:bidi="lo-LA"/>
        </w:rPr>
        <w:tab/>
      </w:r>
      <w:r w:rsidRPr="00F048A5">
        <w:rPr>
          <w:rFonts w:ascii="Times New Roman" w:hAnsi="Times New Roman" w:cs="Times New Roman"/>
          <w:sz w:val="24"/>
          <w:szCs w:val="24"/>
          <w:lang w:bidi="lo-LA"/>
        </w:rPr>
        <w:tab/>
      </w:r>
      <w:r w:rsidRPr="00F048A5">
        <w:rPr>
          <w:rFonts w:ascii="Times New Roman" w:hAnsi="Times New Roman" w:cs="Times New Roman"/>
          <w:sz w:val="24"/>
          <w:szCs w:val="24"/>
          <w:lang w:bidi="lo-LA"/>
        </w:rPr>
        <w:tab/>
        <w:t xml:space="preserve">(personiskais paraksts) </w:t>
      </w:r>
      <w:r w:rsidRPr="00F048A5">
        <w:rPr>
          <w:rFonts w:ascii="Times New Roman" w:hAnsi="Times New Roman" w:cs="Times New Roman"/>
          <w:sz w:val="24"/>
          <w:szCs w:val="24"/>
          <w:lang w:bidi="lo-LA"/>
        </w:rPr>
        <w:tab/>
      </w:r>
      <w:r w:rsidRPr="00F048A5">
        <w:rPr>
          <w:rFonts w:ascii="Times New Roman" w:hAnsi="Times New Roman" w:cs="Times New Roman"/>
          <w:sz w:val="24"/>
          <w:szCs w:val="24"/>
          <w:lang w:bidi="lo-LA"/>
        </w:rPr>
        <w:tab/>
        <w:t>Ē.Lukmans</w:t>
      </w:r>
    </w:p>
    <w:p w:rsidR="00F048A5" w:rsidRPr="00F048A5" w:rsidRDefault="00F048A5" w:rsidP="00F048A5">
      <w:pPr>
        <w:spacing w:after="0" w:line="240" w:lineRule="auto"/>
        <w:rPr>
          <w:rFonts w:ascii="Times New Roman" w:hAnsi="Times New Roman" w:cs="Times New Roman"/>
          <w:b/>
          <w:sz w:val="24"/>
          <w:szCs w:val="24"/>
        </w:rPr>
      </w:pPr>
    </w:p>
    <w:p w:rsidR="00F048A5" w:rsidRPr="00F048A5" w:rsidRDefault="00F048A5" w:rsidP="00F048A5">
      <w:pPr>
        <w:spacing w:after="0" w:line="240" w:lineRule="auto"/>
        <w:ind w:right="-3"/>
        <w:jc w:val="both"/>
        <w:rPr>
          <w:rFonts w:ascii="Times New Roman" w:eastAsia="Times New Roman" w:hAnsi="Times New Roman" w:cs="Times New Roman"/>
          <w:b/>
          <w:sz w:val="24"/>
          <w:szCs w:val="24"/>
          <w:lang w:eastAsia="lv-LV"/>
        </w:rPr>
      </w:pPr>
    </w:p>
    <w:p w:rsidR="00F048A5" w:rsidRPr="00F048A5" w:rsidRDefault="00F048A5" w:rsidP="00F048A5">
      <w:pPr>
        <w:tabs>
          <w:tab w:val="left" w:pos="7923"/>
        </w:tabs>
        <w:suppressAutoHyphens/>
        <w:spacing w:after="0" w:line="240" w:lineRule="auto"/>
        <w:jc w:val="right"/>
        <w:rPr>
          <w:rFonts w:ascii="Times New Roman" w:eastAsia="Times New Roman" w:hAnsi="Times New Roman" w:cs="Times New Roman"/>
          <w:i/>
          <w:sz w:val="24"/>
          <w:szCs w:val="24"/>
          <w:lang w:eastAsia="ar-SA"/>
        </w:rPr>
      </w:pPr>
      <w:bookmarkStart w:id="24" w:name="_Toc266714248"/>
    </w:p>
    <w:p w:rsidR="00F048A5" w:rsidRPr="00F048A5" w:rsidRDefault="00F048A5" w:rsidP="00F048A5">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F048A5" w:rsidRPr="00F048A5" w:rsidRDefault="00F048A5" w:rsidP="00F048A5">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F048A5" w:rsidRPr="00F048A5" w:rsidRDefault="00F048A5" w:rsidP="00F048A5">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F048A5" w:rsidRPr="00F048A5" w:rsidRDefault="00F048A5" w:rsidP="00F048A5">
      <w:pPr>
        <w:spacing w:after="0" w:line="240" w:lineRule="auto"/>
        <w:jc w:val="right"/>
        <w:rPr>
          <w:rFonts w:ascii="Times New Roman" w:eastAsia="Times New Roman" w:hAnsi="Times New Roman" w:cs="Times New Roman"/>
          <w:i/>
          <w:sz w:val="24"/>
          <w:szCs w:val="24"/>
          <w:lang w:eastAsia="lv-LV"/>
        </w:rPr>
      </w:pPr>
    </w:p>
    <w:p w:rsidR="00F048A5" w:rsidRPr="00F048A5" w:rsidRDefault="00F048A5" w:rsidP="00F048A5">
      <w:pPr>
        <w:spacing w:after="0" w:line="240" w:lineRule="auto"/>
        <w:jc w:val="right"/>
        <w:rPr>
          <w:rFonts w:ascii="Times New Roman" w:eastAsia="Times New Roman" w:hAnsi="Times New Roman" w:cs="Times New Roman"/>
          <w:i/>
          <w:sz w:val="24"/>
          <w:szCs w:val="24"/>
          <w:lang w:eastAsia="lv-LV"/>
        </w:rPr>
      </w:pPr>
    </w:p>
    <w:p w:rsidR="00255A60" w:rsidRPr="008B3974" w:rsidRDefault="00255A60" w:rsidP="00255A60">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lastRenderedPageBreak/>
        <w:t>L Ē M U M S</w:t>
      </w:r>
    </w:p>
    <w:p w:rsidR="00255A60" w:rsidRPr="008B3974" w:rsidRDefault="00255A60" w:rsidP="00255A60">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255A60" w:rsidRPr="008B3974" w:rsidRDefault="00255A60" w:rsidP="00255A60">
      <w:pPr>
        <w:spacing w:after="0" w:line="240" w:lineRule="auto"/>
        <w:jc w:val="center"/>
        <w:rPr>
          <w:rFonts w:ascii="Times New Roman" w:hAnsi="Times New Roman" w:cs="Times New Roman"/>
          <w:noProof/>
          <w:sz w:val="24"/>
          <w:szCs w:val="24"/>
        </w:rPr>
      </w:pPr>
    </w:p>
    <w:p w:rsidR="00255A60" w:rsidRPr="008B3974" w:rsidRDefault="00255A60" w:rsidP="00255A60">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F048A5" w:rsidRPr="00F048A5" w:rsidRDefault="00F048A5" w:rsidP="00F048A5">
      <w:pPr>
        <w:spacing w:after="0" w:line="240" w:lineRule="auto"/>
        <w:rPr>
          <w:rFonts w:ascii="Times New Roman" w:eastAsia="Times New Roman" w:hAnsi="Times New Roman" w:cs="Times New Roman"/>
          <w:i/>
          <w:sz w:val="24"/>
          <w:szCs w:val="20"/>
          <w:lang w:val="de-DE" w:eastAsia="lv-LV"/>
        </w:rPr>
      </w:pP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Par Tukuma pilsētas pensionāru biedrības </w:t>
      </w: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projekta līdzfinansēšanu</w:t>
      </w:r>
    </w:p>
    <w:p w:rsidR="00F048A5" w:rsidRPr="00F048A5" w:rsidRDefault="00F048A5" w:rsidP="00F048A5">
      <w:pPr>
        <w:spacing w:after="0" w:line="240" w:lineRule="auto"/>
        <w:rPr>
          <w:rFonts w:ascii="Times New Roman" w:eastAsia="Times New Roman" w:hAnsi="Times New Roman" w:cs="Times New Roman"/>
          <w:sz w:val="24"/>
          <w:szCs w:val="20"/>
          <w:lang w:eastAsia="lv-LV"/>
        </w:rPr>
      </w:pPr>
    </w:p>
    <w:p w:rsidR="00F048A5" w:rsidRPr="00F048A5" w:rsidRDefault="00F048A5" w:rsidP="00F048A5">
      <w:pPr>
        <w:spacing w:after="0" w:line="240" w:lineRule="auto"/>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firstLine="709"/>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Tukuma novada Dome ir saņēmusi Tukuma pilsētas pensionāru biedrības (reģ.Nr.</w:t>
      </w:r>
      <w:r w:rsidRPr="00F048A5">
        <w:rPr>
          <w:rFonts w:ascii="Times New Roman" w:eastAsia="Times New Roman" w:hAnsi="Times New Roman" w:cs="Times New Roman"/>
          <w:color w:val="000000"/>
          <w:sz w:val="24"/>
          <w:szCs w:val="24"/>
          <w:lang w:eastAsia="lv-LV"/>
        </w:rPr>
        <w:t>40008008197, juridiskā adrese: Talsu iela 20, Tukums, Tukuma novads, LV-3101</w:t>
      </w:r>
      <w:r w:rsidRPr="00F048A5">
        <w:rPr>
          <w:rFonts w:ascii="Times New Roman" w:eastAsia="Times New Roman" w:hAnsi="Times New Roman" w:cs="Times New Roman"/>
          <w:sz w:val="24"/>
          <w:szCs w:val="24"/>
          <w:lang w:eastAsia="lv-LV"/>
        </w:rPr>
        <w:t>) iesniegumu ar lūgumu atbalstīt piedalīšanos projektu konkursa un līdzfinansēt nodibinājuma „Borisa un Ināras Teterevu fonds” (turpmāk – Fonds) programmas „Nāc un dari! Tu vari!” projektu „Paaudžu radoša ilgtspējīga eiropeiska kulturāla sabiedrība Tukumā/ PRIEKS Tukumā/”.</w:t>
      </w:r>
    </w:p>
    <w:p w:rsidR="00F048A5" w:rsidRPr="00F048A5" w:rsidRDefault="00F048A5" w:rsidP="00F048A5">
      <w:pPr>
        <w:spacing w:after="0" w:line="240" w:lineRule="auto"/>
        <w:ind w:firstLine="709"/>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Projekta mērķis – paplašināt dažādu paaudžu sadarbības iespējas, kopīgi mācoties un sadarbojoties.</w:t>
      </w:r>
    </w:p>
    <w:p w:rsidR="00F048A5" w:rsidRPr="00F048A5" w:rsidRDefault="00F048A5" w:rsidP="00F048A5">
      <w:pPr>
        <w:spacing w:after="0" w:line="240" w:lineRule="auto"/>
        <w:ind w:firstLine="709"/>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Projekta ieceres darbības laiks no 2015.gada 1.oktobra līdz 2016.gada 30.septembrim.</w:t>
      </w:r>
    </w:p>
    <w:p w:rsidR="00F048A5" w:rsidRPr="00F048A5" w:rsidRDefault="00F048A5" w:rsidP="00F048A5">
      <w:pPr>
        <w:spacing w:after="0" w:line="240" w:lineRule="auto"/>
        <w:ind w:firstLine="709"/>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Projekta rezultātā:</w:t>
      </w:r>
    </w:p>
    <w:p w:rsidR="00F048A5" w:rsidRPr="00F048A5" w:rsidRDefault="00F048A5" w:rsidP="00F048A5">
      <w:pPr>
        <w:numPr>
          <w:ilvl w:val="0"/>
          <w:numId w:val="6"/>
        </w:num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Uzlabosies biedrības virtuves – nodarbību telpas tehniskais un vizuālais stāvoklis (veikts remonts, iegādātas mēbeles, sadzīves tehnika un trauki);</w:t>
      </w:r>
    </w:p>
    <w:p w:rsidR="00F048A5" w:rsidRPr="00F048A5" w:rsidRDefault="00F048A5" w:rsidP="00F048A5">
      <w:pPr>
        <w:numPr>
          <w:ilvl w:val="0"/>
          <w:numId w:val="6"/>
        </w:num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Nostiprināta paaudžu sadarbība ar Tukuma 2.vidusskolu (lekcijas, iepazīšanās ar mūsdienu tehnikas iespējām, nodarbības izremontētā virtuvē, seminārs, kustību un dziesmu festivāls ar jauniešu līdzdalību);</w:t>
      </w:r>
    </w:p>
    <w:p w:rsidR="00F048A5" w:rsidRPr="00F048A5" w:rsidRDefault="00F048A5" w:rsidP="00F048A5">
      <w:pPr>
        <w:numPr>
          <w:ilvl w:val="0"/>
          <w:numId w:val="6"/>
        </w:num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Iegādāti tērpi līnijdeju kolektīvam „Kamenes”.</w:t>
      </w:r>
    </w:p>
    <w:p w:rsidR="00F048A5" w:rsidRPr="00F048A5" w:rsidRDefault="00F048A5" w:rsidP="00F048A5">
      <w:pPr>
        <w:spacing w:after="0" w:line="240" w:lineRule="auto"/>
        <w:ind w:right="28"/>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           Projekta kopējās izmaksas </w:t>
      </w:r>
      <w:r w:rsidRPr="00F048A5">
        <w:rPr>
          <w:rFonts w:ascii="Times New Roman" w:eastAsia="Times New Roman" w:hAnsi="Times New Roman" w:cs="Times New Roman"/>
          <w:b/>
          <w:sz w:val="24"/>
          <w:szCs w:val="24"/>
          <w:lang w:eastAsia="lv-LV"/>
        </w:rPr>
        <w:t>7000,00 EUR</w:t>
      </w:r>
      <w:r w:rsidRPr="00F048A5">
        <w:rPr>
          <w:rFonts w:ascii="Times New Roman" w:eastAsia="Times New Roman" w:hAnsi="Times New Roman" w:cs="Times New Roman"/>
          <w:sz w:val="24"/>
          <w:szCs w:val="24"/>
          <w:lang w:eastAsia="lv-LV"/>
        </w:rPr>
        <w:t xml:space="preserve">, no tām </w:t>
      </w:r>
      <w:r w:rsidRPr="00F048A5">
        <w:rPr>
          <w:rFonts w:ascii="Times New Roman" w:eastAsia="Times New Roman" w:hAnsi="Times New Roman" w:cs="Times New Roman"/>
          <w:b/>
          <w:sz w:val="24"/>
          <w:szCs w:val="24"/>
          <w:lang w:eastAsia="lv-LV"/>
        </w:rPr>
        <w:t>6300,00</w:t>
      </w:r>
      <w:r w:rsidRPr="00F048A5">
        <w:rPr>
          <w:rFonts w:ascii="Times New Roman" w:eastAsia="Times New Roman" w:hAnsi="Times New Roman" w:cs="Times New Roman"/>
          <w:sz w:val="24"/>
          <w:szCs w:val="24"/>
          <w:lang w:eastAsia="lv-LV"/>
        </w:rPr>
        <w:t xml:space="preserve"> </w:t>
      </w:r>
      <w:r w:rsidRPr="00F048A5">
        <w:rPr>
          <w:rFonts w:ascii="Times New Roman" w:eastAsia="Times New Roman" w:hAnsi="Times New Roman" w:cs="Times New Roman"/>
          <w:b/>
          <w:sz w:val="24"/>
          <w:szCs w:val="24"/>
          <w:lang w:eastAsia="lv-LV"/>
        </w:rPr>
        <w:t xml:space="preserve">EUR </w:t>
      </w:r>
      <w:r w:rsidRPr="00F048A5">
        <w:rPr>
          <w:rFonts w:ascii="Times New Roman" w:eastAsia="Times New Roman" w:hAnsi="Times New Roman" w:cs="Times New Roman"/>
          <w:sz w:val="24"/>
          <w:szCs w:val="24"/>
          <w:lang w:eastAsia="lv-LV"/>
        </w:rPr>
        <w:t xml:space="preserve">(90%) ir Fonda finansējums, </w:t>
      </w:r>
      <w:r w:rsidRPr="00F048A5">
        <w:rPr>
          <w:rFonts w:ascii="Times New Roman" w:eastAsia="Times New Roman" w:hAnsi="Times New Roman" w:cs="Times New Roman"/>
          <w:b/>
          <w:sz w:val="24"/>
          <w:szCs w:val="24"/>
          <w:lang w:eastAsia="lv-LV"/>
        </w:rPr>
        <w:t>700,00</w:t>
      </w:r>
      <w:r w:rsidRPr="00F048A5">
        <w:rPr>
          <w:rFonts w:ascii="Times New Roman" w:eastAsia="Times New Roman" w:hAnsi="Times New Roman" w:cs="Times New Roman"/>
          <w:sz w:val="24"/>
          <w:szCs w:val="24"/>
          <w:lang w:eastAsia="lv-LV"/>
        </w:rPr>
        <w:t xml:space="preserve"> </w:t>
      </w:r>
      <w:r w:rsidRPr="00F048A5">
        <w:rPr>
          <w:rFonts w:ascii="Times New Roman" w:eastAsia="Times New Roman" w:hAnsi="Times New Roman" w:cs="Times New Roman"/>
          <w:b/>
          <w:sz w:val="24"/>
          <w:szCs w:val="24"/>
          <w:lang w:eastAsia="lv-LV"/>
        </w:rPr>
        <w:t>EUR</w:t>
      </w:r>
      <w:r w:rsidRPr="00F048A5">
        <w:rPr>
          <w:rFonts w:ascii="Times New Roman" w:eastAsia="Times New Roman" w:hAnsi="Times New Roman" w:cs="Times New Roman"/>
          <w:sz w:val="24"/>
          <w:szCs w:val="24"/>
          <w:lang w:eastAsia="lv-LV"/>
        </w:rPr>
        <w:t xml:space="preserve"> (10%) Tukuma pilsētas pensionāru biedrības līdzfinansējums.</w:t>
      </w:r>
    </w:p>
    <w:p w:rsidR="00F048A5" w:rsidRPr="00F048A5" w:rsidRDefault="00F048A5" w:rsidP="00F048A5">
      <w:pPr>
        <w:spacing w:after="0" w:line="240" w:lineRule="auto"/>
        <w:ind w:right="28"/>
        <w:jc w:val="both"/>
        <w:rPr>
          <w:rFonts w:ascii="Times New Roman" w:eastAsia="Times New Roman" w:hAnsi="Times New Roman" w:cs="Times New Roman"/>
          <w:color w:val="FF0000"/>
          <w:sz w:val="24"/>
          <w:szCs w:val="24"/>
          <w:lang w:eastAsia="lv-LV"/>
        </w:rPr>
      </w:pPr>
      <w:r w:rsidRPr="00F048A5">
        <w:rPr>
          <w:rFonts w:ascii="Times New Roman" w:eastAsia="Times New Roman" w:hAnsi="Times New Roman" w:cs="Times New Roman"/>
          <w:sz w:val="24"/>
          <w:szCs w:val="24"/>
          <w:lang w:eastAsia="lv-LV"/>
        </w:rPr>
        <w:t xml:space="preserve">          Tukuma pensionāru biedrība lūdz Tukuma novada Domei piešķirt 700,00 EUR projekta līdzfinansēšanai.</w:t>
      </w:r>
    </w:p>
    <w:p w:rsidR="00F048A5" w:rsidRPr="00F048A5" w:rsidRDefault="00F048A5" w:rsidP="00F048A5">
      <w:pPr>
        <w:numPr>
          <w:ilvl w:val="0"/>
          <w:numId w:val="7"/>
        </w:numPr>
        <w:spacing w:after="0" w:line="240" w:lineRule="auto"/>
        <w:ind w:right="28"/>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Atbalstīt Tukuma pilsētas pensionāru biedrības dalību nodibinājuma „Borisa un Ināras</w:t>
      </w:r>
    </w:p>
    <w:p w:rsidR="00F048A5" w:rsidRPr="00F048A5" w:rsidRDefault="00F048A5" w:rsidP="00F048A5">
      <w:pPr>
        <w:spacing w:after="0" w:line="240" w:lineRule="auto"/>
        <w:ind w:right="28"/>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Teterevu fonds” (turpmāk – Fonds) programmas „Nāc un dari! Tu vari!” projektu konkursā.</w:t>
      </w:r>
    </w:p>
    <w:p w:rsidR="00F048A5" w:rsidRPr="00F048A5" w:rsidRDefault="00F048A5" w:rsidP="00F048A5">
      <w:pPr>
        <w:numPr>
          <w:ilvl w:val="0"/>
          <w:numId w:val="7"/>
        </w:numPr>
        <w:spacing w:after="0" w:line="240" w:lineRule="auto"/>
        <w:ind w:right="28"/>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Projekta atbalsta gadījumā piešķirt Tukuma pilsētas pensionāru biedrībai nepieciešamo</w:t>
      </w:r>
    </w:p>
    <w:p w:rsidR="00F048A5" w:rsidRPr="00F048A5" w:rsidRDefault="00F048A5" w:rsidP="00F048A5">
      <w:pPr>
        <w:spacing w:after="0" w:line="240" w:lineRule="auto"/>
        <w:ind w:right="28"/>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līdzfinansējumu </w:t>
      </w:r>
      <w:r w:rsidRPr="00F048A5">
        <w:rPr>
          <w:rFonts w:ascii="Times New Roman" w:eastAsia="Times New Roman" w:hAnsi="Times New Roman" w:cs="Times New Roman"/>
          <w:b/>
          <w:sz w:val="24"/>
          <w:szCs w:val="24"/>
          <w:lang w:eastAsia="lv-LV"/>
        </w:rPr>
        <w:t>700,00 EUR</w:t>
      </w:r>
      <w:r w:rsidRPr="00F048A5">
        <w:rPr>
          <w:rFonts w:ascii="Times New Roman" w:eastAsia="Times New Roman" w:hAnsi="Times New Roman" w:cs="Times New Roman"/>
          <w:sz w:val="24"/>
          <w:szCs w:val="24"/>
          <w:lang w:eastAsia="lv-LV"/>
        </w:rPr>
        <w:t xml:space="preserve"> no 2015.gada budžetā plānotajiem līdzekļiem projektu līdzfinansēšanai.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rPr>
          <w:rFonts w:ascii="Times New Roman" w:eastAsia="Times New Roman" w:hAnsi="Times New Roman" w:cs="Times New Roman"/>
          <w:sz w:val="24"/>
          <w:szCs w:val="24"/>
        </w:rPr>
      </w:pPr>
    </w:p>
    <w:p w:rsidR="00F048A5" w:rsidRPr="00F048A5" w:rsidRDefault="00F048A5" w:rsidP="00F048A5">
      <w:pPr>
        <w:spacing w:after="0" w:line="240" w:lineRule="auto"/>
        <w:jc w:val="both"/>
        <w:rPr>
          <w:rFonts w:ascii="Times New Roman" w:eastAsia="Times New Roman" w:hAnsi="Times New Roman" w:cs="Times New Roman"/>
          <w:sz w:val="18"/>
          <w:szCs w:val="18"/>
          <w:lang w:eastAsia="lv-LV"/>
        </w:rPr>
      </w:pPr>
      <w:r w:rsidRPr="00F048A5">
        <w:rPr>
          <w:rFonts w:ascii="Times New Roman" w:eastAsia="Times New Roman" w:hAnsi="Times New Roman" w:cs="Times New Roman"/>
          <w:sz w:val="18"/>
          <w:szCs w:val="18"/>
          <w:lang w:eastAsia="lv-LV"/>
        </w:rPr>
        <w:t>Nosūtīt :</w:t>
      </w:r>
    </w:p>
    <w:p w:rsidR="00F048A5" w:rsidRPr="00F048A5" w:rsidRDefault="00F048A5" w:rsidP="00F048A5">
      <w:pPr>
        <w:spacing w:after="0" w:line="240" w:lineRule="auto"/>
        <w:jc w:val="both"/>
        <w:rPr>
          <w:rFonts w:ascii="Times New Roman" w:eastAsia="Times New Roman" w:hAnsi="Times New Roman" w:cs="Times New Roman"/>
          <w:sz w:val="18"/>
          <w:szCs w:val="18"/>
          <w:lang w:eastAsia="lv-LV"/>
        </w:rPr>
      </w:pPr>
      <w:r w:rsidRPr="00F048A5">
        <w:rPr>
          <w:rFonts w:ascii="Times New Roman" w:eastAsia="Times New Roman" w:hAnsi="Times New Roman" w:cs="Times New Roman"/>
          <w:sz w:val="18"/>
          <w:szCs w:val="18"/>
          <w:lang w:eastAsia="lv-LV"/>
        </w:rPr>
        <w:t>-Finanšu nodaļai</w:t>
      </w:r>
    </w:p>
    <w:p w:rsidR="00F048A5" w:rsidRPr="00F048A5" w:rsidRDefault="00F048A5" w:rsidP="00F048A5">
      <w:pPr>
        <w:spacing w:after="0" w:line="240" w:lineRule="auto"/>
        <w:jc w:val="both"/>
        <w:rPr>
          <w:rFonts w:ascii="Times New Roman" w:eastAsia="Times New Roman" w:hAnsi="Times New Roman" w:cs="Times New Roman"/>
          <w:sz w:val="18"/>
          <w:szCs w:val="18"/>
          <w:lang w:eastAsia="lv-LV"/>
        </w:rPr>
      </w:pPr>
      <w:r w:rsidRPr="00F048A5">
        <w:rPr>
          <w:rFonts w:ascii="Times New Roman" w:eastAsia="Times New Roman" w:hAnsi="Times New Roman" w:cs="Times New Roman"/>
          <w:sz w:val="18"/>
          <w:szCs w:val="18"/>
          <w:lang w:eastAsia="lv-LV"/>
        </w:rPr>
        <w:t>-Attīstības nodaļai</w:t>
      </w:r>
    </w:p>
    <w:p w:rsidR="00F048A5" w:rsidRPr="00F048A5" w:rsidRDefault="00F048A5" w:rsidP="00F048A5">
      <w:pPr>
        <w:spacing w:after="0" w:line="240" w:lineRule="auto"/>
        <w:jc w:val="both"/>
        <w:rPr>
          <w:rFonts w:ascii="Times New Roman" w:eastAsia="Times New Roman" w:hAnsi="Times New Roman" w:cs="Times New Roman"/>
          <w:sz w:val="18"/>
          <w:szCs w:val="18"/>
          <w:lang w:eastAsia="lv-LV"/>
        </w:rPr>
      </w:pPr>
      <w:r w:rsidRPr="00F048A5">
        <w:rPr>
          <w:rFonts w:ascii="Times New Roman" w:eastAsia="Times New Roman" w:hAnsi="Times New Roman" w:cs="Times New Roman"/>
          <w:sz w:val="18"/>
          <w:szCs w:val="18"/>
          <w:lang w:eastAsia="lv-LV"/>
        </w:rPr>
        <w:t>-Kultūras, sporta un sabiedrisko attiecību nodaļai</w:t>
      </w:r>
    </w:p>
    <w:p w:rsidR="00F048A5" w:rsidRPr="00F048A5" w:rsidRDefault="00F048A5" w:rsidP="00F048A5">
      <w:pPr>
        <w:spacing w:after="0" w:line="240" w:lineRule="auto"/>
        <w:jc w:val="both"/>
        <w:rPr>
          <w:rFonts w:ascii="Times New Roman" w:eastAsia="Times New Roman" w:hAnsi="Times New Roman" w:cs="Times New Roman"/>
          <w:sz w:val="18"/>
          <w:szCs w:val="18"/>
          <w:lang w:eastAsia="lv-LV"/>
        </w:rPr>
      </w:pPr>
      <w:r w:rsidRPr="00F048A5">
        <w:rPr>
          <w:rFonts w:ascii="Times New Roman" w:eastAsia="Times New Roman" w:hAnsi="Times New Roman" w:cs="Times New Roman"/>
          <w:sz w:val="18"/>
          <w:szCs w:val="18"/>
          <w:lang w:eastAsia="lv-LV"/>
        </w:rPr>
        <w:t>-Tukuma pilsētas pensionāru biedrībai</w:t>
      </w:r>
    </w:p>
    <w:p w:rsidR="00F048A5" w:rsidRPr="00F048A5" w:rsidRDefault="00F048A5" w:rsidP="00F048A5">
      <w:pPr>
        <w:spacing w:after="0" w:line="240" w:lineRule="auto"/>
        <w:jc w:val="both"/>
        <w:rPr>
          <w:rFonts w:ascii="Times New Roman" w:eastAsia="Times New Roman" w:hAnsi="Times New Roman" w:cs="Times New Roman"/>
          <w:sz w:val="18"/>
          <w:szCs w:val="18"/>
          <w:lang w:eastAsia="lv-LV"/>
        </w:rPr>
      </w:pPr>
      <w:r w:rsidRPr="00F048A5">
        <w:rPr>
          <w:rFonts w:ascii="Times New Roman" w:eastAsia="Times New Roman" w:hAnsi="Times New Roman" w:cs="Times New Roman"/>
          <w:sz w:val="18"/>
          <w:szCs w:val="18"/>
          <w:lang w:eastAsia="lv-LV"/>
        </w:rPr>
        <w:t>_____________________________________________________</w:t>
      </w:r>
    </w:p>
    <w:p w:rsidR="00F048A5" w:rsidRPr="00F048A5" w:rsidRDefault="00F048A5" w:rsidP="00F048A5">
      <w:pPr>
        <w:spacing w:after="0" w:line="240" w:lineRule="auto"/>
        <w:rPr>
          <w:rFonts w:ascii="Times New Roman" w:eastAsia="Times New Roman" w:hAnsi="Times New Roman" w:cs="Times New Roman"/>
          <w:sz w:val="18"/>
          <w:szCs w:val="18"/>
          <w:lang w:eastAsia="lv-LV"/>
        </w:rPr>
      </w:pPr>
      <w:r w:rsidRPr="00F048A5">
        <w:rPr>
          <w:rFonts w:ascii="Times New Roman" w:eastAsia="Times New Roman" w:hAnsi="Times New Roman" w:cs="Times New Roman"/>
          <w:sz w:val="18"/>
          <w:szCs w:val="18"/>
          <w:lang w:eastAsia="lv-LV"/>
        </w:rPr>
        <w:t>Sagatavoja Attīstības nod. (I.Helmane)</w:t>
      </w:r>
      <w:r w:rsidR="005877DC">
        <w:rPr>
          <w:rFonts w:ascii="Times New Roman" w:eastAsia="Times New Roman" w:hAnsi="Times New Roman" w:cs="Times New Roman"/>
          <w:sz w:val="18"/>
          <w:szCs w:val="18"/>
          <w:lang w:eastAsia="lv-LV"/>
        </w:rPr>
        <w:t>, izskatīts Fin kom</w:t>
      </w:r>
    </w:p>
    <w:p w:rsidR="00F048A5" w:rsidRPr="00F048A5" w:rsidRDefault="00F048A5" w:rsidP="00F048A5">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F048A5" w:rsidRPr="00F048A5" w:rsidRDefault="00F048A5" w:rsidP="00F048A5">
      <w:pPr>
        <w:tabs>
          <w:tab w:val="left" w:pos="7923"/>
        </w:tabs>
        <w:suppressAutoHyphens/>
        <w:spacing w:after="0" w:line="240" w:lineRule="auto"/>
        <w:rPr>
          <w:rFonts w:ascii="Times New Roman" w:eastAsia="Times New Roman" w:hAnsi="Times New Roman" w:cs="Times New Roman"/>
          <w:i/>
          <w:sz w:val="24"/>
          <w:szCs w:val="24"/>
          <w:lang w:eastAsia="ar-SA"/>
        </w:rPr>
      </w:pPr>
    </w:p>
    <w:p w:rsidR="00F048A5" w:rsidRPr="00F048A5" w:rsidRDefault="00F048A5" w:rsidP="00F048A5">
      <w:pPr>
        <w:tabs>
          <w:tab w:val="left" w:pos="7923"/>
        </w:tabs>
        <w:suppressAutoHyphens/>
        <w:spacing w:after="0" w:line="240" w:lineRule="auto"/>
        <w:rPr>
          <w:rFonts w:ascii="Times New Roman" w:eastAsia="Times New Roman" w:hAnsi="Times New Roman" w:cs="Times New Roman"/>
          <w:i/>
          <w:sz w:val="24"/>
          <w:szCs w:val="24"/>
          <w:lang w:eastAsia="ar-SA"/>
        </w:rPr>
      </w:pPr>
    </w:p>
    <w:p w:rsidR="00F048A5" w:rsidRPr="00F048A5" w:rsidRDefault="00F048A5" w:rsidP="00F048A5">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F048A5" w:rsidRPr="00F048A5" w:rsidRDefault="00F048A5" w:rsidP="00F048A5">
      <w:pPr>
        <w:tabs>
          <w:tab w:val="left" w:pos="7923"/>
        </w:tabs>
        <w:suppressAutoHyphens/>
        <w:spacing w:after="0" w:line="240" w:lineRule="auto"/>
        <w:jc w:val="right"/>
        <w:rPr>
          <w:rFonts w:ascii="Times New Roman" w:eastAsia="Times New Roman" w:hAnsi="Times New Roman" w:cs="Times New Roman"/>
          <w:i/>
          <w:sz w:val="24"/>
          <w:szCs w:val="24"/>
          <w:lang w:eastAsia="ar-SA"/>
        </w:rPr>
      </w:pPr>
    </w:p>
    <w:p w:rsidR="005877DC" w:rsidRDefault="005877DC" w:rsidP="005877DC">
      <w:pPr>
        <w:spacing w:after="0" w:line="240" w:lineRule="auto"/>
        <w:jc w:val="center"/>
        <w:rPr>
          <w:rFonts w:ascii="Times New Roman" w:hAnsi="Times New Roman" w:cs="Times New Roman"/>
          <w:b/>
          <w:noProof/>
          <w:sz w:val="24"/>
          <w:szCs w:val="24"/>
        </w:rPr>
      </w:pPr>
    </w:p>
    <w:p w:rsidR="005877DC" w:rsidRDefault="005877DC" w:rsidP="005877DC">
      <w:pPr>
        <w:spacing w:after="0" w:line="240" w:lineRule="auto"/>
        <w:jc w:val="center"/>
        <w:rPr>
          <w:rFonts w:ascii="Times New Roman" w:hAnsi="Times New Roman" w:cs="Times New Roman"/>
          <w:b/>
          <w:noProof/>
          <w:sz w:val="24"/>
          <w:szCs w:val="24"/>
        </w:rPr>
      </w:pPr>
    </w:p>
    <w:p w:rsidR="005877DC" w:rsidRDefault="005877DC" w:rsidP="005877DC">
      <w:pPr>
        <w:spacing w:after="0" w:line="240" w:lineRule="auto"/>
        <w:jc w:val="center"/>
        <w:rPr>
          <w:rFonts w:ascii="Times New Roman" w:hAnsi="Times New Roman" w:cs="Times New Roman"/>
          <w:b/>
          <w:noProof/>
          <w:sz w:val="24"/>
          <w:szCs w:val="24"/>
        </w:rPr>
      </w:pPr>
    </w:p>
    <w:p w:rsidR="005877DC" w:rsidRDefault="005877DC" w:rsidP="005877DC">
      <w:pPr>
        <w:spacing w:after="0" w:line="240" w:lineRule="auto"/>
        <w:jc w:val="center"/>
        <w:rPr>
          <w:rFonts w:ascii="Times New Roman" w:hAnsi="Times New Roman" w:cs="Times New Roman"/>
          <w:b/>
          <w:noProof/>
          <w:sz w:val="24"/>
          <w:szCs w:val="24"/>
        </w:rPr>
      </w:pPr>
    </w:p>
    <w:p w:rsidR="005877DC" w:rsidRDefault="005877DC" w:rsidP="005877DC">
      <w:pPr>
        <w:spacing w:after="0" w:line="240" w:lineRule="auto"/>
        <w:jc w:val="center"/>
        <w:rPr>
          <w:rFonts w:ascii="Times New Roman" w:hAnsi="Times New Roman" w:cs="Times New Roman"/>
          <w:b/>
          <w:noProof/>
          <w:sz w:val="24"/>
          <w:szCs w:val="24"/>
        </w:rPr>
      </w:pPr>
    </w:p>
    <w:p w:rsidR="005877DC" w:rsidRDefault="005877DC" w:rsidP="005877DC">
      <w:pPr>
        <w:spacing w:after="0" w:line="240" w:lineRule="auto"/>
        <w:jc w:val="center"/>
        <w:rPr>
          <w:rFonts w:ascii="Times New Roman" w:hAnsi="Times New Roman" w:cs="Times New Roman"/>
          <w:b/>
          <w:noProof/>
          <w:sz w:val="24"/>
          <w:szCs w:val="24"/>
        </w:rPr>
      </w:pPr>
    </w:p>
    <w:p w:rsidR="005877DC" w:rsidRPr="008B3974" w:rsidRDefault="005877DC" w:rsidP="005877DC">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lastRenderedPageBreak/>
        <w:t>L Ē M U M S</w:t>
      </w:r>
    </w:p>
    <w:p w:rsidR="005877DC" w:rsidRPr="008B3974" w:rsidRDefault="005877DC" w:rsidP="005877DC">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5877DC" w:rsidRPr="008B3974" w:rsidRDefault="005877DC" w:rsidP="005877DC">
      <w:pPr>
        <w:spacing w:after="0" w:line="240" w:lineRule="auto"/>
        <w:jc w:val="center"/>
        <w:rPr>
          <w:rFonts w:ascii="Times New Roman" w:hAnsi="Times New Roman" w:cs="Times New Roman"/>
          <w:noProof/>
          <w:sz w:val="24"/>
          <w:szCs w:val="24"/>
        </w:rPr>
      </w:pPr>
    </w:p>
    <w:p w:rsidR="005877DC" w:rsidRPr="008B3974" w:rsidRDefault="005877DC" w:rsidP="005877DC">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F048A5" w:rsidRPr="005877DC" w:rsidRDefault="00F048A5" w:rsidP="00F048A5">
      <w:pPr>
        <w:spacing w:after="0" w:line="240" w:lineRule="auto"/>
        <w:rPr>
          <w:rFonts w:ascii="Times New Roman" w:eastAsia="Times New Roman" w:hAnsi="Times New Roman" w:cs="Times New Roman"/>
          <w:i/>
          <w:sz w:val="24"/>
          <w:szCs w:val="20"/>
          <w:lang w:eastAsia="lv-LV"/>
        </w:rPr>
      </w:pPr>
    </w:p>
    <w:p w:rsidR="00F048A5" w:rsidRPr="00F048A5" w:rsidRDefault="00F048A5" w:rsidP="00F048A5">
      <w:pPr>
        <w:suppressAutoHyphens/>
        <w:spacing w:after="0" w:line="240" w:lineRule="auto"/>
        <w:rPr>
          <w:rFonts w:ascii="Times New Roman" w:eastAsia="Times New Roman" w:hAnsi="Times New Roman" w:cs="Times New Roman"/>
          <w:b/>
          <w:sz w:val="24"/>
          <w:szCs w:val="24"/>
          <w:lang w:eastAsia="ar-SA"/>
        </w:rPr>
      </w:pPr>
      <w:r w:rsidRPr="00F048A5">
        <w:rPr>
          <w:rFonts w:ascii="Times New Roman" w:eastAsia="Times New Roman" w:hAnsi="Times New Roman" w:cs="Times New Roman"/>
          <w:b/>
          <w:sz w:val="24"/>
          <w:szCs w:val="24"/>
          <w:lang w:eastAsia="ar-SA"/>
        </w:rPr>
        <w:t>Par automašīnas Ford Focus</w:t>
      </w:r>
      <w:r w:rsidRPr="00F048A5">
        <w:rPr>
          <w:rFonts w:ascii="Times New Roman" w:eastAsia="Times New Roman" w:hAnsi="Times New Roman" w:cs="Times New Roman"/>
          <w:sz w:val="24"/>
          <w:szCs w:val="24"/>
          <w:lang w:eastAsia="ar-SA"/>
        </w:rPr>
        <w:t xml:space="preserve"> </w:t>
      </w:r>
      <w:r w:rsidRPr="00F048A5">
        <w:rPr>
          <w:rFonts w:ascii="Times New Roman" w:eastAsia="Times New Roman" w:hAnsi="Times New Roman" w:cs="Times New Roman"/>
          <w:b/>
          <w:sz w:val="24"/>
          <w:szCs w:val="24"/>
          <w:lang w:eastAsia="ar-SA"/>
        </w:rPr>
        <w:t>atsavināšanu</w:t>
      </w:r>
    </w:p>
    <w:p w:rsidR="00F048A5" w:rsidRPr="00F048A5" w:rsidRDefault="00F048A5" w:rsidP="00F048A5">
      <w:pPr>
        <w:suppressAutoHyphens/>
        <w:spacing w:after="0" w:line="240" w:lineRule="auto"/>
        <w:rPr>
          <w:rFonts w:ascii="Times New Roman" w:eastAsia="Times New Roman" w:hAnsi="Times New Roman" w:cs="Times New Roman"/>
          <w:b/>
          <w:sz w:val="24"/>
          <w:szCs w:val="24"/>
          <w:lang w:eastAsia="ar-SA"/>
        </w:rPr>
      </w:pPr>
      <w:r w:rsidRPr="00F048A5">
        <w:rPr>
          <w:rFonts w:ascii="Times New Roman" w:eastAsia="Times New Roman" w:hAnsi="Times New Roman" w:cs="Times New Roman"/>
          <w:b/>
          <w:sz w:val="24"/>
          <w:szCs w:val="24"/>
          <w:lang w:eastAsia="ar-SA"/>
        </w:rPr>
        <w:t>un izsoles noteikumu apstiprināšanu</w:t>
      </w:r>
    </w:p>
    <w:p w:rsidR="00F048A5" w:rsidRPr="00F048A5" w:rsidRDefault="00F048A5" w:rsidP="00F048A5">
      <w:pPr>
        <w:suppressAutoHyphens/>
        <w:spacing w:after="0" w:line="240" w:lineRule="auto"/>
        <w:rPr>
          <w:rFonts w:ascii="Times New Roman" w:eastAsia="Times New Roman" w:hAnsi="Times New Roman" w:cs="Times New Roman"/>
          <w:b/>
          <w:sz w:val="24"/>
          <w:szCs w:val="24"/>
          <w:lang w:eastAsia="ar-SA"/>
        </w:rPr>
      </w:pPr>
    </w:p>
    <w:p w:rsidR="00F048A5" w:rsidRPr="00F048A5" w:rsidRDefault="00F048A5" w:rsidP="00F048A5">
      <w:pPr>
        <w:spacing w:after="0" w:line="240" w:lineRule="auto"/>
        <w:rPr>
          <w:rFonts w:ascii="Times New Roman" w:eastAsia="Times New Roman" w:hAnsi="Times New Roman" w:cs="Times New Roman"/>
          <w:sz w:val="24"/>
          <w:szCs w:val="20"/>
          <w:lang w:eastAsia="lv-LV"/>
        </w:rPr>
      </w:pPr>
    </w:p>
    <w:p w:rsidR="00F048A5" w:rsidRPr="00F048A5" w:rsidRDefault="00F048A5" w:rsidP="00F048A5">
      <w:pPr>
        <w:suppressAutoHyphens/>
        <w:spacing w:after="0" w:line="240" w:lineRule="auto"/>
        <w:rPr>
          <w:rFonts w:ascii="Times New Roman" w:eastAsia="Times New Roman" w:hAnsi="Times New Roman" w:cs="Times New Roman"/>
          <w:b/>
          <w:sz w:val="24"/>
          <w:szCs w:val="24"/>
          <w:lang w:eastAsia="ar-SA"/>
        </w:rPr>
      </w:pP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Tukuma novada Domes Finanšu nodaļa ierosina veikt tās bilancē esošās vieglās pasažieru automašīnas Ford Focus, tips – vieglais pasažieru, reģistrācijas Nr.ET 1122, izlaiduma gads: 2003. (turpmāk – Automašīna), bilances vērtība 0 (nulle), atsavināšanu.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Publiskas personas finanšu līdzekļu un mantas izšķērdēšanas novēršanas likuma 3.panta 2.punkts nosaka, ka „</w:t>
      </w:r>
      <w:r w:rsidRPr="00F048A5">
        <w:rPr>
          <w:rFonts w:ascii="Times New Roman" w:eastAsia="Times New Roman" w:hAnsi="Times New Roman" w:cs="Times New Roman"/>
          <w:i/>
          <w:sz w:val="24"/>
          <w:szCs w:val="24"/>
          <w:lang w:eastAsia="ar-SA"/>
        </w:rPr>
        <w:t>Publiska persona, kā arī kapitālsabiedrība rīkojas ar finanšu līdzekļiem un mantu lietderīgi, tas ir manta atsavināma un nododama īpašumā vai lietošanā citai personai par iespējami augstāku cenu.</w:t>
      </w:r>
      <w:r w:rsidRPr="00F048A5">
        <w:rPr>
          <w:rFonts w:ascii="Times New Roman" w:eastAsia="Times New Roman" w:hAnsi="Times New Roman" w:cs="Times New Roman"/>
          <w:sz w:val="24"/>
          <w:szCs w:val="24"/>
          <w:lang w:eastAsia="ar-SA"/>
        </w:rPr>
        <w:t>” Likuma „Par pašvaldībām” 21.panta pirmās daļas 19.punkts nosaka, ka „</w:t>
      </w:r>
      <w:r w:rsidRPr="00F048A5">
        <w:rPr>
          <w:rFonts w:ascii="Times New Roman" w:eastAsia="Times New Roman" w:hAnsi="Times New Roman" w:cs="Times New Roman"/>
          <w:i/>
          <w:sz w:val="24"/>
          <w:szCs w:val="24"/>
          <w:lang w:eastAsia="ar-SA"/>
        </w:rPr>
        <w:t xml:space="preserve">tikai Dome var noteikt kārtību, kādā veicami darījumi ar pašvaldības kustamo mantu”. </w:t>
      </w:r>
      <w:r w:rsidRPr="00F048A5">
        <w:rPr>
          <w:rFonts w:ascii="Times New Roman" w:eastAsia="Times New Roman" w:hAnsi="Times New Roman" w:cs="Times New Roman"/>
          <w:sz w:val="24"/>
          <w:szCs w:val="24"/>
          <w:lang w:eastAsia="ar-SA"/>
        </w:rPr>
        <w:t>Saskaņā ar Publiskas personas mantas atsavināšanas likuma 3.panta otro daļu „</w:t>
      </w:r>
      <w:r w:rsidRPr="00F048A5">
        <w:rPr>
          <w:rFonts w:ascii="Times New Roman" w:eastAsia="Times New Roman" w:hAnsi="Times New Roman" w:cs="Times New Roman"/>
          <w:i/>
          <w:sz w:val="24"/>
          <w:szCs w:val="24"/>
          <w:lang w:eastAsia="ar-SA"/>
        </w:rPr>
        <w:t>Publisku personu mantas atsavināšanas pamatveids ir mantas pārdošana izsolē.</w:t>
      </w:r>
      <w:r w:rsidRPr="00F048A5">
        <w:rPr>
          <w:rFonts w:ascii="Times New Roman" w:eastAsia="Times New Roman" w:hAnsi="Times New Roman" w:cs="Times New Roman"/>
          <w:sz w:val="24"/>
          <w:szCs w:val="24"/>
          <w:lang w:eastAsia="ar-SA"/>
        </w:rPr>
        <w:t>”.</w:t>
      </w:r>
    </w:p>
    <w:p w:rsidR="00F048A5" w:rsidRPr="00F048A5" w:rsidRDefault="00F048A5" w:rsidP="00F048A5">
      <w:pPr>
        <w:suppressAutoHyphens/>
        <w:spacing w:after="0" w:line="240" w:lineRule="auto"/>
        <w:ind w:firstLine="57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ab/>
        <w:t xml:space="preserve">Atbilstoši zvērināta sauszemes transportlīdzekļu tehniskā eksperta J.Veršāna novērtējumam (transportlīdzekļa vērtības noteikšanas akts Nr.04/JV/15) Automašīnas tirgus vērtība ir 250,00 </w:t>
      </w:r>
      <w:r w:rsidRPr="00F048A5">
        <w:rPr>
          <w:rFonts w:ascii="Times New Roman" w:eastAsia="Times New Roman" w:hAnsi="Times New Roman" w:cs="Times New Roman"/>
          <w:i/>
          <w:sz w:val="24"/>
          <w:szCs w:val="24"/>
          <w:lang w:eastAsia="ar-SA"/>
        </w:rPr>
        <w:t>euro</w:t>
      </w:r>
      <w:r w:rsidRPr="00F048A5">
        <w:rPr>
          <w:rFonts w:ascii="Times New Roman" w:eastAsia="Times New Roman" w:hAnsi="Times New Roman" w:cs="Times New Roman"/>
          <w:sz w:val="24"/>
          <w:szCs w:val="24"/>
          <w:lang w:eastAsia="ar-SA"/>
        </w:rPr>
        <w:t xml:space="preserve"> (divi simti piecdesmit </w:t>
      </w:r>
      <w:r w:rsidRPr="00F048A5">
        <w:rPr>
          <w:rFonts w:ascii="Times New Roman" w:eastAsia="Times New Roman" w:hAnsi="Times New Roman" w:cs="Times New Roman"/>
          <w:i/>
          <w:sz w:val="24"/>
          <w:szCs w:val="24"/>
          <w:lang w:eastAsia="ar-SA"/>
        </w:rPr>
        <w:t>euro</w:t>
      </w:r>
      <w:r w:rsidRPr="00F048A5">
        <w:rPr>
          <w:rFonts w:ascii="Times New Roman" w:eastAsia="Times New Roman" w:hAnsi="Times New Roman" w:cs="Times New Roman"/>
          <w:sz w:val="24"/>
          <w:szCs w:val="24"/>
          <w:lang w:eastAsia="ar-SA"/>
        </w:rPr>
        <w:t xml:space="preserve">). Tukuma novada Domes Finanšu nodaļa ir apkopojusi informāciju, ka minētajai Automašīnai nav samērīgi paredzēt līdzekļus tās tehniskā stāvokļa atjaunošanai. </w:t>
      </w:r>
    </w:p>
    <w:p w:rsidR="00F048A5" w:rsidRPr="00F048A5" w:rsidRDefault="00F048A5" w:rsidP="00F048A5">
      <w:pPr>
        <w:suppressAutoHyphens/>
        <w:spacing w:after="0" w:line="240" w:lineRule="auto"/>
        <w:ind w:firstLine="57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ab/>
        <w:t>Saskaņā ar Publiskas personas mantas atsavināšanas likuma 6.panta otro daļu „</w:t>
      </w:r>
      <w:r w:rsidRPr="00F048A5">
        <w:rPr>
          <w:rFonts w:ascii="Times New Roman" w:eastAsia="Times New Roman" w:hAnsi="Times New Roman" w:cs="Times New Roman"/>
          <w:i/>
          <w:sz w:val="24"/>
          <w:szCs w:val="24"/>
          <w:lang w:eastAsia="ar-SA"/>
        </w:rPr>
        <w:t>Atļauju atsavināt atvasinātas publiskas personas kustamo mantu dod attiecīgās atvasinātās publiskās personas lēmējinstitūcija vai tās noteikta institūcija</w:t>
      </w:r>
      <w:r w:rsidRPr="00F048A5">
        <w:rPr>
          <w:rFonts w:ascii="Times New Roman" w:eastAsia="Times New Roman" w:hAnsi="Times New Roman" w:cs="Times New Roman"/>
          <w:sz w:val="24"/>
          <w:szCs w:val="24"/>
          <w:lang w:eastAsia="ar-SA"/>
        </w:rPr>
        <w:t>.” Jautājums par Automašīnas atsavināšanu izskatīts 2015.gada 9.jūnija Īpašumu apsaimniekošanas un privatizācijas komisijas sēdē, kurā pieņemts lēmums atsavināt mantu to pārdodot izsolē.</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Ņemot vērā iepriekš minēto un pamatojoties uz Publiskas personas finanšu līdzekļu un mantas izšķērdēšanas novēršanas likuma 3.panta 2.punktu, likuma „Par pašvaldībām" 21.panta pirmās daļas 19.punktu un Publiskas personas mantas atsavināšanas likuma 3.panta otro daļu un 6.panta otro daļu:</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1. atsavināt Automašīnu, pārdodot izsolē ar augšupejošu soli,</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2. noteikt, ka Automašīnas nosacītā izsoles sākuma cena ir </w:t>
      </w:r>
      <w:r w:rsidRPr="00F048A5">
        <w:rPr>
          <w:rFonts w:ascii="Times New Roman" w:eastAsia="Times New Roman" w:hAnsi="Times New Roman" w:cs="Times New Roman"/>
          <w:b/>
          <w:sz w:val="24"/>
          <w:szCs w:val="24"/>
          <w:lang w:eastAsia="ar-SA"/>
        </w:rPr>
        <w:t xml:space="preserve">250,00 </w:t>
      </w:r>
      <w:r w:rsidRPr="00F048A5">
        <w:rPr>
          <w:rFonts w:ascii="Times New Roman" w:eastAsia="Times New Roman" w:hAnsi="Times New Roman" w:cs="Times New Roman"/>
          <w:b/>
          <w:i/>
          <w:sz w:val="24"/>
          <w:szCs w:val="24"/>
          <w:lang w:eastAsia="ar-SA"/>
        </w:rPr>
        <w:t>euro</w:t>
      </w:r>
      <w:r w:rsidRPr="00F048A5">
        <w:rPr>
          <w:rFonts w:ascii="Times New Roman" w:eastAsia="Times New Roman" w:hAnsi="Times New Roman" w:cs="Times New Roman"/>
          <w:sz w:val="24"/>
          <w:szCs w:val="24"/>
          <w:lang w:eastAsia="ar-SA"/>
        </w:rPr>
        <w:t xml:space="preserve"> (divi simti piecdesmit </w:t>
      </w:r>
      <w:r w:rsidRPr="00F048A5">
        <w:rPr>
          <w:rFonts w:ascii="Times New Roman" w:eastAsia="Times New Roman" w:hAnsi="Times New Roman" w:cs="Times New Roman"/>
          <w:i/>
          <w:sz w:val="24"/>
          <w:szCs w:val="24"/>
          <w:lang w:eastAsia="ar-SA"/>
        </w:rPr>
        <w:t>euro</w:t>
      </w:r>
      <w:r w:rsidRPr="00F048A5">
        <w:rPr>
          <w:rFonts w:ascii="Times New Roman" w:eastAsia="Times New Roman" w:hAnsi="Times New Roman" w:cs="Times New Roman"/>
          <w:sz w:val="24"/>
          <w:szCs w:val="24"/>
          <w:lang w:eastAsia="ar-SA"/>
        </w:rPr>
        <w:t>)</w:t>
      </w:r>
      <w:r w:rsidRPr="00F048A5">
        <w:rPr>
          <w:rFonts w:ascii="Times New Roman" w:eastAsia="Times New Roman" w:hAnsi="Times New Roman" w:cs="Times New Roman"/>
          <w:sz w:val="24"/>
          <w:szCs w:val="24"/>
          <w:lang w:val="en-US" w:eastAsia="ar-SA"/>
        </w:rPr>
        <w:t>,</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3. apstiprināt pašvaldības kustamās mantas – Automašīnas Ford Focus izsoles noteikumus Nr...... (pielikumā),</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 Automašīnas atsavināšanu uzdot organizēt Domes Īpašumu apsaimniekošanas un privatizācijas komisijai, ievērojot Publiskas personas mantas atsavināšanas likumu,</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b/>
          <w:sz w:val="24"/>
          <w:szCs w:val="24"/>
          <w:lang w:eastAsia="ar-SA"/>
        </w:rPr>
      </w:pPr>
      <w:r w:rsidRPr="00F048A5">
        <w:rPr>
          <w:rFonts w:ascii="Times New Roman" w:eastAsia="Times New Roman" w:hAnsi="Times New Roman" w:cs="Times New Roman"/>
          <w:sz w:val="24"/>
          <w:szCs w:val="24"/>
          <w:lang w:eastAsia="ar-SA"/>
        </w:rPr>
        <w:t xml:space="preserve">5. kontroli par lēmuma izpildi uzdot Domes iekšējam auditoram Lindai Gruziņai.    </w:t>
      </w:r>
    </w:p>
    <w:p w:rsidR="005877DC" w:rsidRDefault="005877DC" w:rsidP="00F048A5">
      <w:pPr>
        <w:suppressAutoHyphens/>
        <w:spacing w:after="0" w:line="240" w:lineRule="auto"/>
        <w:jc w:val="both"/>
        <w:rPr>
          <w:rFonts w:ascii="Times New Roman" w:eastAsia="Times New Roman" w:hAnsi="Times New Roman" w:cs="Times New Roman"/>
          <w:sz w:val="20"/>
          <w:szCs w:val="20"/>
          <w:lang w:eastAsia="ar-SA"/>
        </w:rPr>
      </w:pPr>
    </w:p>
    <w:p w:rsidR="005877DC" w:rsidRDefault="005877DC" w:rsidP="00F048A5">
      <w:pPr>
        <w:suppressAutoHyphens/>
        <w:spacing w:after="0" w:line="240" w:lineRule="auto"/>
        <w:jc w:val="both"/>
        <w:rPr>
          <w:rFonts w:ascii="Times New Roman" w:eastAsia="Times New Roman" w:hAnsi="Times New Roman" w:cs="Times New Roman"/>
          <w:sz w:val="20"/>
          <w:szCs w:val="20"/>
          <w:lang w:eastAsia="ar-SA"/>
        </w:rPr>
      </w:pPr>
    </w:p>
    <w:p w:rsidR="00F048A5" w:rsidRPr="00F048A5" w:rsidRDefault="00F048A5" w:rsidP="00F048A5">
      <w:pPr>
        <w:suppressAutoHyphens/>
        <w:spacing w:after="0" w:line="240" w:lineRule="auto"/>
        <w:jc w:val="both"/>
        <w:rPr>
          <w:rFonts w:ascii="Times New Roman" w:eastAsia="Times New Roman" w:hAnsi="Times New Roman" w:cs="Times New Roman"/>
          <w:sz w:val="20"/>
          <w:szCs w:val="20"/>
          <w:lang w:eastAsia="ar-SA"/>
        </w:rPr>
      </w:pPr>
      <w:r w:rsidRPr="00F048A5">
        <w:rPr>
          <w:rFonts w:ascii="Times New Roman" w:eastAsia="Times New Roman" w:hAnsi="Times New Roman" w:cs="Times New Roman"/>
          <w:sz w:val="20"/>
          <w:szCs w:val="20"/>
          <w:lang w:eastAsia="ar-SA"/>
        </w:rPr>
        <w:t>Nosūtīt:</w:t>
      </w:r>
    </w:p>
    <w:p w:rsidR="00F048A5" w:rsidRPr="00F048A5" w:rsidRDefault="00F048A5" w:rsidP="00F048A5">
      <w:pPr>
        <w:suppressAutoHyphens/>
        <w:spacing w:after="0" w:line="240" w:lineRule="auto"/>
        <w:jc w:val="both"/>
        <w:rPr>
          <w:rFonts w:ascii="Times New Roman" w:eastAsia="Times New Roman" w:hAnsi="Times New Roman" w:cs="Times New Roman"/>
          <w:sz w:val="20"/>
          <w:szCs w:val="20"/>
          <w:lang w:eastAsia="ar-SA"/>
        </w:rPr>
      </w:pPr>
      <w:r w:rsidRPr="00F048A5">
        <w:rPr>
          <w:rFonts w:ascii="Times New Roman" w:eastAsia="Times New Roman" w:hAnsi="Times New Roman" w:cs="Times New Roman"/>
          <w:sz w:val="20"/>
          <w:szCs w:val="20"/>
          <w:lang w:eastAsia="ar-SA"/>
        </w:rPr>
        <w:t xml:space="preserve">- Fin. nod. </w:t>
      </w:r>
    </w:p>
    <w:p w:rsidR="00F048A5" w:rsidRPr="00F048A5" w:rsidRDefault="00F048A5" w:rsidP="00F048A5">
      <w:pPr>
        <w:suppressAutoHyphens/>
        <w:spacing w:after="0" w:line="240" w:lineRule="auto"/>
        <w:jc w:val="both"/>
        <w:rPr>
          <w:rFonts w:ascii="Times New Roman" w:eastAsia="Times New Roman" w:hAnsi="Times New Roman" w:cs="Times New Roman"/>
          <w:sz w:val="20"/>
          <w:szCs w:val="20"/>
          <w:lang w:eastAsia="ar-SA"/>
        </w:rPr>
      </w:pPr>
      <w:r w:rsidRPr="00F048A5">
        <w:rPr>
          <w:rFonts w:ascii="Times New Roman" w:eastAsia="Times New Roman" w:hAnsi="Times New Roman" w:cs="Times New Roman"/>
          <w:sz w:val="20"/>
          <w:szCs w:val="20"/>
          <w:lang w:eastAsia="ar-SA"/>
        </w:rPr>
        <w:t xml:space="preserve">- Īp. nod. </w:t>
      </w:r>
    </w:p>
    <w:p w:rsidR="00F048A5" w:rsidRPr="00F048A5" w:rsidRDefault="00F048A5" w:rsidP="00F048A5">
      <w:pPr>
        <w:suppressAutoHyphens/>
        <w:spacing w:after="0" w:line="240" w:lineRule="auto"/>
        <w:jc w:val="both"/>
        <w:rPr>
          <w:rFonts w:ascii="Times New Roman" w:eastAsia="Times New Roman" w:hAnsi="Times New Roman" w:cs="Times New Roman"/>
          <w:sz w:val="20"/>
          <w:szCs w:val="20"/>
          <w:lang w:eastAsia="ar-SA"/>
        </w:rPr>
      </w:pPr>
      <w:r w:rsidRPr="00F048A5">
        <w:rPr>
          <w:rFonts w:ascii="Times New Roman" w:eastAsia="Times New Roman" w:hAnsi="Times New Roman" w:cs="Times New Roman"/>
          <w:sz w:val="20"/>
          <w:szCs w:val="20"/>
          <w:lang w:eastAsia="ar-SA"/>
        </w:rPr>
        <w:t>- Jur. nod.</w:t>
      </w:r>
    </w:p>
    <w:p w:rsidR="00F048A5" w:rsidRPr="00F048A5" w:rsidRDefault="00F048A5" w:rsidP="00F048A5">
      <w:pPr>
        <w:suppressAutoHyphens/>
        <w:spacing w:after="0" w:line="240" w:lineRule="auto"/>
        <w:jc w:val="both"/>
        <w:rPr>
          <w:rFonts w:ascii="Times New Roman" w:eastAsia="Times New Roman" w:hAnsi="Times New Roman" w:cs="Times New Roman"/>
          <w:sz w:val="20"/>
          <w:szCs w:val="20"/>
          <w:lang w:eastAsia="ar-SA"/>
        </w:rPr>
      </w:pPr>
      <w:r w:rsidRPr="00F048A5">
        <w:rPr>
          <w:rFonts w:ascii="Times New Roman" w:eastAsia="Times New Roman" w:hAnsi="Times New Roman" w:cs="Times New Roman"/>
          <w:sz w:val="20"/>
          <w:szCs w:val="20"/>
          <w:lang w:eastAsia="ar-SA"/>
        </w:rPr>
        <w:t xml:space="preserve">-Lindai Gr. </w:t>
      </w:r>
    </w:p>
    <w:p w:rsidR="00F048A5" w:rsidRPr="00F048A5" w:rsidRDefault="00F048A5" w:rsidP="00F048A5">
      <w:pPr>
        <w:keepNext/>
        <w:tabs>
          <w:tab w:val="num" w:pos="0"/>
        </w:tabs>
        <w:suppressAutoHyphens/>
        <w:spacing w:after="0" w:line="240" w:lineRule="auto"/>
        <w:ind w:left="432" w:hanging="432"/>
        <w:jc w:val="both"/>
        <w:outlineLvl w:val="0"/>
        <w:rPr>
          <w:rFonts w:ascii="Times New Roman" w:eastAsia="Times New Roman" w:hAnsi="Times New Roman" w:cs="Times New Roman"/>
          <w:sz w:val="20"/>
          <w:szCs w:val="20"/>
          <w:lang w:eastAsia="ar-SA"/>
        </w:rPr>
      </w:pPr>
      <w:r w:rsidRPr="00F048A5">
        <w:rPr>
          <w:rFonts w:ascii="Times New Roman" w:eastAsia="Times New Roman" w:hAnsi="Times New Roman" w:cs="Times New Roman"/>
          <w:sz w:val="20"/>
          <w:szCs w:val="20"/>
          <w:lang w:eastAsia="ar-SA"/>
        </w:rPr>
        <w:t>________________________________________________</w:t>
      </w:r>
    </w:p>
    <w:p w:rsidR="00F048A5" w:rsidRPr="00F048A5" w:rsidRDefault="00F048A5" w:rsidP="00F048A5">
      <w:pPr>
        <w:keepNext/>
        <w:tabs>
          <w:tab w:val="num" w:pos="0"/>
        </w:tabs>
        <w:suppressAutoHyphens/>
        <w:spacing w:after="0" w:line="240" w:lineRule="auto"/>
        <w:ind w:left="432" w:hanging="432"/>
        <w:jc w:val="both"/>
        <w:outlineLvl w:val="0"/>
        <w:rPr>
          <w:rFonts w:ascii="Times New Roman" w:eastAsia="Times New Roman" w:hAnsi="Times New Roman" w:cs="Times New Roman"/>
          <w:b/>
          <w:sz w:val="20"/>
          <w:szCs w:val="20"/>
          <w:lang w:eastAsia="ar-SA"/>
        </w:rPr>
      </w:pPr>
      <w:r w:rsidRPr="00F048A5">
        <w:rPr>
          <w:rFonts w:ascii="Times New Roman" w:eastAsia="Times New Roman" w:hAnsi="Times New Roman" w:cs="Times New Roman"/>
          <w:sz w:val="20"/>
          <w:szCs w:val="20"/>
          <w:lang w:eastAsia="ar-SA"/>
        </w:rPr>
        <w:t>Sagatavoja: Īpašumu nodaļa (D.Šmite)</w:t>
      </w:r>
    </w:p>
    <w:p w:rsidR="00F048A5" w:rsidRPr="00F048A5" w:rsidRDefault="00F048A5" w:rsidP="00F048A5">
      <w:pPr>
        <w:suppressAutoHyphens/>
        <w:spacing w:after="0" w:line="240" w:lineRule="auto"/>
        <w:ind w:right="99"/>
        <w:jc w:val="both"/>
        <w:rPr>
          <w:rFonts w:ascii="Times New Roman" w:eastAsia="Times New Roman" w:hAnsi="Times New Roman" w:cs="Times New Roman"/>
          <w:lang w:eastAsia="ar-SA"/>
        </w:rPr>
      </w:pPr>
      <w:r w:rsidRPr="00F048A5">
        <w:rPr>
          <w:rFonts w:ascii="Times New Roman" w:eastAsia="Times New Roman" w:hAnsi="Times New Roman" w:cs="Times New Roman"/>
          <w:sz w:val="20"/>
          <w:szCs w:val="20"/>
          <w:lang w:eastAsia="ar-SA"/>
        </w:rPr>
        <w:t xml:space="preserve">Izskatīts Īpašumu apsaimniekošanas un priv. kom. </w:t>
      </w:r>
      <w:r w:rsidR="005877DC" w:rsidRPr="00F048A5">
        <w:rPr>
          <w:rFonts w:ascii="Times New Roman" w:eastAsia="Times New Roman" w:hAnsi="Times New Roman" w:cs="Times New Roman"/>
          <w:sz w:val="20"/>
          <w:szCs w:val="20"/>
          <w:lang w:eastAsia="ar-SA"/>
        </w:rPr>
        <w:t>S</w:t>
      </w:r>
      <w:r w:rsidRPr="00F048A5">
        <w:rPr>
          <w:rFonts w:ascii="Times New Roman" w:eastAsia="Times New Roman" w:hAnsi="Times New Roman" w:cs="Times New Roman"/>
          <w:sz w:val="20"/>
          <w:szCs w:val="20"/>
          <w:lang w:eastAsia="ar-SA"/>
        </w:rPr>
        <w:t>ēdē</w:t>
      </w:r>
      <w:r w:rsidR="005877DC">
        <w:rPr>
          <w:rFonts w:ascii="Times New Roman" w:eastAsia="Times New Roman" w:hAnsi="Times New Roman" w:cs="Times New Roman"/>
          <w:sz w:val="20"/>
          <w:szCs w:val="20"/>
          <w:lang w:eastAsia="ar-SA"/>
        </w:rPr>
        <w:t>, izskatīts Fin kom</w:t>
      </w:r>
    </w:p>
    <w:p w:rsidR="00F048A5" w:rsidRPr="00F048A5" w:rsidRDefault="00F048A5" w:rsidP="00F048A5">
      <w:pPr>
        <w:shd w:val="clear" w:color="auto" w:fill="FFFFFF"/>
        <w:tabs>
          <w:tab w:val="left" w:leader="underscore" w:pos="8146"/>
          <w:tab w:val="left" w:leader="underscore" w:pos="8880"/>
        </w:tabs>
        <w:suppressAutoHyphens/>
        <w:spacing w:after="0" w:line="240" w:lineRule="auto"/>
        <w:ind w:left="5817"/>
        <w:rPr>
          <w:rFonts w:ascii="Times New Roman" w:eastAsia="Times New Roman" w:hAnsi="Times New Roman" w:cs="Times New Roman"/>
          <w:lang w:eastAsia="ar-SA"/>
        </w:rPr>
      </w:pPr>
    </w:p>
    <w:p w:rsidR="00F048A5" w:rsidRPr="00F048A5" w:rsidRDefault="00F048A5" w:rsidP="00F048A5">
      <w:pPr>
        <w:shd w:val="clear" w:color="auto" w:fill="FFFFFF"/>
        <w:tabs>
          <w:tab w:val="left" w:leader="underscore" w:pos="8146"/>
          <w:tab w:val="left" w:leader="underscore" w:pos="8880"/>
        </w:tabs>
        <w:suppressAutoHyphens/>
        <w:spacing w:after="0" w:line="240" w:lineRule="auto"/>
        <w:ind w:left="5817"/>
        <w:rPr>
          <w:rFonts w:ascii="Times New Roman" w:eastAsia="Times New Roman" w:hAnsi="Times New Roman" w:cs="Times New Roman"/>
          <w:lang w:eastAsia="ar-SA"/>
        </w:rPr>
      </w:pPr>
    </w:p>
    <w:p w:rsidR="00F048A5" w:rsidRPr="00F048A5" w:rsidRDefault="00F048A5" w:rsidP="00F048A5">
      <w:pPr>
        <w:shd w:val="clear" w:color="auto" w:fill="FFFFFF"/>
        <w:tabs>
          <w:tab w:val="left" w:leader="underscore" w:pos="8146"/>
          <w:tab w:val="left" w:leader="underscore" w:pos="8880"/>
        </w:tabs>
        <w:suppressAutoHyphens/>
        <w:spacing w:after="0" w:line="240" w:lineRule="auto"/>
        <w:ind w:left="5817"/>
        <w:rPr>
          <w:rFonts w:ascii="Times New Roman" w:eastAsia="Times New Roman" w:hAnsi="Times New Roman" w:cs="Times New Roman"/>
          <w:lang w:eastAsia="ar-SA"/>
        </w:rPr>
      </w:pPr>
      <w:r w:rsidRPr="00F048A5">
        <w:rPr>
          <w:rFonts w:ascii="Times New Roman" w:eastAsia="Times New Roman" w:hAnsi="Times New Roman" w:cs="Times New Roman"/>
          <w:lang w:eastAsia="ar-SA"/>
        </w:rPr>
        <w:lastRenderedPageBreak/>
        <w:t>APSTIPRINĀTI</w:t>
      </w:r>
    </w:p>
    <w:p w:rsidR="00F048A5" w:rsidRPr="00F048A5" w:rsidRDefault="00F048A5" w:rsidP="00F048A5">
      <w:pPr>
        <w:shd w:val="clear" w:color="auto" w:fill="FFFFFF"/>
        <w:tabs>
          <w:tab w:val="left" w:leader="underscore" w:pos="8146"/>
          <w:tab w:val="left" w:leader="underscore" w:pos="8880"/>
        </w:tabs>
        <w:suppressAutoHyphens/>
        <w:spacing w:after="0" w:line="240" w:lineRule="auto"/>
        <w:ind w:left="5817"/>
        <w:rPr>
          <w:rFonts w:ascii="Times New Roman" w:eastAsia="Times New Roman" w:hAnsi="Times New Roman" w:cs="Times New Roman"/>
          <w:b/>
          <w:bCs/>
          <w:sz w:val="24"/>
          <w:szCs w:val="24"/>
          <w:lang w:eastAsia="ar-SA"/>
        </w:rPr>
      </w:pPr>
      <w:r w:rsidRPr="00F048A5">
        <w:rPr>
          <w:rFonts w:ascii="Times New Roman" w:eastAsia="Times New Roman" w:hAnsi="Times New Roman" w:cs="Times New Roman"/>
          <w:lang w:eastAsia="ar-SA"/>
        </w:rPr>
        <w:t>ar Tukuma novada Domes 02.07.2015. lēmumu (prot. Nr....,</w:t>
      </w:r>
      <w:proofErr w:type="gramStart"/>
      <w:r w:rsidRPr="00F048A5">
        <w:rPr>
          <w:rFonts w:ascii="Times New Roman" w:eastAsia="Times New Roman" w:hAnsi="Times New Roman" w:cs="Times New Roman"/>
          <w:lang w:eastAsia="ar-SA"/>
        </w:rPr>
        <w:t xml:space="preserve"> .</w:t>
      </w:r>
      <w:proofErr w:type="gramEnd"/>
      <w:r w:rsidRPr="00F048A5">
        <w:rPr>
          <w:rFonts w:ascii="Times New Roman" w:eastAsia="Times New Roman" w:hAnsi="Times New Roman" w:cs="Times New Roman"/>
          <w:lang w:eastAsia="ar-SA"/>
        </w:rPr>
        <w:t xml:space="preserve">...§.) </w:t>
      </w:r>
      <w:r w:rsidRPr="00F048A5">
        <w:rPr>
          <w:rFonts w:ascii="Times New Roman" w:eastAsia="Times New Roman" w:hAnsi="Times New Roman" w:cs="Times New Roman"/>
          <w:lang w:eastAsia="ar-SA"/>
        </w:rPr>
        <w:br/>
      </w:r>
    </w:p>
    <w:p w:rsidR="00F048A5" w:rsidRPr="00F048A5" w:rsidRDefault="00F048A5" w:rsidP="00F048A5">
      <w:pPr>
        <w:shd w:val="clear" w:color="auto" w:fill="FFFFFF"/>
        <w:suppressAutoHyphens/>
        <w:spacing w:after="0" w:line="360" w:lineRule="auto"/>
        <w:jc w:val="center"/>
        <w:rPr>
          <w:rFonts w:ascii="Times New Roman" w:eastAsia="Times New Roman" w:hAnsi="Times New Roman" w:cs="Times New Roman"/>
          <w:bCs/>
          <w:sz w:val="24"/>
          <w:szCs w:val="24"/>
          <w:lang w:eastAsia="ar-SA"/>
        </w:rPr>
      </w:pPr>
      <w:r w:rsidRPr="00F048A5">
        <w:rPr>
          <w:rFonts w:ascii="Times New Roman" w:eastAsia="Times New Roman" w:hAnsi="Times New Roman" w:cs="Times New Roman"/>
          <w:b/>
          <w:bCs/>
          <w:sz w:val="24"/>
          <w:szCs w:val="24"/>
          <w:lang w:eastAsia="ar-SA"/>
        </w:rPr>
        <w:t>IZSOLES NOTEIKUMI</w:t>
      </w:r>
    </w:p>
    <w:p w:rsidR="00F048A5" w:rsidRPr="00F048A5" w:rsidRDefault="00F048A5" w:rsidP="00F048A5">
      <w:pPr>
        <w:shd w:val="clear" w:color="auto" w:fill="FFFFFF"/>
        <w:suppressAutoHyphens/>
        <w:spacing w:after="0" w:line="360" w:lineRule="auto"/>
        <w:jc w:val="center"/>
        <w:rPr>
          <w:rFonts w:ascii="Times New Roman" w:eastAsia="Times New Roman" w:hAnsi="Times New Roman" w:cs="Times New Roman"/>
          <w:bCs/>
          <w:sz w:val="24"/>
          <w:szCs w:val="24"/>
          <w:lang w:eastAsia="ar-SA"/>
        </w:rPr>
      </w:pPr>
      <w:r w:rsidRPr="00F048A5">
        <w:rPr>
          <w:rFonts w:ascii="Times New Roman" w:eastAsia="Times New Roman" w:hAnsi="Times New Roman" w:cs="Times New Roman"/>
          <w:bCs/>
          <w:sz w:val="24"/>
          <w:szCs w:val="24"/>
          <w:lang w:eastAsia="ar-SA"/>
        </w:rPr>
        <w:t>Tukumā</w:t>
      </w:r>
    </w:p>
    <w:p w:rsidR="00F048A5" w:rsidRPr="00F048A5" w:rsidRDefault="00F048A5" w:rsidP="00F048A5">
      <w:pPr>
        <w:shd w:val="clear" w:color="auto" w:fill="FFFFFF"/>
        <w:suppressAutoHyphens/>
        <w:spacing w:after="0" w:line="240" w:lineRule="auto"/>
        <w:rPr>
          <w:rFonts w:ascii="Times New Roman" w:eastAsia="Times New Roman" w:hAnsi="Times New Roman" w:cs="Times New Roman"/>
          <w:b/>
          <w:bCs/>
          <w:sz w:val="24"/>
          <w:szCs w:val="24"/>
          <w:lang w:eastAsia="ar-SA"/>
        </w:rPr>
      </w:pPr>
      <w:proofErr w:type="gramStart"/>
      <w:r w:rsidRPr="00F048A5">
        <w:rPr>
          <w:rFonts w:ascii="Times New Roman" w:eastAsia="Times New Roman" w:hAnsi="Times New Roman" w:cs="Times New Roman"/>
          <w:bCs/>
          <w:sz w:val="24"/>
          <w:szCs w:val="24"/>
          <w:lang w:eastAsia="ar-SA"/>
        </w:rPr>
        <w:t>2015.gada</w:t>
      </w:r>
      <w:proofErr w:type="gramEnd"/>
      <w:r w:rsidRPr="00F048A5">
        <w:rPr>
          <w:rFonts w:ascii="Times New Roman" w:eastAsia="Times New Roman" w:hAnsi="Times New Roman" w:cs="Times New Roman"/>
          <w:bCs/>
          <w:sz w:val="24"/>
          <w:szCs w:val="24"/>
          <w:lang w:eastAsia="ar-SA"/>
        </w:rPr>
        <w:t xml:space="preserve"> ....jūlijā</w:t>
      </w:r>
    </w:p>
    <w:p w:rsidR="00F048A5" w:rsidRPr="00F048A5" w:rsidRDefault="00F048A5" w:rsidP="00F048A5">
      <w:pPr>
        <w:shd w:val="clear" w:color="auto" w:fill="FFFFFF"/>
        <w:suppressAutoHyphens/>
        <w:spacing w:after="0" w:line="240" w:lineRule="auto"/>
        <w:rPr>
          <w:rFonts w:ascii="Times New Roman" w:eastAsia="Times New Roman" w:hAnsi="Times New Roman" w:cs="Times New Roman"/>
          <w:b/>
          <w:bCs/>
          <w:sz w:val="24"/>
          <w:szCs w:val="24"/>
          <w:lang w:eastAsia="ar-SA"/>
        </w:rPr>
      </w:pPr>
    </w:p>
    <w:p w:rsidR="00F048A5" w:rsidRPr="00F048A5" w:rsidRDefault="00F048A5" w:rsidP="00F048A5">
      <w:pPr>
        <w:shd w:val="clear" w:color="auto" w:fill="FFFFFF"/>
        <w:suppressAutoHyphens/>
        <w:spacing w:after="0" w:line="240" w:lineRule="auto"/>
        <w:rPr>
          <w:rFonts w:ascii="Times New Roman" w:eastAsia="Times New Roman" w:hAnsi="Times New Roman" w:cs="Times New Roman"/>
          <w:b/>
          <w:bCs/>
          <w:sz w:val="24"/>
          <w:szCs w:val="24"/>
          <w:lang w:eastAsia="ar-SA"/>
        </w:rPr>
      </w:pPr>
      <w:r w:rsidRPr="00F048A5">
        <w:rPr>
          <w:rFonts w:ascii="Times New Roman" w:eastAsia="Times New Roman" w:hAnsi="Times New Roman" w:cs="Times New Roman"/>
          <w:b/>
          <w:bCs/>
          <w:sz w:val="24"/>
          <w:szCs w:val="24"/>
          <w:lang w:eastAsia="ar-SA"/>
        </w:rPr>
        <w:t xml:space="preserve">Par pašvaldības kustamās mantas - </w:t>
      </w:r>
    </w:p>
    <w:p w:rsidR="00F048A5" w:rsidRPr="00F048A5" w:rsidRDefault="00F048A5" w:rsidP="00F048A5">
      <w:pPr>
        <w:shd w:val="clear" w:color="auto" w:fill="FFFFFF"/>
        <w:suppressAutoHyphens/>
        <w:spacing w:after="0" w:line="240" w:lineRule="auto"/>
        <w:rPr>
          <w:rFonts w:ascii="Times New Roman" w:eastAsia="Times New Roman" w:hAnsi="Times New Roman" w:cs="Times New Roman"/>
          <w:b/>
          <w:bCs/>
          <w:color w:val="FF0000"/>
          <w:sz w:val="28"/>
          <w:szCs w:val="28"/>
          <w:lang w:eastAsia="ar-SA"/>
        </w:rPr>
      </w:pPr>
      <w:r w:rsidRPr="00F048A5">
        <w:rPr>
          <w:rFonts w:ascii="Times New Roman" w:eastAsia="Times New Roman" w:hAnsi="Times New Roman" w:cs="Times New Roman"/>
          <w:b/>
          <w:bCs/>
          <w:sz w:val="24"/>
          <w:szCs w:val="24"/>
          <w:lang w:eastAsia="ar-SA"/>
        </w:rPr>
        <w:t xml:space="preserve">automašīnas Ford Focus, izsoli </w:t>
      </w:r>
    </w:p>
    <w:p w:rsidR="00F048A5" w:rsidRPr="00F048A5" w:rsidRDefault="00F048A5" w:rsidP="00F048A5">
      <w:pPr>
        <w:shd w:val="clear" w:color="auto" w:fill="FFFFFF"/>
        <w:suppressAutoHyphens/>
        <w:spacing w:after="0" w:line="240" w:lineRule="auto"/>
        <w:jc w:val="center"/>
        <w:rPr>
          <w:rFonts w:ascii="Times New Roman" w:eastAsia="Times New Roman" w:hAnsi="Times New Roman" w:cs="Times New Roman"/>
          <w:b/>
          <w:bCs/>
          <w:color w:val="FF0000"/>
          <w:sz w:val="28"/>
          <w:szCs w:val="28"/>
          <w:lang w:eastAsia="ar-SA"/>
        </w:rPr>
      </w:pPr>
    </w:p>
    <w:p w:rsidR="00F048A5" w:rsidRPr="00F048A5" w:rsidRDefault="00F048A5" w:rsidP="00F048A5">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F048A5">
        <w:rPr>
          <w:rFonts w:ascii="Times New Roman" w:eastAsia="Times New Roman" w:hAnsi="Times New Roman" w:cs="Times New Roman"/>
          <w:b/>
          <w:bCs/>
          <w:sz w:val="24"/>
          <w:szCs w:val="24"/>
          <w:lang w:eastAsia="ar-SA"/>
        </w:rPr>
        <w:t>I. Vispārīgie jautājumi</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proofErr w:type="gramStart"/>
      <w:r w:rsidRPr="00F048A5">
        <w:rPr>
          <w:rFonts w:ascii="Times New Roman" w:eastAsia="Times New Roman" w:hAnsi="Times New Roman" w:cs="Times New Roman"/>
          <w:sz w:val="24"/>
          <w:szCs w:val="24"/>
          <w:lang w:eastAsia="ar-SA"/>
        </w:rPr>
        <w:t>1. Šie noteikumi</w:t>
      </w:r>
      <w:proofErr w:type="gramEnd"/>
      <w:r w:rsidRPr="00F048A5">
        <w:rPr>
          <w:rFonts w:ascii="Times New Roman" w:eastAsia="Times New Roman" w:hAnsi="Times New Roman" w:cs="Times New Roman"/>
          <w:sz w:val="24"/>
          <w:szCs w:val="24"/>
          <w:lang w:eastAsia="ar-SA"/>
        </w:rPr>
        <w:t xml:space="preserve"> paredz k</w:t>
      </w:r>
      <w:r w:rsidRPr="00F048A5">
        <w:rPr>
          <w:rFonts w:ascii="Times New Roman" w:eastAsia="TimesNewRoman" w:hAnsi="Times New Roman" w:cs="Times New Roman"/>
          <w:sz w:val="24"/>
          <w:szCs w:val="24"/>
          <w:lang w:eastAsia="ar-SA"/>
        </w:rPr>
        <w:t>ā</w:t>
      </w:r>
      <w:r w:rsidRPr="00F048A5">
        <w:rPr>
          <w:rFonts w:ascii="Times New Roman" w:eastAsia="Times New Roman" w:hAnsi="Times New Roman" w:cs="Times New Roman"/>
          <w:sz w:val="24"/>
          <w:szCs w:val="24"/>
          <w:lang w:eastAsia="ar-SA"/>
        </w:rPr>
        <w:t>rt</w:t>
      </w:r>
      <w:r w:rsidRPr="00F048A5">
        <w:rPr>
          <w:rFonts w:ascii="Times New Roman" w:eastAsia="TimesNewRoman" w:hAnsi="Times New Roman" w:cs="Times New Roman"/>
          <w:sz w:val="24"/>
          <w:szCs w:val="24"/>
          <w:lang w:eastAsia="ar-SA"/>
        </w:rPr>
        <w:t>ī</w:t>
      </w:r>
      <w:r w:rsidRPr="00F048A5">
        <w:rPr>
          <w:rFonts w:ascii="Times New Roman" w:eastAsia="Times New Roman" w:hAnsi="Times New Roman" w:cs="Times New Roman"/>
          <w:sz w:val="24"/>
          <w:szCs w:val="24"/>
          <w:lang w:eastAsia="ar-SA"/>
        </w:rPr>
        <w:t>bu, k</w:t>
      </w:r>
      <w:r w:rsidRPr="00F048A5">
        <w:rPr>
          <w:rFonts w:ascii="Times New Roman" w:eastAsia="TimesNewRoman" w:hAnsi="Times New Roman" w:cs="Times New Roman"/>
          <w:sz w:val="24"/>
          <w:szCs w:val="24"/>
          <w:lang w:eastAsia="ar-SA"/>
        </w:rPr>
        <w:t>ā</w:t>
      </w:r>
      <w:r w:rsidRPr="00F048A5">
        <w:rPr>
          <w:rFonts w:ascii="Times New Roman" w:eastAsia="Times New Roman" w:hAnsi="Times New Roman" w:cs="Times New Roman"/>
          <w:sz w:val="24"/>
          <w:szCs w:val="24"/>
          <w:lang w:eastAsia="ar-SA"/>
        </w:rPr>
        <w:t>d</w:t>
      </w:r>
      <w:r w:rsidRPr="00F048A5">
        <w:rPr>
          <w:rFonts w:ascii="Times New Roman" w:eastAsia="TimesNewRoman" w:hAnsi="Times New Roman" w:cs="Times New Roman"/>
          <w:sz w:val="24"/>
          <w:szCs w:val="24"/>
          <w:lang w:eastAsia="ar-SA"/>
        </w:rPr>
        <w:t xml:space="preserve">ā </w:t>
      </w:r>
      <w:r w:rsidRPr="00F048A5">
        <w:rPr>
          <w:rFonts w:ascii="Times New Roman" w:eastAsia="Times New Roman" w:hAnsi="Times New Roman" w:cs="Times New Roman"/>
          <w:sz w:val="24"/>
          <w:szCs w:val="24"/>
          <w:lang w:eastAsia="ar-SA"/>
        </w:rPr>
        <w:t>organiz</w:t>
      </w:r>
      <w:r w:rsidRPr="00F048A5">
        <w:rPr>
          <w:rFonts w:ascii="Times New Roman" w:eastAsia="TimesNewRoman" w:hAnsi="Times New Roman" w:cs="Times New Roman"/>
          <w:sz w:val="24"/>
          <w:szCs w:val="24"/>
          <w:lang w:eastAsia="ar-SA"/>
        </w:rPr>
        <w:t>ē</w:t>
      </w:r>
      <w:r w:rsidRPr="00F048A5">
        <w:rPr>
          <w:rFonts w:ascii="Times New Roman" w:eastAsia="Times New Roman" w:hAnsi="Times New Roman" w:cs="Times New Roman"/>
          <w:sz w:val="24"/>
          <w:szCs w:val="24"/>
          <w:lang w:eastAsia="ar-SA"/>
        </w:rPr>
        <w:t>jama pašvald</w:t>
      </w:r>
      <w:r w:rsidRPr="00F048A5">
        <w:rPr>
          <w:rFonts w:ascii="Times New Roman" w:eastAsia="TimesNewRoman" w:hAnsi="Times New Roman" w:cs="Times New Roman"/>
          <w:sz w:val="24"/>
          <w:szCs w:val="24"/>
          <w:lang w:eastAsia="ar-SA"/>
        </w:rPr>
        <w:t>ī</w:t>
      </w:r>
      <w:r w:rsidRPr="00F048A5">
        <w:rPr>
          <w:rFonts w:ascii="Times New Roman" w:eastAsia="Times New Roman" w:hAnsi="Times New Roman" w:cs="Times New Roman"/>
          <w:sz w:val="24"/>
          <w:szCs w:val="24"/>
          <w:lang w:eastAsia="ar-SA"/>
        </w:rPr>
        <w:t>bas kustam</w:t>
      </w:r>
      <w:r w:rsidRPr="00F048A5">
        <w:rPr>
          <w:rFonts w:ascii="Times New Roman" w:eastAsia="TimesNewRoman" w:hAnsi="Times New Roman" w:cs="Times New Roman"/>
          <w:sz w:val="24"/>
          <w:szCs w:val="24"/>
          <w:lang w:eastAsia="ar-SA"/>
        </w:rPr>
        <w:t>ā</w:t>
      </w:r>
      <w:r w:rsidRPr="00F048A5">
        <w:rPr>
          <w:rFonts w:ascii="Times New Roman" w:eastAsia="Times New Roman" w:hAnsi="Times New Roman" w:cs="Times New Roman"/>
          <w:sz w:val="24"/>
          <w:szCs w:val="24"/>
          <w:lang w:eastAsia="ar-SA"/>
        </w:rPr>
        <w:t>s mantas – automašīnas Ford Focus p</w:t>
      </w:r>
      <w:r w:rsidRPr="00F048A5">
        <w:rPr>
          <w:rFonts w:ascii="Times New Roman" w:eastAsia="TimesNewRoman" w:hAnsi="Times New Roman" w:cs="Times New Roman"/>
          <w:sz w:val="24"/>
          <w:szCs w:val="24"/>
          <w:lang w:eastAsia="ar-SA"/>
        </w:rPr>
        <w:t>ā</w:t>
      </w:r>
      <w:r w:rsidRPr="00F048A5">
        <w:rPr>
          <w:rFonts w:ascii="Times New Roman" w:eastAsia="Times New Roman" w:hAnsi="Times New Roman" w:cs="Times New Roman"/>
          <w:sz w:val="24"/>
          <w:szCs w:val="24"/>
          <w:lang w:eastAsia="ar-SA"/>
        </w:rPr>
        <w:t>rdošana izsol</w:t>
      </w:r>
      <w:r w:rsidRPr="00F048A5">
        <w:rPr>
          <w:rFonts w:ascii="Times New Roman" w:eastAsia="TimesNewRoman" w:hAnsi="Times New Roman" w:cs="Times New Roman"/>
          <w:sz w:val="24"/>
          <w:szCs w:val="24"/>
          <w:lang w:eastAsia="ar-SA"/>
        </w:rPr>
        <w:t>ē</w:t>
      </w:r>
      <w:r w:rsidRPr="00F048A5">
        <w:rPr>
          <w:rFonts w:ascii="Times New Roman" w:eastAsia="Times New Roman" w:hAnsi="Times New Roman" w:cs="Times New Roman"/>
          <w:iCs/>
          <w:sz w:val="24"/>
          <w:szCs w:val="24"/>
          <w:lang w:eastAsia="ar-SA"/>
        </w:rPr>
        <w:t>.</w:t>
      </w:r>
      <w:r w:rsidRPr="00F048A5">
        <w:rPr>
          <w:rFonts w:ascii="Times New Roman" w:eastAsia="Times New Roman" w:hAnsi="Times New Roman" w:cs="Times New Roman"/>
          <w:i/>
          <w:iCs/>
          <w:sz w:val="24"/>
          <w:szCs w:val="24"/>
          <w:lang w:eastAsia="ar-SA"/>
        </w:rPr>
        <w:t xml:space="preserve"> </w:t>
      </w:r>
    </w:p>
    <w:p w:rsidR="00F048A5" w:rsidRPr="00F048A5" w:rsidRDefault="00F048A5" w:rsidP="00F048A5">
      <w:pPr>
        <w:suppressAutoHyphens/>
        <w:spacing w:after="0" w:line="240" w:lineRule="auto"/>
        <w:ind w:right="62"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2. Izsoles noteikumi ir izstrādāti, pamatojoties uz Valsts un pašvald</w:t>
      </w:r>
      <w:r w:rsidRPr="00F048A5">
        <w:rPr>
          <w:rFonts w:ascii="Times New Roman" w:eastAsia="TimesNewRoman" w:hAnsi="Times New Roman" w:cs="Times New Roman"/>
          <w:sz w:val="24"/>
          <w:szCs w:val="24"/>
          <w:lang w:eastAsia="ar-SA"/>
        </w:rPr>
        <w:t>ī</w:t>
      </w:r>
      <w:r w:rsidRPr="00F048A5">
        <w:rPr>
          <w:rFonts w:ascii="Times New Roman" w:eastAsia="Times New Roman" w:hAnsi="Times New Roman" w:cs="Times New Roman"/>
          <w:sz w:val="24"/>
          <w:szCs w:val="24"/>
          <w:lang w:eastAsia="ar-SA"/>
        </w:rPr>
        <w:t>bu mantas atsavin</w:t>
      </w:r>
      <w:r w:rsidRPr="00F048A5">
        <w:rPr>
          <w:rFonts w:ascii="Times New Roman" w:eastAsia="TimesNewRoman" w:hAnsi="Times New Roman" w:cs="Times New Roman"/>
          <w:sz w:val="24"/>
          <w:szCs w:val="24"/>
          <w:lang w:eastAsia="ar-SA"/>
        </w:rPr>
        <w:t>ā</w:t>
      </w:r>
      <w:r w:rsidRPr="00F048A5">
        <w:rPr>
          <w:rFonts w:ascii="Times New Roman" w:eastAsia="Times New Roman" w:hAnsi="Times New Roman" w:cs="Times New Roman"/>
          <w:sz w:val="24"/>
          <w:szCs w:val="24"/>
          <w:lang w:eastAsia="ar-SA"/>
        </w:rPr>
        <w:t>šanas likumu un Tukuma novada Domes 02.07.2015. lēmumu „Par automašīnas Ford Focus atsavināšanu un izsoles noteikumu apstiprināšanu” (prot. Nr.....,</w:t>
      </w:r>
      <w:proofErr w:type="gramStart"/>
      <w:r w:rsidRPr="00F048A5">
        <w:rPr>
          <w:rFonts w:ascii="Times New Roman" w:eastAsia="Times New Roman" w:hAnsi="Times New Roman" w:cs="Times New Roman"/>
          <w:sz w:val="24"/>
          <w:szCs w:val="24"/>
          <w:lang w:eastAsia="ar-SA"/>
        </w:rPr>
        <w:t xml:space="preserve"> .</w:t>
      </w:r>
      <w:proofErr w:type="gramEnd"/>
      <w:r w:rsidRPr="00F048A5">
        <w:rPr>
          <w:rFonts w:ascii="Times New Roman" w:eastAsia="Times New Roman" w:hAnsi="Times New Roman" w:cs="Times New Roman"/>
          <w:sz w:val="24"/>
          <w:szCs w:val="24"/>
          <w:lang w:eastAsia="ar-SA"/>
        </w:rPr>
        <w:t>...§).</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3. Izsoles rīkošanas gadījumā izsoli organiz</w:t>
      </w:r>
      <w:r w:rsidRPr="00F048A5">
        <w:rPr>
          <w:rFonts w:ascii="Times New Roman" w:eastAsia="TimesNewRoman" w:hAnsi="Times New Roman" w:cs="Times New Roman"/>
          <w:sz w:val="24"/>
          <w:szCs w:val="24"/>
          <w:lang w:eastAsia="ar-SA"/>
        </w:rPr>
        <w:t xml:space="preserve">ē </w:t>
      </w:r>
      <w:r w:rsidRPr="00F048A5">
        <w:rPr>
          <w:rFonts w:ascii="Times New Roman" w:eastAsia="Times New Roman" w:hAnsi="Times New Roman" w:cs="Times New Roman"/>
          <w:sz w:val="24"/>
          <w:szCs w:val="24"/>
          <w:lang w:eastAsia="ar-SA"/>
        </w:rPr>
        <w:t>Tukuma novada Domes Īpašumu apsaimniekošanas un privatizācijas komisija (turpmāk</w:t>
      </w:r>
      <w:proofErr w:type="gramStart"/>
      <w:r w:rsidRPr="00F048A5">
        <w:rPr>
          <w:rFonts w:ascii="Times New Roman" w:eastAsia="Times New Roman" w:hAnsi="Times New Roman" w:cs="Times New Roman"/>
          <w:sz w:val="24"/>
          <w:szCs w:val="24"/>
          <w:lang w:eastAsia="ar-SA"/>
        </w:rPr>
        <w:t xml:space="preserve">  </w:t>
      </w:r>
      <w:proofErr w:type="gramEnd"/>
      <w:r w:rsidRPr="00F048A5">
        <w:rPr>
          <w:rFonts w:ascii="Times New Roman" w:eastAsia="Times New Roman" w:hAnsi="Times New Roman" w:cs="Times New Roman"/>
          <w:sz w:val="24"/>
          <w:szCs w:val="24"/>
          <w:lang w:eastAsia="ar-SA"/>
        </w:rPr>
        <w:t>– Komisija) un automašīna Ford Focus tiks pārdota atkl</w:t>
      </w:r>
      <w:r w:rsidRPr="00F048A5">
        <w:rPr>
          <w:rFonts w:ascii="Times New Roman" w:eastAsia="TimesNewRoman" w:hAnsi="Times New Roman" w:cs="Times New Roman"/>
          <w:sz w:val="24"/>
          <w:szCs w:val="24"/>
          <w:lang w:eastAsia="ar-SA"/>
        </w:rPr>
        <w:t>ā</w:t>
      </w:r>
      <w:r w:rsidRPr="00F048A5">
        <w:rPr>
          <w:rFonts w:ascii="Times New Roman" w:eastAsia="Times New Roman" w:hAnsi="Times New Roman" w:cs="Times New Roman"/>
          <w:sz w:val="24"/>
          <w:szCs w:val="24"/>
          <w:lang w:eastAsia="ar-SA"/>
        </w:rPr>
        <w:t>t</w:t>
      </w:r>
      <w:r w:rsidRPr="00F048A5">
        <w:rPr>
          <w:rFonts w:ascii="Times New Roman" w:eastAsia="TimesNewRoman" w:hAnsi="Times New Roman" w:cs="Times New Roman"/>
          <w:sz w:val="24"/>
          <w:szCs w:val="24"/>
          <w:lang w:eastAsia="ar-SA"/>
        </w:rPr>
        <w:t xml:space="preserve">ā </w:t>
      </w:r>
      <w:r w:rsidRPr="00F048A5">
        <w:rPr>
          <w:rFonts w:ascii="Times New Roman" w:eastAsia="Times New Roman" w:hAnsi="Times New Roman" w:cs="Times New Roman"/>
          <w:sz w:val="24"/>
          <w:szCs w:val="24"/>
          <w:lang w:eastAsia="ar-SA"/>
        </w:rPr>
        <w:t>mutisk</w:t>
      </w:r>
      <w:r w:rsidRPr="00F048A5">
        <w:rPr>
          <w:rFonts w:ascii="Times New Roman" w:eastAsia="TimesNewRoman" w:hAnsi="Times New Roman" w:cs="Times New Roman"/>
          <w:sz w:val="24"/>
          <w:szCs w:val="24"/>
          <w:lang w:eastAsia="ar-SA"/>
        </w:rPr>
        <w:t xml:space="preserve">ā </w:t>
      </w:r>
      <w:r w:rsidRPr="00F048A5">
        <w:rPr>
          <w:rFonts w:ascii="Times New Roman" w:eastAsia="Times New Roman" w:hAnsi="Times New Roman" w:cs="Times New Roman"/>
          <w:sz w:val="24"/>
          <w:szCs w:val="24"/>
          <w:lang w:eastAsia="ar-SA"/>
        </w:rPr>
        <w:t>izsol</w:t>
      </w:r>
      <w:r w:rsidRPr="00F048A5">
        <w:rPr>
          <w:rFonts w:ascii="Times New Roman" w:eastAsia="TimesNewRoman" w:hAnsi="Times New Roman" w:cs="Times New Roman"/>
          <w:sz w:val="24"/>
          <w:szCs w:val="24"/>
          <w:lang w:eastAsia="ar-SA"/>
        </w:rPr>
        <w:t xml:space="preserve">ē </w:t>
      </w:r>
      <w:r w:rsidRPr="00F048A5">
        <w:rPr>
          <w:rFonts w:ascii="Times New Roman" w:eastAsia="Times New Roman" w:hAnsi="Times New Roman" w:cs="Times New Roman"/>
          <w:sz w:val="24"/>
          <w:szCs w:val="24"/>
          <w:lang w:eastAsia="ar-SA"/>
        </w:rPr>
        <w:t xml:space="preserve">ar augšupejošu soli. </w:t>
      </w:r>
    </w:p>
    <w:p w:rsidR="00F048A5" w:rsidRPr="00F048A5" w:rsidRDefault="00F048A5" w:rsidP="00F048A5">
      <w:pPr>
        <w:suppressAutoHyphens/>
        <w:spacing w:after="0" w:line="240" w:lineRule="auto"/>
        <w:jc w:val="both"/>
        <w:rPr>
          <w:rFonts w:ascii="Times New Roman" w:eastAsia="Times New Roman" w:hAnsi="Times New Roman" w:cs="Times New Roman"/>
          <w:sz w:val="24"/>
          <w:szCs w:val="24"/>
          <w:lang w:eastAsia="ar-SA"/>
        </w:rPr>
      </w:pPr>
    </w:p>
    <w:p w:rsidR="00F048A5" w:rsidRPr="00F048A5" w:rsidRDefault="00F048A5" w:rsidP="00F048A5">
      <w:pPr>
        <w:suppressAutoHyphens/>
        <w:spacing w:after="0" w:line="240" w:lineRule="auto"/>
        <w:jc w:val="center"/>
        <w:rPr>
          <w:rFonts w:ascii="Times New Roman" w:eastAsia="Times New Roman" w:hAnsi="Times New Roman" w:cs="Times New Roman"/>
          <w:b/>
          <w:sz w:val="24"/>
          <w:szCs w:val="24"/>
          <w:lang w:eastAsia="ar-SA"/>
        </w:rPr>
      </w:pPr>
      <w:r w:rsidRPr="00F048A5">
        <w:rPr>
          <w:rFonts w:ascii="Times New Roman" w:eastAsia="Times New Roman" w:hAnsi="Times New Roman" w:cs="Times New Roman"/>
          <w:b/>
          <w:bCs/>
          <w:color w:val="000000"/>
          <w:sz w:val="24"/>
          <w:szCs w:val="24"/>
          <w:lang w:eastAsia="ar-SA"/>
        </w:rPr>
        <w:t xml:space="preserve">II. Tukuma novada pašvaldības kustamās mantas </w:t>
      </w:r>
    </w:p>
    <w:p w:rsidR="00F048A5" w:rsidRPr="00F048A5" w:rsidRDefault="00F048A5" w:rsidP="00F048A5">
      <w:pPr>
        <w:suppressAutoHyphens/>
        <w:spacing w:after="0" w:line="240" w:lineRule="auto"/>
        <w:jc w:val="center"/>
        <w:rPr>
          <w:rFonts w:ascii="Times New Roman" w:eastAsia="Times New Roman" w:hAnsi="Times New Roman" w:cs="Times New Roman"/>
          <w:bCs/>
          <w:sz w:val="24"/>
          <w:szCs w:val="24"/>
          <w:lang w:eastAsia="ar-SA"/>
        </w:rPr>
      </w:pPr>
      <w:r w:rsidRPr="00F048A5">
        <w:rPr>
          <w:rFonts w:ascii="Times New Roman" w:eastAsia="Times New Roman" w:hAnsi="Times New Roman" w:cs="Times New Roman"/>
          <w:b/>
          <w:sz w:val="24"/>
          <w:szCs w:val="24"/>
          <w:lang w:eastAsia="ar-SA"/>
        </w:rPr>
        <w:t>automašīnas Ford Focus</w:t>
      </w:r>
      <w:r w:rsidRPr="00F048A5">
        <w:rPr>
          <w:rFonts w:ascii="Times New Roman" w:eastAsia="Times New Roman" w:hAnsi="Times New Roman" w:cs="Times New Roman"/>
          <w:b/>
          <w:bCs/>
          <w:sz w:val="24"/>
          <w:szCs w:val="24"/>
          <w:lang w:eastAsia="ar-SA"/>
        </w:rPr>
        <w:t xml:space="preserve"> raksturojums</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bCs/>
          <w:sz w:val="24"/>
          <w:szCs w:val="24"/>
          <w:lang w:eastAsia="ar-SA"/>
        </w:rPr>
        <w:t xml:space="preserve">4. Tukuma novada pašvaldības kustamā manta - </w:t>
      </w:r>
      <w:r w:rsidRPr="00F048A5">
        <w:rPr>
          <w:rFonts w:ascii="Times New Roman" w:eastAsia="Times New Roman" w:hAnsi="Times New Roman" w:cs="Times New Roman"/>
          <w:sz w:val="24"/>
          <w:szCs w:val="24"/>
          <w:lang w:eastAsia="ar-SA"/>
        </w:rPr>
        <w:t xml:space="preserve">automašīna </w:t>
      </w:r>
      <w:r w:rsidRPr="00F048A5">
        <w:rPr>
          <w:rFonts w:ascii="Times New Roman" w:eastAsia="Times New Roman" w:hAnsi="Times New Roman" w:cs="Times New Roman"/>
          <w:bCs/>
          <w:sz w:val="24"/>
          <w:szCs w:val="24"/>
          <w:lang w:eastAsia="ar-SA"/>
        </w:rPr>
        <w:t>(turpmāk – Automašīna):</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4.1. marka: Ford Focus, </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4.2. veids: vieglais pasažieru,</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4.3. valsts reģistrācijas numurs: ET 1122,</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4.4. izlaiduma gads: 2003.,</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4.5. šasijas numurs: WF04XXGCDA2P55358,</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4.6. krāsa: balta zaļa,</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4.7. pašmasa: 1167,</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4.8. pilna masa: 1590,</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4.9. motora tips: benzīns,</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4.10. reģistrācijas apliecība: AD 0975346,</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4.11.tehniskā apskate: nav;</w:t>
      </w:r>
    </w:p>
    <w:p w:rsidR="00F048A5" w:rsidRPr="00F048A5" w:rsidRDefault="00F048A5" w:rsidP="00F048A5">
      <w:pPr>
        <w:shd w:val="clear" w:color="auto" w:fill="FFFFFF"/>
        <w:tabs>
          <w:tab w:val="left" w:pos="0"/>
        </w:tabs>
        <w:suppressAutoHyphens/>
        <w:spacing w:after="0" w:line="240" w:lineRule="auto"/>
        <w:ind w:left="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4.12. nobraukums, km: 268521</w:t>
      </w:r>
    </w:p>
    <w:p w:rsidR="00F048A5" w:rsidRPr="00F048A5" w:rsidRDefault="00F048A5" w:rsidP="00F048A5">
      <w:pPr>
        <w:shd w:val="clear" w:color="auto" w:fill="FFFFFF"/>
        <w:tabs>
          <w:tab w:val="left" w:pos="0"/>
          <w:tab w:val="left" w:leader="dot" w:pos="4320"/>
        </w:tabs>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5. Automašīnu var apskatīt darba dienās, par laiku iepriekš sazinoties pa mobilo tālruni 26562694 (kontaktpersona: A.Hohfelds).</w:t>
      </w:r>
    </w:p>
    <w:p w:rsidR="00F048A5" w:rsidRPr="00F048A5" w:rsidRDefault="00F048A5" w:rsidP="00F048A5">
      <w:pPr>
        <w:shd w:val="clear" w:color="auto" w:fill="FFFFFF"/>
        <w:tabs>
          <w:tab w:val="left" w:pos="0"/>
          <w:tab w:val="left" w:leader="dot" w:pos="4320"/>
        </w:tabs>
        <w:suppressAutoHyphens/>
        <w:spacing w:after="0" w:line="240" w:lineRule="auto"/>
        <w:ind w:firstLine="720"/>
        <w:jc w:val="both"/>
        <w:rPr>
          <w:rFonts w:ascii="Times New Roman" w:eastAsia="Times New Roman" w:hAnsi="Times New Roman" w:cs="Times New Roman"/>
          <w:b/>
          <w:bCs/>
          <w:sz w:val="24"/>
          <w:szCs w:val="24"/>
          <w:lang w:eastAsia="ar-SA"/>
        </w:rPr>
      </w:pPr>
    </w:p>
    <w:p w:rsidR="00F048A5" w:rsidRPr="00F048A5" w:rsidRDefault="00F048A5" w:rsidP="00F048A5">
      <w:pPr>
        <w:suppressAutoHyphens/>
        <w:spacing w:after="0" w:line="240" w:lineRule="auto"/>
        <w:jc w:val="center"/>
        <w:rPr>
          <w:rFonts w:ascii="Times New Roman" w:eastAsia="Times New Roman" w:hAnsi="Times New Roman" w:cs="Times New Roman"/>
          <w:bCs/>
          <w:color w:val="000000"/>
          <w:sz w:val="24"/>
          <w:szCs w:val="24"/>
          <w:lang w:eastAsia="ar-SA"/>
        </w:rPr>
      </w:pPr>
      <w:r w:rsidRPr="00F048A5">
        <w:rPr>
          <w:rFonts w:ascii="Times New Roman" w:eastAsia="Times New Roman" w:hAnsi="Times New Roman" w:cs="Times New Roman"/>
          <w:b/>
          <w:bCs/>
          <w:color w:val="000000"/>
          <w:sz w:val="24"/>
          <w:szCs w:val="24"/>
          <w:lang w:eastAsia="ar-SA"/>
        </w:rPr>
        <w:t>III. Izsoles veids, maksājumi</w:t>
      </w:r>
    </w:p>
    <w:p w:rsidR="00F048A5" w:rsidRPr="00F048A5" w:rsidRDefault="00F048A5" w:rsidP="00F048A5">
      <w:pPr>
        <w:suppressAutoHyphens/>
        <w:spacing w:after="0" w:line="240" w:lineRule="auto"/>
        <w:jc w:val="both"/>
        <w:rPr>
          <w:rFonts w:ascii="Times New Roman" w:eastAsia="Times New Roman" w:hAnsi="Times New Roman" w:cs="Times New Roman"/>
          <w:bCs/>
          <w:color w:val="000000"/>
          <w:sz w:val="24"/>
          <w:szCs w:val="24"/>
          <w:lang w:eastAsia="ar-SA"/>
        </w:rPr>
      </w:pPr>
      <w:r w:rsidRPr="00F048A5">
        <w:rPr>
          <w:rFonts w:ascii="Times New Roman" w:eastAsia="Times New Roman" w:hAnsi="Times New Roman" w:cs="Times New Roman"/>
          <w:bCs/>
          <w:color w:val="000000"/>
          <w:sz w:val="24"/>
          <w:szCs w:val="24"/>
          <w:lang w:eastAsia="ar-SA"/>
        </w:rPr>
        <w:tab/>
        <w:t xml:space="preserve">6. </w:t>
      </w:r>
      <w:r w:rsidRPr="00F048A5">
        <w:rPr>
          <w:rFonts w:ascii="Times New Roman" w:eastAsia="Times New Roman" w:hAnsi="Times New Roman" w:cs="Times New Roman"/>
          <w:b/>
          <w:bCs/>
          <w:color w:val="000000"/>
          <w:sz w:val="24"/>
          <w:szCs w:val="24"/>
          <w:lang w:eastAsia="ar-SA"/>
        </w:rPr>
        <w:t xml:space="preserve">Izsoles veids: </w:t>
      </w:r>
      <w:r w:rsidRPr="00F048A5">
        <w:rPr>
          <w:rFonts w:ascii="Times New Roman" w:eastAsia="Times New Roman" w:hAnsi="Times New Roman" w:cs="Times New Roman"/>
          <w:bCs/>
          <w:color w:val="000000"/>
          <w:sz w:val="24"/>
          <w:szCs w:val="24"/>
          <w:lang w:eastAsia="ar-SA"/>
        </w:rPr>
        <w:t>atklāta mutiska izsole ar augšupejošu soli.</w:t>
      </w:r>
    </w:p>
    <w:p w:rsidR="00F048A5" w:rsidRPr="00F048A5" w:rsidRDefault="00F048A5" w:rsidP="00F048A5">
      <w:pPr>
        <w:suppressAutoHyphens/>
        <w:spacing w:after="0" w:line="240" w:lineRule="auto"/>
        <w:jc w:val="both"/>
        <w:rPr>
          <w:rFonts w:ascii="Times New Roman" w:eastAsia="Times New Roman" w:hAnsi="Times New Roman" w:cs="Times New Roman"/>
          <w:bCs/>
          <w:color w:val="000000"/>
          <w:sz w:val="24"/>
          <w:szCs w:val="24"/>
          <w:lang w:eastAsia="ar-SA"/>
        </w:rPr>
      </w:pPr>
      <w:r w:rsidRPr="00F048A5">
        <w:rPr>
          <w:rFonts w:ascii="Times New Roman" w:eastAsia="Times New Roman" w:hAnsi="Times New Roman" w:cs="Times New Roman"/>
          <w:bCs/>
          <w:color w:val="000000"/>
          <w:sz w:val="24"/>
          <w:szCs w:val="24"/>
          <w:lang w:eastAsia="ar-SA"/>
        </w:rPr>
        <w:tab/>
        <w:t xml:space="preserve">7. </w:t>
      </w:r>
      <w:r w:rsidRPr="00F048A5">
        <w:rPr>
          <w:rFonts w:ascii="Times New Roman" w:eastAsia="Times New Roman" w:hAnsi="Times New Roman" w:cs="Times New Roman"/>
          <w:b/>
          <w:bCs/>
          <w:color w:val="000000"/>
          <w:sz w:val="24"/>
          <w:szCs w:val="24"/>
          <w:lang w:eastAsia="ar-SA"/>
        </w:rPr>
        <w:t xml:space="preserve">Maksāšanas līdzekļi: </w:t>
      </w:r>
      <w:r w:rsidRPr="00F048A5">
        <w:rPr>
          <w:rFonts w:ascii="Times New Roman" w:eastAsia="Times New Roman" w:hAnsi="Times New Roman" w:cs="Times New Roman"/>
          <w:bCs/>
          <w:color w:val="000000"/>
          <w:sz w:val="24"/>
          <w:szCs w:val="24"/>
          <w:lang w:eastAsia="ar-SA"/>
        </w:rPr>
        <w:t xml:space="preserve">maksājumi ir veicami 100% </w:t>
      </w:r>
      <w:r w:rsidRPr="00F048A5">
        <w:rPr>
          <w:rFonts w:ascii="Times New Roman" w:eastAsia="Times New Roman" w:hAnsi="Times New Roman" w:cs="Times New Roman"/>
          <w:bCs/>
          <w:i/>
          <w:color w:val="000000"/>
          <w:sz w:val="24"/>
          <w:szCs w:val="24"/>
          <w:lang w:eastAsia="ar-SA"/>
        </w:rPr>
        <w:t>euro</w:t>
      </w:r>
      <w:r w:rsidRPr="00F048A5">
        <w:rPr>
          <w:rFonts w:ascii="Times New Roman" w:eastAsia="Times New Roman" w:hAnsi="Times New Roman" w:cs="Times New Roman"/>
          <w:bCs/>
          <w:color w:val="000000"/>
          <w:sz w:val="24"/>
          <w:szCs w:val="24"/>
          <w:lang w:eastAsia="ar-SA"/>
        </w:rPr>
        <w:t>.</w:t>
      </w:r>
    </w:p>
    <w:p w:rsidR="00F048A5" w:rsidRPr="00F048A5" w:rsidRDefault="00F048A5" w:rsidP="00F048A5">
      <w:pPr>
        <w:suppressAutoHyphens/>
        <w:spacing w:after="0" w:line="240" w:lineRule="auto"/>
        <w:jc w:val="both"/>
        <w:rPr>
          <w:rFonts w:ascii="Times New Roman" w:eastAsia="Times New Roman" w:hAnsi="Times New Roman" w:cs="Times New Roman"/>
          <w:bCs/>
          <w:color w:val="000000"/>
          <w:sz w:val="24"/>
          <w:szCs w:val="24"/>
          <w:lang w:eastAsia="ar-SA"/>
        </w:rPr>
      </w:pPr>
      <w:r w:rsidRPr="00F048A5">
        <w:rPr>
          <w:rFonts w:ascii="Times New Roman" w:eastAsia="Times New Roman" w:hAnsi="Times New Roman" w:cs="Times New Roman"/>
          <w:bCs/>
          <w:color w:val="000000"/>
          <w:sz w:val="24"/>
          <w:szCs w:val="24"/>
          <w:lang w:eastAsia="ar-SA"/>
        </w:rPr>
        <w:tab/>
        <w:t xml:space="preserve">8. </w:t>
      </w:r>
      <w:r w:rsidRPr="00F048A5">
        <w:rPr>
          <w:rFonts w:ascii="Times New Roman" w:eastAsia="Times New Roman" w:hAnsi="Times New Roman" w:cs="Times New Roman"/>
          <w:b/>
          <w:bCs/>
          <w:color w:val="000000"/>
          <w:sz w:val="24"/>
          <w:szCs w:val="24"/>
          <w:lang w:eastAsia="ar-SA"/>
        </w:rPr>
        <w:t>Izsoles sākumcena:</w:t>
      </w:r>
      <w:proofErr w:type="gramStart"/>
      <w:r w:rsidRPr="00F048A5">
        <w:rPr>
          <w:rFonts w:ascii="Times New Roman" w:eastAsia="Times New Roman" w:hAnsi="Times New Roman" w:cs="Times New Roman"/>
          <w:b/>
          <w:bCs/>
          <w:color w:val="000000"/>
          <w:sz w:val="24"/>
          <w:szCs w:val="24"/>
          <w:lang w:eastAsia="ar-SA"/>
        </w:rPr>
        <w:t xml:space="preserve"> </w:t>
      </w:r>
      <w:r w:rsidRPr="00F048A5">
        <w:rPr>
          <w:rFonts w:ascii="Times New Roman" w:eastAsia="Times New Roman" w:hAnsi="Times New Roman" w:cs="Times New Roman"/>
          <w:bCs/>
          <w:color w:val="000000"/>
          <w:sz w:val="24"/>
          <w:szCs w:val="24"/>
          <w:lang w:eastAsia="ar-SA"/>
        </w:rPr>
        <w:t xml:space="preserve"> </w:t>
      </w:r>
      <w:proofErr w:type="gramEnd"/>
      <w:r w:rsidRPr="00F048A5">
        <w:rPr>
          <w:rFonts w:ascii="Times New Roman" w:eastAsia="Times New Roman" w:hAnsi="Times New Roman" w:cs="Times New Roman"/>
          <w:bCs/>
          <w:color w:val="000000"/>
          <w:sz w:val="24"/>
          <w:szCs w:val="24"/>
          <w:lang w:eastAsia="ar-SA"/>
        </w:rPr>
        <w:t xml:space="preserve">250,00 (divi simti piecdesmit </w:t>
      </w:r>
      <w:r w:rsidRPr="00F048A5">
        <w:rPr>
          <w:rFonts w:ascii="Times New Roman" w:eastAsia="Times New Roman" w:hAnsi="Times New Roman" w:cs="Times New Roman"/>
          <w:bCs/>
          <w:i/>
          <w:color w:val="000000"/>
          <w:sz w:val="24"/>
          <w:szCs w:val="24"/>
          <w:lang w:eastAsia="ar-SA"/>
        </w:rPr>
        <w:t>euro</w:t>
      </w:r>
      <w:r w:rsidRPr="00F048A5">
        <w:rPr>
          <w:rFonts w:ascii="Times New Roman" w:eastAsia="Times New Roman" w:hAnsi="Times New Roman" w:cs="Times New Roman"/>
          <w:bCs/>
          <w:color w:val="000000"/>
          <w:sz w:val="24"/>
          <w:szCs w:val="24"/>
          <w:lang w:eastAsia="ar-SA"/>
        </w:rPr>
        <w:t>).</w:t>
      </w:r>
    </w:p>
    <w:p w:rsidR="00F048A5" w:rsidRPr="00F048A5" w:rsidRDefault="00F048A5" w:rsidP="00F048A5">
      <w:pPr>
        <w:suppressAutoHyphens/>
        <w:spacing w:after="0" w:line="240" w:lineRule="auto"/>
        <w:jc w:val="both"/>
        <w:rPr>
          <w:rFonts w:ascii="Times New Roman" w:eastAsia="Times New Roman" w:hAnsi="Times New Roman" w:cs="Times New Roman"/>
          <w:bCs/>
          <w:color w:val="000000"/>
          <w:sz w:val="24"/>
          <w:szCs w:val="24"/>
          <w:lang w:eastAsia="ar-SA"/>
        </w:rPr>
      </w:pPr>
      <w:r w:rsidRPr="00F048A5">
        <w:rPr>
          <w:rFonts w:ascii="Times New Roman" w:eastAsia="Times New Roman" w:hAnsi="Times New Roman" w:cs="Times New Roman"/>
          <w:bCs/>
          <w:color w:val="000000"/>
          <w:sz w:val="24"/>
          <w:szCs w:val="24"/>
          <w:lang w:eastAsia="ar-SA"/>
        </w:rPr>
        <w:tab/>
        <w:t xml:space="preserve">9. </w:t>
      </w:r>
      <w:r w:rsidRPr="00F048A5">
        <w:rPr>
          <w:rFonts w:ascii="Times New Roman" w:eastAsia="Times New Roman" w:hAnsi="Times New Roman" w:cs="Times New Roman"/>
          <w:b/>
          <w:bCs/>
          <w:color w:val="000000"/>
          <w:sz w:val="24"/>
          <w:szCs w:val="24"/>
          <w:lang w:eastAsia="ar-SA"/>
        </w:rPr>
        <w:t xml:space="preserve">Izsoles solis: </w:t>
      </w:r>
      <w:r w:rsidRPr="00F048A5">
        <w:rPr>
          <w:rFonts w:ascii="Times New Roman" w:eastAsia="Times New Roman" w:hAnsi="Times New Roman" w:cs="Times New Roman"/>
          <w:bCs/>
          <w:color w:val="000000"/>
          <w:sz w:val="24"/>
          <w:szCs w:val="24"/>
          <w:lang w:eastAsia="ar-SA"/>
        </w:rPr>
        <w:t xml:space="preserve">25,00 </w:t>
      </w:r>
      <w:r w:rsidRPr="00F048A5">
        <w:rPr>
          <w:rFonts w:ascii="Times New Roman" w:eastAsia="Times New Roman" w:hAnsi="Times New Roman" w:cs="Times New Roman"/>
          <w:bCs/>
          <w:i/>
          <w:color w:val="000000"/>
          <w:sz w:val="24"/>
          <w:szCs w:val="24"/>
          <w:lang w:eastAsia="ar-SA"/>
        </w:rPr>
        <w:t>euro</w:t>
      </w:r>
      <w:r w:rsidRPr="00F048A5">
        <w:rPr>
          <w:rFonts w:ascii="Times New Roman" w:eastAsia="Times New Roman" w:hAnsi="Times New Roman" w:cs="Times New Roman"/>
          <w:bCs/>
          <w:color w:val="000000"/>
          <w:sz w:val="24"/>
          <w:szCs w:val="24"/>
          <w:lang w:eastAsia="ar-SA"/>
        </w:rPr>
        <w:t xml:space="preserve"> (divdesmit pieci </w:t>
      </w:r>
      <w:r w:rsidRPr="00F048A5">
        <w:rPr>
          <w:rFonts w:ascii="Times New Roman" w:eastAsia="Times New Roman" w:hAnsi="Times New Roman" w:cs="Times New Roman"/>
          <w:bCs/>
          <w:i/>
          <w:color w:val="000000"/>
          <w:sz w:val="24"/>
          <w:szCs w:val="24"/>
          <w:lang w:eastAsia="ar-SA"/>
        </w:rPr>
        <w:t>euro</w:t>
      </w:r>
      <w:r w:rsidRPr="00F048A5">
        <w:rPr>
          <w:rFonts w:ascii="Times New Roman" w:eastAsia="Times New Roman" w:hAnsi="Times New Roman" w:cs="Times New Roman"/>
          <w:bCs/>
          <w:color w:val="000000"/>
          <w:sz w:val="24"/>
          <w:szCs w:val="24"/>
          <w:lang w:eastAsia="ar-SA"/>
        </w:rPr>
        <w:t>).</w:t>
      </w:r>
    </w:p>
    <w:p w:rsidR="00F048A5" w:rsidRPr="00F048A5" w:rsidRDefault="00F048A5" w:rsidP="00F048A5">
      <w:pPr>
        <w:suppressAutoHyphens/>
        <w:spacing w:after="0" w:line="240" w:lineRule="auto"/>
        <w:jc w:val="both"/>
        <w:rPr>
          <w:rFonts w:ascii="Times New Roman" w:eastAsia="Times New Roman" w:hAnsi="Times New Roman" w:cs="Times New Roman"/>
          <w:bCs/>
          <w:color w:val="000000"/>
          <w:sz w:val="24"/>
          <w:szCs w:val="24"/>
          <w:lang w:eastAsia="ar-SA"/>
        </w:rPr>
      </w:pPr>
      <w:r w:rsidRPr="00F048A5">
        <w:rPr>
          <w:rFonts w:ascii="Times New Roman" w:eastAsia="Times New Roman" w:hAnsi="Times New Roman" w:cs="Times New Roman"/>
          <w:bCs/>
          <w:color w:val="000000"/>
          <w:sz w:val="24"/>
          <w:szCs w:val="24"/>
          <w:lang w:eastAsia="ar-SA"/>
        </w:rPr>
        <w:tab/>
        <w:t xml:space="preserve">10. </w:t>
      </w:r>
      <w:r w:rsidRPr="00F048A5">
        <w:rPr>
          <w:rFonts w:ascii="Times New Roman" w:eastAsia="Times New Roman" w:hAnsi="Times New Roman" w:cs="Times New Roman"/>
          <w:b/>
          <w:bCs/>
          <w:color w:val="000000"/>
          <w:sz w:val="24"/>
          <w:szCs w:val="24"/>
          <w:lang w:eastAsia="ar-SA"/>
        </w:rPr>
        <w:t xml:space="preserve">Izsoles nodrošinājums: </w:t>
      </w:r>
      <w:r w:rsidRPr="00F048A5">
        <w:rPr>
          <w:rFonts w:ascii="Times New Roman" w:eastAsia="Times New Roman" w:hAnsi="Times New Roman" w:cs="Times New Roman"/>
          <w:bCs/>
          <w:color w:val="000000"/>
          <w:sz w:val="24"/>
          <w:szCs w:val="24"/>
          <w:lang w:eastAsia="ar-SA"/>
        </w:rPr>
        <w:t xml:space="preserve">10% </w:t>
      </w:r>
      <w:r w:rsidRPr="00F048A5">
        <w:rPr>
          <w:rFonts w:ascii="Times New Roman" w:eastAsia="Times New Roman" w:hAnsi="Times New Roman" w:cs="Times New Roman"/>
          <w:bCs/>
          <w:i/>
          <w:color w:val="000000"/>
          <w:sz w:val="24"/>
          <w:szCs w:val="24"/>
          <w:lang w:eastAsia="ar-SA"/>
        </w:rPr>
        <w:t>euro</w:t>
      </w:r>
      <w:r w:rsidRPr="00F048A5">
        <w:rPr>
          <w:rFonts w:ascii="Times New Roman" w:eastAsia="Times New Roman" w:hAnsi="Times New Roman" w:cs="Times New Roman"/>
          <w:bCs/>
          <w:color w:val="000000"/>
          <w:sz w:val="24"/>
          <w:szCs w:val="24"/>
          <w:lang w:eastAsia="ar-SA"/>
        </w:rPr>
        <w:t xml:space="preserve"> no izsoles sākumcenas, t.i., 25,00 (divdesmit pieci</w:t>
      </w:r>
      <w:proofErr w:type="gramStart"/>
      <w:r w:rsidRPr="00F048A5">
        <w:rPr>
          <w:rFonts w:ascii="Times New Roman" w:eastAsia="Times New Roman" w:hAnsi="Times New Roman" w:cs="Times New Roman"/>
          <w:bCs/>
          <w:color w:val="000000"/>
          <w:sz w:val="24"/>
          <w:szCs w:val="24"/>
          <w:lang w:eastAsia="ar-SA"/>
        </w:rPr>
        <w:t xml:space="preserve">  </w:t>
      </w:r>
      <w:proofErr w:type="gramEnd"/>
      <w:r w:rsidRPr="00F048A5">
        <w:rPr>
          <w:rFonts w:ascii="Times New Roman" w:eastAsia="Times New Roman" w:hAnsi="Times New Roman" w:cs="Times New Roman"/>
          <w:bCs/>
          <w:color w:val="000000"/>
          <w:sz w:val="24"/>
          <w:szCs w:val="24"/>
          <w:lang w:eastAsia="ar-SA"/>
        </w:rPr>
        <w:t>e</w:t>
      </w:r>
      <w:r w:rsidRPr="00F048A5">
        <w:rPr>
          <w:rFonts w:ascii="Times New Roman" w:eastAsia="Times New Roman" w:hAnsi="Times New Roman" w:cs="Times New Roman"/>
          <w:bCs/>
          <w:i/>
          <w:color w:val="000000"/>
          <w:sz w:val="24"/>
          <w:szCs w:val="24"/>
          <w:lang w:eastAsia="ar-SA"/>
        </w:rPr>
        <w:t>uro</w:t>
      </w:r>
      <w:r w:rsidRPr="00F048A5">
        <w:rPr>
          <w:rFonts w:ascii="Times New Roman" w:eastAsia="Times New Roman" w:hAnsi="Times New Roman" w:cs="Times New Roman"/>
          <w:bCs/>
          <w:color w:val="000000"/>
          <w:sz w:val="24"/>
          <w:szCs w:val="24"/>
          <w:lang w:eastAsia="ar-SA"/>
        </w:rPr>
        <w:t>).</w:t>
      </w:r>
    </w:p>
    <w:p w:rsidR="00F048A5" w:rsidRPr="00F048A5" w:rsidRDefault="00F048A5" w:rsidP="00F048A5">
      <w:pPr>
        <w:suppressAutoHyphens/>
        <w:spacing w:after="0" w:line="240" w:lineRule="auto"/>
        <w:jc w:val="both"/>
        <w:rPr>
          <w:rFonts w:ascii="Times New Roman" w:eastAsia="Times New Roman" w:hAnsi="Times New Roman" w:cs="Times New Roman"/>
          <w:bCs/>
          <w:color w:val="000000"/>
          <w:sz w:val="24"/>
          <w:szCs w:val="24"/>
          <w:lang w:eastAsia="ar-SA"/>
        </w:rPr>
      </w:pPr>
      <w:r w:rsidRPr="00F048A5">
        <w:rPr>
          <w:rFonts w:ascii="Times New Roman" w:eastAsia="Times New Roman" w:hAnsi="Times New Roman" w:cs="Times New Roman"/>
          <w:bCs/>
          <w:color w:val="000000"/>
          <w:sz w:val="24"/>
          <w:szCs w:val="24"/>
          <w:lang w:eastAsia="ar-SA"/>
        </w:rPr>
        <w:tab/>
        <w:t xml:space="preserve">11. </w:t>
      </w:r>
      <w:r w:rsidRPr="00F048A5">
        <w:rPr>
          <w:rFonts w:ascii="Times New Roman" w:eastAsia="Times New Roman" w:hAnsi="Times New Roman" w:cs="Times New Roman"/>
          <w:b/>
          <w:bCs/>
          <w:color w:val="000000"/>
          <w:sz w:val="24"/>
          <w:szCs w:val="24"/>
          <w:lang w:eastAsia="ar-SA"/>
        </w:rPr>
        <w:t>Dalības maksa:</w:t>
      </w:r>
      <w:r w:rsidRPr="00F048A5">
        <w:rPr>
          <w:rFonts w:ascii="Times New Roman" w:eastAsia="Times New Roman" w:hAnsi="Times New Roman" w:cs="Times New Roman"/>
          <w:bCs/>
          <w:color w:val="000000"/>
          <w:sz w:val="24"/>
          <w:szCs w:val="24"/>
          <w:lang w:eastAsia="ar-SA"/>
        </w:rPr>
        <w:t xml:space="preserve"> 10,00 (desmit </w:t>
      </w:r>
      <w:r w:rsidRPr="00F048A5">
        <w:rPr>
          <w:rFonts w:ascii="Times New Roman" w:eastAsia="Times New Roman" w:hAnsi="Times New Roman" w:cs="Times New Roman"/>
          <w:bCs/>
          <w:i/>
          <w:color w:val="000000"/>
          <w:sz w:val="24"/>
          <w:szCs w:val="24"/>
          <w:lang w:eastAsia="ar-SA"/>
        </w:rPr>
        <w:t>euro</w:t>
      </w:r>
      <w:r w:rsidRPr="00F048A5">
        <w:rPr>
          <w:rFonts w:ascii="Times New Roman" w:eastAsia="Times New Roman" w:hAnsi="Times New Roman" w:cs="Times New Roman"/>
          <w:bCs/>
          <w:color w:val="000000"/>
          <w:sz w:val="24"/>
          <w:szCs w:val="24"/>
          <w:lang w:eastAsia="ar-SA"/>
        </w:rPr>
        <w:t xml:space="preserve">). </w:t>
      </w:r>
    </w:p>
    <w:p w:rsidR="00F048A5" w:rsidRPr="00F048A5" w:rsidRDefault="00F048A5" w:rsidP="00F048A5">
      <w:pPr>
        <w:suppressAutoHyphens/>
        <w:spacing w:after="0" w:line="240" w:lineRule="auto"/>
        <w:jc w:val="center"/>
        <w:rPr>
          <w:rFonts w:ascii="Times New Roman" w:eastAsia="Times New Roman" w:hAnsi="Times New Roman" w:cs="Times New Roman"/>
          <w:b/>
          <w:bCs/>
          <w:color w:val="000000"/>
          <w:sz w:val="24"/>
          <w:szCs w:val="24"/>
          <w:lang w:eastAsia="ar-SA"/>
        </w:rPr>
      </w:pPr>
    </w:p>
    <w:p w:rsidR="005877DC" w:rsidRDefault="005877DC" w:rsidP="00F048A5">
      <w:pPr>
        <w:suppressAutoHyphens/>
        <w:spacing w:after="0" w:line="240" w:lineRule="auto"/>
        <w:jc w:val="center"/>
        <w:rPr>
          <w:rFonts w:ascii="Times New Roman" w:eastAsia="Times New Roman" w:hAnsi="Times New Roman" w:cs="Times New Roman"/>
          <w:b/>
          <w:bCs/>
          <w:color w:val="000000"/>
          <w:sz w:val="24"/>
          <w:szCs w:val="24"/>
          <w:lang w:eastAsia="ar-SA"/>
        </w:rPr>
      </w:pPr>
    </w:p>
    <w:p w:rsidR="005877DC" w:rsidRDefault="005877DC" w:rsidP="00F048A5">
      <w:pPr>
        <w:suppressAutoHyphens/>
        <w:spacing w:after="0" w:line="240" w:lineRule="auto"/>
        <w:jc w:val="center"/>
        <w:rPr>
          <w:rFonts w:ascii="Times New Roman" w:eastAsia="Times New Roman" w:hAnsi="Times New Roman" w:cs="Times New Roman"/>
          <w:b/>
          <w:bCs/>
          <w:color w:val="000000"/>
          <w:sz w:val="24"/>
          <w:szCs w:val="24"/>
          <w:lang w:eastAsia="ar-SA"/>
        </w:rPr>
      </w:pPr>
    </w:p>
    <w:p w:rsidR="005877DC" w:rsidRDefault="005877DC" w:rsidP="00F048A5">
      <w:pPr>
        <w:suppressAutoHyphens/>
        <w:spacing w:after="0" w:line="240" w:lineRule="auto"/>
        <w:jc w:val="center"/>
        <w:rPr>
          <w:rFonts w:ascii="Times New Roman" w:eastAsia="Times New Roman" w:hAnsi="Times New Roman" w:cs="Times New Roman"/>
          <w:b/>
          <w:bCs/>
          <w:color w:val="000000"/>
          <w:sz w:val="24"/>
          <w:szCs w:val="24"/>
          <w:lang w:eastAsia="ar-SA"/>
        </w:rPr>
      </w:pPr>
    </w:p>
    <w:p w:rsidR="00F048A5" w:rsidRPr="00F048A5" w:rsidRDefault="00F048A5" w:rsidP="00F048A5">
      <w:pPr>
        <w:suppressAutoHyphens/>
        <w:spacing w:after="0" w:line="240" w:lineRule="auto"/>
        <w:jc w:val="center"/>
        <w:rPr>
          <w:rFonts w:ascii="Times New Roman" w:eastAsia="Times New Roman" w:hAnsi="Times New Roman" w:cs="Times New Roman"/>
          <w:sz w:val="24"/>
          <w:szCs w:val="24"/>
          <w:lang w:eastAsia="ar-SA"/>
        </w:rPr>
      </w:pPr>
      <w:r w:rsidRPr="00F048A5">
        <w:rPr>
          <w:rFonts w:ascii="Times New Roman" w:eastAsia="Times New Roman" w:hAnsi="Times New Roman" w:cs="Times New Roman"/>
          <w:b/>
          <w:bCs/>
          <w:color w:val="000000"/>
          <w:sz w:val="24"/>
          <w:szCs w:val="24"/>
          <w:lang w:eastAsia="ar-SA"/>
        </w:rPr>
        <w:lastRenderedPageBreak/>
        <w:t>IV. Izsoles organiz</w:t>
      </w:r>
      <w:r w:rsidRPr="00F048A5">
        <w:rPr>
          <w:rFonts w:ascii="Times New Roman" w:eastAsia="TimesNewRoman" w:hAnsi="Times New Roman" w:cs="Times New Roman"/>
          <w:b/>
          <w:bCs/>
          <w:color w:val="000000"/>
          <w:sz w:val="24"/>
          <w:szCs w:val="24"/>
          <w:lang w:eastAsia="ar-SA"/>
        </w:rPr>
        <w:t>ē</w:t>
      </w:r>
      <w:r w:rsidRPr="00F048A5">
        <w:rPr>
          <w:rFonts w:ascii="Times New Roman" w:eastAsia="Times New Roman" w:hAnsi="Times New Roman" w:cs="Times New Roman"/>
          <w:b/>
          <w:bCs/>
          <w:color w:val="000000"/>
          <w:sz w:val="24"/>
          <w:szCs w:val="24"/>
          <w:lang w:eastAsia="ar-SA"/>
        </w:rPr>
        <w:t>šana</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12. Pirms izsoles laikrakstā „Neatkarīgās Tukuma Ziņas”, kā arī domes </w:t>
      </w:r>
      <w:proofErr w:type="gramStart"/>
      <w:r w:rsidRPr="00F048A5">
        <w:rPr>
          <w:rFonts w:ascii="Times New Roman" w:eastAsia="Times New Roman" w:hAnsi="Times New Roman" w:cs="Times New Roman"/>
          <w:sz w:val="24"/>
          <w:szCs w:val="24"/>
          <w:lang w:eastAsia="ar-SA"/>
        </w:rPr>
        <w:t>mājas lapā</w:t>
      </w:r>
      <w:proofErr w:type="gramEnd"/>
      <w:r w:rsidRPr="00F048A5">
        <w:rPr>
          <w:rFonts w:ascii="Times New Roman" w:eastAsia="Times New Roman" w:hAnsi="Times New Roman" w:cs="Times New Roman"/>
          <w:sz w:val="24"/>
          <w:szCs w:val="24"/>
          <w:lang w:eastAsia="ar-SA"/>
        </w:rPr>
        <w:t xml:space="preserve">: </w:t>
      </w:r>
      <w:hyperlink r:id="rId63" w:history="1">
        <w:r w:rsidRPr="00F048A5">
          <w:rPr>
            <w:rFonts w:ascii="Times New Roman" w:eastAsia="Times New Roman" w:hAnsi="Times New Roman" w:cs="Times New Roman"/>
            <w:color w:val="0000FF"/>
            <w:spacing w:val="-16"/>
            <w:sz w:val="24"/>
            <w:szCs w:val="24"/>
            <w:u w:val="single"/>
          </w:rPr>
          <w:t>www.tukums.lv</w:t>
        </w:r>
      </w:hyperlink>
      <w:r w:rsidRPr="00F048A5">
        <w:rPr>
          <w:rFonts w:ascii="Times New Roman" w:eastAsia="Times New Roman" w:hAnsi="Times New Roman" w:cs="Times New Roman"/>
          <w:sz w:val="24"/>
          <w:szCs w:val="24"/>
          <w:lang w:eastAsia="ar-SA"/>
        </w:rPr>
        <w:t xml:space="preserve">. un interneta vietnē </w:t>
      </w:r>
      <w:hyperlink r:id="rId64" w:history="1">
        <w:r w:rsidRPr="00F048A5">
          <w:rPr>
            <w:rFonts w:ascii="Times New Roman" w:eastAsia="Times New Roman" w:hAnsi="Times New Roman" w:cs="Times New Roman"/>
            <w:color w:val="0000FF"/>
            <w:sz w:val="24"/>
            <w:szCs w:val="24"/>
            <w:u w:val="single"/>
          </w:rPr>
          <w:t>www.ss.lv</w:t>
        </w:r>
      </w:hyperlink>
      <w:r w:rsidRPr="00F048A5">
        <w:rPr>
          <w:rFonts w:ascii="Times New Roman" w:eastAsia="Times New Roman" w:hAnsi="Times New Roman" w:cs="Times New Roman"/>
          <w:sz w:val="24"/>
          <w:szCs w:val="24"/>
          <w:lang w:eastAsia="ar-SA"/>
        </w:rPr>
        <w:t xml:space="preserve"> tiek ievietots sludinājums par Automašīnas pārdošanu un noteikts pieteikšanās termiņš. </w:t>
      </w:r>
    </w:p>
    <w:p w:rsidR="00F048A5" w:rsidRPr="00F048A5" w:rsidRDefault="00F048A5" w:rsidP="00F048A5">
      <w:pPr>
        <w:suppressAutoHyphens/>
        <w:spacing w:after="0" w:line="240" w:lineRule="auto"/>
        <w:ind w:left="709"/>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13. Piesakoties vismaz vienam pretendentam, tiek rīkota izsole.</w:t>
      </w:r>
    </w:p>
    <w:p w:rsidR="00F048A5" w:rsidRPr="00F048A5" w:rsidRDefault="00F048A5" w:rsidP="00F048A5">
      <w:pPr>
        <w:suppressAutoHyphens/>
        <w:spacing w:after="0" w:line="240" w:lineRule="auto"/>
        <w:ind w:left="709"/>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14. Komisijas noteiktajos termiņos Izsoles pretendentiem:</w:t>
      </w:r>
      <w:proofErr w:type="gramStart"/>
      <w:r w:rsidRPr="00F048A5">
        <w:rPr>
          <w:rFonts w:ascii="Times New Roman" w:eastAsia="Times New Roman" w:hAnsi="Times New Roman" w:cs="Times New Roman"/>
          <w:sz w:val="24"/>
          <w:szCs w:val="24"/>
          <w:lang w:eastAsia="ar-SA"/>
        </w:rPr>
        <w:t xml:space="preserve"> </w:t>
      </w:r>
      <w:r w:rsidRPr="00F048A5">
        <w:rPr>
          <w:rFonts w:ascii="Times New Roman" w:eastAsia="Times New Roman" w:hAnsi="Times New Roman" w:cs="Times New Roman"/>
          <w:color w:val="FF0000"/>
          <w:sz w:val="24"/>
          <w:szCs w:val="24"/>
          <w:lang w:eastAsia="ar-SA"/>
        </w:rPr>
        <w:t xml:space="preserve"> </w:t>
      </w:r>
      <w:proofErr w:type="gramEnd"/>
    </w:p>
    <w:p w:rsidR="00F048A5" w:rsidRPr="00F048A5" w:rsidRDefault="00F048A5" w:rsidP="00F048A5">
      <w:pPr>
        <w:suppressAutoHyphens/>
        <w:spacing w:after="0" w:line="240" w:lineRule="auto"/>
        <w:ind w:firstLine="426"/>
        <w:jc w:val="both"/>
        <w:rPr>
          <w:rFonts w:ascii="Times New Roman" w:eastAsia="Times New Roman" w:hAnsi="Times New Roman" w:cs="Times New Roman"/>
          <w:color w:val="000000"/>
          <w:sz w:val="24"/>
          <w:szCs w:val="24"/>
          <w:lang w:eastAsia="ar-SA"/>
        </w:rPr>
      </w:pPr>
      <w:r w:rsidRPr="00F048A5">
        <w:rPr>
          <w:rFonts w:ascii="Times New Roman" w:eastAsia="Times New Roman" w:hAnsi="Times New Roman" w:cs="Times New Roman"/>
          <w:sz w:val="24"/>
          <w:szCs w:val="24"/>
          <w:lang w:eastAsia="ar-SA"/>
        </w:rPr>
        <w:t xml:space="preserve">14.1. Tukuma novada </w:t>
      </w:r>
      <w:r w:rsidRPr="00F048A5">
        <w:rPr>
          <w:rFonts w:ascii="Times New Roman" w:eastAsia="Times New Roman" w:hAnsi="Times New Roman" w:cs="Times New Roman"/>
          <w:color w:val="000000"/>
          <w:sz w:val="24"/>
          <w:szCs w:val="24"/>
          <w:lang w:eastAsia="ar-SA"/>
        </w:rPr>
        <w:t>Domes, reģistrācijas Nr.90000050975, A/S „Swedbank”</w:t>
      </w:r>
      <w:r w:rsidRPr="00F048A5">
        <w:rPr>
          <w:rFonts w:ascii="Times New Roman" w:eastAsia="Times New Roman" w:hAnsi="Times New Roman" w:cs="Times New Roman"/>
          <w:sz w:val="24"/>
          <w:szCs w:val="24"/>
          <w:lang w:eastAsia="ar-SA"/>
        </w:rPr>
        <w:t xml:space="preserve"> norēķinu kontā: </w:t>
      </w:r>
      <w:r w:rsidRPr="00F048A5">
        <w:rPr>
          <w:rFonts w:ascii="Times New Roman" w:eastAsia="Times New Roman" w:hAnsi="Times New Roman" w:cs="Times New Roman"/>
          <w:color w:val="000000"/>
          <w:sz w:val="24"/>
          <w:szCs w:val="24"/>
          <w:lang w:eastAsia="ar-SA"/>
        </w:rPr>
        <w:t xml:space="preserve">LV17HABA0001402040731, kods: HABALV22, </w:t>
      </w:r>
      <w:r w:rsidRPr="00F048A5">
        <w:rPr>
          <w:rFonts w:ascii="Times New Roman" w:eastAsia="Times New Roman" w:hAnsi="Times New Roman" w:cs="Times New Roman"/>
          <w:sz w:val="24"/>
          <w:szCs w:val="24"/>
          <w:lang w:eastAsia="ar-SA"/>
        </w:rPr>
        <w:t>atsevišķos maksājumos</w:t>
      </w:r>
      <w:r w:rsidRPr="00F048A5">
        <w:rPr>
          <w:rFonts w:ascii="Times New Roman" w:eastAsia="Times New Roman" w:hAnsi="Times New Roman" w:cs="Times New Roman"/>
          <w:color w:val="FF0000"/>
          <w:sz w:val="24"/>
          <w:szCs w:val="24"/>
          <w:lang w:eastAsia="ar-SA"/>
        </w:rPr>
        <w:t xml:space="preserve"> </w:t>
      </w:r>
      <w:r w:rsidRPr="00F048A5">
        <w:rPr>
          <w:rFonts w:ascii="Times New Roman" w:eastAsia="Times New Roman" w:hAnsi="Times New Roman" w:cs="Times New Roman"/>
          <w:sz w:val="24"/>
          <w:szCs w:val="24"/>
          <w:lang w:eastAsia="ar-SA"/>
        </w:rPr>
        <w:t xml:space="preserve">ir jāieskaita izsoles nodrošinājums un dalības maksa. </w:t>
      </w:r>
    </w:p>
    <w:p w:rsidR="00F048A5" w:rsidRPr="00F048A5" w:rsidRDefault="00F048A5" w:rsidP="00F048A5">
      <w:pPr>
        <w:numPr>
          <w:ilvl w:val="2"/>
          <w:numId w:val="3"/>
        </w:numPr>
        <w:shd w:val="clear" w:color="auto" w:fill="FFFFFF"/>
        <w:tabs>
          <w:tab w:val="left" w:pos="0"/>
        </w:tabs>
        <w:suppressAutoHyphens/>
        <w:spacing w:after="0" w:line="240" w:lineRule="auto"/>
        <w:ind w:right="29"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color w:val="000000"/>
          <w:sz w:val="24"/>
          <w:szCs w:val="24"/>
          <w:lang w:eastAsia="ar-SA"/>
        </w:rPr>
        <w:t>Izsoles dal</w:t>
      </w:r>
      <w:r w:rsidRPr="00F048A5">
        <w:rPr>
          <w:rFonts w:ascii="Times New Roman" w:eastAsia="TimesNewRoman" w:hAnsi="Times New Roman" w:cs="Times New Roman"/>
          <w:color w:val="000000"/>
          <w:sz w:val="24"/>
          <w:szCs w:val="24"/>
          <w:lang w:eastAsia="ar-SA"/>
        </w:rPr>
        <w:t>ī</w:t>
      </w:r>
      <w:r w:rsidRPr="00F048A5">
        <w:rPr>
          <w:rFonts w:ascii="Times New Roman" w:eastAsia="Times New Roman" w:hAnsi="Times New Roman" w:cs="Times New Roman"/>
          <w:color w:val="000000"/>
          <w:sz w:val="24"/>
          <w:szCs w:val="24"/>
          <w:lang w:eastAsia="ar-SA"/>
        </w:rPr>
        <w:t>bnieku re</w:t>
      </w:r>
      <w:r w:rsidRPr="00F048A5">
        <w:rPr>
          <w:rFonts w:ascii="Times New Roman" w:eastAsia="TimesNewRoman" w:hAnsi="Times New Roman" w:cs="Times New Roman"/>
          <w:color w:val="000000"/>
          <w:sz w:val="24"/>
          <w:szCs w:val="24"/>
          <w:lang w:eastAsia="ar-SA"/>
        </w:rPr>
        <w:t>ģ</w:t>
      </w:r>
      <w:r w:rsidRPr="00F048A5">
        <w:rPr>
          <w:rFonts w:ascii="Times New Roman" w:eastAsia="Times New Roman" w:hAnsi="Times New Roman" w:cs="Times New Roman"/>
          <w:color w:val="000000"/>
          <w:sz w:val="24"/>
          <w:szCs w:val="24"/>
          <w:lang w:eastAsia="ar-SA"/>
        </w:rPr>
        <w:t>istr</w:t>
      </w:r>
      <w:r w:rsidRPr="00F048A5">
        <w:rPr>
          <w:rFonts w:ascii="Times New Roman" w:eastAsia="TimesNewRoman" w:hAnsi="Times New Roman" w:cs="Times New Roman"/>
          <w:color w:val="000000"/>
          <w:sz w:val="24"/>
          <w:szCs w:val="24"/>
          <w:lang w:eastAsia="ar-SA"/>
        </w:rPr>
        <w:t>ā</w:t>
      </w:r>
      <w:r w:rsidRPr="00F048A5">
        <w:rPr>
          <w:rFonts w:ascii="Times New Roman" w:eastAsia="Times New Roman" w:hAnsi="Times New Roman" w:cs="Times New Roman"/>
          <w:color w:val="000000"/>
          <w:sz w:val="24"/>
          <w:szCs w:val="24"/>
          <w:lang w:eastAsia="ar-SA"/>
        </w:rPr>
        <w:t>cija tiek uzs</w:t>
      </w:r>
      <w:r w:rsidRPr="00F048A5">
        <w:rPr>
          <w:rFonts w:ascii="Times New Roman" w:eastAsia="TimesNewRoman" w:hAnsi="Times New Roman" w:cs="Times New Roman"/>
          <w:color w:val="000000"/>
          <w:sz w:val="24"/>
          <w:szCs w:val="24"/>
          <w:lang w:eastAsia="ar-SA"/>
        </w:rPr>
        <w:t>ā</w:t>
      </w:r>
      <w:r w:rsidRPr="00F048A5">
        <w:rPr>
          <w:rFonts w:ascii="Times New Roman" w:eastAsia="Times New Roman" w:hAnsi="Times New Roman" w:cs="Times New Roman"/>
          <w:color w:val="000000"/>
          <w:sz w:val="24"/>
          <w:szCs w:val="24"/>
          <w:lang w:eastAsia="ar-SA"/>
        </w:rPr>
        <w:t>kta ar nodrošinājuma un dalības maksas samaksai noteiktā termiņa iestāšanos.</w:t>
      </w:r>
    </w:p>
    <w:p w:rsidR="00F048A5" w:rsidRPr="00F048A5" w:rsidRDefault="00F048A5" w:rsidP="00F048A5">
      <w:pPr>
        <w:suppressAutoHyphens/>
        <w:spacing w:after="0" w:line="240" w:lineRule="auto"/>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890"/>
        <w:gridCol w:w="3517"/>
        <w:gridCol w:w="5193"/>
      </w:tblGrid>
      <w:tr w:rsidR="00F048A5" w:rsidRPr="00F048A5" w:rsidTr="00417965">
        <w:tc>
          <w:tcPr>
            <w:tcW w:w="890" w:type="dxa"/>
            <w:tcBorders>
              <w:top w:val="single" w:sz="4" w:space="0" w:color="000000"/>
              <w:left w:val="single" w:sz="4" w:space="0" w:color="000000"/>
              <w:bottom w:val="single" w:sz="4" w:space="0" w:color="000000"/>
            </w:tcBorders>
            <w:shd w:val="clear" w:color="auto" w:fill="auto"/>
          </w:tcPr>
          <w:p w:rsidR="00F048A5" w:rsidRPr="00F048A5" w:rsidRDefault="00F048A5" w:rsidP="00F048A5">
            <w:pPr>
              <w:suppressAutoHyphens/>
              <w:spacing w:after="0" w:line="240" w:lineRule="auto"/>
              <w:jc w:val="both"/>
              <w:rPr>
                <w:rFonts w:ascii="Times New Roman" w:eastAsia="Times New Roman" w:hAnsi="Times New Roman" w:cs="Times New Roman"/>
                <w:sz w:val="24"/>
                <w:szCs w:val="24"/>
                <w:lang w:val="en-US" w:eastAsia="ar-SA"/>
              </w:rPr>
            </w:pPr>
            <w:r w:rsidRPr="00F048A5">
              <w:rPr>
                <w:rFonts w:ascii="Times New Roman" w:eastAsia="Times New Roman" w:hAnsi="Times New Roman" w:cs="Times New Roman"/>
                <w:sz w:val="24"/>
                <w:szCs w:val="24"/>
                <w:lang w:val="en-US" w:eastAsia="ar-SA"/>
              </w:rPr>
              <w:t>Nr.p.k.</w:t>
            </w:r>
          </w:p>
        </w:tc>
        <w:tc>
          <w:tcPr>
            <w:tcW w:w="3517" w:type="dxa"/>
            <w:tcBorders>
              <w:top w:val="single" w:sz="4" w:space="0" w:color="000000"/>
              <w:left w:val="single" w:sz="4" w:space="0" w:color="000000"/>
              <w:bottom w:val="single" w:sz="4" w:space="0" w:color="000000"/>
            </w:tcBorders>
            <w:shd w:val="clear" w:color="auto" w:fill="auto"/>
          </w:tcPr>
          <w:p w:rsidR="00F048A5" w:rsidRPr="00F048A5" w:rsidRDefault="00F048A5" w:rsidP="00F048A5">
            <w:pPr>
              <w:suppressAutoHyphens/>
              <w:spacing w:after="0" w:line="240" w:lineRule="auto"/>
              <w:jc w:val="center"/>
              <w:rPr>
                <w:rFonts w:ascii="Times New Roman" w:eastAsia="Times New Roman" w:hAnsi="Times New Roman" w:cs="Times New Roman"/>
                <w:sz w:val="24"/>
                <w:szCs w:val="24"/>
                <w:lang w:val="en-US" w:eastAsia="ar-SA"/>
              </w:rPr>
            </w:pPr>
            <w:r w:rsidRPr="00F048A5">
              <w:rPr>
                <w:rFonts w:ascii="Times New Roman" w:eastAsia="Times New Roman" w:hAnsi="Times New Roman" w:cs="Times New Roman"/>
                <w:sz w:val="24"/>
                <w:szCs w:val="24"/>
                <w:lang w:val="en-US"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F048A5" w:rsidRPr="00F048A5" w:rsidRDefault="00F048A5" w:rsidP="00F048A5">
            <w:pPr>
              <w:suppressAutoHyphens/>
              <w:spacing w:after="0" w:line="240" w:lineRule="auto"/>
              <w:jc w:val="center"/>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val="en-US" w:eastAsia="ar-SA"/>
              </w:rPr>
              <w:t>Juridiskai personai</w:t>
            </w:r>
          </w:p>
        </w:tc>
      </w:tr>
      <w:tr w:rsidR="00F048A5" w:rsidRPr="00F048A5" w:rsidTr="00417965">
        <w:tc>
          <w:tcPr>
            <w:tcW w:w="890" w:type="dxa"/>
            <w:tcBorders>
              <w:top w:val="single" w:sz="4" w:space="0" w:color="000000"/>
              <w:left w:val="single" w:sz="4" w:space="0" w:color="000000"/>
              <w:bottom w:val="single" w:sz="4" w:space="0" w:color="000000"/>
            </w:tcBorders>
            <w:shd w:val="clear" w:color="auto" w:fill="auto"/>
          </w:tcPr>
          <w:p w:rsidR="00F048A5" w:rsidRPr="00F048A5" w:rsidRDefault="00F048A5" w:rsidP="00F048A5">
            <w:pPr>
              <w:suppressAutoHyphens/>
              <w:spacing w:after="0" w:line="240" w:lineRule="auto"/>
              <w:jc w:val="both"/>
              <w:rPr>
                <w:rFonts w:ascii="Times New Roman" w:eastAsia="Times New Roman" w:hAnsi="Times New Roman" w:cs="Times New Roman"/>
                <w:sz w:val="24"/>
                <w:szCs w:val="24"/>
                <w:lang w:val="en-US" w:eastAsia="ar-SA"/>
              </w:rPr>
            </w:pPr>
            <w:r w:rsidRPr="00F048A5">
              <w:rPr>
                <w:rFonts w:ascii="Times New Roman" w:eastAsia="Times New Roman" w:hAnsi="Times New Roman" w:cs="Times New Roman"/>
                <w:sz w:val="24"/>
                <w:szCs w:val="24"/>
                <w:lang w:val="en-US" w:eastAsia="ar-SA"/>
              </w:rPr>
              <w:t xml:space="preserve"> 16.1. </w:t>
            </w:r>
          </w:p>
        </w:tc>
        <w:tc>
          <w:tcPr>
            <w:tcW w:w="3517" w:type="dxa"/>
            <w:tcBorders>
              <w:top w:val="single" w:sz="4" w:space="0" w:color="000000"/>
              <w:left w:val="single" w:sz="4" w:space="0" w:color="000000"/>
              <w:bottom w:val="single" w:sz="4" w:space="0" w:color="000000"/>
            </w:tcBorders>
            <w:shd w:val="clear" w:color="auto" w:fill="auto"/>
          </w:tcPr>
          <w:p w:rsidR="00F048A5" w:rsidRPr="00F048A5" w:rsidRDefault="00F048A5" w:rsidP="00F048A5">
            <w:pPr>
              <w:suppressAutoHyphens/>
              <w:spacing w:after="0" w:line="240" w:lineRule="auto"/>
              <w:jc w:val="center"/>
              <w:rPr>
                <w:rFonts w:ascii="Times New Roman" w:eastAsia="Times New Roman" w:hAnsi="Times New Roman" w:cs="Times New Roman"/>
                <w:sz w:val="24"/>
                <w:szCs w:val="24"/>
                <w:lang w:val="en-US" w:eastAsia="ar-SA"/>
              </w:rPr>
            </w:pPr>
            <w:r w:rsidRPr="00F048A5">
              <w:rPr>
                <w:rFonts w:ascii="Times New Roman" w:eastAsia="Times New Roman" w:hAnsi="Times New Roman" w:cs="Times New Roman"/>
                <w:sz w:val="24"/>
                <w:szCs w:val="24"/>
                <w:lang w:val="en-US"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F048A5" w:rsidRPr="00F048A5" w:rsidRDefault="00F048A5" w:rsidP="00F048A5">
            <w:pPr>
              <w:suppressAutoHyphens/>
              <w:spacing w:after="0" w:line="240" w:lineRule="auto"/>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val="en-US" w:eastAsia="ar-SA"/>
              </w:rPr>
              <w:t>pieteikums par piedalīšanos izsolē</w:t>
            </w:r>
          </w:p>
        </w:tc>
      </w:tr>
      <w:tr w:rsidR="00F048A5" w:rsidRPr="00F048A5" w:rsidTr="00417965">
        <w:tc>
          <w:tcPr>
            <w:tcW w:w="890" w:type="dxa"/>
            <w:tcBorders>
              <w:top w:val="single" w:sz="4" w:space="0" w:color="000000"/>
              <w:left w:val="single" w:sz="4" w:space="0" w:color="000000"/>
              <w:bottom w:val="single" w:sz="4" w:space="0" w:color="000000"/>
            </w:tcBorders>
            <w:shd w:val="clear" w:color="auto" w:fill="auto"/>
          </w:tcPr>
          <w:p w:rsidR="00F048A5" w:rsidRPr="00F048A5" w:rsidRDefault="00F048A5" w:rsidP="00F048A5">
            <w:pPr>
              <w:suppressAutoHyphens/>
              <w:spacing w:after="0" w:line="240" w:lineRule="auto"/>
              <w:jc w:val="center"/>
              <w:rPr>
                <w:rFonts w:ascii="Times New Roman" w:eastAsia="Times New Roman" w:hAnsi="Times New Roman" w:cs="Times New Roman"/>
                <w:sz w:val="24"/>
                <w:szCs w:val="24"/>
                <w:lang w:val="en-US" w:eastAsia="ar-SA"/>
              </w:rPr>
            </w:pPr>
            <w:r w:rsidRPr="00F048A5">
              <w:rPr>
                <w:rFonts w:ascii="Times New Roman" w:eastAsia="Times New Roman" w:hAnsi="Times New Roman" w:cs="Times New Roman"/>
                <w:sz w:val="24"/>
                <w:szCs w:val="24"/>
                <w:lang w:val="en-US" w:eastAsia="ar-SA"/>
              </w:rPr>
              <w:t>16.2.</w:t>
            </w:r>
          </w:p>
        </w:tc>
        <w:tc>
          <w:tcPr>
            <w:tcW w:w="3517" w:type="dxa"/>
            <w:tcBorders>
              <w:top w:val="single" w:sz="4" w:space="0" w:color="000000"/>
              <w:left w:val="single" w:sz="4" w:space="0" w:color="000000"/>
              <w:bottom w:val="single" w:sz="4" w:space="0" w:color="000000"/>
            </w:tcBorders>
            <w:shd w:val="clear" w:color="auto" w:fill="auto"/>
          </w:tcPr>
          <w:p w:rsidR="00F048A5" w:rsidRPr="00F048A5" w:rsidRDefault="00F048A5" w:rsidP="00F048A5">
            <w:pPr>
              <w:suppressAutoHyphens/>
              <w:spacing w:after="0" w:line="240" w:lineRule="auto"/>
              <w:jc w:val="both"/>
              <w:rPr>
                <w:rFonts w:ascii="Times New Roman" w:eastAsia="Times New Roman" w:hAnsi="Times New Roman" w:cs="Times New Roman"/>
                <w:sz w:val="24"/>
                <w:szCs w:val="24"/>
                <w:lang w:val="en-US" w:eastAsia="ar-SA"/>
              </w:rPr>
            </w:pPr>
            <w:r w:rsidRPr="00F048A5">
              <w:rPr>
                <w:rFonts w:ascii="Times New Roman" w:eastAsia="Times New Roman" w:hAnsi="Times New Roman" w:cs="Times New Roman"/>
                <w:sz w:val="24"/>
                <w:szCs w:val="24"/>
                <w:lang w:val="en-US" w:eastAsia="ar-SA"/>
              </w:rPr>
              <w:t>personu apliecinoša dokumenta kopija, uzrādot oriģinālu</w:t>
            </w:r>
          </w:p>
          <w:p w:rsidR="00F048A5" w:rsidRPr="00F048A5" w:rsidRDefault="00F048A5" w:rsidP="00F048A5">
            <w:pPr>
              <w:suppressAutoHyphens/>
              <w:spacing w:after="0" w:line="240" w:lineRule="auto"/>
              <w:jc w:val="both"/>
              <w:rPr>
                <w:rFonts w:ascii="Times New Roman" w:eastAsia="Times New Roman" w:hAnsi="Times New Roman" w:cs="Times New Roman"/>
                <w:sz w:val="24"/>
                <w:szCs w:val="24"/>
                <w:lang w:val="en-US" w:eastAsia="ar-SA"/>
              </w:rPr>
            </w:pP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F048A5" w:rsidRPr="00F048A5" w:rsidRDefault="00F048A5" w:rsidP="00F048A5">
            <w:pPr>
              <w:suppressAutoHyphens/>
              <w:spacing w:after="0" w:line="240" w:lineRule="auto"/>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val="en-US" w:eastAsia="ar-SA"/>
              </w:rPr>
              <w:t>apliecināts spēkā esošu statūtu (līguma) noraksts vai izraksts par pārvaldes institūciju (amatpersonu) kompetences apjomu</w:t>
            </w:r>
          </w:p>
        </w:tc>
      </w:tr>
      <w:tr w:rsidR="00F048A5" w:rsidRPr="00F048A5" w:rsidTr="00417965">
        <w:tc>
          <w:tcPr>
            <w:tcW w:w="890" w:type="dxa"/>
            <w:tcBorders>
              <w:top w:val="single" w:sz="4" w:space="0" w:color="000000"/>
              <w:left w:val="single" w:sz="4" w:space="0" w:color="000000"/>
              <w:bottom w:val="single" w:sz="4" w:space="0" w:color="000000"/>
            </w:tcBorders>
            <w:shd w:val="clear" w:color="auto" w:fill="auto"/>
          </w:tcPr>
          <w:p w:rsidR="00F048A5" w:rsidRPr="00F048A5" w:rsidRDefault="00F048A5" w:rsidP="00F048A5">
            <w:pPr>
              <w:suppressAutoHyphens/>
              <w:spacing w:after="0" w:line="240" w:lineRule="auto"/>
              <w:jc w:val="center"/>
              <w:rPr>
                <w:rFonts w:ascii="Times New Roman" w:eastAsia="Times New Roman" w:hAnsi="Times New Roman" w:cs="Times New Roman"/>
                <w:sz w:val="24"/>
                <w:szCs w:val="24"/>
                <w:lang w:val="en-US" w:eastAsia="ar-SA"/>
              </w:rPr>
            </w:pPr>
            <w:r w:rsidRPr="00F048A5">
              <w:rPr>
                <w:rFonts w:ascii="Times New Roman" w:eastAsia="Times New Roman" w:hAnsi="Times New Roman" w:cs="Times New Roman"/>
                <w:sz w:val="24"/>
                <w:szCs w:val="24"/>
                <w:lang w:val="en-US" w:eastAsia="ar-SA"/>
              </w:rPr>
              <w:t>16.3.</w:t>
            </w:r>
          </w:p>
        </w:tc>
        <w:tc>
          <w:tcPr>
            <w:tcW w:w="3517" w:type="dxa"/>
            <w:tcBorders>
              <w:top w:val="single" w:sz="4" w:space="0" w:color="000000"/>
              <w:left w:val="single" w:sz="4" w:space="0" w:color="000000"/>
              <w:bottom w:val="single" w:sz="4" w:space="0" w:color="000000"/>
            </w:tcBorders>
            <w:shd w:val="clear" w:color="auto" w:fill="auto"/>
          </w:tcPr>
          <w:p w:rsidR="00F048A5" w:rsidRPr="00F048A5" w:rsidRDefault="00F048A5" w:rsidP="00F048A5">
            <w:pPr>
              <w:suppressAutoHyphens/>
              <w:spacing w:after="0" w:line="240" w:lineRule="auto"/>
              <w:jc w:val="both"/>
              <w:rPr>
                <w:rFonts w:ascii="Times New Roman" w:eastAsia="Times New Roman" w:hAnsi="Times New Roman" w:cs="Times New Roman"/>
                <w:sz w:val="24"/>
                <w:szCs w:val="24"/>
                <w:lang w:val="en-US" w:eastAsia="ar-SA"/>
              </w:rPr>
            </w:pPr>
            <w:proofErr w:type="gramStart"/>
            <w:r w:rsidRPr="00F048A5">
              <w:rPr>
                <w:rFonts w:ascii="Times New Roman" w:eastAsia="Times New Roman" w:hAnsi="Times New Roman" w:cs="Times New Roman"/>
                <w:sz w:val="24"/>
                <w:szCs w:val="24"/>
                <w:lang w:val="en-US" w:eastAsia="ar-SA"/>
              </w:rPr>
              <w:t>maksājuma</w:t>
            </w:r>
            <w:proofErr w:type="gramEnd"/>
            <w:r w:rsidRPr="00F048A5">
              <w:rPr>
                <w:rFonts w:ascii="Times New Roman" w:eastAsia="Times New Roman" w:hAnsi="Times New Roman" w:cs="Times New Roman"/>
                <w:sz w:val="24"/>
                <w:szCs w:val="24"/>
                <w:lang w:val="en-US" w:eastAsia="ar-SA"/>
              </w:rPr>
              <w:t xml:space="preserve">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F048A5" w:rsidRPr="00F048A5" w:rsidRDefault="00F048A5" w:rsidP="00F048A5">
            <w:pPr>
              <w:suppressAutoHyphens/>
              <w:spacing w:after="0" w:line="240" w:lineRule="auto"/>
              <w:jc w:val="both"/>
              <w:rPr>
                <w:rFonts w:ascii="Times New Roman" w:eastAsia="Times New Roman" w:hAnsi="Times New Roman" w:cs="Times New Roman"/>
                <w:sz w:val="24"/>
                <w:szCs w:val="24"/>
                <w:lang w:eastAsia="ar-SA"/>
              </w:rPr>
            </w:pPr>
            <w:proofErr w:type="gramStart"/>
            <w:r w:rsidRPr="00F048A5">
              <w:rPr>
                <w:rFonts w:ascii="Times New Roman" w:eastAsia="Times New Roman" w:hAnsi="Times New Roman" w:cs="Times New Roman"/>
                <w:sz w:val="24"/>
                <w:szCs w:val="24"/>
                <w:lang w:val="en-US" w:eastAsia="ar-SA"/>
              </w:rPr>
              <w:t>maksājuma</w:t>
            </w:r>
            <w:proofErr w:type="gramEnd"/>
            <w:r w:rsidRPr="00F048A5">
              <w:rPr>
                <w:rFonts w:ascii="Times New Roman" w:eastAsia="Times New Roman" w:hAnsi="Times New Roman" w:cs="Times New Roman"/>
                <w:sz w:val="24"/>
                <w:szCs w:val="24"/>
                <w:lang w:val="en-US" w:eastAsia="ar-SA"/>
              </w:rPr>
              <w:t xml:space="preserve"> dokumentu kopija, uzrādot oriģinālu, kas apliecina 10. un 11.punktā noteikto maksājumu veikšanu</w:t>
            </w:r>
          </w:p>
        </w:tc>
      </w:tr>
      <w:tr w:rsidR="00F048A5" w:rsidRPr="00F048A5" w:rsidTr="00417965">
        <w:tc>
          <w:tcPr>
            <w:tcW w:w="890" w:type="dxa"/>
            <w:tcBorders>
              <w:top w:val="single" w:sz="4" w:space="0" w:color="000000"/>
              <w:left w:val="single" w:sz="4" w:space="0" w:color="000000"/>
              <w:bottom w:val="single" w:sz="4" w:space="0" w:color="000000"/>
            </w:tcBorders>
            <w:shd w:val="clear" w:color="auto" w:fill="auto"/>
          </w:tcPr>
          <w:p w:rsidR="00F048A5" w:rsidRPr="00F048A5" w:rsidRDefault="00F048A5" w:rsidP="00F048A5">
            <w:pPr>
              <w:suppressAutoHyphens/>
              <w:spacing w:after="0" w:line="240" w:lineRule="auto"/>
              <w:jc w:val="center"/>
              <w:rPr>
                <w:rFonts w:ascii="Times New Roman" w:eastAsia="Times New Roman" w:hAnsi="Times New Roman" w:cs="Times New Roman"/>
                <w:sz w:val="24"/>
                <w:szCs w:val="24"/>
                <w:lang w:val="en-US" w:eastAsia="ar-SA"/>
              </w:rPr>
            </w:pPr>
            <w:r w:rsidRPr="00F048A5">
              <w:rPr>
                <w:rFonts w:ascii="Times New Roman" w:eastAsia="Times New Roman" w:hAnsi="Times New Roman" w:cs="Times New Roman"/>
                <w:sz w:val="24"/>
                <w:szCs w:val="24"/>
                <w:lang w:val="en-US" w:eastAsia="ar-SA"/>
              </w:rPr>
              <w:t>16.4.</w:t>
            </w:r>
          </w:p>
        </w:tc>
        <w:tc>
          <w:tcPr>
            <w:tcW w:w="3517" w:type="dxa"/>
            <w:tcBorders>
              <w:top w:val="single" w:sz="4" w:space="0" w:color="000000"/>
              <w:left w:val="single" w:sz="4" w:space="0" w:color="000000"/>
              <w:bottom w:val="single" w:sz="4" w:space="0" w:color="000000"/>
            </w:tcBorders>
            <w:shd w:val="clear" w:color="auto" w:fill="auto"/>
          </w:tcPr>
          <w:p w:rsidR="00F048A5" w:rsidRPr="00F048A5" w:rsidRDefault="00F048A5" w:rsidP="00F048A5">
            <w:pPr>
              <w:suppressAutoHyphens/>
              <w:spacing w:after="0" w:line="240" w:lineRule="auto"/>
              <w:jc w:val="both"/>
              <w:rPr>
                <w:rFonts w:ascii="Times New Roman" w:eastAsia="Times New Roman" w:hAnsi="Times New Roman" w:cs="Times New Roman"/>
                <w:sz w:val="24"/>
                <w:szCs w:val="24"/>
                <w:lang w:val="en-US" w:eastAsia="ar-SA"/>
              </w:rPr>
            </w:pPr>
            <w:r w:rsidRPr="00F048A5">
              <w:rPr>
                <w:rFonts w:ascii="Times New Roman" w:eastAsia="Times New Roman" w:hAnsi="Times New Roman" w:cs="Times New Roman"/>
                <w:sz w:val="24"/>
                <w:szCs w:val="24"/>
                <w:lang w:val="en-US"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shd w:val="clear" w:color="auto" w:fill="auto"/>
          </w:tcPr>
          <w:p w:rsidR="00F048A5" w:rsidRPr="00F048A5" w:rsidRDefault="00F048A5" w:rsidP="00F048A5">
            <w:pPr>
              <w:suppressAutoHyphens/>
              <w:spacing w:after="0" w:line="240" w:lineRule="auto"/>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val="en-US" w:eastAsia="ar-SA"/>
              </w:rPr>
              <w:t>ja komersantu nepārstāv tās likumīgais pārstāvis, bet pilnvarnieks, tad iesniedzama likumā noteiktajā kārtībā noformēta pilnvara, kā arī likumīgā pārstāvja vai pilnvarnirka pases kopija, uzrādot oriģinālu</w:t>
            </w:r>
          </w:p>
        </w:tc>
      </w:tr>
    </w:tbl>
    <w:p w:rsidR="00F048A5" w:rsidRPr="00F048A5" w:rsidRDefault="00F048A5" w:rsidP="00F048A5">
      <w:pPr>
        <w:suppressAutoHyphens/>
        <w:spacing w:after="0" w:line="240" w:lineRule="auto"/>
        <w:rPr>
          <w:rFonts w:ascii="Times New Roman" w:eastAsia="Times New Roman" w:hAnsi="Times New Roman" w:cs="Times New Roman"/>
          <w:sz w:val="24"/>
          <w:szCs w:val="24"/>
          <w:lang w:eastAsia="ar-SA"/>
        </w:rPr>
      </w:pP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17. Komisija var pārbaudīt, vai pretendentam Latvijā, vai valstī, kurā tas reģistrēts vai kurā atrodas tā pastāvīgā dzīvesvieta, nav nodokļu parādu, tajā skaitā valsts sociālās apdrošināšanas iemaksu parādi, kas kopsummā kādā no valstīm pārsniedz 150 euro.</w:t>
      </w:r>
    </w:p>
    <w:p w:rsidR="00F048A5" w:rsidRPr="00F048A5" w:rsidRDefault="00F048A5" w:rsidP="00F048A5">
      <w:pPr>
        <w:suppressAutoHyphens/>
        <w:spacing w:after="0" w:line="240" w:lineRule="auto"/>
        <w:ind w:firstLine="720"/>
        <w:jc w:val="both"/>
        <w:rPr>
          <w:rFonts w:ascii="Times New Roman" w:eastAsia="Times New Roman" w:hAnsi="Times New Roman" w:cs="Arial"/>
          <w:sz w:val="24"/>
          <w:szCs w:val="24"/>
          <w:lang w:eastAsia="lo-LA" w:bidi="lo-LA"/>
        </w:rPr>
      </w:pPr>
      <w:r w:rsidRPr="00F048A5">
        <w:rPr>
          <w:rFonts w:ascii="Times New Roman" w:eastAsia="Times New Roman" w:hAnsi="Times New Roman" w:cs="Times New Roman"/>
          <w:sz w:val="24"/>
          <w:szCs w:val="24"/>
          <w:lang w:eastAsia="ar-SA"/>
        </w:rPr>
        <w:t xml:space="preserve">18. Pretendentus, kuri nav izpildījuši šo noteikumu 16.punkta prasības, neiekļauj izsoles dalībnieku sarakstā un pēc informācijas saņemšanas par viņu bankas norēķinu kontu, atmaksā viņiem nodrošinājumu. </w:t>
      </w:r>
    </w:p>
    <w:p w:rsidR="00F048A5" w:rsidRPr="00F048A5" w:rsidRDefault="00F048A5" w:rsidP="00F048A5">
      <w:pPr>
        <w:suppressAutoHyphens/>
        <w:spacing w:after="0" w:line="240" w:lineRule="auto"/>
        <w:ind w:firstLine="720"/>
        <w:jc w:val="both"/>
        <w:rPr>
          <w:rFonts w:ascii="Times New Roman" w:eastAsia="Times New Roman" w:hAnsi="Times New Roman" w:cs="Arial"/>
          <w:sz w:val="24"/>
          <w:szCs w:val="24"/>
          <w:lang w:eastAsia="lo-LA" w:bidi="lo-LA"/>
        </w:rPr>
      </w:pPr>
      <w:r w:rsidRPr="00F048A5">
        <w:rPr>
          <w:rFonts w:ascii="Times New Roman" w:eastAsia="Times New Roman" w:hAnsi="Times New Roman" w:cs="Arial"/>
          <w:sz w:val="24"/>
          <w:szCs w:val="24"/>
          <w:lang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F048A5" w:rsidRPr="00F048A5" w:rsidRDefault="00F048A5" w:rsidP="00F048A5">
      <w:pPr>
        <w:suppressAutoHyphens/>
        <w:spacing w:after="0" w:line="240" w:lineRule="auto"/>
        <w:jc w:val="both"/>
        <w:rPr>
          <w:rFonts w:ascii="Times New Roman" w:eastAsia="Times New Roman" w:hAnsi="Times New Roman" w:cs="Times New Roman"/>
          <w:color w:val="000000"/>
          <w:sz w:val="24"/>
          <w:szCs w:val="24"/>
          <w:lang w:eastAsia="ar-SA"/>
        </w:rPr>
      </w:pPr>
      <w:r w:rsidRPr="00F048A5">
        <w:rPr>
          <w:rFonts w:ascii="Times New Roman" w:eastAsia="Times New Roman" w:hAnsi="Times New Roman" w:cs="Arial"/>
          <w:sz w:val="24"/>
          <w:szCs w:val="24"/>
          <w:lang w:eastAsia="lo-LA" w:bidi="lo-LA"/>
        </w:rPr>
        <w:tab/>
        <w:t xml:space="preserve">20. </w:t>
      </w:r>
      <w:r w:rsidRPr="00F048A5">
        <w:rPr>
          <w:rFonts w:ascii="Times New Roman" w:eastAsia="Times New Roman" w:hAnsi="Times New Roman" w:cs="Times New Roman"/>
          <w:color w:val="000000"/>
          <w:sz w:val="24"/>
          <w:szCs w:val="24"/>
          <w:lang w:eastAsia="ar-SA"/>
        </w:rPr>
        <w:t>Komisija nav ties</w:t>
      </w:r>
      <w:r w:rsidRPr="00F048A5">
        <w:rPr>
          <w:rFonts w:ascii="Times New Roman" w:eastAsia="TimesNewRoman" w:hAnsi="Times New Roman" w:cs="Times New Roman"/>
          <w:color w:val="000000"/>
          <w:sz w:val="24"/>
          <w:szCs w:val="24"/>
          <w:lang w:eastAsia="ar-SA"/>
        </w:rPr>
        <w:t>ī</w:t>
      </w:r>
      <w:r w:rsidRPr="00F048A5">
        <w:rPr>
          <w:rFonts w:ascii="Times New Roman" w:eastAsia="Times New Roman" w:hAnsi="Times New Roman" w:cs="Times New Roman"/>
          <w:color w:val="000000"/>
          <w:sz w:val="24"/>
          <w:szCs w:val="24"/>
          <w:lang w:eastAsia="ar-SA"/>
        </w:rPr>
        <w:t>ga l</w:t>
      </w:r>
      <w:r w:rsidRPr="00F048A5">
        <w:rPr>
          <w:rFonts w:ascii="Times New Roman" w:eastAsia="TimesNewRoman" w:hAnsi="Times New Roman" w:cs="Times New Roman"/>
          <w:color w:val="000000"/>
          <w:sz w:val="24"/>
          <w:szCs w:val="24"/>
          <w:lang w:eastAsia="ar-SA"/>
        </w:rPr>
        <w:t>ī</w:t>
      </w:r>
      <w:r w:rsidRPr="00F048A5">
        <w:rPr>
          <w:rFonts w:ascii="Times New Roman" w:eastAsia="Times New Roman" w:hAnsi="Times New Roman" w:cs="Times New Roman"/>
          <w:color w:val="000000"/>
          <w:sz w:val="24"/>
          <w:szCs w:val="24"/>
          <w:lang w:eastAsia="ar-SA"/>
        </w:rPr>
        <w:t>dz izsoles s</w:t>
      </w:r>
      <w:r w:rsidRPr="00F048A5">
        <w:rPr>
          <w:rFonts w:ascii="Times New Roman" w:eastAsia="TimesNewRoman" w:hAnsi="Times New Roman" w:cs="Times New Roman"/>
          <w:color w:val="000000"/>
          <w:sz w:val="24"/>
          <w:szCs w:val="24"/>
          <w:lang w:eastAsia="ar-SA"/>
        </w:rPr>
        <w:t>ā</w:t>
      </w:r>
      <w:r w:rsidRPr="00F048A5">
        <w:rPr>
          <w:rFonts w:ascii="Times New Roman" w:eastAsia="Times New Roman" w:hAnsi="Times New Roman" w:cs="Times New Roman"/>
          <w:color w:val="000000"/>
          <w:sz w:val="24"/>
          <w:szCs w:val="24"/>
          <w:lang w:eastAsia="ar-SA"/>
        </w:rPr>
        <w:t>kumam iepaz</w:t>
      </w:r>
      <w:r w:rsidRPr="00F048A5">
        <w:rPr>
          <w:rFonts w:ascii="Times New Roman" w:eastAsia="TimesNewRoman" w:hAnsi="Times New Roman" w:cs="Times New Roman"/>
          <w:color w:val="000000"/>
          <w:sz w:val="24"/>
          <w:szCs w:val="24"/>
          <w:lang w:eastAsia="ar-SA"/>
        </w:rPr>
        <w:t>ī</w:t>
      </w:r>
      <w:r w:rsidRPr="00F048A5">
        <w:rPr>
          <w:rFonts w:ascii="Times New Roman" w:eastAsia="Times New Roman" w:hAnsi="Times New Roman" w:cs="Times New Roman"/>
          <w:color w:val="000000"/>
          <w:sz w:val="24"/>
          <w:szCs w:val="24"/>
          <w:lang w:eastAsia="ar-SA"/>
        </w:rPr>
        <w:t>stin</w:t>
      </w:r>
      <w:r w:rsidRPr="00F048A5">
        <w:rPr>
          <w:rFonts w:ascii="Times New Roman" w:eastAsia="TimesNewRoman" w:hAnsi="Times New Roman" w:cs="Times New Roman"/>
          <w:color w:val="000000"/>
          <w:sz w:val="24"/>
          <w:szCs w:val="24"/>
          <w:lang w:eastAsia="ar-SA"/>
        </w:rPr>
        <w:t>ā</w:t>
      </w:r>
      <w:r w:rsidRPr="00F048A5">
        <w:rPr>
          <w:rFonts w:ascii="Times New Roman" w:eastAsia="Times New Roman" w:hAnsi="Times New Roman" w:cs="Times New Roman"/>
          <w:color w:val="000000"/>
          <w:sz w:val="24"/>
          <w:szCs w:val="24"/>
          <w:lang w:eastAsia="ar-SA"/>
        </w:rPr>
        <w:t>t fizisk</w:t>
      </w:r>
      <w:r w:rsidRPr="00F048A5">
        <w:rPr>
          <w:rFonts w:ascii="Times New Roman" w:eastAsia="TimesNewRoman" w:hAnsi="Times New Roman" w:cs="Times New Roman"/>
          <w:color w:val="000000"/>
          <w:sz w:val="24"/>
          <w:szCs w:val="24"/>
          <w:lang w:eastAsia="ar-SA"/>
        </w:rPr>
        <w:t>ā</w:t>
      </w:r>
      <w:r w:rsidRPr="00F048A5">
        <w:rPr>
          <w:rFonts w:ascii="Times New Roman" w:eastAsia="Times New Roman" w:hAnsi="Times New Roman" w:cs="Times New Roman"/>
          <w:color w:val="000000"/>
          <w:sz w:val="24"/>
          <w:szCs w:val="24"/>
          <w:lang w:eastAsia="ar-SA"/>
        </w:rPr>
        <w:t>s un juridisk</w:t>
      </w:r>
      <w:r w:rsidRPr="00F048A5">
        <w:rPr>
          <w:rFonts w:ascii="Times New Roman" w:eastAsia="TimesNewRoman" w:hAnsi="Times New Roman" w:cs="Times New Roman"/>
          <w:color w:val="000000"/>
          <w:sz w:val="24"/>
          <w:szCs w:val="24"/>
          <w:lang w:eastAsia="ar-SA"/>
        </w:rPr>
        <w:t>ā</w:t>
      </w:r>
      <w:r w:rsidRPr="00F048A5">
        <w:rPr>
          <w:rFonts w:ascii="Times New Roman" w:eastAsia="Times New Roman" w:hAnsi="Times New Roman" w:cs="Times New Roman"/>
          <w:color w:val="000000"/>
          <w:sz w:val="24"/>
          <w:szCs w:val="24"/>
          <w:lang w:eastAsia="ar-SA"/>
        </w:rPr>
        <w:t>s personas ar zi</w:t>
      </w:r>
      <w:r w:rsidRPr="00F048A5">
        <w:rPr>
          <w:rFonts w:ascii="Times New Roman" w:eastAsia="TimesNewRoman" w:hAnsi="Times New Roman" w:cs="Times New Roman"/>
          <w:color w:val="000000"/>
          <w:sz w:val="24"/>
          <w:szCs w:val="24"/>
          <w:lang w:eastAsia="ar-SA"/>
        </w:rPr>
        <w:t>ņā</w:t>
      </w:r>
      <w:r w:rsidRPr="00F048A5">
        <w:rPr>
          <w:rFonts w:ascii="Times New Roman" w:eastAsia="Times New Roman" w:hAnsi="Times New Roman" w:cs="Times New Roman"/>
          <w:color w:val="000000"/>
          <w:sz w:val="24"/>
          <w:szCs w:val="24"/>
          <w:lang w:eastAsia="ar-SA"/>
        </w:rPr>
        <w:t>m par izsoles dal</w:t>
      </w:r>
      <w:r w:rsidRPr="00F048A5">
        <w:rPr>
          <w:rFonts w:ascii="Times New Roman" w:eastAsia="TimesNewRoman" w:hAnsi="Times New Roman" w:cs="Times New Roman"/>
          <w:color w:val="000000"/>
          <w:sz w:val="24"/>
          <w:szCs w:val="24"/>
          <w:lang w:eastAsia="ar-SA"/>
        </w:rPr>
        <w:t>ī</w:t>
      </w:r>
      <w:r w:rsidRPr="00F048A5">
        <w:rPr>
          <w:rFonts w:ascii="Times New Roman" w:eastAsia="Times New Roman" w:hAnsi="Times New Roman" w:cs="Times New Roman"/>
          <w:color w:val="000000"/>
          <w:sz w:val="24"/>
          <w:szCs w:val="24"/>
          <w:lang w:eastAsia="ar-SA"/>
        </w:rPr>
        <w:t>bniekiem.</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F048A5">
        <w:rPr>
          <w:rFonts w:ascii="Times New Roman" w:eastAsia="Times New Roman" w:hAnsi="Times New Roman" w:cs="Times New Roman"/>
          <w:color w:val="000000"/>
          <w:sz w:val="24"/>
          <w:szCs w:val="24"/>
          <w:lang w:eastAsia="ar-SA"/>
        </w:rPr>
        <w:t>21. Izsoles dal</w:t>
      </w:r>
      <w:r w:rsidRPr="00F048A5">
        <w:rPr>
          <w:rFonts w:ascii="Times New Roman" w:eastAsia="TimesNewRoman" w:hAnsi="Times New Roman" w:cs="Times New Roman"/>
          <w:color w:val="000000"/>
          <w:sz w:val="24"/>
          <w:szCs w:val="24"/>
          <w:lang w:eastAsia="ar-SA"/>
        </w:rPr>
        <w:t>ī</w:t>
      </w:r>
      <w:r w:rsidRPr="00F048A5">
        <w:rPr>
          <w:rFonts w:ascii="Times New Roman" w:eastAsia="Times New Roman" w:hAnsi="Times New Roman" w:cs="Times New Roman"/>
          <w:color w:val="000000"/>
          <w:sz w:val="24"/>
          <w:szCs w:val="24"/>
          <w:lang w:eastAsia="ar-SA"/>
        </w:rPr>
        <w:t>bniekus re</w:t>
      </w:r>
      <w:r w:rsidRPr="00F048A5">
        <w:rPr>
          <w:rFonts w:ascii="Times New Roman" w:eastAsia="TimesNewRoman" w:hAnsi="Times New Roman" w:cs="Times New Roman"/>
          <w:color w:val="000000"/>
          <w:sz w:val="24"/>
          <w:szCs w:val="24"/>
          <w:lang w:eastAsia="ar-SA"/>
        </w:rPr>
        <w:t>ģ</w:t>
      </w:r>
      <w:r w:rsidRPr="00F048A5">
        <w:rPr>
          <w:rFonts w:ascii="Times New Roman" w:eastAsia="Times New Roman" w:hAnsi="Times New Roman" w:cs="Times New Roman"/>
          <w:color w:val="000000"/>
          <w:sz w:val="24"/>
          <w:szCs w:val="24"/>
          <w:lang w:eastAsia="ar-SA"/>
        </w:rPr>
        <w:t>istr</w:t>
      </w:r>
      <w:r w:rsidRPr="00F048A5">
        <w:rPr>
          <w:rFonts w:ascii="Times New Roman" w:eastAsia="TimesNewRoman" w:hAnsi="Times New Roman" w:cs="Times New Roman"/>
          <w:color w:val="000000"/>
          <w:sz w:val="24"/>
          <w:szCs w:val="24"/>
          <w:lang w:eastAsia="ar-SA"/>
        </w:rPr>
        <w:t xml:space="preserve">ē </w:t>
      </w:r>
      <w:r w:rsidRPr="00F048A5">
        <w:rPr>
          <w:rFonts w:ascii="Times New Roman" w:eastAsia="Times New Roman" w:hAnsi="Times New Roman" w:cs="Times New Roman"/>
          <w:sz w:val="24"/>
          <w:szCs w:val="24"/>
          <w:lang w:eastAsia="ar-SA"/>
        </w:rPr>
        <w:t>Tukuma novada Domes 315.kabinetā darba laikā līdz 2015.gada 4.augustam plkst.12:00.</w:t>
      </w:r>
    </w:p>
    <w:p w:rsidR="00F048A5" w:rsidRPr="00F048A5" w:rsidRDefault="00F048A5" w:rsidP="00F048A5">
      <w:pPr>
        <w:shd w:val="clear" w:color="auto" w:fill="FFFFFF"/>
        <w:tabs>
          <w:tab w:val="left" w:pos="-284"/>
        </w:tabs>
        <w:suppressAutoHyphens/>
        <w:spacing w:after="0" w:line="240" w:lineRule="auto"/>
        <w:jc w:val="both"/>
        <w:rPr>
          <w:rFonts w:ascii="Times New Roman" w:eastAsia="Times New Roman" w:hAnsi="Times New Roman" w:cs="Times New Roman"/>
          <w:color w:val="000000"/>
          <w:sz w:val="24"/>
          <w:szCs w:val="24"/>
          <w:lang w:eastAsia="ar-SA"/>
        </w:rPr>
      </w:pPr>
      <w:r w:rsidRPr="00F048A5">
        <w:rPr>
          <w:rFonts w:ascii="Times New Roman" w:eastAsia="Times New Roman" w:hAnsi="Times New Roman" w:cs="Times New Roman"/>
          <w:color w:val="000000"/>
          <w:sz w:val="24"/>
          <w:szCs w:val="24"/>
          <w:lang w:eastAsia="ar-SA"/>
        </w:rPr>
        <w:tab/>
        <w:t xml:space="preserve">22. </w:t>
      </w:r>
      <w:r w:rsidRPr="00F048A5">
        <w:rPr>
          <w:rFonts w:ascii="Times New Roman" w:eastAsia="Times New Roman" w:hAnsi="Times New Roman" w:cs="Times New Roman"/>
          <w:bCs/>
          <w:sz w:val="24"/>
          <w:szCs w:val="24"/>
          <w:lang w:eastAsia="ar-SA"/>
        </w:rPr>
        <w:t>Automašīnas</w:t>
      </w:r>
      <w:r w:rsidRPr="00F048A5">
        <w:rPr>
          <w:rFonts w:ascii="Times New Roman" w:eastAsia="Times New Roman" w:hAnsi="Times New Roman" w:cs="Times New Roman"/>
          <w:b/>
          <w:bCs/>
          <w:sz w:val="24"/>
          <w:szCs w:val="24"/>
          <w:lang w:eastAsia="ar-SA"/>
        </w:rPr>
        <w:t xml:space="preserve"> </w:t>
      </w:r>
      <w:r w:rsidRPr="00F048A5">
        <w:rPr>
          <w:rFonts w:ascii="Times New Roman" w:eastAsia="Times New Roman" w:hAnsi="Times New Roman" w:cs="Times New Roman"/>
          <w:sz w:val="24"/>
          <w:szCs w:val="24"/>
          <w:lang w:eastAsia="ar-SA"/>
        </w:rPr>
        <w:t>izsole notiek Tukuma novada Domē, Tukuma novada Domes Sēžu zālē, Talsu ielā 4, Tukumā, 2015.gada 4.augustam, plkst.15:00.</w:t>
      </w:r>
    </w:p>
    <w:p w:rsidR="00F048A5" w:rsidRPr="00F048A5" w:rsidRDefault="00F048A5" w:rsidP="00F048A5">
      <w:pPr>
        <w:suppressAutoHyphens/>
        <w:spacing w:after="0" w:line="240" w:lineRule="auto"/>
        <w:jc w:val="both"/>
        <w:rPr>
          <w:rFonts w:ascii="Times New Roman" w:eastAsia="Times New Roman" w:hAnsi="Times New Roman" w:cs="Times New Roman"/>
          <w:color w:val="000000"/>
          <w:sz w:val="24"/>
          <w:szCs w:val="24"/>
          <w:lang w:eastAsia="ar-SA"/>
        </w:rPr>
      </w:pPr>
      <w:r w:rsidRPr="00F048A5">
        <w:rPr>
          <w:rFonts w:ascii="Times New Roman" w:eastAsia="Times New Roman" w:hAnsi="Times New Roman" w:cs="Times New Roman"/>
          <w:color w:val="000000"/>
          <w:sz w:val="24"/>
          <w:szCs w:val="24"/>
          <w:lang w:eastAsia="ar-SA"/>
        </w:rPr>
        <w:tab/>
        <w:t>23. Izsole notiek, ja uz izsoli ierodas ne maz</w:t>
      </w:r>
      <w:r w:rsidRPr="00F048A5">
        <w:rPr>
          <w:rFonts w:ascii="Times New Roman" w:eastAsia="TimesNewRoman" w:hAnsi="Times New Roman" w:cs="Times New Roman"/>
          <w:color w:val="000000"/>
          <w:sz w:val="24"/>
          <w:szCs w:val="24"/>
          <w:lang w:eastAsia="ar-SA"/>
        </w:rPr>
        <w:t>ā</w:t>
      </w:r>
      <w:r w:rsidRPr="00F048A5">
        <w:rPr>
          <w:rFonts w:ascii="Times New Roman" w:eastAsia="Times New Roman" w:hAnsi="Times New Roman" w:cs="Times New Roman"/>
          <w:color w:val="000000"/>
          <w:sz w:val="24"/>
          <w:szCs w:val="24"/>
          <w:lang w:eastAsia="ar-SA"/>
        </w:rPr>
        <w:t>k k</w:t>
      </w:r>
      <w:r w:rsidRPr="00F048A5">
        <w:rPr>
          <w:rFonts w:ascii="Times New Roman" w:eastAsia="TimesNewRoman" w:hAnsi="Times New Roman" w:cs="Times New Roman"/>
          <w:color w:val="000000"/>
          <w:sz w:val="24"/>
          <w:szCs w:val="24"/>
          <w:lang w:eastAsia="ar-SA"/>
        </w:rPr>
        <w:t xml:space="preserve">ā </w:t>
      </w:r>
      <w:r w:rsidRPr="00F048A5">
        <w:rPr>
          <w:rFonts w:ascii="Times New Roman" w:eastAsia="Times New Roman" w:hAnsi="Times New Roman" w:cs="Times New Roman"/>
          <w:color w:val="000000"/>
          <w:sz w:val="24"/>
          <w:szCs w:val="24"/>
          <w:lang w:eastAsia="ar-SA"/>
        </w:rPr>
        <w:t xml:space="preserve">1 (viens) minētajā kārtībā reģistrēts izsoles dalībnieks. </w:t>
      </w:r>
    </w:p>
    <w:p w:rsidR="00F048A5" w:rsidRPr="00F048A5" w:rsidRDefault="00F048A5" w:rsidP="00F048A5">
      <w:pPr>
        <w:suppressAutoHyphens/>
        <w:spacing w:after="0" w:line="240" w:lineRule="auto"/>
        <w:jc w:val="both"/>
        <w:rPr>
          <w:rFonts w:ascii="Times New Roman" w:eastAsia="Times New Roman" w:hAnsi="Times New Roman" w:cs="Times New Roman"/>
          <w:color w:val="000000"/>
          <w:sz w:val="24"/>
          <w:szCs w:val="24"/>
          <w:lang w:eastAsia="ar-SA"/>
        </w:rPr>
      </w:pPr>
      <w:r w:rsidRPr="00F048A5">
        <w:rPr>
          <w:rFonts w:ascii="Times New Roman" w:eastAsia="Times New Roman" w:hAnsi="Times New Roman" w:cs="Times New Roman"/>
          <w:color w:val="000000"/>
          <w:sz w:val="24"/>
          <w:szCs w:val="24"/>
          <w:lang w:eastAsia="ar-SA"/>
        </w:rPr>
        <w:tab/>
        <w:t xml:space="preserve">24. </w:t>
      </w:r>
      <w:r w:rsidRPr="00F048A5">
        <w:rPr>
          <w:rFonts w:ascii="Times New Roman" w:eastAsia="Times New Roman" w:hAnsi="Times New Roman" w:cs="Times New Roman"/>
          <w:sz w:val="24"/>
          <w:szCs w:val="24"/>
          <w:lang w:eastAsia="ar-SA"/>
        </w:rPr>
        <w:t>Ja uz izsoli ierodas tikai viens dalībnieks, notiek solīšana un Automašīnu piedāvā pirkt vienīgajam izsoles dalībniekam par sākumcenu, kas paaugstināta par vienu izsoles soli.</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color w:val="000000"/>
          <w:sz w:val="24"/>
          <w:szCs w:val="24"/>
          <w:lang w:eastAsia="ar-SA"/>
        </w:rPr>
        <w:t>25. Izsol</w:t>
      </w:r>
      <w:r w:rsidRPr="00F048A5">
        <w:rPr>
          <w:rFonts w:ascii="Times New Roman" w:eastAsia="TimesNewRoman" w:hAnsi="Times New Roman" w:cs="Times New Roman"/>
          <w:color w:val="000000"/>
          <w:sz w:val="24"/>
          <w:szCs w:val="24"/>
          <w:lang w:eastAsia="ar-SA"/>
        </w:rPr>
        <w:t xml:space="preserve">ē </w:t>
      </w:r>
      <w:r w:rsidRPr="00F048A5">
        <w:rPr>
          <w:rFonts w:ascii="Times New Roman" w:eastAsia="Times New Roman" w:hAnsi="Times New Roman" w:cs="Times New Roman"/>
          <w:color w:val="000000"/>
          <w:sz w:val="24"/>
          <w:szCs w:val="24"/>
          <w:lang w:eastAsia="ar-SA"/>
        </w:rPr>
        <w:t>starp izsoles dal</w:t>
      </w:r>
      <w:r w:rsidRPr="00F048A5">
        <w:rPr>
          <w:rFonts w:ascii="Times New Roman" w:eastAsia="TimesNewRoman" w:hAnsi="Times New Roman" w:cs="Times New Roman"/>
          <w:color w:val="000000"/>
          <w:sz w:val="24"/>
          <w:szCs w:val="24"/>
          <w:lang w:eastAsia="ar-SA"/>
        </w:rPr>
        <w:t>ī</w:t>
      </w:r>
      <w:r w:rsidRPr="00F048A5">
        <w:rPr>
          <w:rFonts w:ascii="Times New Roman" w:eastAsia="Times New Roman" w:hAnsi="Times New Roman" w:cs="Times New Roman"/>
          <w:color w:val="000000"/>
          <w:sz w:val="24"/>
          <w:szCs w:val="24"/>
          <w:lang w:eastAsia="ar-SA"/>
        </w:rPr>
        <w:t>bniekiem aizliegta vienošan</w:t>
      </w:r>
      <w:r w:rsidRPr="00F048A5">
        <w:rPr>
          <w:rFonts w:ascii="Times New Roman" w:eastAsia="TimesNewRoman" w:hAnsi="Times New Roman" w:cs="Times New Roman"/>
          <w:color w:val="000000"/>
          <w:sz w:val="24"/>
          <w:szCs w:val="24"/>
          <w:lang w:eastAsia="ar-SA"/>
        </w:rPr>
        <w:t>ā</w:t>
      </w:r>
      <w:r w:rsidRPr="00F048A5">
        <w:rPr>
          <w:rFonts w:ascii="Times New Roman" w:eastAsia="Times New Roman" w:hAnsi="Times New Roman" w:cs="Times New Roman"/>
          <w:color w:val="000000"/>
          <w:sz w:val="24"/>
          <w:szCs w:val="24"/>
          <w:lang w:eastAsia="ar-SA"/>
        </w:rPr>
        <w:t>s, ska</w:t>
      </w:r>
      <w:r w:rsidRPr="00F048A5">
        <w:rPr>
          <w:rFonts w:ascii="Times New Roman" w:eastAsia="TimesNewRoman" w:hAnsi="Times New Roman" w:cs="Times New Roman"/>
          <w:color w:val="000000"/>
          <w:sz w:val="24"/>
          <w:szCs w:val="24"/>
          <w:lang w:eastAsia="ar-SA"/>
        </w:rPr>
        <w:t>ļ</w:t>
      </w:r>
      <w:r w:rsidRPr="00F048A5">
        <w:rPr>
          <w:rFonts w:ascii="Times New Roman" w:eastAsia="Times New Roman" w:hAnsi="Times New Roman" w:cs="Times New Roman"/>
          <w:color w:val="000000"/>
          <w:sz w:val="24"/>
          <w:szCs w:val="24"/>
          <w:lang w:eastAsia="ar-SA"/>
        </w:rPr>
        <w:t>a uzved</w:t>
      </w:r>
      <w:r w:rsidRPr="00F048A5">
        <w:rPr>
          <w:rFonts w:ascii="Times New Roman" w:eastAsia="TimesNewRoman" w:hAnsi="Times New Roman" w:cs="Times New Roman"/>
          <w:color w:val="000000"/>
          <w:sz w:val="24"/>
          <w:szCs w:val="24"/>
          <w:lang w:eastAsia="ar-SA"/>
        </w:rPr>
        <w:t>ī</w:t>
      </w:r>
      <w:r w:rsidRPr="00F048A5">
        <w:rPr>
          <w:rFonts w:ascii="Times New Roman" w:eastAsia="Times New Roman" w:hAnsi="Times New Roman" w:cs="Times New Roman"/>
          <w:color w:val="000000"/>
          <w:sz w:val="24"/>
          <w:szCs w:val="24"/>
          <w:lang w:eastAsia="ar-SA"/>
        </w:rPr>
        <w:t>ba un citāda veida uzvedība, kas var</w:t>
      </w:r>
      <w:r w:rsidRPr="00F048A5">
        <w:rPr>
          <w:rFonts w:ascii="Times New Roman" w:eastAsia="TimesNewRoman" w:hAnsi="Times New Roman" w:cs="Times New Roman"/>
          <w:color w:val="000000"/>
          <w:sz w:val="24"/>
          <w:szCs w:val="24"/>
          <w:lang w:eastAsia="ar-SA"/>
        </w:rPr>
        <w:t>ē</w:t>
      </w:r>
      <w:r w:rsidRPr="00F048A5">
        <w:rPr>
          <w:rFonts w:ascii="Times New Roman" w:eastAsia="Times New Roman" w:hAnsi="Times New Roman" w:cs="Times New Roman"/>
          <w:color w:val="000000"/>
          <w:sz w:val="24"/>
          <w:szCs w:val="24"/>
          <w:lang w:eastAsia="ar-SA"/>
        </w:rPr>
        <w:t>tu iespaidot izsoles rezult</w:t>
      </w:r>
      <w:r w:rsidRPr="00F048A5">
        <w:rPr>
          <w:rFonts w:ascii="Times New Roman" w:eastAsia="TimesNewRoman" w:hAnsi="Times New Roman" w:cs="Times New Roman"/>
          <w:color w:val="000000"/>
          <w:sz w:val="24"/>
          <w:szCs w:val="24"/>
          <w:lang w:eastAsia="ar-SA"/>
        </w:rPr>
        <w:t>ā</w:t>
      </w:r>
      <w:r w:rsidRPr="00F048A5">
        <w:rPr>
          <w:rFonts w:ascii="Times New Roman" w:eastAsia="Times New Roman" w:hAnsi="Times New Roman" w:cs="Times New Roman"/>
          <w:color w:val="000000"/>
          <w:sz w:val="24"/>
          <w:szCs w:val="24"/>
          <w:lang w:eastAsia="ar-SA"/>
        </w:rPr>
        <w:t>tus un gaitu.</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color w:val="000000"/>
          <w:sz w:val="24"/>
          <w:szCs w:val="24"/>
          <w:lang w:eastAsia="ar-SA"/>
        </w:rPr>
      </w:pPr>
    </w:p>
    <w:p w:rsidR="00F048A5" w:rsidRPr="00F048A5" w:rsidRDefault="00F048A5" w:rsidP="00F048A5">
      <w:pPr>
        <w:suppressAutoHyphens/>
        <w:spacing w:after="0" w:line="240" w:lineRule="auto"/>
        <w:ind w:firstLine="720"/>
        <w:jc w:val="both"/>
        <w:rPr>
          <w:rFonts w:ascii="Times New Roman" w:eastAsia="Times New Roman" w:hAnsi="Times New Roman" w:cs="Times New Roman"/>
          <w:color w:val="000000"/>
          <w:sz w:val="24"/>
          <w:szCs w:val="24"/>
          <w:lang w:eastAsia="ar-SA"/>
        </w:rPr>
      </w:pPr>
    </w:p>
    <w:p w:rsidR="005877DC" w:rsidRDefault="005877DC" w:rsidP="00F048A5">
      <w:pPr>
        <w:suppressAutoHyphens/>
        <w:spacing w:after="0" w:line="240" w:lineRule="auto"/>
        <w:jc w:val="center"/>
        <w:rPr>
          <w:rFonts w:ascii="Times New Roman" w:eastAsia="Times New Roman" w:hAnsi="Times New Roman" w:cs="Times New Roman"/>
          <w:b/>
          <w:sz w:val="24"/>
          <w:szCs w:val="24"/>
          <w:lang w:eastAsia="ar-SA"/>
        </w:rPr>
      </w:pPr>
    </w:p>
    <w:p w:rsidR="00F048A5" w:rsidRPr="00F048A5" w:rsidRDefault="00F048A5" w:rsidP="00F048A5">
      <w:pPr>
        <w:suppressAutoHyphens/>
        <w:spacing w:after="0" w:line="240" w:lineRule="auto"/>
        <w:jc w:val="center"/>
        <w:rPr>
          <w:rFonts w:ascii="Times New Roman" w:eastAsia="Times New Roman" w:hAnsi="Times New Roman" w:cs="Times New Roman"/>
          <w:sz w:val="24"/>
          <w:szCs w:val="24"/>
          <w:lang w:eastAsia="ar-SA"/>
        </w:rPr>
      </w:pPr>
      <w:r w:rsidRPr="00F048A5">
        <w:rPr>
          <w:rFonts w:ascii="Times New Roman" w:eastAsia="Times New Roman" w:hAnsi="Times New Roman" w:cs="Times New Roman"/>
          <w:b/>
          <w:sz w:val="24"/>
          <w:szCs w:val="24"/>
          <w:lang w:eastAsia="ar-SA"/>
        </w:rPr>
        <w:lastRenderedPageBreak/>
        <w:t>V. Izsoles norise</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26. Izsoles dalībnieks vai viņa pilnvarotā persona izsoles telpās uzrāda pasi un ar parakstu uz izsoles noteikumiem, apliecina, ka viņš ar tiem ir iepazinies un apņemas tos ievērot.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27. Ja izsoles dalībnieks vai viņa pilnvarotā persona izsoles telpā nevar uzrādīt pasi, izsoles dalībnieks skaitās, neieradies uz izsoli.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28. Solīšana notiek pa vienam izsoles solim.</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29. Katrs solītājs ar parakstu apstiprina izsoles dalībnieku sarakstā savu pēdējo nosolīto cenu.</w:t>
      </w:r>
    </w:p>
    <w:p w:rsidR="00F048A5" w:rsidRPr="00F048A5" w:rsidRDefault="00F048A5" w:rsidP="00F048A5">
      <w:pPr>
        <w:suppressAutoHyphens/>
        <w:spacing w:after="0" w:line="240" w:lineRule="auto"/>
        <w:ind w:firstLine="426"/>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Ja solītājs atsakās parakstīties, viņu svītro no izsoles dalībnieku saraksta un neatmaksā nodrošinājumu.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color w:val="FF0000"/>
          <w:sz w:val="24"/>
          <w:szCs w:val="24"/>
          <w:lang w:eastAsia="ar-SA"/>
        </w:rPr>
      </w:pPr>
      <w:r w:rsidRPr="00F048A5">
        <w:rPr>
          <w:rFonts w:ascii="Times New Roman" w:eastAsia="Times New Roman" w:hAnsi="Times New Roman" w:cs="Times New Roman"/>
          <w:sz w:val="24"/>
          <w:szCs w:val="24"/>
          <w:lang w:eastAsia="ar-SA"/>
        </w:rPr>
        <w:t>30. Ja izsoles laikā neviens no solītājiem nepiedalās solīšanā, tad visiem izsoles dalībniekiem neatmaksā nodrošinājumu.</w:t>
      </w:r>
    </w:p>
    <w:p w:rsidR="00F048A5" w:rsidRPr="00F048A5" w:rsidRDefault="00F048A5" w:rsidP="00F048A5">
      <w:pPr>
        <w:suppressAutoHyphens/>
        <w:spacing w:after="0" w:line="240" w:lineRule="auto"/>
        <w:ind w:firstLine="426"/>
        <w:jc w:val="both"/>
        <w:rPr>
          <w:rFonts w:ascii="Times New Roman" w:eastAsia="Times New Roman" w:hAnsi="Times New Roman" w:cs="Times New Roman"/>
          <w:color w:val="FF0000"/>
          <w:sz w:val="24"/>
          <w:szCs w:val="24"/>
          <w:lang w:eastAsia="ar-SA"/>
        </w:rPr>
      </w:pPr>
    </w:p>
    <w:p w:rsidR="00F048A5" w:rsidRPr="00F048A5" w:rsidRDefault="00F048A5" w:rsidP="00F048A5">
      <w:pPr>
        <w:suppressAutoHyphens/>
        <w:spacing w:after="0" w:line="240" w:lineRule="auto"/>
        <w:jc w:val="center"/>
        <w:rPr>
          <w:rFonts w:ascii="Times New Roman" w:eastAsia="Times New Roman" w:hAnsi="Times New Roman" w:cs="Times New Roman"/>
          <w:sz w:val="24"/>
          <w:szCs w:val="24"/>
          <w:lang w:eastAsia="ar-SA"/>
        </w:rPr>
      </w:pPr>
      <w:r w:rsidRPr="00F048A5">
        <w:rPr>
          <w:rFonts w:ascii="Times New Roman" w:eastAsia="Times New Roman" w:hAnsi="Times New Roman" w:cs="Times New Roman"/>
          <w:b/>
          <w:sz w:val="24"/>
          <w:szCs w:val="24"/>
          <w:lang w:eastAsia="ar-SA"/>
        </w:rPr>
        <w:t>VI. Izsoles rezultāti</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31. Par izsoles uzvarētāju kļūst tas dalībnieks, kurš ir nosolījis visaugstāko cenu.</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32. Gadījumā, ja neviens no izsoles dalībniekiem nav pārsolījis sākumcenu, izsole atzīstama par nenotikušu.</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33. Komisija apstiprina izsoles protokolu, par ko tiek paziņots izsoles uzvarētājam.</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34. Izsoles uzvarētājam, atrēķinot samaksāto nodrošinājumu, 10 (desmit) kalendāro dienu laikā pēc izraksta par izsoles rezultātiem saņemšanas, jāsamaksā piedāvātā summa par Automašīnu pilnā apmērā.</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35. Izsoles uzvarētāja samaksātais nodrošinājums tiek ieskaitīts Pirkuma līguma līgumcenā, bet gadījumā, ja izsoles uzvarētājs 10 (desmit) kalendāro dienu laikā neveic 33. punktā noteikto maksājumu, nodrošinājums tiek zaudēts par labu Tukuma novada Domei.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36. Pēc 33.punktā noteiktā maksājuma samaksas izsoles rezultāti tiek apstiprināti Tukuma novada Domes sēdē.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37. Pirkuma līgums ar izsoles uzvarētāju tiek noslēgts 5 (piecu) darba dienu laikā pēc izsoles rezultātu apstiprināšanas Domes sēdē.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38. Pēc Pirkuma līguma noslēgšanas, parakstot pieņemšanas un nodošanas aktu, kustamais īpašums tiek nodots izsoles uzvarētājam īpašumā.</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39. Īpašuma tiesības uz Automašīnu izsoles uzvarētājam pāriet pēc visas Pirkuma līgumā noteiktās pirkuma maksas samaksas.</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41. Pircējam, kurš nosolījis nākamo augstāko cenu, ir tiesības divu nedēļu laikā no paziņojuma saņemšanas dienas paziņot izsoles rīkotājam par kustamās mantas pirkšanu.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42.Gadījumā, ja arī pārsolītais izsoles dalībnieks neizmanto viņam 39.punktā piešķirtās tiesības, izsole atzīstama par nenotikušu.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val="en-US" w:eastAsia="ar-SA"/>
        </w:rPr>
      </w:pPr>
      <w:r w:rsidRPr="00F048A5">
        <w:rPr>
          <w:rFonts w:ascii="Times New Roman" w:eastAsia="Times New Roman" w:hAnsi="Times New Roman" w:cs="Times New Roman"/>
          <w:sz w:val="24"/>
          <w:szCs w:val="24"/>
          <w:lang w:val="en-US" w:eastAsia="ar-SA"/>
        </w:rPr>
        <w:t xml:space="preserve">Izsoles </w:t>
      </w:r>
      <w:proofErr w:type="gramStart"/>
      <w:r w:rsidRPr="00F048A5">
        <w:rPr>
          <w:rFonts w:ascii="Times New Roman" w:eastAsia="Times New Roman" w:hAnsi="Times New Roman" w:cs="Times New Roman"/>
          <w:sz w:val="24"/>
          <w:szCs w:val="24"/>
          <w:lang w:val="en-US" w:eastAsia="ar-SA"/>
        </w:rPr>
        <w:t>dalībnieki  samaksāto</w:t>
      </w:r>
      <w:proofErr w:type="gramEnd"/>
      <w:r w:rsidRPr="00F048A5">
        <w:rPr>
          <w:rFonts w:ascii="Times New Roman" w:eastAsia="Times New Roman" w:hAnsi="Times New Roman" w:cs="Times New Roman"/>
          <w:sz w:val="24"/>
          <w:szCs w:val="24"/>
          <w:lang w:val="en-US" w:eastAsia="ar-SA"/>
        </w:rPr>
        <w:t xml:space="preserve"> dalības maksu atpakaļ nesaņem. </w:t>
      </w:r>
    </w:p>
    <w:p w:rsidR="00F048A5" w:rsidRPr="00F048A5" w:rsidRDefault="00F048A5" w:rsidP="00F048A5">
      <w:pPr>
        <w:suppressAutoHyphens/>
        <w:spacing w:after="0" w:line="240" w:lineRule="auto"/>
        <w:ind w:firstLine="720"/>
        <w:jc w:val="both"/>
        <w:rPr>
          <w:rFonts w:ascii="Times New Roman" w:eastAsia="Times New Roman" w:hAnsi="Times New Roman" w:cs="Times New Roman"/>
          <w:sz w:val="24"/>
          <w:szCs w:val="24"/>
          <w:lang w:val="en-US" w:eastAsia="ar-SA"/>
        </w:rPr>
      </w:pPr>
    </w:p>
    <w:p w:rsidR="00F048A5" w:rsidRPr="00F048A5" w:rsidRDefault="00F048A5" w:rsidP="00F048A5">
      <w:pPr>
        <w:suppressAutoHyphens/>
        <w:spacing w:after="0" w:line="240" w:lineRule="auto"/>
        <w:jc w:val="center"/>
        <w:rPr>
          <w:rFonts w:ascii="Times New Roman" w:eastAsia="Times New Roman" w:hAnsi="Times New Roman" w:cs="Times New Roman"/>
          <w:sz w:val="24"/>
          <w:szCs w:val="24"/>
          <w:lang w:val="en-US" w:eastAsia="ar-SA"/>
        </w:rPr>
      </w:pPr>
      <w:r w:rsidRPr="00F048A5">
        <w:rPr>
          <w:rFonts w:ascii="Times New Roman" w:eastAsia="Times New Roman" w:hAnsi="Times New Roman" w:cs="Times New Roman"/>
          <w:b/>
          <w:sz w:val="24"/>
          <w:szCs w:val="24"/>
          <w:lang w:val="en-US" w:eastAsia="ar-SA"/>
        </w:rPr>
        <w:t>VIII. Noslēguma jautājums</w:t>
      </w:r>
    </w:p>
    <w:p w:rsidR="00F048A5" w:rsidRPr="00F048A5" w:rsidRDefault="00F048A5" w:rsidP="00F048A5">
      <w:pPr>
        <w:suppressAutoHyphens/>
        <w:spacing w:after="0" w:line="240" w:lineRule="auto"/>
        <w:ind w:left="57" w:firstLine="663"/>
        <w:jc w:val="both"/>
        <w:rPr>
          <w:rFonts w:ascii="Times New Roman" w:eastAsia="Times New Roman" w:hAnsi="Times New Roman" w:cs="Times New Roman"/>
          <w:sz w:val="24"/>
          <w:szCs w:val="24"/>
          <w:lang w:eastAsia="ar-SA"/>
        </w:rPr>
      </w:pPr>
    </w:p>
    <w:p w:rsidR="00F048A5" w:rsidRPr="00F048A5" w:rsidRDefault="00F048A5" w:rsidP="00F048A5">
      <w:pPr>
        <w:suppressAutoHyphens/>
        <w:spacing w:after="0" w:line="240" w:lineRule="auto"/>
        <w:ind w:left="57" w:firstLine="663"/>
        <w:jc w:val="both"/>
        <w:rPr>
          <w:rFonts w:ascii="Times New Roman" w:eastAsia="Times New Roman" w:hAnsi="Times New Roman" w:cs="Times New Roman"/>
          <w:sz w:val="24"/>
          <w:szCs w:val="24"/>
          <w:lang w:eastAsia="ar-SA"/>
        </w:rPr>
      </w:pPr>
      <w:r w:rsidRPr="00F048A5">
        <w:rPr>
          <w:rFonts w:ascii="Times New Roman" w:eastAsia="Times New Roman" w:hAnsi="Times New Roman" w:cs="Times New Roman"/>
          <w:sz w:val="24"/>
          <w:szCs w:val="24"/>
          <w:lang w:eastAsia="ar-SA"/>
        </w:rPr>
        <w:t>44. Sūdzības par Komisijas darbībām iesniedzamas Tukuma novada Domē līdz izsoles rezultātu apstiprināšanas dienai.</w:t>
      </w:r>
      <w:r w:rsidRPr="00F048A5">
        <w:rPr>
          <w:rFonts w:ascii="Times New Roman" w:eastAsia="Times New Roman" w:hAnsi="Times New Roman" w:cs="Times New Roman"/>
          <w:b/>
          <w:sz w:val="24"/>
          <w:szCs w:val="24"/>
          <w:lang w:eastAsia="ar-SA"/>
        </w:rPr>
        <w:t xml:space="preserve"> </w:t>
      </w:r>
      <w:r w:rsidRPr="00F048A5">
        <w:rPr>
          <w:rFonts w:ascii="Times New Roman" w:eastAsia="Times New Roman" w:hAnsi="Times New Roman" w:cs="Times New Roman"/>
          <w:sz w:val="24"/>
          <w:szCs w:val="24"/>
          <w:lang w:eastAsia="ar-SA"/>
        </w:rPr>
        <w:t xml:space="preserve">  </w:t>
      </w:r>
    </w:p>
    <w:p w:rsidR="00F048A5" w:rsidRPr="00F048A5" w:rsidRDefault="00F048A5" w:rsidP="00F048A5">
      <w:pPr>
        <w:tabs>
          <w:tab w:val="left" w:pos="7923"/>
        </w:tabs>
        <w:spacing w:after="0" w:line="240" w:lineRule="auto"/>
        <w:jc w:val="right"/>
        <w:rPr>
          <w:rFonts w:ascii="Times New Roman" w:eastAsia="Times New Roman" w:hAnsi="Times New Roman" w:cs="Times New Roman"/>
          <w:i/>
          <w:sz w:val="24"/>
          <w:szCs w:val="24"/>
          <w:lang w:eastAsia="lv-LV"/>
        </w:rPr>
      </w:pPr>
    </w:p>
    <w:p w:rsidR="00F048A5" w:rsidRPr="00F048A5" w:rsidRDefault="00F048A5" w:rsidP="00F048A5">
      <w:pPr>
        <w:tabs>
          <w:tab w:val="left" w:pos="7923"/>
        </w:tabs>
        <w:spacing w:after="0" w:line="240" w:lineRule="auto"/>
        <w:rPr>
          <w:rFonts w:ascii="Times New Roman" w:eastAsia="Times New Roman" w:hAnsi="Times New Roman" w:cs="Times New Roman"/>
          <w:i/>
          <w:sz w:val="24"/>
          <w:szCs w:val="24"/>
          <w:lang w:eastAsia="lv-LV"/>
        </w:rPr>
      </w:pPr>
    </w:p>
    <w:p w:rsidR="00F048A5" w:rsidRPr="00F048A5" w:rsidRDefault="00F048A5" w:rsidP="00F048A5">
      <w:pPr>
        <w:tabs>
          <w:tab w:val="left" w:pos="7923"/>
        </w:tabs>
        <w:spacing w:after="0" w:line="240" w:lineRule="auto"/>
        <w:jc w:val="right"/>
        <w:rPr>
          <w:rFonts w:ascii="Times New Roman" w:eastAsia="Times New Roman" w:hAnsi="Times New Roman" w:cs="Times New Roman"/>
          <w:i/>
          <w:sz w:val="24"/>
          <w:szCs w:val="24"/>
          <w:lang w:eastAsia="lv-LV"/>
        </w:rPr>
      </w:pPr>
    </w:p>
    <w:p w:rsidR="00F048A5" w:rsidRPr="00F048A5" w:rsidRDefault="00F048A5" w:rsidP="00F048A5">
      <w:pPr>
        <w:tabs>
          <w:tab w:val="left" w:pos="7923"/>
        </w:tabs>
        <w:spacing w:after="0" w:line="240" w:lineRule="auto"/>
        <w:jc w:val="right"/>
        <w:rPr>
          <w:rFonts w:ascii="Times New Roman" w:eastAsia="Times New Roman" w:hAnsi="Times New Roman" w:cs="Times New Roman"/>
          <w:i/>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sz w:val="24"/>
          <w:szCs w:val="20"/>
          <w:lang w:val="de-DE" w:eastAsia="lv-LV"/>
        </w:rPr>
      </w:pPr>
    </w:p>
    <w:bookmarkEnd w:id="24"/>
    <w:p w:rsidR="005877DC" w:rsidRPr="008B3974" w:rsidRDefault="005877DC" w:rsidP="005877DC">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t>L Ē M U M S</w:t>
      </w:r>
    </w:p>
    <w:p w:rsidR="005877DC" w:rsidRPr="008B3974" w:rsidRDefault="005877DC" w:rsidP="005877DC">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5877DC" w:rsidRPr="008B3974" w:rsidRDefault="005877DC" w:rsidP="005877DC">
      <w:pPr>
        <w:spacing w:after="0" w:line="240" w:lineRule="auto"/>
        <w:jc w:val="center"/>
        <w:rPr>
          <w:rFonts w:ascii="Times New Roman" w:hAnsi="Times New Roman" w:cs="Times New Roman"/>
          <w:noProof/>
          <w:sz w:val="24"/>
          <w:szCs w:val="24"/>
        </w:rPr>
      </w:pPr>
    </w:p>
    <w:p w:rsidR="005877DC" w:rsidRPr="008B3974" w:rsidRDefault="005877DC" w:rsidP="005877DC">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F048A5" w:rsidRPr="005877DC" w:rsidRDefault="00F048A5" w:rsidP="00F048A5">
      <w:pPr>
        <w:spacing w:after="0" w:line="240" w:lineRule="auto"/>
        <w:ind w:firstLine="319"/>
        <w:jc w:val="center"/>
        <w:rPr>
          <w:rFonts w:ascii="Times New Roman" w:eastAsia="Times New Roman" w:hAnsi="Times New Roman" w:cs="Times New Roman"/>
          <w:b/>
          <w:sz w:val="24"/>
          <w:szCs w:val="24"/>
        </w:rPr>
      </w:pPr>
    </w:p>
    <w:p w:rsidR="00F048A5" w:rsidRPr="00F048A5" w:rsidRDefault="00F048A5" w:rsidP="00F048A5">
      <w:pPr>
        <w:tabs>
          <w:tab w:val="left" w:pos="1560"/>
        </w:tabs>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Par pašvaldības nekustamā īpašuma - </w:t>
      </w:r>
    </w:p>
    <w:p w:rsidR="00F048A5" w:rsidRPr="00F048A5" w:rsidRDefault="00F048A5" w:rsidP="00F048A5">
      <w:pPr>
        <w:tabs>
          <w:tab w:val="left" w:pos="1560"/>
        </w:tabs>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dzīvokļa „Ķīšu Mežmalas” -1,</w:t>
      </w:r>
    </w:p>
    <w:p w:rsidR="00F048A5" w:rsidRPr="00F048A5" w:rsidRDefault="00F048A5" w:rsidP="00F048A5">
      <w:pPr>
        <w:tabs>
          <w:tab w:val="left" w:pos="1560"/>
        </w:tabs>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Jaunsātu pagastā, Tukuma novadā, </w:t>
      </w:r>
    </w:p>
    <w:p w:rsidR="00F048A5" w:rsidRPr="00F048A5" w:rsidRDefault="00F048A5" w:rsidP="00F048A5">
      <w:pPr>
        <w:tabs>
          <w:tab w:val="left" w:pos="1560"/>
        </w:tabs>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pārdošanu otrā izsolē un izsoles</w:t>
      </w:r>
    </w:p>
    <w:p w:rsidR="00F048A5" w:rsidRPr="00F048A5" w:rsidRDefault="00F048A5" w:rsidP="00F048A5">
      <w:pPr>
        <w:tabs>
          <w:tab w:val="left" w:pos="1560"/>
        </w:tabs>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noteikumu apstiprināšanu</w:t>
      </w:r>
    </w:p>
    <w:p w:rsidR="00F048A5" w:rsidRPr="00F048A5" w:rsidRDefault="00F048A5" w:rsidP="00F048A5">
      <w:pPr>
        <w:tabs>
          <w:tab w:val="left" w:pos="1560"/>
        </w:tabs>
        <w:spacing w:after="0" w:line="240" w:lineRule="auto"/>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Arial"/>
          <w:sz w:val="24"/>
          <w:szCs w:val="24"/>
          <w:lang w:eastAsia="lv-LV" w:bidi="lo-LA"/>
        </w:rPr>
      </w:pPr>
      <w:r w:rsidRPr="00F048A5">
        <w:rPr>
          <w:rFonts w:ascii="Times New Roman" w:eastAsia="Times New Roman" w:hAnsi="Times New Roman" w:cs="Times New Roman"/>
          <w:sz w:val="24"/>
          <w:szCs w:val="24"/>
          <w:lang w:eastAsia="lv-LV"/>
        </w:rPr>
        <w:t xml:space="preserve">Tukuma novada Domes Īpašumu apsaimniekošanas un privatizācijas komisijas 2015.gada 9.jūnijā rīkotā </w:t>
      </w:r>
      <w:r w:rsidRPr="00F048A5">
        <w:rPr>
          <w:rFonts w:ascii="Times New Roman" w:eastAsia="Times New Roman" w:hAnsi="Times New Roman" w:cs="Arial"/>
          <w:sz w:val="24"/>
          <w:szCs w:val="24"/>
          <w:lang w:eastAsia="lv-LV" w:bidi="lo-LA"/>
        </w:rPr>
        <w:t>pašvaldības nekustamā īpašuma – dzīvokļa „Ķīšu Mežmalas”-1, Jaunsātu pagastā, Tukuma novadā (turpmāk – Nekustamais īpašums) izsole ir atzīstama par nenotikušu, jo nepieteicās neviens pretendents.</w:t>
      </w:r>
    </w:p>
    <w:p w:rsidR="00F048A5" w:rsidRPr="00F048A5" w:rsidRDefault="00F048A5" w:rsidP="00F048A5">
      <w:pPr>
        <w:spacing w:after="0" w:line="240" w:lineRule="auto"/>
        <w:ind w:firstLine="720"/>
        <w:jc w:val="both"/>
        <w:rPr>
          <w:rFonts w:ascii="Times New Roman" w:eastAsia="Times New Roman" w:hAnsi="Times New Roman" w:cs="Times New Roman"/>
          <w:i/>
          <w:sz w:val="24"/>
          <w:szCs w:val="24"/>
          <w:lang w:eastAsia="lv-LV"/>
        </w:rPr>
      </w:pPr>
      <w:r w:rsidRPr="00F048A5">
        <w:rPr>
          <w:rFonts w:ascii="Times New Roman" w:eastAsia="Times New Roman" w:hAnsi="Times New Roman" w:cs="Times New Roman"/>
          <w:sz w:val="24"/>
          <w:szCs w:val="24"/>
          <w:lang w:eastAsia="lv-LV"/>
        </w:rPr>
        <w:t>Publiskas personas mantas atsavināšanas likuma 31.panta pirmā daļa nosaka: „</w:t>
      </w:r>
      <w:r w:rsidRPr="00F048A5">
        <w:rPr>
          <w:rFonts w:ascii="Times New Roman" w:eastAsia="Times New Roman" w:hAnsi="Times New Roman" w:cs="Times New Roman"/>
          <w:i/>
          <w:sz w:val="24"/>
          <w:szCs w:val="24"/>
          <w:lang w:eastAsia="lv-LV"/>
        </w:rPr>
        <w:t>Ja neviens pircējs nav pārsolījis izsoles sākumcenu [...], izsole ar augšupejošu soli atzīstama par nenotikušu</w:t>
      </w:r>
      <w:r w:rsidRPr="00F048A5">
        <w:rPr>
          <w:rFonts w:ascii="Times New Roman" w:eastAsia="Times New Roman" w:hAnsi="Times New Roman" w:cs="Times New Roman"/>
          <w:sz w:val="24"/>
          <w:szCs w:val="24"/>
          <w:lang w:eastAsia="lv-LV"/>
        </w:rPr>
        <w:t xml:space="preserve">”, savukārt 32.panta pirmās daļas 1.punkts nosaka </w:t>
      </w:r>
      <w:r w:rsidRPr="00F048A5">
        <w:rPr>
          <w:rFonts w:ascii="Times New Roman" w:eastAsia="Times New Roman" w:hAnsi="Times New Roman" w:cs="Times New Roman"/>
          <w:i/>
          <w:sz w:val="24"/>
          <w:szCs w:val="24"/>
          <w:lang w:eastAsia="lv-LV"/>
        </w:rPr>
        <w:t>„Ja nekustamā īpašuma pirmajā izsolē neviens nav pārsolījis izsoles sākumcenu, var rīkot otro izsoli ar augšupejošu soli, kurā institūcija, kas organizē nekustamā īpašuma atsavināšanu, var pazemināt izsoles sākumcenu ne vairāk par 20 procentiem”.</w:t>
      </w:r>
      <w:r w:rsidRPr="00F048A5">
        <w:rPr>
          <w:rFonts w:ascii="Times New Roman" w:eastAsia="Times New Roman" w:hAnsi="Times New Roman" w:cs="Times New Roman"/>
          <w:sz w:val="24"/>
          <w:szCs w:val="24"/>
          <w:lang w:eastAsia="lv-LV"/>
        </w:rPr>
        <w:t xml:space="preserve"> </w:t>
      </w:r>
    </w:p>
    <w:p w:rsidR="00F048A5" w:rsidRPr="00F048A5" w:rsidRDefault="00F048A5" w:rsidP="00F048A5">
      <w:pPr>
        <w:spacing w:after="0" w:line="240" w:lineRule="auto"/>
        <w:ind w:right="5"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Saskaņā ar SIA „Interbaltija” 20.03.2015. vērtējumu, Nekustamā īpašuma tirgus vērtība ir 1500,00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(viens tūkstotis pieci simti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w:t>
      </w:r>
      <w:r w:rsidRPr="00F048A5">
        <w:rPr>
          <w:rFonts w:ascii="Times New Roman" w:eastAsia="Times New Roman" w:hAnsi="Times New Roman" w:cs="Arial"/>
          <w:sz w:val="24"/>
          <w:szCs w:val="24"/>
          <w:lang w:eastAsia="lv-LV" w:bidi="lo-LA"/>
        </w:rPr>
        <w:t xml:space="preserve">Pūres un Jaunsātu pagastu pārvaldes </w:t>
      </w:r>
      <w:r w:rsidRPr="00F048A5">
        <w:rPr>
          <w:rFonts w:ascii="Times New Roman" w:eastAsia="Times New Roman" w:hAnsi="Times New Roman" w:cs="Times New Roman"/>
          <w:sz w:val="24"/>
          <w:szCs w:val="24"/>
          <w:lang w:eastAsia="lv-LV"/>
        </w:rPr>
        <w:t xml:space="preserve">izdevumi par SIA „Interbaltija” pakalpojumiem sastāda 100,00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 xml:space="preserve">(viens simts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Pamatojoties uz likuma „Par pašvaldībām” 14.panta pirmās daļas 2.punktu, Publiskas personas finanšu līdzekļu un mantas izšķērdēšanas novēršanas likuma 3.panta pirmās daļas 1. un 2.punktu un Publiskas personas mantas atsavināšanas likuma 31.panta pirmo daļu un 32.panta pirmās daļas 1.punktu:</w:t>
      </w:r>
    </w:p>
    <w:p w:rsidR="00F048A5" w:rsidRPr="00F048A5" w:rsidRDefault="00F048A5" w:rsidP="00F048A5">
      <w:pPr>
        <w:spacing w:after="0" w:line="240" w:lineRule="auto"/>
        <w:ind w:firstLine="720"/>
        <w:jc w:val="both"/>
        <w:rPr>
          <w:rFonts w:ascii="Times New Roman" w:eastAsia="Times New Roman" w:hAnsi="Times New Roman" w:cs="Times New Roman"/>
          <w:i/>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 atzīt Domes Īpašumu apsaimniekošanas un privatizācijas komisijas 2015.gada 9.jūnijā rīkoto Nekustamā īpašuma izsoli par nenotikušu,</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 uzdot Īpašumu apsaimniekošanas un privatizācijas komisijai rīkot otro Nekustamā īpašuma izsoli, pazeminot izsoles sākumcenu par 20%, nosakot nekustamā īpašuma sākumcenu – 1280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(viens tūkstotis divi simti astoņdesmit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(1600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 20%),</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3. apstiprināt Nekustamā īpašuma izsoles noteikumus Nr..... (pielikumā),</w:t>
      </w:r>
    </w:p>
    <w:p w:rsidR="00F048A5" w:rsidRPr="00F048A5" w:rsidRDefault="00F048A5" w:rsidP="00F048A5">
      <w:pPr>
        <w:spacing w:after="0" w:line="240" w:lineRule="auto"/>
        <w:ind w:firstLine="720"/>
        <w:jc w:val="both"/>
        <w:rPr>
          <w:rFonts w:ascii="Times New Roman" w:eastAsia="Times New Roman" w:hAnsi="Times New Roman" w:cs="Arial"/>
          <w:sz w:val="24"/>
          <w:szCs w:val="24"/>
          <w:lang w:eastAsia="lv-LV" w:bidi="lo-LA"/>
        </w:rPr>
      </w:pPr>
      <w:r w:rsidRPr="00F048A5">
        <w:rPr>
          <w:rFonts w:ascii="Times New Roman" w:eastAsia="Times New Roman" w:hAnsi="Times New Roman" w:cs="Times New Roman"/>
          <w:sz w:val="24"/>
          <w:szCs w:val="24"/>
          <w:lang w:eastAsia="lv-LV"/>
        </w:rPr>
        <w:t xml:space="preserve">4. </w:t>
      </w:r>
      <w:r w:rsidRPr="00F048A5">
        <w:rPr>
          <w:rFonts w:ascii="Times New Roman" w:eastAsia="Times New Roman" w:hAnsi="Times New Roman" w:cs="Arial"/>
          <w:sz w:val="24"/>
          <w:szCs w:val="24"/>
          <w:lang w:eastAsia="lv-LV" w:bidi="lo-LA"/>
        </w:rPr>
        <w:t xml:space="preserve">informāciju par izsoli publicēt laikrakstā „Latvijas Vēstnesis”, Tukuma novada Domes bezmaksas informatīvajā izdevumā „Tukuma Laiks” un pašvaldības tīmekļa vietnē </w:t>
      </w:r>
      <w:hyperlink r:id="rId65" w:history="1">
        <w:r w:rsidRPr="00F048A5">
          <w:rPr>
            <w:rFonts w:ascii="Times New Roman" w:eastAsia="Calibri" w:hAnsi="Times New Roman" w:cs="Arial"/>
            <w:color w:val="000000"/>
            <w:sz w:val="24"/>
            <w:szCs w:val="24"/>
            <w:u w:val="single"/>
            <w:lang w:eastAsia="lv-LV" w:bidi="lo-LA"/>
          </w:rPr>
          <w:t>www.tukums.lv</w:t>
        </w:r>
      </w:hyperlink>
      <w:r w:rsidRPr="00F048A5">
        <w:rPr>
          <w:rFonts w:ascii="Times New Roman" w:eastAsia="Times New Roman" w:hAnsi="Times New Roman" w:cs="Arial"/>
          <w:sz w:val="24"/>
          <w:szCs w:val="24"/>
          <w:lang w:eastAsia="lv-LV" w:bidi="lo-LA"/>
        </w:rPr>
        <w:t xml:space="preserve">. </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 5. kontroli par lēmuma izpildi uzdot Domes iekšējai auditorei Lindai Gruziņai.</w:t>
      </w: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bCs/>
          <w:i/>
          <w:sz w:val="24"/>
          <w:szCs w:val="24"/>
          <w:lang w:eastAsia="lv-LV"/>
        </w:rPr>
        <w:t>Lēmumu var pārsūdzēt Administratīvajā rajona tiesā viena mēneša laikā no tā spēkā stāšanās dienas.  </w:t>
      </w:r>
      <w:r w:rsidRPr="00F048A5">
        <w:rPr>
          <w:rFonts w:ascii="Times New Roman" w:eastAsia="Times New Roman" w:hAnsi="Times New Roman" w:cs="Arial"/>
          <w:sz w:val="24"/>
          <w:szCs w:val="24"/>
          <w:lang w:eastAsia="lv-LV" w:bidi="lo-LA"/>
        </w:rPr>
        <w:t xml:space="preserve"> </w:t>
      </w:r>
    </w:p>
    <w:p w:rsidR="00F048A5" w:rsidRPr="00F048A5" w:rsidRDefault="00F048A5" w:rsidP="00F048A5">
      <w:pPr>
        <w:spacing w:after="0" w:line="240" w:lineRule="auto"/>
        <w:rPr>
          <w:rFonts w:ascii="Times New Roman" w:eastAsia="Times New Roman" w:hAnsi="Times New Roman" w:cs="Times New Roman"/>
          <w:sz w:val="20"/>
          <w:szCs w:val="24"/>
          <w:lang w:eastAsia="lv-LV"/>
        </w:rPr>
      </w:pPr>
    </w:p>
    <w:p w:rsidR="00F048A5" w:rsidRPr="00F048A5" w:rsidRDefault="00F048A5" w:rsidP="00F048A5">
      <w:pPr>
        <w:spacing w:after="0" w:line="240" w:lineRule="auto"/>
        <w:rPr>
          <w:rFonts w:ascii="Times New Roman" w:eastAsia="Times New Roman" w:hAnsi="Times New Roman" w:cs="Times New Roman"/>
          <w:sz w:val="20"/>
          <w:szCs w:val="24"/>
          <w:lang w:eastAsia="lv-LV"/>
        </w:rPr>
      </w:pPr>
      <w:r w:rsidRPr="00F048A5">
        <w:rPr>
          <w:rFonts w:ascii="Times New Roman" w:eastAsia="Times New Roman" w:hAnsi="Times New Roman" w:cs="Times New Roman"/>
          <w:sz w:val="20"/>
          <w:szCs w:val="24"/>
          <w:lang w:eastAsia="lv-LV"/>
        </w:rPr>
        <w:t>Nosūtīt:</w:t>
      </w:r>
    </w:p>
    <w:p w:rsidR="00F048A5" w:rsidRPr="00F048A5" w:rsidRDefault="00F048A5" w:rsidP="00F048A5">
      <w:pPr>
        <w:spacing w:after="0" w:line="240" w:lineRule="auto"/>
        <w:rPr>
          <w:rFonts w:ascii="Times New Roman" w:eastAsia="Times New Roman" w:hAnsi="Times New Roman" w:cs="Times New Roman"/>
          <w:sz w:val="20"/>
          <w:szCs w:val="24"/>
          <w:lang w:eastAsia="lv-LV"/>
        </w:rPr>
      </w:pPr>
      <w:r w:rsidRPr="00F048A5">
        <w:rPr>
          <w:rFonts w:ascii="Times New Roman" w:eastAsia="Times New Roman" w:hAnsi="Times New Roman" w:cs="Times New Roman"/>
          <w:sz w:val="20"/>
          <w:szCs w:val="24"/>
          <w:lang w:eastAsia="lv-LV"/>
        </w:rPr>
        <w:t>- Fin. nod., - Īp. nod., - Jur. nod.,</w:t>
      </w:r>
    </w:p>
    <w:p w:rsidR="00F048A5" w:rsidRPr="00F048A5" w:rsidRDefault="00F048A5" w:rsidP="00F048A5">
      <w:pPr>
        <w:spacing w:after="0" w:line="240" w:lineRule="auto"/>
        <w:rPr>
          <w:rFonts w:ascii="Times New Roman" w:eastAsia="Calibri" w:hAnsi="Times New Roman" w:cs="Times New Roman"/>
          <w:color w:val="000000"/>
          <w:sz w:val="20"/>
          <w:szCs w:val="20"/>
          <w:lang w:eastAsia="lv-LV"/>
        </w:rPr>
      </w:pPr>
      <w:r w:rsidRPr="00F048A5">
        <w:rPr>
          <w:rFonts w:ascii="Times New Roman" w:eastAsia="Calibri" w:hAnsi="Times New Roman" w:cs="Times New Roman"/>
          <w:color w:val="000000"/>
          <w:sz w:val="20"/>
          <w:szCs w:val="20"/>
          <w:lang w:eastAsia="lv-LV"/>
        </w:rPr>
        <w:t xml:space="preserve"> Administrat. nod. </w:t>
      </w:r>
    </w:p>
    <w:p w:rsidR="00F048A5" w:rsidRPr="00F048A5" w:rsidRDefault="00F048A5" w:rsidP="00F048A5">
      <w:pPr>
        <w:spacing w:after="0" w:line="240" w:lineRule="auto"/>
        <w:rPr>
          <w:rFonts w:ascii="Times New Roman" w:eastAsia="Calibri" w:hAnsi="Times New Roman" w:cs="Times New Roman"/>
          <w:color w:val="000000"/>
          <w:sz w:val="20"/>
          <w:szCs w:val="20"/>
          <w:lang w:eastAsia="lv-LV"/>
        </w:rPr>
      </w:pPr>
      <w:r w:rsidRPr="00F048A5">
        <w:rPr>
          <w:rFonts w:ascii="Times New Roman" w:eastAsia="Calibri" w:hAnsi="Times New Roman" w:cs="Times New Roman"/>
          <w:color w:val="000000"/>
          <w:sz w:val="20"/>
          <w:szCs w:val="20"/>
          <w:lang w:eastAsia="lv-LV"/>
        </w:rPr>
        <w:t>_________________________________</w:t>
      </w:r>
    </w:p>
    <w:p w:rsidR="00F048A5" w:rsidRPr="00F048A5" w:rsidRDefault="00F048A5" w:rsidP="00F048A5">
      <w:pPr>
        <w:keepNext/>
        <w:shd w:val="clear" w:color="auto" w:fill="FFFFFF"/>
        <w:autoSpaceDE w:val="0"/>
        <w:autoSpaceDN w:val="0"/>
        <w:adjustRightInd w:val="0"/>
        <w:spacing w:after="0" w:line="240" w:lineRule="auto"/>
        <w:outlineLvl w:val="0"/>
        <w:rPr>
          <w:rFonts w:ascii="Times New Roman" w:eastAsia="Calibri" w:hAnsi="Times New Roman" w:cs="Times New Roman"/>
          <w:color w:val="000000"/>
          <w:sz w:val="20"/>
          <w:szCs w:val="20"/>
          <w:lang w:eastAsia="lv-LV"/>
        </w:rPr>
      </w:pPr>
      <w:r w:rsidRPr="00F048A5">
        <w:rPr>
          <w:rFonts w:ascii="Times New Roman" w:eastAsia="Calibri" w:hAnsi="Times New Roman" w:cs="Times New Roman"/>
          <w:color w:val="000000"/>
          <w:sz w:val="20"/>
          <w:szCs w:val="20"/>
          <w:lang w:eastAsia="lv-LV"/>
        </w:rPr>
        <w:t>Sagatavoja: Īpašumu nod. (D.Šmite)</w:t>
      </w:r>
      <w:r w:rsidR="005877DC">
        <w:rPr>
          <w:rFonts w:ascii="Times New Roman" w:eastAsia="Calibri" w:hAnsi="Times New Roman" w:cs="Times New Roman"/>
          <w:color w:val="000000"/>
          <w:sz w:val="20"/>
          <w:szCs w:val="20"/>
          <w:lang w:eastAsia="lv-LV"/>
        </w:rPr>
        <w:t>, izskatīts Fin kom</w:t>
      </w:r>
    </w:p>
    <w:p w:rsidR="00F048A5" w:rsidRPr="00F048A5" w:rsidRDefault="00F048A5" w:rsidP="00F048A5">
      <w:pPr>
        <w:keepNext/>
        <w:shd w:val="clear" w:color="auto" w:fill="FFFFFF"/>
        <w:autoSpaceDE w:val="0"/>
        <w:autoSpaceDN w:val="0"/>
        <w:adjustRightInd w:val="0"/>
        <w:spacing w:after="0" w:line="240" w:lineRule="auto"/>
        <w:outlineLvl w:val="0"/>
        <w:rPr>
          <w:rFonts w:ascii="Times New Roman" w:eastAsia="Calibri" w:hAnsi="Times New Roman" w:cs="Times New Roman"/>
          <w:color w:val="000000"/>
          <w:sz w:val="20"/>
          <w:szCs w:val="20"/>
          <w:lang w:eastAsia="lv-LV"/>
        </w:rPr>
      </w:pPr>
    </w:p>
    <w:p w:rsidR="00F048A5" w:rsidRPr="00F048A5" w:rsidRDefault="00F048A5" w:rsidP="00F048A5">
      <w:pPr>
        <w:keepNext/>
        <w:shd w:val="clear" w:color="auto" w:fill="FFFFFF"/>
        <w:autoSpaceDE w:val="0"/>
        <w:autoSpaceDN w:val="0"/>
        <w:adjustRightInd w:val="0"/>
        <w:spacing w:after="0" w:line="240" w:lineRule="auto"/>
        <w:outlineLvl w:val="0"/>
        <w:rPr>
          <w:rFonts w:ascii="Times New Roman" w:eastAsia="Calibri" w:hAnsi="Times New Roman" w:cs="Times New Roman"/>
          <w:color w:val="000000"/>
          <w:sz w:val="20"/>
          <w:szCs w:val="20"/>
          <w:lang w:eastAsia="lv-LV"/>
        </w:rPr>
      </w:pPr>
    </w:p>
    <w:p w:rsidR="00F048A5" w:rsidRPr="00F048A5" w:rsidRDefault="00F048A5" w:rsidP="00F048A5">
      <w:pPr>
        <w:keepNext/>
        <w:shd w:val="clear" w:color="auto" w:fill="FFFFFF"/>
        <w:autoSpaceDE w:val="0"/>
        <w:autoSpaceDN w:val="0"/>
        <w:adjustRightInd w:val="0"/>
        <w:spacing w:after="0" w:line="240" w:lineRule="auto"/>
        <w:outlineLvl w:val="0"/>
        <w:rPr>
          <w:rFonts w:ascii="Times New Roman" w:eastAsia="Calibri" w:hAnsi="Times New Roman" w:cs="Times New Roman"/>
          <w:color w:val="000000"/>
          <w:sz w:val="20"/>
          <w:szCs w:val="20"/>
          <w:lang w:eastAsia="lv-LV"/>
        </w:rPr>
      </w:pPr>
    </w:p>
    <w:p w:rsidR="00F048A5" w:rsidRPr="00F048A5" w:rsidRDefault="00F048A5" w:rsidP="00F048A5">
      <w:pPr>
        <w:spacing w:after="0" w:line="240" w:lineRule="auto"/>
        <w:ind w:left="5760" w:firstLine="720"/>
        <w:jc w:val="both"/>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left="5760" w:firstLine="477"/>
        <w:jc w:val="both"/>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left="5760" w:firstLine="477"/>
        <w:jc w:val="both"/>
        <w:rPr>
          <w:rFonts w:ascii="Times New Roman" w:eastAsia="Times New Roman" w:hAnsi="Times New Roman" w:cs="Times New Roman"/>
          <w:sz w:val="20"/>
          <w:szCs w:val="20"/>
          <w:lang w:eastAsia="lv-LV"/>
        </w:rPr>
      </w:pPr>
    </w:p>
    <w:p w:rsidR="005877DC" w:rsidRDefault="005877DC" w:rsidP="00F048A5">
      <w:pPr>
        <w:spacing w:after="0" w:line="240" w:lineRule="auto"/>
        <w:ind w:left="5760" w:firstLine="477"/>
        <w:jc w:val="both"/>
        <w:rPr>
          <w:rFonts w:ascii="Times New Roman" w:eastAsia="Times New Roman" w:hAnsi="Times New Roman" w:cs="Times New Roman"/>
          <w:sz w:val="20"/>
          <w:szCs w:val="20"/>
          <w:lang w:eastAsia="lv-LV"/>
        </w:rPr>
      </w:pPr>
    </w:p>
    <w:p w:rsidR="005877DC" w:rsidRDefault="005877DC" w:rsidP="00F048A5">
      <w:pPr>
        <w:spacing w:after="0" w:line="240" w:lineRule="auto"/>
        <w:ind w:left="5760" w:firstLine="477"/>
        <w:jc w:val="both"/>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left="5760" w:firstLine="477"/>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APSTIPRINĀTI </w:t>
      </w:r>
    </w:p>
    <w:p w:rsidR="00F048A5" w:rsidRPr="00F048A5" w:rsidRDefault="00F048A5" w:rsidP="00F048A5">
      <w:pPr>
        <w:spacing w:after="0" w:line="240" w:lineRule="auto"/>
        <w:ind w:left="5760" w:firstLine="477"/>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ar Tukuma novada Domes 02.07.2015.</w:t>
      </w:r>
    </w:p>
    <w:p w:rsidR="00F048A5" w:rsidRPr="00F048A5" w:rsidRDefault="00F048A5" w:rsidP="00F048A5">
      <w:pPr>
        <w:spacing w:after="0" w:line="240" w:lineRule="auto"/>
        <w:ind w:left="5760" w:firstLine="477"/>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lēmumu (prot. Nr...,</w:t>
      </w:r>
      <w:proofErr w:type="gramStart"/>
      <w:r w:rsidRPr="00F048A5">
        <w:rPr>
          <w:rFonts w:ascii="Times New Roman" w:eastAsia="Times New Roman" w:hAnsi="Times New Roman" w:cs="Times New Roman"/>
          <w:sz w:val="20"/>
          <w:szCs w:val="20"/>
          <w:lang w:eastAsia="lv-LV"/>
        </w:rPr>
        <w:t xml:space="preserve"> .</w:t>
      </w:r>
      <w:proofErr w:type="gramEnd"/>
      <w:r w:rsidRPr="00F048A5">
        <w:rPr>
          <w:rFonts w:ascii="Times New Roman" w:eastAsia="Times New Roman" w:hAnsi="Times New Roman" w:cs="Times New Roman"/>
          <w:sz w:val="20"/>
          <w:szCs w:val="20"/>
          <w:lang w:eastAsia="lv-LV"/>
        </w:rPr>
        <w:t>..§.)</w:t>
      </w:r>
    </w:p>
    <w:p w:rsidR="00F048A5" w:rsidRPr="00F048A5" w:rsidRDefault="00F048A5" w:rsidP="00F048A5">
      <w:pPr>
        <w:spacing w:after="0" w:line="240" w:lineRule="auto"/>
        <w:ind w:left="3600" w:firstLine="720"/>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left="3600" w:firstLine="720"/>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IZSOLES NOTEIKUMI</w:t>
      </w:r>
    </w:p>
    <w:p w:rsidR="00F048A5" w:rsidRPr="00F048A5" w:rsidRDefault="00F048A5" w:rsidP="00F048A5">
      <w:pPr>
        <w:spacing w:after="0" w:line="240" w:lineRule="auto"/>
        <w:ind w:left="3600" w:firstLine="72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            Tukumā</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roofErr w:type="gramStart"/>
      <w:r w:rsidRPr="00F048A5">
        <w:rPr>
          <w:rFonts w:ascii="Times New Roman" w:eastAsia="Times New Roman" w:hAnsi="Times New Roman" w:cs="Times New Roman"/>
          <w:sz w:val="24"/>
          <w:szCs w:val="24"/>
          <w:lang w:eastAsia="lv-LV"/>
        </w:rPr>
        <w:t>2015.gada</w:t>
      </w:r>
      <w:proofErr w:type="gramEnd"/>
      <w:r w:rsidRPr="00F048A5">
        <w:rPr>
          <w:rFonts w:ascii="Times New Roman" w:eastAsia="Times New Roman" w:hAnsi="Times New Roman" w:cs="Times New Roman"/>
          <w:sz w:val="24"/>
          <w:szCs w:val="24"/>
          <w:lang w:eastAsia="lv-LV"/>
        </w:rPr>
        <w:t>....jūlijā</w:t>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t xml:space="preserve">                                          </w:t>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b/>
          <w:sz w:val="24"/>
          <w:szCs w:val="24"/>
          <w:lang w:eastAsia="lv-LV"/>
        </w:rPr>
        <w:t>Nr...</w:t>
      </w:r>
      <w:r w:rsidRPr="00F048A5">
        <w:rPr>
          <w:rFonts w:ascii="Times New Roman" w:eastAsia="Times New Roman" w:hAnsi="Times New Roman" w:cs="Times New Roman"/>
          <w:sz w:val="24"/>
          <w:szCs w:val="24"/>
          <w:lang w:eastAsia="lv-LV"/>
        </w:rPr>
        <w:t xml:space="preserve"> </w:t>
      </w:r>
    </w:p>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ab/>
        <w:t>(prot. Nr...,</w:t>
      </w:r>
      <w:proofErr w:type="gramStart"/>
      <w:r w:rsidRPr="00F048A5">
        <w:rPr>
          <w:rFonts w:ascii="Times New Roman" w:eastAsia="Times New Roman" w:hAnsi="Times New Roman" w:cs="Times New Roman"/>
          <w:sz w:val="24"/>
          <w:szCs w:val="24"/>
          <w:lang w:eastAsia="lv-LV"/>
        </w:rPr>
        <w:t xml:space="preserve"> .</w:t>
      </w:r>
      <w:proofErr w:type="gramEnd"/>
      <w:r w:rsidRPr="00F048A5">
        <w:rPr>
          <w:rFonts w:ascii="Times New Roman" w:eastAsia="Times New Roman" w:hAnsi="Times New Roman" w:cs="Times New Roman"/>
          <w:sz w:val="24"/>
          <w:szCs w:val="24"/>
          <w:lang w:eastAsia="lv-LV"/>
        </w:rPr>
        <w:t>..§.)</w:t>
      </w:r>
    </w:p>
    <w:p w:rsidR="00F048A5" w:rsidRPr="00F048A5" w:rsidRDefault="00F048A5" w:rsidP="00F048A5">
      <w:pPr>
        <w:tabs>
          <w:tab w:val="left" w:pos="1560"/>
        </w:tabs>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Par pašvaldības nekustamā īpašuma – </w:t>
      </w:r>
    </w:p>
    <w:p w:rsidR="00F048A5" w:rsidRPr="00F048A5" w:rsidRDefault="00F048A5" w:rsidP="00F048A5">
      <w:pPr>
        <w:tabs>
          <w:tab w:val="left" w:pos="1560"/>
        </w:tabs>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dzīvokļa „Ķīšu Mežmalas” -1, Jaunsātu pagastā, </w:t>
      </w:r>
    </w:p>
    <w:p w:rsidR="00F048A5" w:rsidRPr="00F048A5" w:rsidRDefault="00F048A5" w:rsidP="00F048A5">
      <w:pPr>
        <w:tabs>
          <w:tab w:val="left" w:pos="1560"/>
        </w:tabs>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Tukuma novadā, otro izsoli</w:t>
      </w:r>
    </w:p>
    <w:p w:rsidR="00F048A5" w:rsidRPr="00F048A5" w:rsidRDefault="00F048A5" w:rsidP="00F048A5">
      <w:pPr>
        <w:tabs>
          <w:tab w:val="left" w:pos="1560"/>
        </w:tabs>
        <w:spacing w:after="0" w:line="240" w:lineRule="auto"/>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I.Vispārīgie jautājumi</w:t>
      </w:r>
    </w:p>
    <w:p w:rsidR="00F048A5" w:rsidRPr="00F048A5" w:rsidRDefault="00F048A5" w:rsidP="00F048A5">
      <w:pPr>
        <w:spacing w:after="0" w:line="240" w:lineRule="auto"/>
        <w:ind w:left="1080"/>
        <w:jc w:val="center"/>
        <w:rPr>
          <w:rFonts w:ascii="Times New Roman" w:eastAsia="Times New Roman" w:hAnsi="Times New Roman" w:cs="Times New Roman"/>
          <w:b/>
          <w:sz w:val="24"/>
          <w:szCs w:val="24"/>
          <w:lang w:eastAsia="lv-LV"/>
        </w:rPr>
      </w:pPr>
    </w:p>
    <w:p w:rsidR="00F048A5" w:rsidRPr="00F048A5" w:rsidRDefault="00F048A5" w:rsidP="00F048A5">
      <w:pPr>
        <w:tabs>
          <w:tab w:val="left" w:pos="3969"/>
        </w:tabs>
        <w:spacing w:after="0" w:line="240" w:lineRule="auto"/>
        <w:ind w:firstLine="426"/>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 </w:t>
      </w:r>
      <w:r w:rsidRPr="00F048A5">
        <w:rPr>
          <w:rFonts w:ascii="Times New Roman" w:eastAsia="Times New Roman" w:hAnsi="Times New Roman" w:cs="Times New Roman"/>
          <w:color w:val="000000"/>
          <w:sz w:val="24"/>
          <w:szCs w:val="24"/>
          <w:lang w:eastAsia="lv-LV"/>
        </w:rPr>
        <w:t xml:space="preserve">Izsoles pamatojums – Tukuma novada Domes </w:t>
      </w:r>
      <w:proofErr w:type="gramStart"/>
      <w:r w:rsidRPr="00F048A5">
        <w:rPr>
          <w:rFonts w:ascii="Times New Roman" w:eastAsia="Times New Roman" w:hAnsi="Times New Roman" w:cs="Times New Roman"/>
          <w:color w:val="000000"/>
          <w:sz w:val="24"/>
          <w:szCs w:val="24"/>
          <w:lang w:eastAsia="lv-LV"/>
        </w:rPr>
        <w:t>2015.gada</w:t>
      </w:r>
      <w:proofErr w:type="gramEnd"/>
      <w:r w:rsidRPr="00F048A5">
        <w:rPr>
          <w:rFonts w:ascii="Times New Roman" w:eastAsia="Times New Roman" w:hAnsi="Times New Roman" w:cs="Times New Roman"/>
          <w:color w:val="000000"/>
          <w:sz w:val="24"/>
          <w:szCs w:val="24"/>
          <w:lang w:eastAsia="lv-LV"/>
        </w:rPr>
        <w:t xml:space="preserve"> 2.jūlija lēmums „Par pašvaldības nekustamā īpašuma - dzīvokļa </w:t>
      </w:r>
      <w:r w:rsidRPr="00F048A5">
        <w:rPr>
          <w:rFonts w:ascii="Times New Roman" w:eastAsia="Times New Roman" w:hAnsi="Times New Roman" w:cs="Arial"/>
          <w:sz w:val="24"/>
          <w:szCs w:val="24"/>
          <w:lang w:eastAsia="lv-LV" w:bidi="lo-LA"/>
        </w:rPr>
        <w:t>„Ķīšu Mežmalas”-1, Jaunsātu pagastā, Tukuma novadā</w:t>
      </w:r>
      <w:r w:rsidRPr="00F048A5">
        <w:rPr>
          <w:rFonts w:ascii="Times New Roman" w:eastAsia="Times New Roman" w:hAnsi="Times New Roman" w:cs="Times New Roman"/>
          <w:color w:val="000000"/>
          <w:sz w:val="24"/>
          <w:szCs w:val="24"/>
          <w:lang w:eastAsia="lv-LV"/>
        </w:rPr>
        <w:t xml:space="preserve">, pārdošanu otrā izsolē un izsoles noteikumu apstiprināšanu” </w:t>
      </w:r>
      <w:r w:rsidRPr="00F048A5">
        <w:rPr>
          <w:rFonts w:ascii="Times New Roman" w:eastAsia="Times New Roman" w:hAnsi="Times New Roman" w:cs="Times New Roman"/>
          <w:sz w:val="24"/>
          <w:szCs w:val="24"/>
          <w:lang w:eastAsia="lv-LV"/>
        </w:rPr>
        <w:t>(prot. Nr..., ...§.).</w:t>
      </w:r>
      <w:r w:rsidRPr="00F048A5">
        <w:rPr>
          <w:rFonts w:ascii="Times New Roman" w:eastAsia="Times New Roman" w:hAnsi="Times New Roman" w:cs="Times New Roman"/>
          <w:color w:val="000000"/>
          <w:sz w:val="24"/>
          <w:szCs w:val="24"/>
          <w:lang w:eastAsia="lv-LV"/>
        </w:rPr>
        <w:t xml:space="preserve"> </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 xml:space="preserve">2. Izsoles rīkotājs – Tukuma novada Domes </w:t>
      </w:r>
      <w:r w:rsidRPr="00F048A5">
        <w:rPr>
          <w:rFonts w:ascii="Times New Roman" w:eastAsia="Times New Roman" w:hAnsi="Times New Roman" w:cs="Times New Roman"/>
          <w:sz w:val="24"/>
          <w:szCs w:val="24"/>
          <w:lang w:eastAsia="lv-LV"/>
        </w:rPr>
        <w:t>Īpašumu apsaimniekošanas un privatizācijas komisija, Talsu ielā 4, Tukumā, Tukuma novadā, LV-3101</w:t>
      </w:r>
      <w:r w:rsidRPr="00F048A5">
        <w:rPr>
          <w:rFonts w:ascii="Times New Roman" w:eastAsia="Times New Roman" w:hAnsi="Times New Roman" w:cs="Times New Roman"/>
          <w:color w:val="000000"/>
          <w:sz w:val="24"/>
          <w:szCs w:val="24"/>
          <w:lang w:eastAsia="lv-LV"/>
        </w:rPr>
        <w:t>.</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 xml:space="preserve">3. Izsoles mērķis – pārdot nekustamo īpašumu – dzīvokli </w:t>
      </w:r>
      <w:r w:rsidRPr="00F048A5">
        <w:rPr>
          <w:rFonts w:ascii="Times New Roman" w:eastAsia="Times New Roman" w:hAnsi="Times New Roman" w:cs="Arial"/>
          <w:sz w:val="24"/>
          <w:szCs w:val="24"/>
          <w:lang w:eastAsia="lv-LV" w:bidi="lo-LA"/>
        </w:rPr>
        <w:t>„Ķīšu Mežmalas”-1, Jaunsātu pagastā, Tukuma novadā</w:t>
      </w:r>
      <w:r w:rsidRPr="00F048A5">
        <w:rPr>
          <w:rFonts w:ascii="Times New Roman" w:eastAsia="Times New Roman" w:hAnsi="Times New Roman" w:cs="Times New Roman"/>
          <w:color w:val="000000"/>
          <w:sz w:val="24"/>
          <w:szCs w:val="24"/>
          <w:lang w:eastAsia="lv-LV"/>
        </w:rPr>
        <w:t xml:space="preserve"> (turpmāk – nekustamais īpašums), un nodot to Pircēja īpašumā.</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 xml:space="preserve">4. Par piedalīšanos izsolē dalībnieks maksā dalības maksu – 10,00 </w:t>
      </w:r>
      <w:r w:rsidRPr="00F048A5">
        <w:rPr>
          <w:rFonts w:ascii="Times New Roman" w:eastAsia="Times New Roman" w:hAnsi="Times New Roman" w:cs="Times New Roman"/>
          <w:i/>
          <w:color w:val="000000"/>
          <w:sz w:val="24"/>
          <w:szCs w:val="24"/>
          <w:lang w:eastAsia="lv-LV"/>
        </w:rPr>
        <w:t>euro</w:t>
      </w:r>
      <w:r w:rsidRPr="00F048A5">
        <w:rPr>
          <w:rFonts w:ascii="Times New Roman" w:eastAsia="Times New Roman" w:hAnsi="Times New Roman" w:cs="Times New Roman"/>
          <w:color w:val="000000"/>
          <w:sz w:val="24"/>
          <w:szCs w:val="24"/>
          <w:lang w:eastAsia="lv-LV"/>
        </w:rPr>
        <w:t xml:space="preserve"> (desmit </w:t>
      </w:r>
      <w:r w:rsidRPr="00F048A5">
        <w:rPr>
          <w:rFonts w:ascii="Times New Roman" w:eastAsia="Times New Roman" w:hAnsi="Times New Roman" w:cs="Times New Roman"/>
          <w:i/>
          <w:color w:val="000000"/>
          <w:sz w:val="24"/>
          <w:szCs w:val="24"/>
          <w:lang w:eastAsia="lv-LV"/>
        </w:rPr>
        <w:t>euro</w:t>
      </w:r>
      <w:r w:rsidRPr="00F048A5">
        <w:rPr>
          <w:rFonts w:ascii="Times New Roman" w:eastAsia="Times New Roman" w:hAnsi="Times New Roman" w:cs="Times New Roman"/>
          <w:color w:val="000000"/>
          <w:sz w:val="24"/>
          <w:szCs w:val="24"/>
          <w:lang w:eastAsia="lv-LV"/>
        </w:rPr>
        <w:t xml:space="preserve">). </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5. Papildus dalības maksai dalībnieks maksā nodrošinājumu 128,00 (viens simts divdesmit astoņi)</w:t>
      </w:r>
      <w:proofErr w:type="gramStart"/>
      <w:r w:rsidRPr="00F048A5">
        <w:rPr>
          <w:rFonts w:ascii="Times New Roman" w:eastAsia="Times New Roman" w:hAnsi="Times New Roman" w:cs="Times New Roman"/>
          <w:color w:val="000000"/>
          <w:sz w:val="24"/>
          <w:szCs w:val="24"/>
          <w:lang w:eastAsia="lv-LV"/>
        </w:rPr>
        <w:t xml:space="preserve">  </w:t>
      </w:r>
      <w:proofErr w:type="gramEnd"/>
      <w:r w:rsidRPr="00F048A5">
        <w:rPr>
          <w:rFonts w:ascii="Times New Roman" w:eastAsia="Times New Roman" w:hAnsi="Times New Roman" w:cs="Times New Roman"/>
          <w:i/>
          <w:color w:val="000000"/>
          <w:sz w:val="24"/>
          <w:szCs w:val="24"/>
          <w:lang w:eastAsia="lv-LV"/>
        </w:rPr>
        <w:t>euro</w:t>
      </w:r>
      <w:r w:rsidRPr="00F048A5">
        <w:rPr>
          <w:rFonts w:ascii="Times New Roman" w:eastAsia="Times New Roman" w:hAnsi="Times New Roman" w:cs="Times New Roman"/>
          <w:color w:val="000000"/>
          <w:sz w:val="24"/>
          <w:szCs w:val="24"/>
          <w:lang w:eastAsia="lv-LV"/>
        </w:rPr>
        <w:t>.</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 xml:space="preserve">6. Visi maksājumi ir veicami </w:t>
      </w:r>
      <w:r w:rsidRPr="00F048A5">
        <w:rPr>
          <w:rFonts w:ascii="Times New Roman" w:eastAsia="Times New Roman" w:hAnsi="Times New Roman" w:cs="Times New Roman"/>
          <w:i/>
          <w:color w:val="000000"/>
          <w:sz w:val="24"/>
          <w:szCs w:val="24"/>
          <w:lang w:eastAsia="lv-LV"/>
        </w:rPr>
        <w:t>euro.</w:t>
      </w:r>
      <w:r w:rsidRPr="00F048A5">
        <w:rPr>
          <w:rFonts w:ascii="Times New Roman" w:eastAsia="Times New Roman" w:hAnsi="Times New Roman" w:cs="Times New Roman"/>
          <w:color w:val="000000"/>
          <w:sz w:val="24"/>
          <w:szCs w:val="24"/>
          <w:lang w:eastAsia="lv-LV"/>
        </w:rPr>
        <w:t xml:space="preserve"> </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7. Maksājumi ir veicami Tukuma novada Domes, reģistrācijas Nr.90000050975, AS „Swedbank” norēķinu kontā: LV17HABA0001402040731, kods: HABALV22.</w:t>
      </w:r>
    </w:p>
    <w:p w:rsidR="00F048A5" w:rsidRPr="00F048A5" w:rsidRDefault="00F048A5" w:rsidP="00F048A5">
      <w:pPr>
        <w:spacing w:after="0" w:line="240" w:lineRule="auto"/>
        <w:ind w:firstLine="684"/>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ind w:firstLine="684"/>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II. Informācija par nekustamo īpašumu</w:t>
      </w:r>
    </w:p>
    <w:p w:rsidR="00F048A5" w:rsidRPr="00F048A5" w:rsidRDefault="00F048A5" w:rsidP="00F048A5">
      <w:pPr>
        <w:spacing w:after="0" w:line="240" w:lineRule="auto"/>
        <w:ind w:firstLine="684"/>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ind w:firstLine="426"/>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74"/>
        <w:gridCol w:w="6438"/>
      </w:tblGrid>
      <w:tr w:rsidR="00F048A5" w:rsidRPr="00F048A5" w:rsidTr="00417965">
        <w:tc>
          <w:tcPr>
            <w:tcW w:w="576"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8.1.</w:t>
            </w:r>
          </w:p>
        </w:tc>
        <w:tc>
          <w:tcPr>
            <w:tcW w:w="2874"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Nekustamā īpašuma adrese</w:t>
            </w:r>
          </w:p>
        </w:tc>
        <w:tc>
          <w:tcPr>
            <w:tcW w:w="6438"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b/>
                <w:sz w:val="24"/>
                <w:szCs w:val="24"/>
                <w:lang w:eastAsia="lv-LV"/>
              </w:rPr>
            </w:pPr>
            <w:r w:rsidRPr="00F048A5">
              <w:rPr>
                <w:rFonts w:ascii="Times New Roman" w:eastAsia="Times New Roman" w:hAnsi="Times New Roman" w:cs="Arial"/>
                <w:sz w:val="24"/>
                <w:szCs w:val="24"/>
                <w:lang w:eastAsia="lv-LV" w:bidi="lo-LA"/>
              </w:rPr>
              <w:t>„Ķīšu Mežmalas”-1, Jaunsātu pagastā, Tukuma novadā</w:t>
            </w:r>
            <w:r w:rsidRPr="00F048A5">
              <w:rPr>
                <w:rFonts w:ascii="Times New Roman" w:eastAsia="Times New Roman" w:hAnsi="Times New Roman" w:cs="Times New Roman"/>
                <w:color w:val="000000"/>
                <w:sz w:val="24"/>
                <w:szCs w:val="24"/>
                <w:lang w:eastAsia="lv-LV"/>
              </w:rPr>
              <w:t xml:space="preserve"> </w:t>
            </w:r>
          </w:p>
        </w:tc>
      </w:tr>
      <w:tr w:rsidR="00F048A5" w:rsidRPr="00F048A5" w:rsidTr="00417965">
        <w:tc>
          <w:tcPr>
            <w:tcW w:w="576"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8.2.</w:t>
            </w:r>
          </w:p>
        </w:tc>
        <w:tc>
          <w:tcPr>
            <w:tcW w:w="2874"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Kadastra numurs</w:t>
            </w:r>
          </w:p>
        </w:tc>
        <w:tc>
          <w:tcPr>
            <w:tcW w:w="6438"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9058 900 0082</w:t>
            </w:r>
          </w:p>
        </w:tc>
      </w:tr>
      <w:tr w:rsidR="00F048A5" w:rsidRPr="00F048A5" w:rsidTr="00417965">
        <w:tc>
          <w:tcPr>
            <w:tcW w:w="576"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8.3.</w:t>
            </w:r>
          </w:p>
        </w:tc>
        <w:tc>
          <w:tcPr>
            <w:tcW w:w="2874"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Nekustamā īpašuma sastāvs</w:t>
            </w:r>
          </w:p>
        </w:tc>
        <w:tc>
          <w:tcPr>
            <w:tcW w:w="6438"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dzīvoklis Nr.1, ar kopējo platību 53,8 m</w:t>
            </w:r>
            <w:r w:rsidRPr="00F048A5">
              <w:rPr>
                <w:rFonts w:ascii="Times New Roman" w:eastAsia="Times New Roman" w:hAnsi="Times New Roman" w:cs="Times New Roman"/>
                <w:sz w:val="24"/>
                <w:szCs w:val="24"/>
                <w:vertAlign w:val="superscript"/>
                <w:lang w:eastAsia="lv-LV"/>
              </w:rPr>
              <w:t>2</w:t>
            </w:r>
            <w:r w:rsidRPr="00F048A5">
              <w:rPr>
                <w:rFonts w:ascii="Times New Roman" w:eastAsia="Times New Roman" w:hAnsi="Times New Roman" w:cs="Times New Roman"/>
                <w:sz w:val="24"/>
                <w:szCs w:val="24"/>
                <w:lang w:eastAsia="lv-LV"/>
              </w:rPr>
              <w:t xml:space="preserve"> ir 2-istabu dzīvoklis, kurš atrodas 3-stāvu daudzdzīvokļu ēkas 1.stāvā, kopīpašuma 538/9464</w:t>
            </w:r>
            <w:proofErr w:type="gramStart"/>
            <w:r w:rsidRPr="00F048A5">
              <w:rPr>
                <w:rFonts w:ascii="Times New Roman" w:eastAsia="Times New Roman" w:hAnsi="Times New Roman" w:cs="Times New Roman"/>
                <w:sz w:val="24"/>
                <w:szCs w:val="24"/>
                <w:lang w:eastAsia="lv-LV"/>
              </w:rPr>
              <w:t xml:space="preserve">  </w:t>
            </w:r>
            <w:proofErr w:type="gramEnd"/>
            <w:r w:rsidRPr="00F048A5">
              <w:rPr>
                <w:rFonts w:ascii="Times New Roman" w:eastAsia="Times New Roman" w:hAnsi="Times New Roman" w:cs="Times New Roman"/>
                <w:sz w:val="24"/>
                <w:szCs w:val="24"/>
                <w:lang w:eastAsia="lv-LV"/>
              </w:rPr>
              <w:t xml:space="preserve">domājamā daļa no būves un zemes. </w:t>
            </w:r>
          </w:p>
        </w:tc>
      </w:tr>
      <w:tr w:rsidR="00F048A5" w:rsidRPr="00F048A5" w:rsidTr="00417965">
        <w:tc>
          <w:tcPr>
            <w:tcW w:w="576"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8.4. </w:t>
            </w:r>
          </w:p>
        </w:tc>
        <w:tc>
          <w:tcPr>
            <w:tcW w:w="2874"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Īpašnieks</w:t>
            </w:r>
          </w:p>
        </w:tc>
        <w:tc>
          <w:tcPr>
            <w:tcW w:w="6438"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Tukuma novada Dome</w:t>
            </w:r>
            <w:proofErr w:type="gramStart"/>
            <w:r w:rsidRPr="00F048A5">
              <w:rPr>
                <w:rFonts w:ascii="Times New Roman" w:eastAsia="Times New Roman" w:hAnsi="Times New Roman" w:cs="Times New Roman"/>
                <w:sz w:val="24"/>
                <w:szCs w:val="24"/>
                <w:lang w:eastAsia="lv-LV"/>
              </w:rPr>
              <w:t xml:space="preserve">  </w:t>
            </w:r>
            <w:proofErr w:type="gramEnd"/>
          </w:p>
        </w:tc>
      </w:tr>
      <w:tr w:rsidR="00F048A5" w:rsidRPr="00F048A5" w:rsidTr="00417965">
        <w:tc>
          <w:tcPr>
            <w:tcW w:w="576"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8.5.</w:t>
            </w:r>
          </w:p>
        </w:tc>
        <w:tc>
          <w:tcPr>
            <w:tcW w:w="2874"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Telpu iekšējās apdares raksturojums</w:t>
            </w:r>
          </w:p>
        </w:tc>
        <w:tc>
          <w:tcPr>
            <w:tcW w:w="6438"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numPr>
                <w:ilvl w:val="0"/>
                <w:numId w:val="15"/>
              </w:numPr>
              <w:spacing w:after="0" w:line="240" w:lineRule="auto"/>
              <w:ind w:left="270" w:hanging="27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dzīvojamā istaba Nr.1, platība – 18,5 m</w:t>
            </w:r>
            <w:r w:rsidRPr="00F048A5">
              <w:rPr>
                <w:rFonts w:ascii="Times New Roman" w:eastAsia="Times New Roman" w:hAnsi="Times New Roman" w:cs="Times New Roman"/>
                <w:sz w:val="24"/>
                <w:szCs w:val="24"/>
                <w:vertAlign w:val="superscript"/>
                <w:lang w:eastAsia="lv-LV"/>
              </w:rPr>
              <w:t>2</w:t>
            </w:r>
            <w:proofErr w:type="gramStart"/>
            <w:r w:rsidRPr="00F048A5">
              <w:rPr>
                <w:rFonts w:ascii="Times New Roman" w:eastAsia="Times New Roman" w:hAnsi="Times New Roman" w:cs="Times New Roman"/>
                <w:sz w:val="24"/>
                <w:szCs w:val="24"/>
                <w:lang w:eastAsia="lv-LV"/>
              </w:rPr>
              <w:t xml:space="preserve"> , </w:t>
            </w:r>
            <w:proofErr w:type="gramEnd"/>
            <w:r w:rsidRPr="00F048A5">
              <w:rPr>
                <w:rFonts w:ascii="Times New Roman" w:eastAsia="Times New Roman" w:hAnsi="Times New Roman" w:cs="Times New Roman"/>
                <w:sz w:val="24"/>
                <w:szCs w:val="24"/>
                <w:lang w:eastAsia="lv-LV"/>
              </w:rPr>
              <w:t>griesti-krāsoti, grīdas-preskartona plātnes, durvis-koka, logi-standarta, stāvoklis- daļēji apmierinošs;</w:t>
            </w:r>
          </w:p>
          <w:p w:rsidR="00F048A5" w:rsidRPr="00F048A5" w:rsidRDefault="00F048A5" w:rsidP="00F048A5">
            <w:pPr>
              <w:numPr>
                <w:ilvl w:val="0"/>
                <w:numId w:val="15"/>
              </w:numPr>
              <w:spacing w:after="0" w:line="240" w:lineRule="auto"/>
              <w:ind w:left="270" w:hanging="27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dzīvojamā istaba Nr.2, platība – 9,0 m</w:t>
            </w:r>
            <w:r w:rsidRPr="00F048A5">
              <w:rPr>
                <w:rFonts w:ascii="Times New Roman" w:eastAsia="Times New Roman" w:hAnsi="Times New Roman" w:cs="Times New Roman"/>
                <w:sz w:val="24"/>
                <w:szCs w:val="24"/>
                <w:vertAlign w:val="superscript"/>
                <w:lang w:eastAsia="lv-LV"/>
              </w:rPr>
              <w:t>2</w:t>
            </w:r>
            <w:r w:rsidRPr="00F048A5">
              <w:rPr>
                <w:rFonts w:ascii="Times New Roman" w:eastAsia="Times New Roman" w:hAnsi="Times New Roman" w:cs="Times New Roman"/>
                <w:sz w:val="24"/>
                <w:szCs w:val="24"/>
                <w:lang w:eastAsia="lv-LV"/>
              </w:rPr>
              <w:t>, griesti-krāsoti, grīdas-preskartona plātnes, durvis-koka, logi-standarta, stāvoklis- apmierinošs;</w:t>
            </w:r>
          </w:p>
          <w:p w:rsidR="00F048A5" w:rsidRPr="00F048A5" w:rsidRDefault="00F048A5" w:rsidP="00F048A5">
            <w:pPr>
              <w:numPr>
                <w:ilvl w:val="0"/>
                <w:numId w:val="15"/>
              </w:numPr>
              <w:spacing w:after="0" w:line="240" w:lineRule="auto"/>
              <w:ind w:left="270" w:hanging="284"/>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virtuve, platība – 8,5 m</w:t>
            </w:r>
            <w:r w:rsidRPr="00F048A5">
              <w:rPr>
                <w:rFonts w:ascii="Times New Roman" w:eastAsia="Times New Roman" w:hAnsi="Times New Roman" w:cs="Times New Roman"/>
                <w:sz w:val="24"/>
                <w:szCs w:val="24"/>
                <w:vertAlign w:val="superscript"/>
                <w:lang w:eastAsia="lv-LV"/>
              </w:rPr>
              <w:t>2</w:t>
            </w:r>
            <w:proofErr w:type="gramStart"/>
            <w:r w:rsidRPr="00F048A5">
              <w:rPr>
                <w:rFonts w:ascii="Times New Roman" w:eastAsia="Times New Roman" w:hAnsi="Times New Roman" w:cs="Times New Roman"/>
                <w:sz w:val="24"/>
                <w:szCs w:val="24"/>
                <w:lang w:eastAsia="lv-LV"/>
              </w:rPr>
              <w:t xml:space="preserve"> , </w:t>
            </w:r>
            <w:proofErr w:type="gramEnd"/>
            <w:r w:rsidRPr="00F048A5">
              <w:rPr>
                <w:rFonts w:ascii="Times New Roman" w:eastAsia="Times New Roman" w:hAnsi="Times New Roman" w:cs="Times New Roman"/>
                <w:sz w:val="24"/>
                <w:szCs w:val="24"/>
                <w:lang w:eastAsia="lv-LV"/>
              </w:rPr>
              <w:t>griesti-krāsoti, grīdas-preskartona plātnes, durvis-koka, logi-standarta, stāvoklis- daļēji apmierinošs;</w:t>
            </w:r>
          </w:p>
          <w:p w:rsidR="00F048A5" w:rsidRPr="00F048A5" w:rsidRDefault="00F048A5" w:rsidP="00F048A5">
            <w:pPr>
              <w:numPr>
                <w:ilvl w:val="0"/>
                <w:numId w:val="15"/>
              </w:numPr>
              <w:spacing w:after="0" w:line="240" w:lineRule="auto"/>
              <w:ind w:left="270" w:hanging="27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gaitenis, platība – 7,2 m</w:t>
            </w:r>
            <w:r w:rsidRPr="00F048A5">
              <w:rPr>
                <w:rFonts w:ascii="Times New Roman" w:eastAsia="Times New Roman" w:hAnsi="Times New Roman" w:cs="Times New Roman"/>
                <w:sz w:val="24"/>
                <w:szCs w:val="24"/>
                <w:vertAlign w:val="superscript"/>
                <w:lang w:eastAsia="lv-LV"/>
              </w:rPr>
              <w:t>2</w:t>
            </w:r>
            <w:r w:rsidRPr="00F048A5">
              <w:rPr>
                <w:rFonts w:ascii="Times New Roman" w:eastAsia="Times New Roman" w:hAnsi="Times New Roman" w:cs="Times New Roman"/>
                <w:sz w:val="24"/>
                <w:szCs w:val="24"/>
                <w:lang w:eastAsia="lv-LV"/>
              </w:rPr>
              <w:t>, stāvoklis- apmierinošs;</w:t>
            </w:r>
          </w:p>
          <w:p w:rsidR="00F048A5" w:rsidRPr="00F048A5" w:rsidRDefault="00F048A5" w:rsidP="00F048A5">
            <w:pPr>
              <w:numPr>
                <w:ilvl w:val="0"/>
                <w:numId w:val="15"/>
              </w:numPr>
              <w:spacing w:after="0" w:line="240" w:lineRule="auto"/>
              <w:ind w:left="270" w:hanging="27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vannas istaba, platība – 2,6 m</w:t>
            </w:r>
            <w:r w:rsidRPr="00F048A5">
              <w:rPr>
                <w:rFonts w:ascii="Times New Roman" w:eastAsia="Times New Roman" w:hAnsi="Times New Roman" w:cs="Times New Roman"/>
                <w:sz w:val="24"/>
                <w:szCs w:val="24"/>
                <w:vertAlign w:val="superscript"/>
                <w:lang w:eastAsia="lv-LV"/>
              </w:rPr>
              <w:t>2</w:t>
            </w:r>
            <w:r w:rsidRPr="00F048A5">
              <w:rPr>
                <w:rFonts w:ascii="Times New Roman" w:eastAsia="Times New Roman" w:hAnsi="Times New Roman" w:cs="Times New Roman"/>
                <w:sz w:val="24"/>
                <w:szCs w:val="24"/>
                <w:lang w:eastAsia="lv-LV"/>
              </w:rPr>
              <w:t>, stāvoklis- slikts;</w:t>
            </w:r>
          </w:p>
          <w:p w:rsidR="00F048A5" w:rsidRPr="00F048A5" w:rsidRDefault="00F048A5" w:rsidP="00F048A5">
            <w:pPr>
              <w:numPr>
                <w:ilvl w:val="0"/>
                <w:numId w:val="15"/>
              </w:numPr>
              <w:spacing w:after="0" w:line="240" w:lineRule="auto"/>
              <w:ind w:left="270" w:hanging="27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tualete, platība – 1,2 m</w:t>
            </w:r>
            <w:r w:rsidRPr="00F048A5">
              <w:rPr>
                <w:rFonts w:ascii="Times New Roman" w:eastAsia="Times New Roman" w:hAnsi="Times New Roman" w:cs="Times New Roman"/>
                <w:sz w:val="24"/>
                <w:szCs w:val="24"/>
                <w:vertAlign w:val="superscript"/>
                <w:lang w:eastAsia="lv-LV"/>
              </w:rPr>
              <w:t>2</w:t>
            </w:r>
            <w:r w:rsidRPr="00F048A5">
              <w:rPr>
                <w:rFonts w:ascii="Times New Roman" w:eastAsia="Times New Roman" w:hAnsi="Times New Roman" w:cs="Times New Roman"/>
                <w:sz w:val="24"/>
                <w:szCs w:val="24"/>
                <w:lang w:eastAsia="lv-LV"/>
              </w:rPr>
              <w:t>, stāvoklis- apmierinošs;</w:t>
            </w:r>
          </w:p>
          <w:p w:rsidR="00F048A5" w:rsidRPr="00F048A5" w:rsidRDefault="00F048A5" w:rsidP="00F048A5">
            <w:pPr>
              <w:numPr>
                <w:ilvl w:val="0"/>
                <w:numId w:val="15"/>
              </w:numPr>
              <w:spacing w:after="0" w:line="240" w:lineRule="auto"/>
              <w:ind w:left="270" w:hanging="27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lodžija, platība – 4,3 m</w:t>
            </w:r>
            <w:r w:rsidRPr="00F048A5">
              <w:rPr>
                <w:rFonts w:ascii="Times New Roman" w:eastAsia="Times New Roman" w:hAnsi="Times New Roman" w:cs="Times New Roman"/>
                <w:sz w:val="24"/>
                <w:szCs w:val="24"/>
                <w:vertAlign w:val="superscript"/>
                <w:lang w:eastAsia="lv-LV"/>
              </w:rPr>
              <w:t>2</w:t>
            </w:r>
            <w:r w:rsidRPr="00F048A5">
              <w:rPr>
                <w:rFonts w:ascii="Times New Roman" w:eastAsia="Times New Roman" w:hAnsi="Times New Roman" w:cs="Times New Roman"/>
                <w:sz w:val="24"/>
                <w:szCs w:val="24"/>
                <w:lang w:eastAsia="lv-LV"/>
              </w:rPr>
              <w:t>, stāvoklis- daļēji apmierinošs.</w:t>
            </w:r>
          </w:p>
        </w:tc>
      </w:tr>
      <w:tr w:rsidR="00F048A5" w:rsidRPr="00F048A5" w:rsidTr="00417965">
        <w:tc>
          <w:tcPr>
            <w:tcW w:w="576"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8.6.</w:t>
            </w:r>
          </w:p>
        </w:tc>
        <w:tc>
          <w:tcPr>
            <w:tcW w:w="2874"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Cita informācija</w:t>
            </w:r>
          </w:p>
        </w:tc>
        <w:tc>
          <w:tcPr>
            <w:tcW w:w="6438"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centrālā apkure, balona gāze, centralizēta aukstā ūdensapgāde un kanalizācija</w:t>
            </w:r>
          </w:p>
        </w:tc>
      </w:tr>
    </w:tbl>
    <w:p w:rsidR="00F048A5" w:rsidRPr="00F048A5" w:rsidRDefault="00F048A5" w:rsidP="00F048A5">
      <w:pPr>
        <w:spacing w:after="0" w:line="240" w:lineRule="auto"/>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 xml:space="preserve">      </w:t>
      </w:r>
    </w:p>
    <w:p w:rsidR="00F048A5" w:rsidRPr="00F048A5" w:rsidRDefault="00F048A5" w:rsidP="00F048A5">
      <w:pPr>
        <w:spacing w:after="0" w:line="240" w:lineRule="auto"/>
        <w:rPr>
          <w:rFonts w:ascii="Times New Roman" w:eastAsia="Times New Roman" w:hAnsi="Times New Roman" w:cs="Times New Roman"/>
          <w:b/>
          <w:color w:val="000000"/>
          <w:sz w:val="24"/>
          <w:szCs w:val="24"/>
          <w:lang w:eastAsia="lv-LV"/>
        </w:rPr>
      </w:pPr>
    </w:p>
    <w:p w:rsidR="00F048A5" w:rsidRPr="00F048A5" w:rsidRDefault="00F048A5" w:rsidP="00F048A5">
      <w:pPr>
        <w:spacing w:after="0" w:line="240" w:lineRule="auto"/>
        <w:ind w:firstLine="720"/>
        <w:jc w:val="center"/>
        <w:rPr>
          <w:rFonts w:ascii="Times New Roman" w:eastAsia="Times New Roman" w:hAnsi="Times New Roman" w:cs="Times New Roman"/>
          <w:b/>
          <w:color w:val="000000"/>
          <w:sz w:val="24"/>
          <w:szCs w:val="24"/>
          <w:lang w:eastAsia="lv-LV"/>
        </w:rPr>
      </w:pPr>
      <w:r w:rsidRPr="00F048A5">
        <w:rPr>
          <w:rFonts w:ascii="Times New Roman" w:eastAsia="Times New Roman" w:hAnsi="Times New Roman" w:cs="Times New Roman"/>
          <w:b/>
          <w:color w:val="000000"/>
          <w:sz w:val="24"/>
          <w:szCs w:val="24"/>
          <w:lang w:eastAsia="lv-LV"/>
        </w:rPr>
        <w:t>III. Izsoles sākuma cena un norise</w:t>
      </w:r>
    </w:p>
    <w:p w:rsidR="00F048A5" w:rsidRPr="00F048A5" w:rsidRDefault="00F048A5" w:rsidP="00F048A5">
      <w:pPr>
        <w:spacing w:after="0" w:line="240" w:lineRule="auto"/>
        <w:ind w:firstLine="720"/>
        <w:jc w:val="center"/>
        <w:rPr>
          <w:rFonts w:ascii="Times New Roman" w:eastAsia="Times New Roman" w:hAnsi="Times New Roman" w:cs="Times New Roman"/>
          <w:color w:val="000000"/>
          <w:sz w:val="24"/>
          <w:szCs w:val="24"/>
          <w:lang w:eastAsia="lv-LV"/>
        </w:rPr>
      </w:pP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 xml:space="preserve">9. Izsoles sākuma cena </w:t>
      </w:r>
      <w:r w:rsidRPr="00F048A5">
        <w:rPr>
          <w:rFonts w:ascii="Times New Roman" w:eastAsia="Times New Roman" w:hAnsi="Times New Roman" w:cs="Times New Roman"/>
          <w:sz w:val="24"/>
          <w:szCs w:val="24"/>
          <w:lang w:eastAsia="lv-LV"/>
        </w:rPr>
        <w:t xml:space="preserve">1280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(viens tūkstotis divi simti astoņdesmit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w:t>
      </w:r>
      <w:r w:rsidRPr="00F048A5">
        <w:rPr>
          <w:rFonts w:ascii="Times New Roman" w:eastAsia="Times New Roman" w:hAnsi="Times New Roman" w:cs="Times New Roman"/>
          <w:color w:val="000000"/>
          <w:sz w:val="24"/>
          <w:szCs w:val="24"/>
          <w:lang w:eastAsia="lv-LV"/>
        </w:rPr>
        <w:t>.</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10.</w:t>
      </w:r>
      <w:r w:rsidRPr="00F048A5">
        <w:rPr>
          <w:rFonts w:ascii="Times New Roman" w:eastAsia="Times New Roman" w:hAnsi="Times New Roman" w:cs="Times New Roman"/>
          <w:b/>
          <w:color w:val="000000"/>
          <w:sz w:val="24"/>
          <w:szCs w:val="24"/>
          <w:lang w:eastAsia="lv-LV"/>
        </w:rPr>
        <w:t xml:space="preserve"> </w:t>
      </w:r>
      <w:r w:rsidRPr="00F048A5">
        <w:rPr>
          <w:rFonts w:ascii="Times New Roman" w:eastAsia="Times New Roman" w:hAnsi="Times New Roman" w:cs="Times New Roman"/>
          <w:color w:val="000000"/>
          <w:sz w:val="24"/>
          <w:szCs w:val="24"/>
          <w:lang w:eastAsia="lv-LV"/>
        </w:rPr>
        <w:t>Izsole notiks 2015.gada 18.augustā plkst. 15:00, Tukuma novada Domē Talsu ielā 4, Tukumā, Tukuma novadā, otrajā stāvā - Sēžu zālē.</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11. Izsole ir atklāta, mutiska, ar augšupejošu soli.</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12. Izsolē piedalās tikai tie dalībnieki, kuri saskaņā ar Latvijas Republikas tiesību aktiem ir tiesīgi iegūt īpašumā dzīvokli un ir izpildījuši šo noteikumu IV nodaļas prasības.</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 xml:space="preserve">13. Pirmais un turpmākie solīšanas soļi: 50,00 </w:t>
      </w:r>
      <w:r w:rsidRPr="00F048A5">
        <w:rPr>
          <w:rFonts w:ascii="Times New Roman" w:eastAsia="Times New Roman" w:hAnsi="Times New Roman" w:cs="Times New Roman"/>
          <w:i/>
          <w:color w:val="000000"/>
          <w:sz w:val="24"/>
          <w:szCs w:val="24"/>
          <w:lang w:eastAsia="lv-LV"/>
        </w:rPr>
        <w:t>euro</w:t>
      </w:r>
      <w:r w:rsidRPr="00F048A5">
        <w:rPr>
          <w:rFonts w:ascii="Times New Roman" w:eastAsia="Times New Roman" w:hAnsi="Times New Roman" w:cs="Times New Roman"/>
          <w:color w:val="000000"/>
          <w:sz w:val="24"/>
          <w:szCs w:val="24"/>
          <w:lang w:eastAsia="lv-LV"/>
        </w:rPr>
        <w:t xml:space="preserve"> (piecdesmit </w:t>
      </w:r>
      <w:r w:rsidRPr="00F048A5">
        <w:rPr>
          <w:rFonts w:ascii="Times New Roman" w:eastAsia="Times New Roman" w:hAnsi="Times New Roman" w:cs="Times New Roman"/>
          <w:i/>
          <w:color w:val="000000"/>
          <w:sz w:val="24"/>
          <w:szCs w:val="24"/>
          <w:lang w:eastAsia="lv-LV"/>
        </w:rPr>
        <w:t>euro</w:t>
      </w:r>
      <w:r w:rsidRPr="00F048A5">
        <w:rPr>
          <w:rFonts w:ascii="Times New Roman" w:eastAsia="Times New Roman" w:hAnsi="Times New Roman" w:cs="Times New Roman"/>
          <w:color w:val="000000"/>
          <w:sz w:val="24"/>
          <w:szCs w:val="24"/>
          <w:lang w:eastAsia="lv-LV"/>
        </w:rPr>
        <w:t>).</w:t>
      </w:r>
    </w:p>
    <w:p w:rsidR="00F048A5" w:rsidRPr="00F048A5" w:rsidRDefault="00F048A5" w:rsidP="00F048A5">
      <w:pPr>
        <w:spacing w:after="0" w:line="240" w:lineRule="auto"/>
        <w:ind w:left="2160" w:firstLine="720"/>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IV. Izsoles dalībnieki</w:t>
      </w: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ind w:firstLine="426"/>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color w:val="000000"/>
          <w:sz w:val="24"/>
          <w:szCs w:val="24"/>
          <w:lang w:eastAsia="lv-LV"/>
        </w:rPr>
        <w:t xml:space="preserve">14. </w:t>
      </w:r>
      <w:r w:rsidRPr="00F048A5">
        <w:rPr>
          <w:rFonts w:ascii="Times New Roman" w:eastAsia="Times New Roman" w:hAnsi="Times New Roman" w:cs="Times New Roman"/>
          <w:sz w:val="24"/>
          <w:szCs w:val="24"/>
          <w:lang w:eastAsia="lv-LV"/>
        </w:rPr>
        <w:t xml:space="preserve">Lai kļūtu par izsoles dalībnieku, pretendentam līdz </w:t>
      </w:r>
      <w:r w:rsidRPr="00F048A5">
        <w:rPr>
          <w:rFonts w:ascii="Times New Roman" w:eastAsia="Times New Roman" w:hAnsi="Times New Roman" w:cs="Times New Roman"/>
          <w:color w:val="000000"/>
          <w:sz w:val="24"/>
          <w:szCs w:val="24"/>
          <w:lang w:eastAsia="lv-LV"/>
        </w:rPr>
        <w:t xml:space="preserve">2015.gada 18.augusta </w:t>
      </w:r>
      <w:r w:rsidRPr="00F048A5">
        <w:rPr>
          <w:rFonts w:ascii="Times New Roman" w:eastAsia="Times New Roman" w:hAnsi="Times New Roman" w:cs="Times New Roman"/>
          <w:sz w:val="24"/>
          <w:szCs w:val="24"/>
          <w:lang w:eastAsia="lv-LV"/>
        </w:rPr>
        <w:t>plkst. 12:00</w:t>
      </w:r>
      <w:r w:rsidRPr="00F048A5">
        <w:rPr>
          <w:rFonts w:ascii="Times New Roman" w:eastAsia="Times New Roman" w:hAnsi="Times New Roman" w:cs="Times New Roman"/>
          <w:b/>
          <w:sz w:val="24"/>
          <w:szCs w:val="24"/>
          <w:lang w:eastAsia="lv-LV"/>
        </w:rPr>
        <w:t xml:space="preserve"> </w:t>
      </w:r>
      <w:r w:rsidRPr="00F048A5">
        <w:rPr>
          <w:rFonts w:ascii="Times New Roman" w:eastAsia="Times New Roman" w:hAnsi="Times New Roman" w:cs="Times New Roman"/>
          <w:sz w:val="24"/>
          <w:szCs w:val="24"/>
          <w:lang w:eastAsia="lv-LV"/>
        </w:rPr>
        <w:t>jāiesniedz Tukuma novada Domē Talsu ielā 4, Tukumā, 315.kabinetā šādi dokumenti:</w:t>
      </w:r>
    </w:p>
    <w:p w:rsidR="00F048A5" w:rsidRPr="00F048A5" w:rsidRDefault="00F048A5" w:rsidP="00F048A5">
      <w:pPr>
        <w:spacing w:after="0" w:line="240" w:lineRule="auto"/>
        <w:ind w:firstLine="426"/>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622"/>
        <w:gridCol w:w="5342"/>
      </w:tblGrid>
      <w:tr w:rsidR="00F048A5" w:rsidRPr="00F048A5" w:rsidTr="00417965">
        <w:tc>
          <w:tcPr>
            <w:tcW w:w="890"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Nr.p.k.</w:t>
            </w:r>
          </w:p>
        </w:tc>
        <w:tc>
          <w:tcPr>
            <w:tcW w:w="3622"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Fiziskai personai</w:t>
            </w:r>
          </w:p>
        </w:tc>
        <w:tc>
          <w:tcPr>
            <w:tcW w:w="5342"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Juridiskai personai</w:t>
            </w:r>
          </w:p>
        </w:tc>
      </w:tr>
      <w:tr w:rsidR="00F048A5" w:rsidRPr="00F048A5" w:rsidTr="00417965">
        <w:tc>
          <w:tcPr>
            <w:tcW w:w="890"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both"/>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 xml:space="preserve"> 14.1. </w:t>
            </w:r>
          </w:p>
        </w:tc>
        <w:tc>
          <w:tcPr>
            <w:tcW w:w="3622"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jc w:val="center"/>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pieteikums par piedalīšanos izsolē</w:t>
            </w:r>
          </w:p>
        </w:tc>
        <w:tc>
          <w:tcPr>
            <w:tcW w:w="5342" w:type="dxa"/>
            <w:tcBorders>
              <w:top w:val="single" w:sz="4" w:space="0" w:color="auto"/>
              <w:left w:val="single" w:sz="4" w:space="0" w:color="auto"/>
              <w:bottom w:val="single" w:sz="4" w:space="0" w:color="auto"/>
              <w:right w:val="single" w:sz="4" w:space="0" w:color="auto"/>
            </w:tcBorders>
            <w:shd w:val="clear" w:color="auto" w:fill="auto"/>
          </w:tcPr>
          <w:p w:rsidR="00F048A5" w:rsidRPr="00F048A5" w:rsidRDefault="00F048A5" w:rsidP="00F048A5">
            <w:pPr>
              <w:spacing w:after="0" w:line="240" w:lineRule="auto"/>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pieteikums par piedalīšanos izsolē</w:t>
            </w:r>
          </w:p>
        </w:tc>
      </w:tr>
      <w:tr w:rsidR="00F048A5" w:rsidRPr="00F048A5" w:rsidTr="00417965">
        <w:tc>
          <w:tcPr>
            <w:tcW w:w="89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14.2.</w:t>
            </w:r>
          </w:p>
        </w:tc>
        <w:tc>
          <w:tcPr>
            <w:tcW w:w="3622"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personu apliecinoša dokumenta kopija, uzrādot oriģinālu</w:t>
            </w:r>
          </w:p>
          <w:p w:rsidR="00F048A5" w:rsidRPr="00F048A5" w:rsidRDefault="00F048A5" w:rsidP="00F048A5">
            <w:pPr>
              <w:spacing w:after="0" w:line="240" w:lineRule="auto"/>
              <w:jc w:val="both"/>
              <w:rPr>
                <w:rFonts w:ascii="Times New Roman" w:eastAsia="Times New Roman" w:hAnsi="Times New Roman" w:cs="Times New Roman"/>
                <w:noProof/>
                <w:sz w:val="24"/>
                <w:szCs w:val="24"/>
                <w:lang w:eastAsia="lv-LV"/>
              </w:rPr>
            </w:pPr>
          </w:p>
        </w:tc>
        <w:tc>
          <w:tcPr>
            <w:tcW w:w="5342"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apliecināts spēkā esošu statūtu (līguma) noraksts vai izraksts par pārvaldes institūciju (amatpersonu) kompetences apjomu</w:t>
            </w:r>
          </w:p>
        </w:tc>
      </w:tr>
      <w:tr w:rsidR="00F048A5" w:rsidRPr="00F048A5" w:rsidTr="00417965">
        <w:tc>
          <w:tcPr>
            <w:tcW w:w="89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14.3.</w:t>
            </w:r>
          </w:p>
        </w:tc>
        <w:tc>
          <w:tcPr>
            <w:tcW w:w="3622"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maksājuma dokumentu kopija, uzrādot oriģinālu, kas apliecina 4. un 5.punktā noteikto maksājumu veikšanu,</w:t>
            </w:r>
          </w:p>
        </w:tc>
        <w:tc>
          <w:tcPr>
            <w:tcW w:w="5342"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maksājuma dokumentu kopija, uzrādot oriģinālu, kas apliecina 4. un 5.punktā noteikto maksājumu veikšanu,</w:t>
            </w:r>
          </w:p>
        </w:tc>
      </w:tr>
      <w:tr w:rsidR="00F048A5" w:rsidRPr="00F048A5" w:rsidTr="00417965">
        <w:tc>
          <w:tcPr>
            <w:tcW w:w="890" w:type="dxa"/>
            <w:shd w:val="clear" w:color="auto" w:fill="auto"/>
          </w:tcPr>
          <w:p w:rsidR="00F048A5" w:rsidRPr="00F048A5" w:rsidRDefault="00F048A5" w:rsidP="00F048A5">
            <w:pPr>
              <w:spacing w:after="0" w:line="240" w:lineRule="auto"/>
              <w:jc w:val="center"/>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14.4.</w:t>
            </w:r>
          </w:p>
        </w:tc>
        <w:tc>
          <w:tcPr>
            <w:tcW w:w="3622"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ja fizisko personu pārstāv pilnvarnieks – notariāli apliecināta pilnvara un pilnvarnieka pases kopija, uzrādot oriģinālu.</w:t>
            </w:r>
          </w:p>
        </w:tc>
        <w:tc>
          <w:tcPr>
            <w:tcW w:w="5342" w:type="dxa"/>
            <w:shd w:val="clear" w:color="auto" w:fill="auto"/>
          </w:tcPr>
          <w:p w:rsidR="00F048A5" w:rsidRPr="00F048A5" w:rsidRDefault="00F048A5" w:rsidP="00F048A5">
            <w:pPr>
              <w:spacing w:after="0" w:line="240" w:lineRule="auto"/>
              <w:jc w:val="both"/>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ja juridisko personu pārstāv cita fiziskā persona – notariāli apliecināta pilnvara un pilnvarnieka pases kopija, uzrādot oriģinālu.</w:t>
            </w:r>
          </w:p>
        </w:tc>
      </w:tr>
    </w:tbl>
    <w:p w:rsidR="00F048A5" w:rsidRPr="00F048A5" w:rsidRDefault="00F048A5" w:rsidP="00F048A5">
      <w:pPr>
        <w:spacing w:after="0" w:line="240" w:lineRule="auto"/>
        <w:jc w:val="both"/>
        <w:rPr>
          <w:rFonts w:ascii="Times New Roman" w:eastAsia="Times New Roman" w:hAnsi="Times New Roman" w:cs="Times New Roman"/>
          <w:noProof/>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15. Izsoles komisija var pārbaudīt vai pretendentam Latvijā, vai valstī, kurā tas reģistrēts vai kurā atrodas tā pastāvīgā dzīvesvieta, nav nodokļu parādu, tajā skaitā valsts sociālās apdrošināšnas iemaksu parādi, kas kopsummā kādā no valstīm pārsniedz 150 euro.</w:t>
      </w:r>
    </w:p>
    <w:p w:rsidR="00F048A5" w:rsidRPr="00F048A5" w:rsidRDefault="00F048A5" w:rsidP="00F048A5">
      <w:pPr>
        <w:spacing w:after="0" w:line="240" w:lineRule="auto"/>
        <w:ind w:firstLine="720"/>
        <w:jc w:val="both"/>
        <w:rPr>
          <w:rFonts w:ascii="Times New Roman" w:eastAsia="Times New Roman" w:hAnsi="Times New Roman" w:cs="Times New Roman"/>
          <w:noProof/>
          <w:sz w:val="24"/>
          <w:szCs w:val="24"/>
          <w:lang w:eastAsia="lv-LV"/>
        </w:rPr>
      </w:pPr>
      <w:r w:rsidRPr="00F048A5">
        <w:rPr>
          <w:rFonts w:ascii="Times New Roman" w:eastAsia="Times New Roman" w:hAnsi="Times New Roman" w:cs="Times New Roman"/>
          <w:noProof/>
          <w:sz w:val="24"/>
          <w:szCs w:val="24"/>
          <w:lang w:eastAsia="lv-LV"/>
        </w:rPr>
        <w:t xml:space="preserve">16. Pretendentus, kuri nav izpildījuši šo noteikumu 14.punkta prasības, neiekļauj izsoles dalībnieku sarakstā un pēc informācijas saņemšanas par viņu bankas norēķinu kontu, atmaksā viņiem nodrošinājumu. </w:t>
      </w:r>
    </w:p>
    <w:p w:rsidR="00F048A5" w:rsidRPr="00F048A5" w:rsidRDefault="00F048A5" w:rsidP="00F048A5">
      <w:pPr>
        <w:spacing w:after="0" w:line="240" w:lineRule="auto"/>
        <w:ind w:firstLine="720"/>
        <w:jc w:val="both"/>
        <w:rPr>
          <w:rFonts w:ascii="Times New Roman" w:eastAsia="Times New Roman" w:hAnsi="Times New Roman" w:cs="Arial"/>
          <w:sz w:val="24"/>
          <w:szCs w:val="24"/>
          <w:lang w:eastAsia="lv-LV" w:bidi="lo-LA"/>
        </w:rPr>
      </w:pPr>
      <w:r w:rsidRPr="00F048A5">
        <w:rPr>
          <w:rFonts w:ascii="Times New Roman" w:eastAsia="Times New Roman" w:hAnsi="Times New Roman" w:cs="Arial"/>
          <w:sz w:val="24"/>
          <w:szCs w:val="24"/>
          <w:lang w:eastAsia="lv-LV" w:bidi="lo-LA"/>
        </w:rPr>
        <w:t xml:space="preserve">17. Izsoles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F048A5" w:rsidRPr="00F048A5" w:rsidRDefault="00F048A5" w:rsidP="00F048A5">
      <w:pPr>
        <w:spacing w:after="0" w:line="240" w:lineRule="auto"/>
        <w:ind w:firstLine="720"/>
        <w:jc w:val="both"/>
        <w:rPr>
          <w:rFonts w:ascii="Times New Roman" w:eastAsia="Times New Roman" w:hAnsi="Times New Roman" w:cs="Arial"/>
          <w:sz w:val="24"/>
          <w:szCs w:val="24"/>
          <w:lang w:eastAsia="lv-LV" w:bidi="lo-LA"/>
        </w:rPr>
      </w:pPr>
      <w:r w:rsidRPr="00F048A5">
        <w:rPr>
          <w:rFonts w:ascii="Times New Roman" w:eastAsia="Times New Roman" w:hAnsi="Times New Roman" w:cs="Arial"/>
          <w:sz w:val="24"/>
          <w:szCs w:val="24"/>
          <w:lang w:eastAsia="lv-LV" w:bidi="lo-LA"/>
        </w:rPr>
        <w:t xml:space="preserve">18. Ziņas par izsoles dalībniekiem nav izpaužamas līdz izsoles sākumam. </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V. Izsoles norise</w:t>
      </w: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19. Izsoles dalībnieks vai viņa pilnvarotā persona izsoles telpās uzrāda pasi un ar parakstu uz izsoles noteikumiem, apliecina, ka viņš ar tiem ir iepazinies un apņemas tos ievērot. </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 xml:space="preserve">20. Ja izsoles dalībnieks vai viņa pilnvarotā persona izsoles telpā nevar uzrādīt pasi, izsoles dalībnieks skaitās neieradies uz izsoli. </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21. Solīšana notiek pa vienam izsoles solim.</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 Katrs solītājs ar parakstu apstiprina izsoles dalībnieku sarakstā savu pēdējo nosolīto cenu.</w:t>
      </w:r>
    </w:p>
    <w:p w:rsidR="00F048A5" w:rsidRPr="00F048A5" w:rsidRDefault="00F048A5" w:rsidP="00F048A5">
      <w:pPr>
        <w:spacing w:after="0" w:line="240" w:lineRule="auto"/>
        <w:ind w:firstLine="426"/>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Ja solītājs atsakās parakstīties, viņu svītro no izsoles dalībnieku saraksta un neatmaksā nodrošinājumu. </w:t>
      </w:r>
    </w:p>
    <w:p w:rsidR="00F048A5" w:rsidRPr="00F048A5" w:rsidRDefault="00F048A5" w:rsidP="00F048A5">
      <w:pPr>
        <w:spacing w:after="0" w:line="240" w:lineRule="auto"/>
        <w:ind w:firstLine="426"/>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23. Ja izsoles laikā neviens no solītājiem nepiedalās solīšanā, tad visiem izsoles dalībniekiem neatmaksā nodrošinājumu.</w:t>
      </w:r>
    </w:p>
    <w:p w:rsidR="00F048A5" w:rsidRPr="00F048A5" w:rsidRDefault="00F048A5" w:rsidP="00F048A5">
      <w:pPr>
        <w:spacing w:after="0" w:line="240" w:lineRule="auto"/>
        <w:rPr>
          <w:rFonts w:ascii="Times New Roman" w:eastAsia="Times New Roman" w:hAnsi="Times New Roman" w:cs="Times New Roman"/>
          <w:b/>
          <w:color w:val="000000"/>
          <w:sz w:val="24"/>
          <w:szCs w:val="24"/>
          <w:lang w:eastAsia="lv-LV"/>
        </w:rPr>
      </w:pPr>
    </w:p>
    <w:p w:rsidR="00F048A5" w:rsidRPr="00F048A5" w:rsidRDefault="00F048A5" w:rsidP="00F048A5">
      <w:pPr>
        <w:spacing w:after="0" w:line="240" w:lineRule="auto"/>
        <w:ind w:left="2880" w:firstLine="720"/>
        <w:rPr>
          <w:rFonts w:ascii="Times New Roman" w:eastAsia="Times New Roman" w:hAnsi="Times New Roman" w:cs="Times New Roman"/>
          <w:b/>
          <w:color w:val="000000"/>
          <w:sz w:val="24"/>
          <w:szCs w:val="24"/>
          <w:lang w:eastAsia="lv-LV"/>
        </w:rPr>
      </w:pPr>
      <w:r w:rsidRPr="00F048A5">
        <w:rPr>
          <w:rFonts w:ascii="Times New Roman" w:eastAsia="Times New Roman" w:hAnsi="Times New Roman" w:cs="Times New Roman"/>
          <w:b/>
          <w:color w:val="000000"/>
          <w:sz w:val="24"/>
          <w:szCs w:val="24"/>
          <w:lang w:eastAsia="lv-LV"/>
        </w:rPr>
        <w:t>VI. Izsoles rezultāti</w:t>
      </w:r>
    </w:p>
    <w:p w:rsidR="00F048A5" w:rsidRPr="00F048A5" w:rsidRDefault="00F048A5" w:rsidP="00F048A5">
      <w:pPr>
        <w:spacing w:after="0" w:line="240" w:lineRule="auto"/>
        <w:ind w:left="2880" w:firstLine="720"/>
        <w:rPr>
          <w:rFonts w:ascii="Times New Roman" w:eastAsia="Times New Roman" w:hAnsi="Times New Roman" w:cs="Times New Roman"/>
          <w:color w:val="000000"/>
          <w:sz w:val="24"/>
          <w:szCs w:val="24"/>
          <w:lang w:eastAsia="lv-LV"/>
        </w:rPr>
      </w:pP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24. Par izsoles uzvarētāju kļūst tas dalībnieks, kurš ir nosolījis visaugstāko cenu.</w:t>
      </w: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25. Gadījumā, ja neviens no izsoles dalībniekiem nav pārsolījis sākumcenu, izsole atzīstama par nenotikušu.</w:t>
      </w: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26. Izsoles komisija apstiprina izsoles protokolu, par ko tiek paziņots izsoles uzvarētājam.</w:t>
      </w: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27. Izsoles uzvarētājam, atrēķinot iemaksāto nodrošinājumu, divu nedēļu laikā no izsoles dienas, jāsamaksā piedāvātā augstākā summa par nosolīto nekustamo īpašumu tās pilnā apmērā.</w:t>
      </w: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 xml:space="preserve">29. Pēc 27.punktā noteiktā maksājuma samaksas izsoles rezultāti tiek apstiprināti Tukuma novada Domes sēdē. </w:t>
      </w: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 xml:space="preserve">30. Pirkuma līgums ar izsoles uzvarētāju tiek noslēgts 7 (septiņu) dienu laikā pēc izsoles rezultātu apstiprināšanas Domes sēdē. </w:t>
      </w: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32. Pircējam, kurš nosolījis nākamo augstāko cenu, ir tiesības divu nedēļu laikā no paziņojuma saņemšanas dienas paziņot izsoles rīkotājam par nekustamā īpašuma pirkšanu.</w:t>
      </w: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 xml:space="preserve">33. Gadījumā, ja arī pārsolītais izsoles dalībnieks neizmanto viņam 32.punktā piešķirtās tiesības, izsole atzīstama par nenotikušu. </w:t>
      </w: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34. Izsoles dalībnieki, kuri nav uzvarējuši izsolē</w:t>
      </w:r>
      <w:r w:rsidRPr="00F048A5">
        <w:rPr>
          <w:rFonts w:ascii="Times New Roman" w:eastAsia="Times New Roman" w:hAnsi="Times New Roman" w:cs="Arial"/>
          <w:sz w:val="24"/>
          <w:szCs w:val="24"/>
          <w:lang w:eastAsia="lv-LV" w:bidi="lo-LA"/>
        </w:rPr>
        <w:t xml:space="preserve"> vai skaitās neieradušies uz izsoli, </w:t>
      </w:r>
      <w:r w:rsidRPr="00F048A5">
        <w:rPr>
          <w:rFonts w:ascii="Times New Roman" w:eastAsia="Times New Roman" w:hAnsi="Times New Roman" w:cs="Arial"/>
          <w:color w:val="000000"/>
          <w:sz w:val="24"/>
          <w:szCs w:val="24"/>
          <w:lang w:eastAsia="lv-LV" w:bidi="lo-LA"/>
        </w:rPr>
        <w:t>saņem atpakaļ iemaksāto nodrošinājumu viena mēneša laikā. Lai saņemtu nodrošinājumu, izsoles dalībnieki iesniedz izsoles rīkotājam iesniegumu ar norādi par bankas norēķinu kontu, uz kuru nodrošinājums ir jāpārskaita.</w:t>
      </w:r>
    </w:p>
    <w:p w:rsidR="00F048A5" w:rsidRPr="00F048A5" w:rsidRDefault="00F048A5" w:rsidP="00F048A5">
      <w:pPr>
        <w:spacing w:after="0" w:line="240" w:lineRule="auto"/>
        <w:ind w:firstLine="426"/>
        <w:jc w:val="both"/>
        <w:rPr>
          <w:rFonts w:ascii="Times New Roman" w:eastAsia="Times New Roman" w:hAnsi="Times New Roman" w:cs="Arial"/>
          <w:color w:val="000000"/>
          <w:sz w:val="24"/>
          <w:szCs w:val="24"/>
          <w:lang w:eastAsia="lv-LV" w:bidi="lo-LA"/>
        </w:rPr>
      </w:pPr>
      <w:r w:rsidRPr="00F048A5">
        <w:rPr>
          <w:rFonts w:ascii="Times New Roman" w:eastAsia="Times New Roman" w:hAnsi="Times New Roman" w:cs="Arial"/>
          <w:color w:val="000000"/>
          <w:sz w:val="24"/>
          <w:szCs w:val="24"/>
          <w:lang w:eastAsia="lv-LV" w:bidi="lo-LA"/>
        </w:rPr>
        <w:t>Izsoles dalībnieki samaksāto dalības maksu atpakaļ nesaņem.</w:t>
      </w:r>
    </w:p>
    <w:p w:rsidR="00F048A5" w:rsidRPr="00F048A5" w:rsidRDefault="00F048A5" w:rsidP="00F048A5">
      <w:pPr>
        <w:spacing w:after="0" w:line="240" w:lineRule="auto"/>
        <w:ind w:firstLine="426"/>
        <w:jc w:val="both"/>
        <w:rPr>
          <w:rFonts w:ascii="Times New Roman" w:eastAsia="Times New Roman" w:hAnsi="Times New Roman" w:cs="Times New Roman"/>
          <w:color w:val="000000"/>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VII. Noslēguma jautājums</w:t>
      </w: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ind w:firstLine="426"/>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sz w:val="24"/>
          <w:szCs w:val="24"/>
          <w:lang w:eastAsia="lv-LV"/>
        </w:rPr>
        <w:t>35. Sūdzības par Izsoles rīkotāja darbībām iesniedzamas Tukuma novada Domē līdz izsoles rezultātu apstiprināšanas dienai.</w:t>
      </w:r>
      <w:r w:rsidRPr="00F048A5">
        <w:rPr>
          <w:rFonts w:ascii="Times New Roman" w:eastAsia="Times New Roman" w:hAnsi="Times New Roman" w:cs="Times New Roman"/>
          <w:b/>
          <w:sz w:val="24"/>
          <w:szCs w:val="24"/>
          <w:lang w:eastAsia="lv-LV"/>
        </w:rPr>
        <w:t xml:space="preserve"> </w:t>
      </w: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rPr>
      </w:pPr>
    </w:p>
    <w:p w:rsidR="00F048A5" w:rsidRPr="00F048A5" w:rsidRDefault="00F048A5" w:rsidP="00F048A5">
      <w:pPr>
        <w:spacing w:after="0" w:line="240" w:lineRule="auto"/>
        <w:rPr>
          <w:rFonts w:ascii="Times New Roman" w:eastAsia="Calibri" w:hAnsi="Times New Roman" w:cs="Times New Roman"/>
          <w:sz w:val="24"/>
          <w:szCs w:val="24"/>
        </w:rPr>
      </w:pPr>
    </w:p>
    <w:p w:rsidR="00F048A5" w:rsidRPr="00F048A5" w:rsidRDefault="00F048A5" w:rsidP="00F048A5">
      <w:pPr>
        <w:keepNext/>
        <w:shd w:val="clear" w:color="auto" w:fill="FFFFFF"/>
        <w:autoSpaceDE w:val="0"/>
        <w:autoSpaceDN w:val="0"/>
        <w:adjustRightInd w:val="0"/>
        <w:spacing w:after="0" w:line="240" w:lineRule="auto"/>
        <w:outlineLvl w:val="0"/>
        <w:rPr>
          <w:rFonts w:ascii="Times New Roman" w:eastAsia="Calibri" w:hAnsi="Times New Roman" w:cs="Times New Roman"/>
          <w:color w:val="000000"/>
          <w:sz w:val="20"/>
          <w:szCs w:val="20"/>
          <w:lang w:eastAsia="lv-LV"/>
        </w:rPr>
      </w:pPr>
    </w:p>
    <w:p w:rsidR="00F048A5" w:rsidRPr="00F048A5" w:rsidRDefault="00F048A5" w:rsidP="00F048A5">
      <w:pPr>
        <w:keepNext/>
        <w:shd w:val="clear" w:color="auto" w:fill="FFFFFF"/>
        <w:autoSpaceDE w:val="0"/>
        <w:autoSpaceDN w:val="0"/>
        <w:adjustRightInd w:val="0"/>
        <w:spacing w:after="0" w:line="240" w:lineRule="auto"/>
        <w:outlineLvl w:val="0"/>
        <w:rPr>
          <w:rFonts w:ascii="Times New Roman" w:eastAsia="Calibri" w:hAnsi="Times New Roman" w:cs="Times New Roman"/>
          <w:color w:val="000000"/>
          <w:sz w:val="20"/>
          <w:szCs w:val="20"/>
          <w:lang w:eastAsia="lv-LV"/>
        </w:rPr>
      </w:pPr>
    </w:p>
    <w:p w:rsidR="00F048A5" w:rsidRPr="00F048A5" w:rsidRDefault="00F048A5" w:rsidP="00F048A5">
      <w:pPr>
        <w:keepNext/>
        <w:shd w:val="clear" w:color="auto" w:fill="FFFFFF"/>
        <w:autoSpaceDE w:val="0"/>
        <w:autoSpaceDN w:val="0"/>
        <w:adjustRightInd w:val="0"/>
        <w:spacing w:after="0" w:line="240" w:lineRule="auto"/>
        <w:outlineLvl w:val="0"/>
        <w:rPr>
          <w:rFonts w:ascii="Times New Roman" w:eastAsia="Calibri" w:hAnsi="Times New Roman" w:cs="Times New Roman"/>
          <w:color w:val="000000"/>
          <w:sz w:val="20"/>
          <w:szCs w:val="20"/>
          <w:lang w:eastAsia="lv-LV"/>
        </w:rPr>
      </w:pPr>
    </w:p>
    <w:p w:rsidR="00F048A5" w:rsidRPr="00F048A5" w:rsidRDefault="00F048A5" w:rsidP="00F048A5">
      <w:pPr>
        <w:keepNext/>
        <w:shd w:val="clear" w:color="auto" w:fill="FFFFFF"/>
        <w:autoSpaceDE w:val="0"/>
        <w:autoSpaceDN w:val="0"/>
        <w:adjustRightInd w:val="0"/>
        <w:spacing w:after="0" w:line="240" w:lineRule="auto"/>
        <w:outlineLvl w:val="0"/>
        <w:rPr>
          <w:rFonts w:ascii="Times New Roman" w:eastAsia="Calibri" w:hAnsi="Times New Roman" w:cs="Times New Roman"/>
          <w:color w:val="000000"/>
          <w:sz w:val="20"/>
          <w:szCs w:val="20"/>
          <w:lang w:eastAsia="lv-LV"/>
        </w:rPr>
      </w:pPr>
    </w:p>
    <w:p w:rsidR="00F048A5" w:rsidRPr="00F048A5" w:rsidRDefault="00F048A5" w:rsidP="00F048A5">
      <w:pPr>
        <w:spacing w:after="0" w:line="240" w:lineRule="auto"/>
        <w:rPr>
          <w:rFonts w:ascii="Times New Roman" w:hAnsi="Times New Roman" w:cs="Times New Roman"/>
          <w:i/>
          <w:sz w:val="24"/>
          <w:szCs w:val="24"/>
        </w:rPr>
      </w:pPr>
    </w:p>
    <w:p w:rsidR="00F048A5" w:rsidRPr="00F048A5" w:rsidRDefault="00F048A5" w:rsidP="00F048A5">
      <w:pPr>
        <w:spacing w:after="0" w:line="240" w:lineRule="auto"/>
        <w:ind w:left="7200" w:firstLine="720"/>
        <w:rPr>
          <w:rFonts w:ascii="Times New Roman" w:hAnsi="Times New Roman" w:cs="Times New Roman"/>
          <w:i/>
          <w:sz w:val="24"/>
          <w:szCs w:val="24"/>
        </w:rPr>
      </w:pPr>
    </w:p>
    <w:p w:rsidR="005877DC" w:rsidRDefault="005877DC" w:rsidP="005877DC">
      <w:pPr>
        <w:spacing w:after="0" w:line="240" w:lineRule="auto"/>
        <w:jc w:val="center"/>
        <w:rPr>
          <w:rFonts w:ascii="Times New Roman" w:hAnsi="Times New Roman" w:cs="Times New Roman"/>
          <w:b/>
          <w:noProof/>
          <w:sz w:val="24"/>
          <w:szCs w:val="24"/>
        </w:rPr>
      </w:pPr>
    </w:p>
    <w:p w:rsidR="005877DC" w:rsidRDefault="005877DC" w:rsidP="005877DC">
      <w:pPr>
        <w:spacing w:after="0" w:line="240" w:lineRule="auto"/>
        <w:jc w:val="center"/>
        <w:rPr>
          <w:rFonts w:ascii="Times New Roman" w:hAnsi="Times New Roman" w:cs="Times New Roman"/>
          <w:b/>
          <w:noProof/>
          <w:sz w:val="24"/>
          <w:szCs w:val="24"/>
        </w:rPr>
      </w:pPr>
    </w:p>
    <w:p w:rsidR="00F048A5" w:rsidRPr="00F048A5" w:rsidRDefault="00F048A5" w:rsidP="00F048A5">
      <w:pPr>
        <w:spacing w:after="0" w:line="240" w:lineRule="auto"/>
        <w:jc w:val="right"/>
        <w:rPr>
          <w:rFonts w:ascii="Times New Roman" w:eastAsia="Calibri" w:hAnsi="Times New Roman" w:cs="Times New Roman"/>
          <w:i/>
          <w:sz w:val="24"/>
        </w:rPr>
      </w:pPr>
    </w:p>
    <w:p w:rsidR="00DB03B5" w:rsidRDefault="00DB03B5" w:rsidP="00DB03B5">
      <w:pPr>
        <w:spacing w:after="0" w:line="240" w:lineRule="auto"/>
        <w:jc w:val="center"/>
        <w:rPr>
          <w:rFonts w:ascii="Times New Roman" w:hAnsi="Times New Roman" w:cs="Times New Roman"/>
          <w:b/>
          <w:noProof/>
          <w:sz w:val="24"/>
          <w:szCs w:val="24"/>
        </w:rPr>
      </w:pPr>
    </w:p>
    <w:p w:rsidR="00DB03B5" w:rsidRPr="008B3974" w:rsidRDefault="00DB03B5" w:rsidP="00DB03B5">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t>L Ē M U M S</w:t>
      </w:r>
    </w:p>
    <w:p w:rsidR="00DB03B5" w:rsidRPr="008B3974" w:rsidRDefault="00DB03B5" w:rsidP="00DB03B5">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DB03B5" w:rsidRPr="008B3974" w:rsidRDefault="00DB03B5" w:rsidP="00DB03B5">
      <w:pPr>
        <w:spacing w:after="0" w:line="240" w:lineRule="auto"/>
        <w:jc w:val="center"/>
        <w:rPr>
          <w:rFonts w:ascii="Times New Roman" w:hAnsi="Times New Roman" w:cs="Times New Roman"/>
          <w:noProof/>
          <w:sz w:val="24"/>
          <w:szCs w:val="24"/>
        </w:rPr>
      </w:pPr>
    </w:p>
    <w:p w:rsidR="00DB03B5" w:rsidRPr="008B3974" w:rsidRDefault="00DB03B5" w:rsidP="00DB03B5">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DB03B5" w:rsidRDefault="00DB03B5" w:rsidP="00F048A5">
      <w:pPr>
        <w:spacing w:after="0" w:line="240" w:lineRule="auto"/>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Par daudzdzīvokļu dzīvojamās ēkas</w:t>
      </w: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Aviācijas ielā 14, Tukumā, Tukuma novadā</w:t>
      </w:r>
    </w:p>
    <w:p w:rsidR="00F048A5" w:rsidRPr="00F048A5" w:rsidRDefault="00F048A5" w:rsidP="00F048A5">
      <w:pPr>
        <w:spacing w:after="0" w:line="240" w:lineRule="auto"/>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pagalma labiekārtošanu</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Izskatot SIA „Jauntukums” 07.05.2015.iesniegumu </w:t>
      </w:r>
      <w:proofErr w:type="gramStart"/>
      <w:r w:rsidRPr="00F048A5">
        <w:rPr>
          <w:rFonts w:ascii="Times New Roman" w:eastAsia="Times New Roman" w:hAnsi="Times New Roman" w:cs="Times New Roman"/>
          <w:sz w:val="24"/>
          <w:szCs w:val="24"/>
          <w:lang w:eastAsia="lv-LV"/>
        </w:rPr>
        <w:t>(</w:t>
      </w:r>
      <w:proofErr w:type="gramEnd"/>
      <w:r w:rsidRPr="00F048A5">
        <w:rPr>
          <w:rFonts w:ascii="Times New Roman" w:eastAsia="Times New Roman" w:hAnsi="Times New Roman" w:cs="Times New Roman"/>
          <w:sz w:val="24"/>
          <w:szCs w:val="24"/>
          <w:lang w:eastAsia="lv-LV"/>
        </w:rPr>
        <w:t xml:space="preserve">reģistrēts Domē 08.05.2015. Nr.2809) par līdzfinansējuma piešķiršanu daudzdzīvokļu dzīvojamās mājas Aviācijas ielā 14, Tukumā, Tukuma novadā, pagalma labiekārtošanai. </w:t>
      </w:r>
      <w:r w:rsidRPr="00F048A5">
        <w:rPr>
          <w:rFonts w:ascii="Times New Roman" w:eastAsia="Times New Roman" w:hAnsi="Times New Roman" w:cs="Times New Roman"/>
          <w:sz w:val="24"/>
          <w:szCs w:val="24"/>
          <w:u w:val="single"/>
          <w:lang w:eastAsia="lv-LV"/>
        </w:rPr>
        <w:t xml:space="preserve">Kopējās labiekārtošanas darbu izmaksas ir </w:t>
      </w:r>
      <w:smartTag w:uri="schemas-tilde-lv/tildestengine" w:element="currency2">
        <w:smartTagPr>
          <w:attr w:name="currency_id" w:val="16"/>
          <w:attr w:name="currency_key" w:val="EUR"/>
          <w:attr w:name="currency_value" w:val="1"/>
          <w:attr w:name="currency_text" w:val="EUR"/>
        </w:smartTagPr>
        <w:r w:rsidRPr="00F048A5">
          <w:rPr>
            <w:rFonts w:ascii="Times New Roman" w:eastAsia="Times New Roman" w:hAnsi="Times New Roman" w:cs="Times New Roman"/>
            <w:sz w:val="24"/>
            <w:szCs w:val="24"/>
            <w:u w:val="single"/>
            <w:lang w:eastAsia="lv-LV"/>
          </w:rPr>
          <w:t>EUR</w:t>
        </w:r>
      </w:smartTag>
      <w:r w:rsidRPr="00F048A5">
        <w:rPr>
          <w:rFonts w:ascii="Times New Roman" w:eastAsia="Times New Roman" w:hAnsi="Times New Roman" w:cs="Times New Roman"/>
          <w:sz w:val="24"/>
          <w:szCs w:val="24"/>
          <w:u w:val="single"/>
          <w:lang w:eastAsia="lv-LV"/>
        </w:rPr>
        <w:t xml:space="preserve"> 15 945,87 (tai skaitā PVN 21%). Pieprasītais līdzfinansējums ir 50% no kopējās tāmes, t.i. EUR 7972,93.</w:t>
      </w:r>
      <w:r w:rsidRPr="00F048A5">
        <w:rPr>
          <w:rFonts w:ascii="Times New Roman" w:eastAsia="Times New Roman" w:hAnsi="Times New Roman" w:cs="Times New Roman"/>
          <w:sz w:val="24"/>
          <w:szCs w:val="24"/>
          <w:lang w:eastAsia="lv-LV"/>
        </w:rPr>
        <w:t xml:space="preserve"> </w:t>
      </w:r>
    </w:p>
    <w:p w:rsidR="00F048A5" w:rsidRPr="00F048A5" w:rsidRDefault="00F048A5" w:rsidP="00F048A5">
      <w:pPr>
        <w:spacing w:after="0" w:line="240" w:lineRule="auto"/>
        <w:ind w:firstLine="720"/>
        <w:jc w:val="both"/>
        <w:rPr>
          <w:rFonts w:ascii="Times New Roman" w:eastAsia="Times New Roman" w:hAnsi="Times New Roman" w:cs="Times New Roman"/>
          <w:i/>
          <w:sz w:val="24"/>
          <w:szCs w:val="24"/>
          <w:lang w:eastAsia="lv-LV"/>
        </w:rPr>
      </w:pPr>
      <w:r w:rsidRPr="00F048A5">
        <w:rPr>
          <w:rFonts w:ascii="Times New Roman" w:eastAsia="Times New Roman" w:hAnsi="Times New Roman" w:cs="Times New Roman"/>
          <w:sz w:val="24"/>
          <w:szCs w:val="24"/>
          <w:lang w:eastAsia="lv-LV"/>
        </w:rPr>
        <w:t xml:space="preserve">Pamatojoties uz Tukuma novada Domes 25.03.2010. saistošo noteikumu Nr.10 „Par pašvaldības palīdzību daudzdzīvokļu dzīvojamo māju īpašniekiem vai dzīvokļu īpašniekiem energoefektivitātes pasākumu veikšanai dzīvojamā mājā vai dzīvojamai mājai piesaistītā zemesgabala labiekārtošanai Tukuma novadā” 5.2.punkts nosaka, ka „ </w:t>
      </w:r>
      <w:r w:rsidRPr="00F048A5">
        <w:rPr>
          <w:rFonts w:ascii="Times New Roman" w:eastAsia="Times New Roman" w:hAnsi="Times New Roman" w:cs="Times New Roman"/>
          <w:i/>
          <w:sz w:val="24"/>
          <w:szCs w:val="24"/>
          <w:lang w:eastAsia="lv-LV"/>
        </w:rPr>
        <w:t>iesniegtos dokumentus izskata Tukuma novada Būvvaldē (turpmāk – Būvvalde) un dod slēdzienu par plānoto darbu lietderību. Pamatojoties uz Būvvaldes slēdzienu, Domes Komunālā nodaļa, pagastos – pagastu pārvalde sagatavoto jautājumu izskatīšanai Domes Saimniecības un uzņēmējdarbības veicināšanas komitejā, pēc kuras jautājumu virza apstiprināšanai Domes sēdē”.</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Tukuma novada Būvvaldē jautājums izskatīts 2015.gada 9.jūnijā (prot.Nr.12,17.§.) un pieņemts lēmums (pievienots) atzīt par lietderīgiem SIA „Jauntukums” iecerētos pagalma labiekārtošanas darbus.</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lang w:eastAsia="lv-LV"/>
        </w:rPr>
        <w:t xml:space="preserve">SIA „Jauntukums” lūdz Domei piešķirt pašvaldības līdzfinansējumu </w:t>
      </w:r>
      <w:r w:rsidRPr="00F048A5">
        <w:rPr>
          <w:rFonts w:ascii="Times New Roman" w:eastAsia="Times New Roman" w:hAnsi="Times New Roman" w:cs="Times New Roman"/>
          <w:sz w:val="24"/>
          <w:szCs w:val="24"/>
          <w:u w:val="single"/>
          <w:lang w:eastAsia="lv-LV"/>
        </w:rPr>
        <w:t xml:space="preserve">50% no </w:t>
      </w:r>
      <w:r w:rsidRPr="00F048A5">
        <w:rPr>
          <w:rFonts w:ascii="Times New Roman" w:eastAsia="Times New Roman" w:hAnsi="Times New Roman" w:cs="Times New Roman"/>
          <w:b/>
          <w:sz w:val="24"/>
          <w:szCs w:val="24"/>
          <w:u w:val="single"/>
          <w:lang w:eastAsia="lv-LV"/>
        </w:rPr>
        <w:t>kopējās</w:t>
      </w:r>
      <w:r w:rsidRPr="00F048A5">
        <w:rPr>
          <w:rFonts w:ascii="Times New Roman" w:eastAsia="Times New Roman" w:hAnsi="Times New Roman" w:cs="Times New Roman"/>
          <w:sz w:val="24"/>
          <w:szCs w:val="24"/>
          <w:u w:val="single"/>
          <w:lang w:eastAsia="lv-LV"/>
        </w:rPr>
        <w:t xml:space="preserve"> darbu tāmes, t.i. EUR 7972,93, </w:t>
      </w:r>
      <w:r w:rsidRPr="00F048A5">
        <w:rPr>
          <w:rFonts w:ascii="Times New Roman" w:eastAsia="Times New Roman" w:hAnsi="Times New Roman" w:cs="Times New Roman"/>
          <w:sz w:val="24"/>
          <w:szCs w:val="24"/>
          <w:lang w:eastAsia="lv-LV"/>
        </w:rPr>
        <w:t>pretēji tam kā ir noteikts iepriekšminēto saistošo noteikumu 7.punktā, ka „</w:t>
      </w:r>
      <w:r w:rsidRPr="00F048A5">
        <w:rPr>
          <w:rFonts w:ascii="Times New Roman" w:eastAsia="Times New Roman" w:hAnsi="Times New Roman" w:cs="Times New Roman"/>
          <w:i/>
          <w:sz w:val="24"/>
          <w:szCs w:val="24"/>
          <w:lang w:eastAsia="lv-LV"/>
        </w:rPr>
        <w:t xml:space="preserve">zemesgabalu labiekārtošanai pašvaldības līdzfinansējums tiek piešķirts līdz 50% no tāmes vērtības, </w:t>
      </w:r>
      <w:r w:rsidRPr="00F048A5">
        <w:rPr>
          <w:rFonts w:ascii="Times New Roman" w:eastAsia="Times New Roman" w:hAnsi="Times New Roman" w:cs="Times New Roman"/>
          <w:i/>
          <w:sz w:val="24"/>
          <w:szCs w:val="24"/>
          <w:u w:val="single"/>
          <w:lang w:eastAsia="lv-LV"/>
        </w:rPr>
        <w:t xml:space="preserve">bet ne vairāk kā </w:t>
      </w:r>
      <w:smartTag w:uri="schemas-tilde-lv/tildestengine" w:element="currency2">
        <w:smartTagPr>
          <w:attr w:name="currency_text" w:val="EUR"/>
          <w:attr w:name="currency_value" w:val="1"/>
          <w:attr w:name="currency_key" w:val="EUR"/>
          <w:attr w:name="currency_id" w:val="16"/>
        </w:smartTagPr>
        <w:r w:rsidRPr="00F048A5">
          <w:rPr>
            <w:rFonts w:ascii="Times New Roman" w:eastAsia="Times New Roman" w:hAnsi="Times New Roman" w:cs="Times New Roman"/>
            <w:i/>
            <w:sz w:val="24"/>
            <w:szCs w:val="24"/>
            <w:u w:val="single"/>
            <w:lang w:eastAsia="lv-LV"/>
          </w:rPr>
          <w:t>EUR</w:t>
        </w:r>
      </w:smartTag>
      <w:r w:rsidRPr="00F048A5">
        <w:rPr>
          <w:rFonts w:ascii="Times New Roman" w:eastAsia="Times New Roman" w:hAnsi="Times New Roman" w:cs="Times New Roman"/>
          <w:i/>
          <w:sz w:val="24"/>
          <w:szCs w:val="24"/>
          <w:u w:val="single"/>
          <w:lang w:eastAsia="lv-LV"/>
        </w:rPr>
        <w:t xml:space="preserve"> 7114,36 - uz vienu objektu”.</w:t>
      </w:r>
    </w:p>
    <w:p w:rsidR="00F048A5" w:rsidRPr="00F048A5" w:rsidRDefault="00F048A5" w:rsidP="00F048A5">
      <w:pPr>
        <w:spacing w:after="0" w:line="240" w:lineRule="auto"/>
        <w:ind w:firstLine="720"/>
        <w:jc w:val="both"/>
        <w:rPr>
          <w:rFonts w:ascii="Times New Roman" w:eastAsia="Times New Roman" w:hAnsi="Times New Roman" w:cs="Times New Roman"/>
          <w:i/>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 konceptuāli atbalstīt SIA „Jauntukums” ieceri pagalmu labiekārtošanai Aviācijas ielā 14, Tukumā; </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 piešķirt SIA „Jauntukums” pašvaldības līdzfinansējumu 50 % apmērā no kopējās darbu tāmes, bet ne vairāk kā </w:t>
      </w:r>
      <w:smartTag w:uri="schemas-tilde-lv/tildestengine" w:element="currency2">
        <w:smartTagPr>
          <w:attr w:name="currency_text" w:val="EUR"/>
          <w:attr w:name="currency_value" w:val="1"/>
          <w:attr w:name="currency_key" w:val="EUR"/>
          <w:attr w:name="currency_id" w:val="16"/>
        </w:smartTagPr>
        <w:r w:rsidRPr="00F048A5">
          <w:rPr>
            <w:rFonts w:ascii="Times New Roman" w:eastAsia="Times New Roman" w:hAnsi="Times New Roman" w:cs="Times New Roman"/>
            <w:i/>
            <w:sz w:val="24"/>
            <w:szCs w:val="24"/>
            <w:lang w:eastAsia="lv-LV"/>
          </w:rPr>
          <w:t>EUR</w:t>
        </w:r>
      </w:smartTag>
      <w:r w:rsidRPr="00F048A5">
        <w:rPr>
          <w:rFonts w:ascii="Times New Roman" w:eastAsia="Times New Roman" w:hAnsi="Times New Roman" w:cs="Times New Roman"/>
          <w:i/>
          <w:sz w:val="24"/>
          <w:szCs w:val="24"/>
          <w:lang w:eastAsia="lv-LV"/>
        </w:rPr>
        <w:t xml:space="preserve"> 7114,36</w:t>
      </w:r>
      <w:r w:rsidRPr="00F048A5">
        <w:rPr>
          <w:rFonts w:ascii="Times New Roman" w:eastAsia="Times New Roman" w:hAnsi="Times New Roman" w:cs="Times New Roman"/>
          <w:sz w:val="24"/>
          <w:szCs w:val="24"/>
          <w:lang w:eastAsia="lv-LV"/>
        </w:rPr>
        <w:t xml:space="preserve"> (septiņi tūkstoši viens simts četrpadsmit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un 36 centi), no pašvaldības 2015.gada budžetā paredzētiem līdzekļiem;</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3. noteikt, ka SIA „Jauntukums” jāsedz kopējo izmaksu atlikusī daļa;</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 uzdot Komunālajai nodaļai noslēgt līgumu starp Tukuma novada Domi un SIA „Jauntukums” par pagalma labiekārtojuma izbūves darbu termiņiem, kvalitāti un samaksas kārtību;</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5. uzdot Finanšu nodaļai pašvaldības finansējumu pagalma labiekārtošanai Aviācijas ielā 14, Tukumā, ieskaitīt SIA „Tukuma nami” bankas kontā 10 (desmit) darba dienu laikā pēc objekta nodošanas – pieņemšanas akta iesniegšanas Tukuma novada Domē un tā abpusējas parakstīšanas; </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6. kontroli par lēmuma izpildi uzdot Komunālās nodaļas vadītājam Ģirtam Ruģelim.</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Nosūtīt:</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SIA „Jauntukums”</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Komunālai nodaļai</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Finanšu nodaļai</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_______________________________________________________________</w:t>
      </w:r>
    </w:p>
    <w:p w:rsidR="004E4861" w:rsidRPr="00DB03B5" w:rsidRDefault="00F048A5" w:rsidP="00DB03B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Sagatavoja</w:t>
      </w:r>
      <w:proofErr w:type="gramStart"/>
      <w:r w:rsidRPr="00F048A5">
        <w:rPr>
          <w:rFonts w:ascii="Times New Roman" w:eastAsia="Times New Roman" w:hAnsi="Times New Roman" w:cs="Times New Roman"/>
          <w:sz w:val="20"/>
          <w:szCs w:val="20"/>
          <w:lang w:eastAsia="lv-LV"/>
        </w:rPr>
        <w:t xml:space="preserve">  </w:t>
      </w:r>
      <w:proofErr w:type="gramEnd"/>
      <w:r w:rsidRPr="00F048A5">
        <w:rPr>
          <w:rFonts w:ascii="Times New Roman" w:eastAsia="Times New Roman" w:hAnsi="Times New Roman" w:cs="Times New Roman"/>
          <w:sz w:val="20"/>
          <w:szCs w:val="20"/>
          <w:lang w:eastAsia="lv-LV"/>
        </w:rPr>
        <w:t>Komunālā nodaļas speciāliste L.Koršunova, skatīts Fin kom.</w:t>
      </w: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r>
        <w:rPr>
          <w:rFonts w:ascii="Times New Roman" w:hAnsi="Times New Roman" w:cs="Times New Roman"/>
          <w:noProof/>
          <w:sz w:val="24"/>
          <w:szCs w:val="24"/>
          <w:lang w:eastAsia="lv-LV"/>
        </w:rPr>
        <w:lastRenderedPageBreak/>
        <w:drawing>
          <wp:inline distT="0" distB="0" distL="0" distR="0">
            <wp:extent cx="6120765" cy="8649242"/>
            <wp:effectExtent l="0" t="0" r="0" b="0"/>
            <wp:docPr id="20" name="Picture 20" descr="C:\Users\Ritma.Skudra\AppData\Local\Microsoft\Windows\Temporary Internet Files\Content.Outlook\LY28RGIR\Aviācijas iel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tma.Skudra\AppData\Local\Microsoft\Windows\Temporary Internet Files\Content.Outlook\LY28RGIR\Aviācijas iela-page-00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20765" cy="8649242"/>
                    </a:xfrm>
                    <a:prstGeom prst="rect">
                      <a:avLst/>
                    </a:prstGeom>
                    <a:noFill/>
                    <a:ln>
                      <a:noFill/>
                    </a:ln>
                  </pic:spPr>
                </pic:pic>
              </a:graphicData>
            </a:graphic>
          </wp:inline>
        </w:drawing>
      </w: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r>
        <w:rPr>
          <w:rFonts w:ascii="Times New Roman" w:hAnsi="Times New Roman" w:cs="Times New Roman"/>
          <w:noProof/>
          <w:sz w:val="24"/>
          <w:szCs w:val="24"/>
          <w:lang w:eastAsia="lv-LV"/>
        </w:rPr>
        <w:lastRenderedPageBreak/>
        <w:drawing>
          <wp:inline distT="0" distB="0" distL="0" distR="0">
            <wp:extent cx="6120765" cy="8649242"/>
            <wp:effectExtent l="0" t="0" r="0" b="0"/>
            <wp:docPr id="21" name="Picture 21" descr="C:\Users\Ritma.Skudra\AppData\Local\Microsoft\Windows\Temporary Internet Files\Content.Outlook\LY28RGIR\Aviācijas iela-p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ma.Skudra\AppData\Local\Microsoft\Windows\Temporary Internet Files\Content.Outlook\LY28RGIR\Aviācijas iela-page-002.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765" cy="8649242"/>
                    </a:xfrm>
                    <a:prstGeom prst="rect">
                      <a:avLst/>
                    </a:prstGeom>
                    <a:noFill/>
                    <a:ln>
                      <a:noFill/>
                    </a:ln>
                  </pic:spPr>
                </pic:pic>
              </a:graphicData>
            </a:graphic>
          </wp:inline>
        </w:drawing>
      </w:r>
    </w:p>
    <w:p w:rsidR="004E4861" w:rsidRDefault="004E4861" w:rsidP="00085F31">
      <w:pPr>
        <w:spacing w:after="0"/>
        <w:jc w:val="right"/>
        <w:rPr>
          <w:rFonts w:ascii="Times New Roman" w:hAnsi="Times New Roman" w:cs="Times New Roman"/>
          <w:sz w:val="24"/>
          <w:szCs w:val="24"/>
        </w:rPr>
      </w:pPr>
    </w:p>
    <w:p w:rsidR="004E4861" w:rsidRDefault="004E4861" w:rsidP="00085F31">
      <w:pPr>
        <w:spacing w:after="0"/>
        <w:jc w:val="right"/>
        <w:rPr>
          <w:rFonts w:ascii="Times New Roman" w:hAnsi="Times New Roman" w:cs="Times New Roman"/>
          <w:sz w:val="24"/>
          <w:szCs w:val="24"/>
        </w:rPr>
      </w:pPr>
    </w:p>
    <w:p w:rsidR="00600561" w:rsidRPr="008B3974" w:rsidRDefault="00600561" w:rsidP="00600561">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lastRenderedPageBreak/>
        <w:t>L Ē M U M S</w:t>
      </w:r>
    </w:p>
    <w:p w:rsidR="00600561" w:rsidRPr="008B3974" w:rsidRDefault="00600561" w:rsidP="00600561">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600561" w:rsidRPr="008B3974" w:rsidRDefault="00600561" w:rsidP="00600561">
      <w:pPr>
        <w:spacing w:after="0" w:line="240" w:lineRule="auto"/>
        <w:jc w:val="center"/>
        <w:rPr>
          <w:rFonts w:ascii="Times New Roman" w:hAnsi="Times New Roman" w:cs="Times New Roman"/>
          <w:noProof/>
          <w:sz w:val="24"/>
          <w:szCs w:val="24"/>
        </w:rPr>
      </w:pPr>
    </w:p>
    <w:p w:rsidR="00600561" w:rsidRPr="008B3974" w:rsidRDefault="00600561" w:rsidP="00600561">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085F31" w:rsidRDefault="00085F31" w:rsidP="00085F31">
      <w:pPr>
        <w:spacing w:after="0"/>
        <w:jc w:val="both"/>
        <w:rPr>
          <w:rFonts w:ascii="Times New Roman" w:hAnsi="Times New Roman" w:cs="Times New Roman"/>
          <w:sz w:val="24"/>
          <w:szCs w:val="24"/>
        </w:rPr>
      </w:pPr>
    </w:p>
    <w:p w:rsidR="00085F31" w:rsidRPr="00E251E9" w:rsidRDefault="00085F31" w:rsidP="00600561">
      <w:pPr>
        <w:spacing w:after="0" w:line="240" w:lineRule="auto"/>
        <w:jc w:val="both"/>
        <w:rPr>
          <w:rFonts w:ascii="Times New Roman" w:hAnsi="Times New Roman" w:cs="Times New Roman"/>
          <w:b/>
          <w:sz w:val="24"/>
          <w:szCs w:val="24"/>
        </w:rPr>
      </w:pPr>
      <w:r w:rsidRPr="00E251E9">
        <w:rPr>
          <w:rFonts w:ascii="Times New Roman" w:hAnsi="Times New Roman" w:cs="Times New Roman"/>
          <w:b/>
          <w:sz w:val="24"/>
          <w:szCs w:val="24"/>
        </w:rPr>
        <w:t xml:space="preserve">Par daudzdzīvokļu dzīvojamās mājas </w:t>
      </w:r>
    </w:p>
    <w:p w:rsidR="00085F31" w:rsidRPr="00E251E9" w:rsidRDefault="00085F31" w:rsidP="00600561">
      <w:pPr>
        <w:spacing w:after="0" w:line="240" w:lineRule="auto"/>
        <w:jc w:val="both"/>
        <w:rPr>
          <w:rFonts w:ascii="Times New Roman" w:hAnsi="Times New Roman" w:cs="Times New Roman"/>
          <w:b/>
          <w:sz w:val="24"/>
          <w:szCs w:val="24"/>
        </w:rPr>
      </w:pPr>
      <w:r w:rsidRPr="00E251E9">
        <w:rPr>
          <w:rFonts w:ascii="Times New Roman" w:hAnsi="Times New Roman" w:cs="Times New Roman"/>
          <w:b/>
          <w:sz w:val="24"/>
          <w:szCs w:val="24"/>
        </w:rPr>
        <w:t>Pūre 2, Pūre, Pūres pagastā, Tukuma novadā</w:t>
      </w:r>
    </w:p>
    <w:p w:rsidR="00085F31" w:rsidRPr="00E251E9" w:rsidRDefault="00085F31" w:rsidP="00600561">
      <w:pPr>
        <w:spacing w:after="0" w:line="240" w:lineRule="auto"/>
        <w:jc w:val="both"/>
        <w:rPr>
          <w:rFonts w:ascii="Times New Roman" w:hAnsi="Times New Roman" w:cs="Times New Roman"/>
          <w:b/>
          <w:sz w:val="24"/>
          <w:szCs w:val="24"/>
        </w:rPr>
      </w:pPr>
      <w:r w:rsidRPr="00E251E9">
        <w:rPr>
          <w:rFonts w:ascii="Times New Roman" w:hAnsi="Times New Roman" w:cs="Times New Roman"/>
          <w:b/>
          <w:sz w:val="24"/>
          <w:szCs w:val="24"/>
        </w:rPr>
        <w:t>pagalma labiekārtošanu</w:t>
      </w:r>
    </w:p>
    <w:p w:rsidR="00085F31" w:rsidRDefault="00085F31" w:rsidP="00600561">
      <w:pPr>
        <w:spacing w:after="0" w:line="240" w:lineRule="auto"/>
        <w:jc w:val="both"/>
        <w:rPr>
          <w:rFonts w:ascii="Times New Roman" w:hAnsi="Times New Roman" w:cs="Times New Roman"/>
          <w:sz w:val="24"/>
          <w:szCs w:val="24"/>
        </w:rPr>
      </w:pPr>
    </w:p>
    <w:p w:rsidR="00085F31" w:rsidRDefault="00085F31" w:rsidP="00600561">
      <w:pPr>
        <w:spacing w:after="0" w:line="240" w:lineRule="auto"/>
        <w:jc w:val="both"/>
        <w:rPr>
          <w:rFonts w:ascii="Times New Roman" w:hAnsi="Times New Roman" w:cs="Times New Roman"/>
          <w:sz w:val="24"/>
          <w:szCs w:val="24"/>
        </w:rPr>
      </w:pPr>
    </w:p>
    <w:p w:rsidR="00085F31" w:rsidRDefault="00085F31" w:rsidP="0060056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Izskatot Pūres un Jaunsātu pagastu pārvaldes 25.</w:t>
      </w:r>
      <w:r w:rsidR="00427FEA">
        <w:rPr>
          <w:rFonts w:ascii="Times New Roman" w:hAnsi="Times New Roman" w:cs="Times New Roman"/>
          <w:sz w:val="24"/>
          <w:szCs w:val="24"/>
        </w:rPr>
        <w:t xml:space="preserve">06.2015. iesniegumu </w:t>
      </w:r>
      <w:proofErr w:type="gramStart"/>
      <w:r w:rsidR="00427FEA">
        <w:rPr>
          <w:rFonts w:ascii="Times New Roman" w:hAnsi="Times New Roman" w:cs="Times New Roman"/>
          <w:sz w:val="24"/>
          <w:szCs w:val="24"/>
        </w:rPr>
        <w:t>(</w:t>
      </w:r>
      <w:proofErr w:type="gramEnd"/>
      <w:r w:rsidR="00427FEA">
        <w:rPr>
          <w:rFonts w:ascii="Times New Roman" w:hAnsi="Times New Roman" w:cs="Times New Roman"/>
          <w:sz w:val="24"/>
          <w:szCs w:val="24"/>
        </w:rPr>
        <w:t>reģ. Nr...</w:t>
      </w:r>
      <w:r>
        <w:rPr>
          <w:rFonts w:ascii="Times New Roman" w:hAnsi="Times New Roman" w:cs="Times New Roman"/>
          <w:sz w:val="24"/>
          <w:szCs w:val="24"/>
        </w:rPr>
        <w:t>) par līdzfinansējuma piešķiršanu daudzdzīvokļu dzīvojamās mājas Pūre 2, Pūre, Pūres pagastā, Tukuma novadā</w:t>
      </w:r>
      <w:r w:rsidR="00846ECC">
        <w:rPr>
          <w:rFonts w:ascii="Times New Roman" w:hAnsi="Times New Roman" w:cs="Times New Roman"/>
          <w:sz w:val="24"/>
          <w:szCs w:val="24"/>
        </w:rPr>
        <w:t>,</w:t>
      </w:r>
      <w:r>
        <w:rPr>
          <w:rFonts w:ascii="Times New Roman" w:hAnsi="Times New Roman" w:cs="Times New Roman"/>
          <w:sz w:val="24"/>
          <w:szCs w:val="24"/>
        </w:rPr>
        <w:t xml:space="preserve"> pagalma labiekārtošanai, </w:t>
      </w:r>
      <w:r w:rsidRPr="00E251E9">
        <w:rPr>
          <w:rFonts w:ascii="Times New Roman" w:hAnsi="Times New Roman" w:cs="Times New Roman"/>
          <w:i/>
          <w:sz w:val="24"/>
          <w:szCs w:val="24"/>
        </w:rPr>
        <w:t>konstatē</w:t>
      </w:r>
      <w:r w:rsidR="00427FEA">
        <w:rPr>
          <w:rFonts w:ascii="Times New Roman" w:hAnsi="Times New Roman" w:cs="Times New Roman"/>
          <w:sz w:val="24"/>
          <w:szCs w:val="24"/>
        </w:rPr>
        <w:t>; ka iesniegta t</w:t>
      </w:r>
      <w:r>
        <w:rPr>
          <w:rFonts w:ascii="Times New Roman" w:hAnsi="Times New Roman" w:cs="Times New Roman"/>
          <w:sz w:val="24"/>
          <w:szCs w:val="24"/>
        </w:rPr>
        <w:t>āme par summu 14577,85 EUR (tai skaitā nodokļi). Pamatojoties uz T</w:t>
      </w:r>
      <w:r w:rsidR="00846ECC">
        <w:rPr>
          <w:rFonts w:ascii="Times New Roman" w:hAnsi="Times New Roman" w:cs="Times New Roman"/>
          <w:sz w:val="24"/>
          <w:szCs w:val="24"/>
        </w:rPr>
        <w:t>ukuma novada Domes 25.03.2010. saistošo noteikumu Nr.10</w:t>
      </w:r>
      <w:r w:rsidR="00427FEA">
        <w:rPr>
          <w:rFonts w:ascii="Times New Roman" w:hAnsi="Times New Roman" w:cs="Times New Roman"/>
          <w:sz w:val="24"/>
          <w:szCs w:val="24"/>
        </w:rPr>
        <w:t xml:space="preserve"> </w:t>
      </w:r>
      <w:r w:rsidR="00427FEA" w:rsidRPr="00F048A5">
        <w:rPr>
          <w:rFonts w:ascii="Times New Roman" w:eastAsia="Times New Roman" w:hAnsi="Times New Roman" w:cs="Times New Roman"/>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w:t>
      </w:r>
      <w:r w:rsidR="00846ECC">
        <w:rPr>
          <w:rFonts w:ascii="Times New Roman" w:hAnsi="Times New Roman" w:cs="Times New Roman"/>
          <w:sz w:val="24"/>
          <w:szCs w:val="24"/>
        </w:rPr>
        <w:t>, 7. p</w:t>
      </w:r>
      <w:r>
        <w:rPr>
          <w:rFonts w:ascii="Times New Roman" w:hAnsi="Times New Roman" w:cs="Times New Roman"/>
          <w:sz w:val="24"/>
          <w:szCs w:val="24"/>
        </w:rPr>
        <w:t>unktu, „zemesgabalu labiekārtošanai pašvaldības līdzfinansējums tiek piešķirts līdz 50% no tāmes vērtības, bet ne vairāk kā 7114,36 EUR uz vienu objektu”</w:t>
      </w:r>
      <w:r w:rsidR="00846ECC">
        <w:rPr>
          <w:rFonts w:ascii="Times New Roman" w:hAnsi="Times New Roman" w:cs="Times New Roman"/>
          <w:sz w:val="24"/>
          <w:szCs w:val="24"/>
        </w:rPr>
        <w:t>,</w:t>
      </w:r>
    </w:p>
    <w:p w:rsidR="00085F31" w:rsidRDefault="00085F31" w:rsidP="00600561">
      <w:pPr>
        <w:spacing w:after="0" w:line="240" w:lineRule="auto"/>
        <w:ind w:firstLine="720"/>
        <w:jc w:val="both"/>
        <w:rPr>
          <w:rFonts w:ascii="Times New Roman" w:hAnsi="Times New Roman" w:cs="Times New Roman"/>
          <w:sz w:val="24"/>
          <w:szCs w:val="24"/>
        </w:rPr>
      </w:pPr>
    </w:p>
    <w:p w:rsidR="002D2E75" w:rsidRDefault="002D2E75" w:rsidP="000319B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konceptuāli a</w:t>
      </w:r>
      <w:r w:rsidR="00085F31">
        <w:rPr>
          <w:rFonts w:ascii="Times New Roman" w:hAnsi="Times New Roman" w:cs="Times New Roman"/>
          <w:sz w:val="24"/>
          <w:szCs w:val="24"/>
        </w:rPr>
        <w:t>tbalstīt Pūres un Jaunsātu pagastu pārvaldes ieceri pa</w:t>
      </w:r>
      <w:r>
        <w:rPr>
          <w:rFonts w:ascii="Times New Roman" w:hAnsi="Times New Roman" w:cs="Times New Roman"/>
          <w:sz w:val="24"/>
          <w:szCs w:val="24"/>
        </w:rPr>
        <w:t>galmu labiekārtošanai</w:t>
      </w:r>
    </w:p>
    <w:p w:rsidR="00085F31" w:rsidRDefault="00846ECC" w:rsidP="000319BC">
      <w:pPr>
        <w:spacing w:after="0" w:line="240" w:lineRule="auto"/>
        <w:jc w:val="both"/>
        <w:rPr>
          <w:rFonts w:ascii="Times New Roman" w:hAnsi="Times New Roman" w:cs="Times New Roman"/>
          <w:sz w:val="24"/>
          <w:szCs w:val="24"/>
        </w:rPr>
      </w:pPr>
      <w:r w:rsidRPr="002D2E75">
        <w:rPr>
          <w:rFonts w:ascii="Times New Roman" w:hAnsi="Times New Roman" w:cs="Times New Roman"/>
          <w:sz w:val="24"/>
          <w:szCs w:val="24"/>
        </w:rPr>
        <w:t>Pūre, 2,</w:t>
      </w:r>
      <w:r w:rsidR="002D2E75">
        <w:rPr>
          <w:rFonts w:ascii="Times New Roman" w:hAnsi="Times New Roman" w:cs="Times New Roman"/>
          <w:sz w:val="24"/>
          <w:szCs w:val="24"/>
        </w:rPr>
        <w:t xml:space="preserve"> </w:t>
      </w:r>
      <w:r w:rsidR="00085F31" w:rsidRPr="00846ECC">
        <w:rPr>
          <w:rFonts w:ascii="Times New Roman" w:hAnsi="Times New Roman" w:cs="Times New Roman"/>
          <w:sz w:val="24"/>
          <w:szCs w:val="24"/>
        </w:rPr>
        <w:t>Pūrē, Pūres paga</w:t>
      </w:r>
      <w:r w:rsidR="002D2E75">
        <w:rPr>
          <w:rFonts w:ascii="Times New Roman" w:hAnsi="Times New Roman" w:cs="Times New Roman"/>
          <w:sz w:val="24"/>
          <w:szCs w:val="24"/>
        </w:rPr>
        <w:t>stā, Tukuma novadā,</w:t>
      </w:r>
    </w:p>
    <w:p w:rsidR="002D2E75" w:rsidRDefault="002D2E75" w:rsidP="000319BC">
      <w:pPr>
        <w:pStyle w:val="ListParagraph"/>
        <w:numPr>
          <w:ilvl w:val="0"/>
          <w:numId w:val="32"/>
        </w:numPr>
        <w:jc w:val="both"/>
        <w:rPr>
          <w:rFonts w:ascii="Times New Roman" w:eastAsia="Times New Roman" w:hAnsi="Times New Roman" w:cs="Times New Roman"/>
          <w:sz w:val="24"/>
          <w:szCs w:val="24"/>
          <w:lang w:eastAsia="lv-LV"/>
        </w:rPr>
      </w:pPr>
      <w:r w:rsidRPr="002D2E75">
        <w:rPr>
          <w:rFonts w:ascii="Times New Roman" w:eastAsia="Times New Roman" w:hAnsi="Times New Roman" w:cs="Times New Roman"/>
          <w:sz w:val="24"/>
          <w:szCs w:val="24"/>
          <w:lang w:eastAsia="lv-LV"/>
        </w:rPr>
        <w:t xml:space="preserve">piešķirt </w:t>
      </w:r>
      <w:r>
        <w:rPr>
          <w:rFonts w:ascii="Times New Roman" w:hAnsi="Times New Roman" w:cs="Times New Roman"/>
          <w:sz w:val="24"/>
          <w:szCs w:val="24"/>
        </w:rPr>
        <w:t xml:space="preserve">Pūres un Jaunsātu pagastu pārvaldei </w:t>
      </w:r>
      <w:r w:rsidRPr="002D2E75">
        <w:rPr>
          <w:rFonts w:ascii="Times New Roman" w:eastAsia="Times New Roman" w:hAnsi="Times New Roman" w:cs="Times New Roman"/>
          <w:sz w:val="24"/>
          <w:szCs w:val="24"/>
          <w:lang w:eastAsia="lv-LV"/>
        </w:rPr>
        <w:t>pašvaldības līdzfinansēju</w:t>
      </w:r>
      <w:r>
        <w:rPr>
          <w:rFonts w:ascii="Times New Roman" w:eastAsia="Times New Roman" w:hAnsi="Times New Roman" w:cs="Times New Roman"/>
          <w:sz w:val="24"/>
          <w:szCs w:val="24"/>
          <w:lang w:eastAsia="lv-LV"/>
        </w:rPr>
        <w:t>mu 50 % apmērā</w:t>
      </w:r>
    </w:p>
    <w:p w:rsidR="002D2E75" w:rsidRPr="002D2E75" w:rsidRDefault="002D2E75" w:rsidP="000319BC">
      <w:pPr>
        <w:spacing w:after="0" w:line="240" w:lineRule="auto"/>
        <w:jc w:val="both"/>
        <w:rPr>
          <w:rFonts w:ascii="Times New Roman" w:eastAsia="Times New Roman" w:hAnsi="Times New Roman" w:cs="Times New Roman"/>
          <w:sz w:val="24"/>
          <w:szCs w:val="24"/>
          <w:lang w:eastAsia="lv-LV"/>
        </w:rPr>
      </w:pPr>
      <w:r w:rsidRPr="002D2E75">
        <w:rPr>
          <w:rFonts w:ascii="Times New Roman" w:eastAsia="Times New Roman" w:hAnsi="Times New Roman" w:cs="Times New Roman"/>
          <w:sz w:val="24"/>
          <w:szCs w:val="24"/>
          <w:lang w:eastAsia="lv-LV"/>
        </w:rPr>
        <w:t>no kopējās darbu</w:t>
      </w:r>
      <w:r>
        <w:rPr>
          <w:rFonts w:ascii="Times New Roman" w:eastAsia="Times New Roman" w:hAnsi="Times New Roman" w:cs="Times New Roman"/>
          <w:sz w:val="24"/>
          <w:szCs w:val="24"/>
          <w:lang w:eastAsia="lv-LV"/>
        </w:rPr>
        <w:t xml:space="preserve"> </w:t>
      </w:r>
      <w:r w:rsidRPr="002D2E75">
        <w:rPr>
          <w:rFonts w:ascii="Times New Roman" w:eastAsia="Times New Roman" w:hAnsi="Times New Roman" w:cs="Times New Roman"/>
          <w:sz w:val="24"/>
          <w:szCs w:val="24"/>
          <w:lang w:eastAsia="lv-LV"/>
        </w:rPr>
        <w:t xml:space="preserve">tāmes, bet ne vairāk kā </w:t>
      </w:r>
      <w:smartTag w:uri="schemas-tilde-lv/tildestengine" w:element="currency2">
        <w:smartTagPr>
          <w:attr w:name="currency_text" w:val="EUR"/>
          <w:attr w:name="currency_value" w:val="1"/>
          <w:attr w:name="currency_key" w:val="EUR"/>
          <w:attr w:name="currency_id" w:val="16"/>
        </w:smartTagPr>
        <w:r w:rsidRPr="002D2E75">
          <w:rPr>
            <w:rFonts w:ascii="Times New Roman" w:eastAsia="Times New Roman" w:hAnsi="Times New Roman" w:cs="Times New Roman"/>
            <w:i/>
            <w:sz w:val="24"/>
            <w:szCs w:val="24"/>
            <w:lang w:eastAsia="lv-LV"/>
          </w:rPr>
          <w:t>EUR</w:t>
        </w:r>
      </w:smartTag>
      <w:r w:rsidRPr="002D2E75">
        <w:rPr>
          <w:rFonts w:ascii="Times New Roman" w:eastAsia="Times New Roman" w:hAnsi="Times New Roman" w:cs="Times New Roman"/>
          <w:i/>
          <w:sz w:val="24"/>
          <w:szCs w:val="24"/>
          <w:lang w:eastAsia="lv-LV"/>
        </w:rPr>
        <w:t xml:space="preserve"> 7114,36</w:t>
      </w:r>
      <w:r w:rsidRPr="002D2E75">
        <w:rPr>
          <w:rFonts w:ascii="Times New Roman" w:eastAsia="Times New Roman" w:hAnsi="Times New Roman" w:cs="Times New Roman"/>
          <w:sz w:val="24"/>
          <w:szCs w:val="24"/>
          <w:lang w:eastAsia="lv-LV"/>
        </w:rPr>
        <w:t xml:space="preserve"> (septiņi tūkstoši viens simts četrpadsmit </w:t>
      </w:r>
      <w:r w:rsidRPr="002D2E75">
        <w:rPr>
          <w:rFonts w:ascii="Times New Roman" w:eastAsia="Times New Roman" w:hAnsi="Times New Roman" w:cs="Times New Roman"/>
          <w:i/>
          <w:sz w:val="24"/>
          <w:szCs w:val="24"/>
          <w:lang w:eastAsia="lv-LV"/>
        </w:rPr>
        <w:t>euro</w:t>
      </w:r>
      <w:r w:rsidRPr="002D2E75">
        <w:rPr>
          <w:rFonts w:ascii="Times New Roman" w:eastAsia="Times New Roman" w:hAnsi="Times New Roman" w:cs="Times New Roman"/>
          <w:sz w:val="24"/>
          <w:szCs w:val="24"/>
          <w:lang w:eastAsia="lv-LV"/>
        </w:rPr>
        <w:t xml:space="preserve"> un 36 centi), no pašvaldības 2015.gada</w:t>
      </w:r>
      <w:r>
        <w:rPr>
          <w:rFonts w:ascii="Times New Roman" w:eastAsia="Times New Roman" w:hAnsi="Times New Roman" w:cs="Times New Roman"/>
          <w:sz w:val="24"/>
          <w:szCs w:val="24"/>
          <w:lang w:eastAsia="lv-LV"/>
        </w:rPr>
        <w:t xml:space="preserve"> budžetā paredzētiem līdzekļiem,</w:t>
      </w:r>
    </w:p>
    <w:p w:rsidR="00085F31" w:rsidRPr="00846ECC" w:rsidRDefault="002D2E75" w:rsidP="000319B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3.noteikt, ka </w:t>
      </w:r>
      <w:r w:rsidR="00C3583D">
        <w:rPr>
          <w:rFonts w:ascii="Times New Roman" w:hAnsi="Times New Roman" w:cs="Times New Roman"/>
          <w:sz w:val="24"/>
          <w:szCs w:val="24"/>
        </w:rPr>
        <w:t>dzīvojamās mājas</w:t>
      </w:r>
      <w:r w:rsidR="00085F31" w:rsidRPr="00846ECC">
        <w:rPr>
          <w:rFonts w:ascii="Times New Roman" w:hAnsi="Times New Roman" w:cs="Times New Roman"/>
          <w:sz w:val="24"/>
          <w:szCs w:val="24"/>
        </w:rPr>
        <w:t xml:space="preserve"> Pūre 2, Pūrē, Pūres pagastā, Tukuma novadā</w:t>
      </w:r>
      <w:r>
        <w:rPr>
          <w:rFonts w:ascii="Times New Roman" w:hAnsi="Times New Roman" w:cs="Times New Roman"/>
          <w:sz w:val="24"/>
          <w:szCs w:val="24"/>
        </w:rPr>
        <w:t>,</w:t>
      </w:r>
      <w:r w:rsidR="00085F31" w:rsidRPr="00846ECC">
        <w:rPr>
          <w:rFonts w:ascii="Times New Roman" w:hAnsi="Times New Roman" w:cs="Times New Roman"/>
          <w:sz w:val="24"/>
          <w:szCs w:val="24"/>
        </w:rPr>
        <w:t xml:space="preserve"> </w:t>
      </w:r>
      <w:r w:rsidR="00D33F67">
        <w:rPr>
          <w:rFonts w:ascii="Times New Roman" w:hAnsi="Times New Roman" w:cs="Times New Roman"/>
          <w:sz w:val="24"/>
          <w:szCs w:val="24"/>
        </w:rPr>
        <w:t>apsaimniekošanā esošajiem līdzekļiem,</w:t>
      </w:r>
      <w:r w:rsidR="00C3583D">
        <w:rPr>
          <w:rFonts w:ascii="Times New Roman" w:hAnsi="Times New Roman" w:cs="Times New Roman"/>
          <w:sz w:val="24"/>
          <w:szCs w:val="24"/>
        </w:rPr>
        <w:t xml:space="preserve"> jāsedz kopējo izmaksu atlikusī</w:t>
      </w:r>
      <w:r w:rsidR="00085F31" w:rsidRPr="00846ECC">
        <w:rPr>
          <w:rFonts w:ascii="Times New Roman" w:hAnsi="Times New Roman" w:cs="Times New Roman"/>
          <w:sz w:val="24"/>
          <w:szCs w:val="24"/>
        </w:rPr>
        <w:t xml:space="preserve"> </w:t>
      </w:r>
      <w:r w:rsidR="00C3583D">
        <w:rPr>
          <w:rFonts w:ascii="Times New Roman" w:hAnsi="Times New Roman" w:cs="Times New Roman"/>
          <w:sz w:val="24"/>
          <w:szCs w:val="24"/>
        </w:rPr>
        <w:t>daļa</w:t>
      </w:r>
      <w:r w:rsidR="000319BC">
        <w:rPr>
          <w:rFonts w:ascii="Times New Roman" w:hAnsi="Times New Roman" w:cs="Times New Roman"/>
          <w:sz w:val="24"/>
          <w:szCs w:val="24"/>
        </w:rPr>
        <w:t>,</w:t>
      </w:r>
    </w:p>
    <w:p w:rsidR="000319BC" w:rsidRDefault="000319BC" w:rsidP="000319BC">
      <w:pPr>
        <w:pStyle w:val="ListParagraph"/>
        <w:jc w:val="both"/>
        <w:rPr>
          <w:rFonts w:ascii="Times New Roman" w:hAnsi="Times New Roman" w:cs="Times New Roman"/>
          <w:sz w:val="24"/>
          <w:szCs w:val="24"/>
        </w:rPr>
      </w:pPr>
      <w:r>
        <w:rPr>
          <w:rFonts w:ascii="Times New Roman" w:hAnsi="Times New Roman" w:cs="Times New Roman"/>
          <w:sz w:val="24"/>
          <w:szCs w:val="24"/>
        </w:rPr>
        <w:t>4.u</w:t>
      </w:r>
      <w:r w:rsidR="00085F31" w:rsidRPr="000319BC">
        <w:rPr>
          <w:rFonts w:ascii="Times New Roman" w:hAnsi="Times New Roman" w:cs="Times New Roman"/>
          <w:sz w:val="24"/>
          <w:szCs w:val="24"/>
        </w:rPr>
        <w:t>zdot Pūres un Jaunsātu pagastu pārvaldei noslēgt</w:t>
      </w:r>
      <w:r w:rsidR="00846ECC" w:rsidRPr="000319BC">
        <w:rPr>
          <w:rFonts w:ascii="Times New Roman" w:hAnsi="Times New Roman" w:cs="Times New Roman"/>
          <w:sz w:val="24"/>
          <w:szCs w:val="24"/>
        </w:rPr>
        <w:t xml:space="preserve"> līgumu </w:t>
      </w:r>
      <w:r>
        <w:rPr>
          <w:rFonts w:ascii="Times New Roman" w:hAnsi="Times New Roman" w:cs="Times New Roman"/>
          <w:sz w:val="24"/>
          <w:szCs w:val="24"/>
        </w:rPr>
        <w:t xml:space="preserve">ar </w:t>
      </w:r>
      <w:r w:rsidR="00085F31" w:rsidRPr="00846ECC">
        <w:rPr>
          <w:rFonts w:ascii="Times New Roman" w:hAnsi="Times New Roman" w:cs="Times New Roman"/>
          <w:sz w:val="24"/>
          <w:szCs w:val="24"/>
        </w:rPr>
        <w:t>SIA „M un V”</w:t>
      </w:r>
      <w:r w:rsidR="002D2E75">
        <w:rPr>
          <w:rFonts w:ascii="Times New Roman" w:hAnsi="Times New Roman" w:cs="Times New Roman"/>
          <w:sz w:val="24"/>
          <w:szCs w:val="24"/>
        </w:rPr>
        <w:t xml:space="preserve"> </w:t>
      </w:r>
      <w:r>
        <w:rPr>
          <w:rFonts w:ascii="Times New Roman" w:hAnsi="Times New Roman" w:cs="Times New Roman"/>
          <w:sz w:val="24"/>
          <w:szCs w:val="24"/>
        </w:rPr>
        <w:t>par</w:t>
      </w:r>
    </w:p>
    <w:p w:rsidR="00085F31" w:rsidRPr="000319BC" w:rsidRDefault="00085F31" w:rsidP="000319BC">
      <w:pPr>
        <w:spacing w:after="0" w:line="240" w:lineRule="auto"/>
        <w:jc w:val="both"/>
        <w:rPr>
          <w:rFonts w:ascii="Times New Roman" w:hAnsi="Times New Roman" w:cs="Times New Roman"/>
          <w:sz w:val="24"/>
          <w:szCs w:val="24"/>
        </w:rPr>
      </w:pPr>
      <w:r w:rsidRPr="000319BC">
        <w:rPr>
          <w:rFonts w:ascii="Times New Roman" w:hAnsi="Times New Roman" w:cs="Times New Roman"/>
          <w:sz w:val="24"/>
          <w:szCs w:val="24"/>
        </w:rPr>
        <w:t>labiekārtojuma izbūves darbu termiņiem</w:t>
      </w:r>
      <w:r w:rsidR="000319BC">
        <w:rPr>
          <w:rFonts w:ascii="Times New Roman" w:hAnsi="Times New Roman" w:cs="Times New Roman"/>
          <w:sz w:val="24"/>
          <w:szCs w:val="24"/>
        </w:rPr>
        <w:t>, kvalitāti un samaksas kārtību,</w:t>
      </w:r>
    </w:p>
    <w:p w:rsidR="000319BC" w:rsidRPr="00F048A5" w:rsidRDefault="002A6424" w:rsidP="000319B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0319BC" w:rsidRPr="00F048A5">
        <w:rPr>
          <w:rFonts w:ascii="Times New Roman" w:eastAsia="Times New Roman" w:hAnsi="Times New Roman" w:cs="Times New Roman"/>
          <w:sz w:val="24"/>
          <w:szCs w:val="24"/>
          <w:lang w:eastAsia="lv-LV"/>
        </w:rPr>
        <w:t xml:space="preserve">. uzdot Finanšu nodaļai pašvaldības finansējumu </w:t>
      </w:r>
      <w:r w:rsidR="000319BC">
        <w:rPr>
          <w:rFonts w:ascii="Times New Roman" w:hAnsi="Times New Roman" w:cs="Times New Roman"/>
          <w:sz w:val="24"/>
          <w:szCs w:val="24"/>
        </w:rPr>
        <w:t>dzīvojamās mājas</w:t>
      </w:r>
      <w:r w:rsidR="000319BC" w:rsidRPr="00846ECC">
        <w:rPr>
          <w:rFonts w:ascii="Times New Roman" w:hAnsi="Times New Roman" w:cs="Times New Roman"/>
          <w:sz w:val="24"/>
          <w:szCs w:val="24"/>
        </w:rPr>
        <w:t xml:space="preserve"> Pūre 2, Pūrē, Pūres pagastā, Tukuma novadā</w:t>
      </w:r>
      <w:r w:rsidR="000319BC">
        <w:rPr>
          <w:rFonts w:ascii="Times New Roman" w:hAnsi="Times New Roman" w:cs="Times New Roman"/>
          <w:sz w:val="24"/>
          <w:szCs w:val="24"/>
        </w:rPr>
        <w:t>,</w:t>
      </w:r>
      <w:r w:rsidR="000319BC" w:rsidRPr="00F048A5">
        <w:rPr>
          <w:rFonts w:ascii="Times New Roman" w:eastAsia="Times New Roman" w:hAnsi="Times New Roman" w:cs="Times New Roman"/>
          <w:sz w:val="24"/>
          <w:szCs w:val="24"/>
          <w:lang w:eastAsia="lv-LV"/>
        </w:rPr>
        <w:t xml:space="preserve"> pagalma labiekārtošanai</w:t>
      </w:r>
      <w:r w:rsidR="000319BC">
        <w:rPr>
          <w:rFonts w:ascii="Times New Roman" w:hAnsi="Times New Roman" w:cs="Times New Roman"/>
          <w:sz w:val="24"/>
          <w:szCs w:val="24"/>
        </w:rPr>
        <w:t xml:space="preserve">, </w:t>
      </w:r>
      <w:r w:rsidR="000319BC" w:rsidRPr="00F048A5">
        <w:rPr>
          <w:rFonts w:ascii="Times New Roman" w:eastAsia="Times New Roman" w:hAnsi="Times New Roman" w:cs="Times New Roman"/>
          <w:sz w:val="24"/>
          <w:szCs w:val="24"/>
          <w:lang w:eastAsia="lv-LV"/>
        </w:rPr>
        <w:t xml:space="preserve">ieskaitīt </w:t>
      </w:r>
      <w:r w:rsidR="000319BC" w:rsidRPr="00846ECC">
        <w:rPr>
          <w:rFonts w:ascii="Times New Roman" w:hAnsi="Times New Roman" w:cs="Times New Roman"/>
          <w:sz w:val="24"/>
          <w:szCs w:val="24"/>
        </w:rPr>
        <w:t xml:space="preserve">Pūres un Jaunsātu pagastu pārvaldes kontā </w:t>
      </w:r>
      <w:r w:rsidR="000319BC" w:rsidRPr="00F048A5">
        <w:rPr>
          <w:rFonts w:ascii="Times New Roman" w:eastAsia="Times New Roman" w:hAnsi="Times New Roman" w:cs="Times New Roman"/>
          <w:sz w:val="24"/>
          <w:szCs w:val="24"/>
          <w:lang w:eastAsia="lv-LV"/>
        </w:rPr>
        <w:t>10 (desmit) darba dienu laikā pēc objekta nodošanas – pieņemšanas akta iesniegšanas Tukuma novada Dom</w:t>
      </w:r>
      <w:r w:rsidR="000319BC">
        <w:rPr>
          <w:rFonts w:ascii="Times New Roman" w:eastAsia="Times New Roman" w:hAnsi="Times New Roman" w:cs="Times New Roman"/>
          <w:sz w:val="24"/>
          <w:szCs w:val="24"/>
          <w:lang w:eastAsia="lv-LV"/>
        </w:rPr>
        <w:t>ē un tā abpusējas parakstīšanas,</w:t>
      </w:r>
      <w:r w:rsidR="000319BC" w:rsidRPr="00F048A5">
        <w:rPr>
          <w:rFonts w:ascii="Times New Roman" w:eastAsia="Times New Roman" w:hAnsi="Times New Roman" w:cs="Times New Roman"/>
          <w:sz w:val="24"/>
          <w:szCs w:val="24"/>
          <w:lang w:eastAsia="lv-LV"/>
        </w:rPr>
        <w:t xml:space="preserve"> </w:t>
      </w:r>
    </w:p>
    <w:p w:rsidR="000319BC" w:rsidRPr="00F048A5" w:rsidRDefault="002A6424" w:rsidP="000319B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0319BC" w:rsidRPr="00F048A5">
        <w:rPr>
          <w:rFonts w:ascii="Times New Roman" w:eastAsia="Times New Roman" w:hAnsi="Times New Roman" w:cs="Times New Roman"/>
          <w:sz w:val="24"/>
          <w:szCs w:val="24"/>
          <w:lang w:eastAsia="lv-LV"/>
        </w:rPr>
        <w:t xml:space="preserve">. kontroli par lēmuma izpildi uzdot </w:t>
      </w:r>
      <w:r w:rsidR="000319BC" w:rsidRPr="00846ECC">
        <w:rPr>
          <w:rFonts w:ascii="Times New Roman" w:hAnsi="Times New Roman" w:cs="Times New Roman"/>
          <w:sz w:val="24"/>
          <w:szCs w:val="24"/>
        </w:rPr>
        <w:t xml:space="preserve">Pūres un Jaunsātu pagastu pārvaldes </w:t>
      </w:r>
      <w:r w:rsidR="000319BC">
        <w:rPr>
          <w:rFonts w:ascii="Times New Roman" w:eastAsia="Times New Roman" w:hAnsi="Times New Roman" w:cs="Times New Roman"/>
          <w:sz w:val="24"/>
          <w:szCs w:val="24"/>
          <w:lang w:eastAsia="lv-LV"/>
        </w:rPr>
        <w:t>vadītājai Santai Heimanei.</w:t>
      </w:r>
    </w:p>
    <w:p w:rsidR="00085F31" w:rsidRDefault="00085F31" w:rsidP="000319BC">
      <w:pPr>
        <w:spacing w:after="0" w:line="240" w:lineRule="auto"/>
        <w:jc w:val="both"/>
        <w:rPr>
          <w:rFonts w:ascii="Times New Roman" w:hAnsi="Times New Roman" w:cs="Times New Roman"/>
          <w:sz w:val="24"/>
          <w:szCs w:val="24"/>
        </w:rPr>
      </w:pPr>
    </w:p>
    <w:p w:rsidR="00085F31" w:rsidRDefault="00085F31" w:rsidP="000319BC">
      <w:pPr>
        <w:spacing w:after="0" w:line="240" w:lineRule="auto"/>
        <w:jc w:val="both"/>
        <w:rPr>
          <w:rFonts w:ascii="Times New Roman" w:hAnsi="Times New Roman" w:cs="Times New Roman"/>
          <w:sz w:val="24"/>
          <w:szCs w:val="24"/>
        </w:rPr>
      </w:pPr>
    </w:p>
    <w:p w:rsidR="00085F31" w:rsidRDefault="00085F31" w:rsidP="000319BC">
      <w:pPr>
        <w:spacing w:after="0" w:line="240" w:lineRule="auto"/>
        <w:jc w:val="both"/>
        <w:rPr>
          <w:rFonts w:ascii="Times New Roman" w:hAnsi="Times New Roman" w:cs="Times New Roman"/>
          <w:sz w:val="24"/>
          <w:szCs w:val="24"/>
        </w:rPr>
      </w:pPr>
    </w:p>
    <w:p w:rsidR="00085F31" w:rsidRDefault="00085F31" w:rsidP="00600561">
      <w:pPr>
        <w:spacing w:after="0" w:line="240" w:lineRule="auto"/>
        <w:jc w:val="both"/>
        <w:rPr>
          <w:rFonts w:ascii="Times New Roman" w:hAnsi="Times New Roman" w:cs="Times New Roman"/>
          <w:sz w:val="24"/>
          <w:szCs w:val="24"/>
        </w:rPr>
      </w:pPr>
    </w:p>
    <w:p w:rsidR="00CE36DA" w:rsidRDefault="00CE36DA" w:rsidP="00600561">
      <w:pPr>
        <w:spacing w:after="0" w:line="240" w:lineRule="auto"/>
        <w:jc w:val="both"/>
        <w:rPr>
          <w:rFonts w:ascii="Times New Roman" w:hAnsi="Times New Roman" w:cs="Times New Roman"/>
          <w:sz w:val="24"/>
          <w:szCs w:val="24"/>
        </w:rPr>
      </w:pPr>
    </w:p>
    <w:p w:rsidR="00CE36DA" w:rsidRDefault="00CE36DA" w:rsidP="00600561">
      <w:pPr>
        <w:spacing w:after="0" w:line="240" w:lineRule="auto"/>
        <w:jc w:val="both"/>
        <w:rPr>
          <w:rFonts w:ascii="Times New Roman" w:hAnsi="Times New Roman" w:cs="Times New Roman"/>
          <w:sz w:val="24"/>
          <w:szCs w:val="24"/>
        </w:rPr>
      </w:pPr>
    </w:p>
    <w:p w:rsidR="00CE36DA" w:rsidRDefault="00CE36DA" w:rsidP="00600561">
      <w:pPr>
        <w:spacing w:after="0" w:line="240" w:lineRule="auto"/>
        <w:jc w:val="both"/>
        <w:rPr>
          <w:rFonts w:ascii="Times New Roman" w:hAnsi="Times New Roman" w:cs="Times New Roman"/>
          <w:sz w:val="24"/>
          <w:szCs w:val="24"/>
        </w:rPr>
      </w:pPr>
    </w:p>
    <w:p w:rsidR="00CE36DA" w:rsidRDefault="00CE36DA" w:rsidP="00600561">
      <w:pPr>
        <w:spacing w:after="0" w:line="240" w:lineRule="auto"/>
        <w:jc w:val="both"/>
        <w:rPr>
          <w:rFonts w:ascii="Times New Roman" w:hAnsi="Times New Roman" w:cs="Times New Roman"/>
          <w:sz w:val="24"/>
          <w:szCs w:val="24"/>
        </w:rPr>
      </w:pPr>
    </w:p>
    <w:p w:rsidR="00085F31" w:rsidRDefault="00085F31" w:rsidP="00600561">
      <w:pPr>
        <w:spacing w:after="0" w:line="240" w:lineRule="auto"/>
        <w:jc w:val="both"/>
        <w:rPr>
          <w:rFonts w:ascii="Times New Roman" w:hAnsi="Times New Roman" w:cs="Times New Roman"/>
          <w:sz w:val="24"/>
          <w:szCs w:val="24"/>
        </w:rPr>
      </w:pPr>
    </w:p>
    <w:p w:rsidR="00085F31" w:rsidRPr="00465E93" w:rsidRDefault="00085F31" w:rsidP="00600561">
      <w:pPr>
        <w:spacing w:after="0" w:line="240" w:lineRule="auto"/>
        <w:jc w:val="both"/>
        <w:rPr>
          <w:rFonts w:ascii="Times New Roman" w:hAnsi="Times New Roman" w:cs="Times New Roman"/>
          <w:sz w:val="20"/>
          <w:szCs w:val="20"/>
        </w:rPr>
      </w:pPr>
      <w:r w:rsidRPr="00465E93">
        <w:rPr>
          <w:rFonts w:ascii="Times New Roman" w:hAnsi="Times New Roman" w:cs="Times New Roman"/>
          <w:sz w:val="20"/>
          <w:szCs w:val="20"/>
        </w:rPr>
        <w:t>Nosūtīt</w:t>
      </w:r>
    </w:p>
    <w:p w:rsidR="00085F31" w:rsidRPr="00465E93" w:rsidRDefault="00085F31" w:rsidP="00600561">
      <w:pPr>
        <w:pStyle w:val="ListParagraph"/>
        <w:numPr>
          <w:ilvl w:val="0"/>
          <w:numId w:val="33"/>
        </w:numPr>
        <w:jc w:val="both"/>
        <w:rPr>
          <w:rFonts w:ascii="Times New Roman" w:hAnsi="Times New Roman" w:cs="Times New Roman"/>
          <w:sz w:val="20"/>
          <w:szCs w:val="20"/>
        </w:rPr>
      </w:pPr>
      <w:r w:rsidRPr="00465E93">
        <w:rPr>
          <w:rFonts w:ascii="Times New Roman" w:hAnsi="Times New Roman" w:cs="Times New Roman"/>
          <w:sz w:val="20"/>
          <w:szCs w:val="20"/>
        </w:rPr>
        <w:t>TND Komunālai nodaļai</w:t>
      </w:r>
    </w:p>
    <w:p w:rsidR="00085F31" w:rsidRPr="00465E93" w:rsidRDefault="00103FA1" w:rsidP="00600561">
      <w:pPr>
        <w:pStyle w:val="ListParagraph"/>
        <w:numPr>
          <w:ilvl w:val="0"/>
          <w:numId w:val="33"/>
        </w:numPr>
        <w:jc w:val="both"/>
        <w:rPr>
          <w:rFonts w:ascii="Times New Roman" w:hAnsi="Times New Roman" w:cs="Times New Roman"/>
          <w:sz w:val="20"/>
          <w:szCs w:val="20"/>
        </w:rPr>
      </w:pPr>
      <w:r>
        <w:rPr>
          <w:rFonts w:ascii="Times New Roman" w:hAnsi="Times New Roman" w:cs="Times New Roman"/>
          <w:sz w:val="20"/>
          <w:szCs w:val="20"/>
        </w:rPr>
        <w:t>TND Finanš</w:t>
      </w:r>
      <w:r w:rsidR="00085F31" w:rsidRPr="00465E93">
        <w:rPr>
          <w:rFonts w:ascii="Times New Roman" w:hAnsi="Times New Roman" w:cs="Times New Roman"/>
          <w:sz w:val="20"/>
          <w:szCs w:val="20"/>
        </w:rPr>
        <w:t>u nodaļai</w:t>
      </w:r>
    </w:p>
    <w:p w:rsidR="00CE36DA" w:rsidRPr="00600561" w:rsidRDefault="00085F31" w:rsidP="00600561">
      <w:pPr>
        <w:pBdr>
          <w:top w:val="single" w:sz="4" w:space="1" w:color="auto"/>
        </w:pBdr>
        <w:ind w:left="360"/>
        <w:jc w:val="both"/>
        <w:rPr>
          <w:rFonts w:ascii="Times New Roman" w:hAnsi="Times New Roman" w:cs="Times New Roman"/>
          <w:sz w:val="20"/>
          <w:szCs w:val="20"/>
        </w:rPr>
      </w:pPr>
      <w:r w:rsidRPr="00600561">
        <w:rPr>
          <w:rFonts w:ascii="Times New Roman" w:hAnsi="Times New Roman" w:cs="Times New Roman"/>
          <w:sz w:val="20"/>
          <w:szCs w:val="20"/>
        </w:rPr>
        <w:t>Sagatavoja Pūres un Jaunsātu pagastu pārvaldes vadītāja S. Heimane</w:t>
      </w:r>
      <w:r w:rsidR="00F42FBA">
        <w:rPr>
          <w:rFonts w:ascii="Times New Roman" w:hAnsi="Times New Roman" w:cs="Times New Roman"/>
          <w:sz w:val="20"/>
          <w:szCs w:val="20"/>
        </w:rPr>
        <w:t>, nav skatīts jūnija komitejās</w:t>
      </w:r>
    </w:p>
    <w:p w:rsidR="00085F31" w:rsidRPr="00627C63" w:rsidRDefault="00085F31" w:rsidP="00600561">
      <w:pPr>
        <w:pStyle w:val="ListParagraph"/>
        <w:ind w:left="1440"/>
        <w:jc w:val="both"/>
        <w:rPr>
          <w:rFonts w:ascii="Times New Roman" w:hAnsi="Times New Roman" w:cs="Times New Roman"/>
          <w:sz w:val="24"/>
          <w:szCs w:val="24"/>
        </w:rPr>
      </w:pPr>
    </w:p>
    <w:p w:rsidR="00085F31" w:rsidRDefault="00085F31" w:rsidP="00600561">
      <w:pPr>
        <w:spacing w:after="0" w:line="240" w:lineRule="auto"/>
        <w:ind w:firstLine="720"/>
        <w:jc w:val="both"/>
        <w:rPr>
          <w:rFonts w:ascii="Times New Roman" w:hAnsi="Times New Roman" w:cs="Times New Roman"/>
          <w:sz w:val="24"/>
          <w:szCs w:val="24"/>
        </w:rPr>
      </w:pPr>
    </w:p>
    <w:p w:rsidR="00FF5CF1" w:rsidRDefault="00FF5CF1" w:rsidP="00085F31">
      <w:pPr>
        <w:spacing w:after="0"/>
        <w:ind w:firstLine="720"/>
        <w:jc w:val="both"/>
        <w:rPr>
          <w:rFonts w:ascii="Times New Roman" w:hAnsi="Times New Roman" w:cs="Times New Roman"/>
          <w:sz w:val="24"/>
          <w:szCs w:val="24"/>
        </w:rPr>
        <w:sectPr w:rsidR="00FF5CF1" w:rsidSect="00417965">
          <w:headerReference w:type="even" r:id="rId68"/>
          <w:headerReference w:type="default" r:id="rId69"/>
          <w:footerReference w:type="even" r:id="rId70"/>
          <w:footerReference w:type="default" r:id="rId71"/>
          <w:headerReference w:type="first" r:id="rId72"/>
          <w:footerReference w:type="first" r:id="rId73"/>
          <w:pgSz w:w="11907" w:h="16840" w:code="9"/>
          <w:pgMar w:top="1134" w:right="567" w:bottom="851" w:left="1701" w:header="454" w:footer="720" w:gutter="0"/>
          <w:cols w:space="708"/>
          <w:docGrid w:linePitch="326"/>
        </w:sectPr>
      </w:pPr>
    </w:p>
    <w:p w:rsidR="00CE36DA" w:rsidRDefault="00CE36DA" w:rsidP="00085F31">
      <w:pPr>
        <w:spacing w:after="0"/>
        <w:ind w:firstLine="720"/>
        <w:jc w:val="both"/>
        <w:rPr>
          <w:rFonts w:ascii="Times New Roman" w:hAnsi="Times New Roman" w:cs="Times New Roman"/>
          <w:sz w:val="24"/>
          <w:szCs w:val="24"/>
        </w:rPr>
      </w:pPr>
    </w:p>
    <w:p w:rsidR="00CE36DA" w:rsidRPr="00CE36DA" w:rsidRDefault="00CE36DA" w:rsidP="00CE36DA">
      <w:pPr>
        <w:spacing w:after="0" w:line="240" w:lineRule="auto"/>
        <w:jc w:val="center"/>
        <w:rPr>
          <w:rFonts w:ascii="Times New Roman" w:hAnsi="Times New Roman" w:cs="Times New Roman"/>
          <w:sz w:val="24"/>
          <w:szCs w:val="24"/>
        </w:rPr>
      </w:pPr>
      <w:r w:rsidRPr="00CE36DA">
        <w:rPr>
          <w:rFonts w:ascii="Times New Roman" w:hAnsi="Times New Roman" w:cs="Times New Roman"/>
          <w:noProof/>
          <w:sz w:val="24"/>
          <w:szCs w:val="24"/>
          <w:lang w:eastAsia="lv-LV"/>
        </w:rPr>
        <w:drawing>
          <wp:anchor distT="0" distB="0" distL="114300" distR="114300" simplePos="0" relativeHeight="251681792" behindDoc="0" locked="0" layoutInCell="1" allowOverlap="1" wp14:anchorId="3DFDCDDF" wp14:editId="4CCFCC29">
            <wp:simplePos x="0" y="0"/>
            <wp:positionH relativeFrom="column">
              <wp:posOffset>-228600</wp:posOffset>
            </wp:positionH>
            <wp:positionV relativeFrom="paragraph">
              <wp:posOffset>114300</wp:posOffset>
            </wp:positionV>
            <wp:extent cx="723900" cy="838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CE36DA">
        <w:rPr>
          <w:rFonts w:ascii="Times New Roman" w:hAnsi="Times New Roman" w:cs="Times New Roman"/>
          <w:sz w:val="24"/>
          <w:szCs w:val="24"/>
        </w:rPr>
        <w:t>LATVIJAS REPUBLIKA</w:t>
      </w:r>
    </w:p>
    <w:p w:rsidR="00CE36DA" w:rsidRPr="00CE36DA" w:rsidRDefault="00CE36DA" w:rsidP="00CE36DA">
      <w:pPr>
        <w:spacing w:after="0" w:line="240" w:lineRule="auto"/>
        <w:jc w:val="center"/>
        <w:rPr>
          <w:rFonts w:ascii="Times New Roman" w:hAnsi="Times New Roman" w:cs="Times New Roman"/>
          <w:sz w:val="24"/>
          <w:szCs w:val="24"/>
        </w:rPr>
      </w:pPr>
      <w:r w:rsidRPr="00CE36DA">
        <w:rPr>
          <w:rFonts w:ascii="Times New Roman" w:hAnsi="Times New Roman" w:cs="Times New Roman"/>
          <w:b/>
          <w:sz w:val="24"/>
          <w:szCs w:val="24"/>
        </w:rPr>
        <w:t xml:space="preserve">TUKUMA NOVADA DOME </w:t>
      </w:r>
    </w:p>
    <w:p w:rsidR="00CE36DA" w:rsidRPr="00CE36DA" w:rsidRDefault="00CE36DA" w:rsidP="00CE36DA">
      <w:pPr>
        <w:spacing w:after="0" w:line="240" w:lineRule="auto"/>
        <w:ind w:hanging="171"/>
        <w:jc w:val="center"/>
        <w:rPr>
          <w:rFonts w:ascii="Times New Roman" w:hAnsi="Times New Roman" w:cs="Times New Roman"/>
          <w:b/>
          <w:sz w:val="24"/>
          <w:szCs w:val="24"/>
        </w:rPr>
      </w:pPr>
      <w:r w:rsidRPr="00CE36DA">
        <w:rPr>
          <w:rFonts w:ascii="Times New Roman" w:hAnsi="Times New Roman" w:cs="Times New Roman"/>
          <w:b/>
          <w:sz w:val="24"/>
          <w:szCs w:val="24"/>
        </w:rPr>
        <w:t>PŪRES UN JAUNSĀTU PAGASTU PĀRVALDE</w:t>
      </w:r>
    </w:p>
    <w:p w:rsidR="00CE36DA" w:rsidRPr="00CE36DA" w:rsidRDefault="00CE36DA" w:rsidP="00CE36DA">
      <w:pPr>
        <w:spacing w:after="0" w:line="240" w:lineRule="auto"/>
        <w:jc w:val="center"/>
        <w:rPr>
          <w:rFonts w:ascii="Times New Roman" w:hAnsi="Times New Roman" w:cs="Times New Roman"/>
          <w:sz w:val="24"/>
          <w:szCs w:val="24"/>
        </w:rPr>
      </w:pPr>
      <w:r w:rsidRPr="00CE36DA">
        <w:rPr>
          <w:rFonts w:ascii="Times New Roman" w:hAnsi="Times New Roman" w:cs="Times New Roman"/>
          <w:sz w:val="24"/>
          <w:szCs w:val="24"/>
        </w:rPr>
        <w:t>Reģistrācijas</w:t>
      </w:r>
      <w:proofErr w:type="gramStart"/>
      <w:r w:rsidRPr="00CE36DA">
        <w:rPr>
          <w:rFonts w:ascii="Times New Roman" w:hAnsi="Times New Roman" w:cs="Times New Roman"/>
          <w:sz w:val="24"/>
          <w:szCs w:val="24"/>
        </w:rPr>
        <w:t xml:space="preserve">  </w:t>
      </w:r>
      <w:proofErr w:type="gramEnd"/>
      <w:r w:rsidRPr="00CE36DA">
        <w:rPr>
          <w:rFonts w:ascii="Times New Roman" w:hAnsi="Times New Roman" w:cs="Times New Roman"/>
          <w:sz w:val="24"/>
          <w:szCs w:val="24"/>
        </w:rPr>
        <w:t>Nr.</w:t>
      </w:r>
      <w:smartTag w:uri="schemas-tilde-lv/tildestengine" w:element="phone">
        <w:smartTagPr>
          <w:attr w:name="phone_number" w:val="0051504"/>
          <w:attr w:name="phone_prefix" w:val="9000"/>
        </w:smartTagPr>
        <w:r w:rsidRPr="00CE36DA">
          <w:rPr>
            <w:rFonts w:ascii="Times New Roman" w:hAnsi="Times New Roman" w:cs="Times New Roman"/>
            <w:sz w:val="24"/>
            <w:szCs w:val="24"/>
          </w:rPr>
          <w:t>90000051504</w:t>
        </w:r>
      </w:smartTag>
    </w:p>
    <w:p w:rsidR="00CE36DA" w:rsidRPr="00CE36DA" w:rsidRDefault="00CE36DA" w:rsidP="00CE36DA">
      <w:pPr>
        <w:spacing w:after="0" w:line="240" w:lineRule="auto"/>
        <w:jc w:val="center"/>
        <w:rPr>
          <w:rFonts w:ascii="Times New Roman" w:hAnsi="Times New Roman" w:cs="Times New Roman"/>
          <w:color w:val="1C1C1C"/>
          <w:sz w:val="24"/>
          <w:szCs w:val="24"/>
        </w:rPr>
      </w:pPr>
      <w:r w:rsidRPr="00CE36DA">
        <w:rPr>
          <w:rFonts w:ascii="Times New Roman" w:hAnsi="Times New Roman" w:cs="Times New Roman"/>
          <w:color w:val="1C1C1C"/>
          <w:sz w:val="24"/>
          <w:szCs w:val="24"/>
        </w:rPr>
        <w:t>“Vārpas</w:t>
      </w:r>
      <w:r w:rsidRPr="00CE36DA">
        <w:rPr>
          <w:rFonts w:ascii="Times New Roman" w:hAnsi="Times New Roman" w:cs="Times New Roman"/>
          <w:vanish/>
          <w:color w:val="1C1C1C"/>
          <w:sz w:val="24"/>
          <w:szCs w:val="24"/>
        </w:rPr>
        <w:t>ats: dome90000050975ovada Priemmes vad_________________________________________________________________________________</w:t>
      </w:r>
      <w:r w:rsidRPr="00CE36DA">
        <w:rPr>
          <w:rFonts w:ascii="Times New Roman" w:hAnsi="Times New Roman" w:cs="Times New Roman"/>
          <w:color w:val="1C1C1C"/>
          <w:sz w:val="24"/>
          <w:szCs w:val="24"/>
        </w:rPr>
        <w:t>”, Pūre, Pūres pagasts, Tukuma novads, LV-3124,</w:t>
      </w:r>
    </w:p>
    <w:p w:rsidR="00CE36DA" w:rsidRPr="00CE36DA" w:rsidRDefault="00CE36DA" w:rsidP="00CE36DA">
      <w:pPr>
        <w:spacing w:after="0" w:line="240" w:lineRule="auto"/>
        <w:jc w:val="center"/>
        <w:rPr>
          <w:rFonts w:ascii="Times New Roman" w:hAnsi="Times New Roman" w:cs="Times New Roman"/>
          <w:color w:val="1C1C1C"/>
          <w:sz w:val="24"/>
          <w:szCs w:val="24"/>
        </w:rPr>
      </w:pPr>
      <w:r w:rsidRPr="00CE36DA">
        <w:rPr>
          <w:rFonts w:ascii="Times New Roman" w:hAnsi="Times New Roman" w:cs="Times New Roman"/>
          <w:color w:val="1C1C1C"/>
          <w:sz w:val="24"/>
          <w:szCs w:val="24"/>
        </w:rPr>
        <w:t xml:space="preserve">Pūrē tālrunis </w:t>
      </w:r>
      <w:smartTag w:uri="schemas-tilde-lv/tildestengine" w:element="metric2">
        <w:smartTagPr>
          <w:attr w:name="metric_text" w:val="metru"/>
          <w:attr w:name="metric_value" w:val="6.5"/>
        </w:smartTagPr>
        <w:r w:rsidRPr="00CE36DA">
          <w:rPr>
            <w:rFonts w:ascii="Times New Roman" w:hAnsi="Times New Roman" w:cs="Times New Roman"/>
            <w:color w:val="1C1C1C"/>
            <w:sz w:val="24"/>
            <w:szCs w:val="24"/>
          </w:rPr>
          <w:t>63191246</w:t>
        </w:r>
      </w:smartTag>
      <w:r w:rsidRPr="00CE36DA">
        <w:rPr>
          <w:rFonts w:ascii="Times New Roman" w:hAnsi="Times New Roman" w:cs="Times New Roman"/>
          <w:color w:val="1C1C1C"/>
          <w:sz w:val="24"/>
          <w:szCs w:val="24"/>
        </w:rPr>
        <w:t xml:space="preserve">, Jaunsātos tālrunis/fakss </w:t>
      </w:r>
      <w:smartTag w:uri="schemas-tilde-lv/tildestengine" w:element="metric2">
        <w:smartTagPr>
          <w:attr w:name="metric_text" w:val="metru"/>
          <w:attr w:name="metric_value" w:val="6.5"/>
        </w:smartTagPr>
        <w:r w:rsidRPr="00CE36DA">
          <w:rPr>
            <w:rFonts w:ascii="Times New Roman" w:hAnsi="Times New Roman" w:cs="Times New Roman"/>
            <w:color w:val="1C1C1C"/>
            <w:sz w:val="24"/>
            <w:szCs w:val="24"/>
          </w:rPr>
          <w:t>63154603</w:t>
        </w:r>
      </w:smartTag>
    </w:p>
    <w:p w:rsidR="00CE36DA" w:rsidRPr="00CE36DA" w:rsidRDefault="00AB0A7B" w:rsidP="00CE36DA">
      <w:pPr>
        <w:spacing w:after="0" w:line="240" w:lineRule="auto"/>
        <w:jc w:val="center"/>
        <w:rPr>
          <w:rFonts w:ascii="Times New Roman" w:hAnsi="Times New Roman" w:cs="Times New Roman"/>
          <w:color w:val="1C1C1C"/>
          <w:sz w:val="24"/>
          <w:szCs w:val="24"/>
        </w:rPr>
      </w:pPr>
      <w:hyperlink r:id="rId74" w:history="1">
        <w:r w:rsidR="00CE36DA" w:rsidRPr="00CE36DA">
          <w:rPr>
            <w:rStyle w:val="Hyperlink"/>
            <w:rFonts w:ascii="Times New Roman" w:hAnsi="Times New Roman" w:cs="Times New Roman"/>
            <w:color w:val="1C1C1C"/>
            <w:sz w:val="24"/>
            <w:szCs w:val="24"/>
            <w:u w:val="none"/>
          </w:rPr>
          <w:t>www.tukums.lv</w:t>
        </w:r>
      </w:hyperlink>
      <w:proofErr w:type="gramStart"/>
      <w:r w:rsidR="00CE36DA" w:rsidRPr="00CE36DA">
        <w:rPr>
          <w:rFonts w:ascii="Times New Roman" w:hAnsi="Times New Roman" w:cs="Times New Roman"/>
          <w:color w:val="1C1C1C"/>
          <w:sz w:val="24"/>
          <w:szCs w:val="24"/>
        </w:rPr>
        <w:t xml:space="preserve">     </w:t>
      </w:r>
      <w:proofErr w:type="gramEnd"/>
      <w:r w:rsidR="00CE36DA" w:rsidRPr="00CE36DA">
        <w:rPr>
          <w:rFonts w:ascii="Times New Roman" w:hAnsi="Times New Roman" w:cs="Times New Roman"/>
          <w:color w:val="1C1C1C"/>
          <w:sz w:val="24"/>
          <w:szCs w:val="24"/>
        </w:rPr>
        <w:t xml:space="preserve">e-pasts: </w:t>
      </w:r>
      <w:hyperlink r:id="rId75" w:history="1">
        <w:r w:rsidR="00CE36DA" w:rsidRPr="00CE36DA">
          <w:rPr>
            <w:rStyle w:val="Hyperlink"/>
            <w:rFonts w:ascii="Times New Roman" w:hAnsi="Times New Roman" w:cs="Times New Roman"/>
            <w:sz w:val="24"/>
            <w:szCs w:val="24"/>
            <w:u w:val="none"/>
          </w:rPr>
          <w:t>pure@tukums.lv</w:t>
        </w:r>
      </w:hyperlink>
      <w:r w:rsidR="00CE36DA" w:rsidRPr="00CE36DA">
        <w:rPr>
          <w:rFonts w:ascii="Times New Roman" w:hAnsi="Times New Roman" w:cs="Times New Roman"/>
          <w:noProof/>
          <w:sz w:val="24"/>
          <w:szCs w:val="24"/>
          <w:lang w:eastAsia="lv-LV"/>
        </w:rPr>
        <mc:AlternateContent>
          <mc:Choice Requires="wps">
            <w:drawing>
              <wp:anchor distT="0" distB="0" distL="114300" distR="114300" simplePos="0" relativeHeight="251679744" behindDoc="0" locked="0" layoutInCell="1" allowOverlap="1" wp14:anchorId="5AD82D2A" wp14:editId="32499028">
                <wp:simplePos x="0" y="0"/>
                <wp:positionH relativeFrom="column">
                  <wp:posOffset>1600200</wp:posOffset>
                </wp:positionH>
                <wp:positionV relativeFrom="paragraph">
                  <wp:posOffset>3657600</wp:posOffset>
                </wp:positionV>
                <wp:extent cx="0" cy="0"/>
                <wp:effectExtent l="9525" t="9525" r="9525" b="95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50CA2" id="Straight Connector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LE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jOEsQXAgAAMgQAAA4AAAAAAAAAAAAAAAAALgIAAGRycy9lMm9Eb2MueG1sUEsBAi0AFAAGAAgA&#10;AAAhAPfhhzPcAAAACwEAAA8AAAAAAAAAAAAAAAAAcQQAAGRycy9kb3ducmV2LnhtbFBLBQYAAAAA&#10;BAAEAPMAAAB6BQAAAAA=&#10;"/>
            </w:pict>
          </mc:Fallback>
        </mc:AlternateContent>
      </w:r>
      <w:r w:rsidR="00CE36DA" w:rsidRPr="00CE36DA">
        <w:rPr>
          <w:rFonts w:ascii="Times New Roman" w:hAnsi="Times New Roman" w:cs="Times New Roman"/>
          <w:noProof/>
          <w:sz w:val="24"/>
          <w:szCs w:val="24"/>
          <w:lang w:eastAsia="lv-LV"/>
        </w:rPr>
        <mc:AlternateContent>
          <mc:Choice Requires="wps">
            <w:drawing>
              <wp:anchor distT="0" distB="0" distL="114300" distR="114300" simplePos="0" relativeHeight="251678720" behindDoc="0" locked="0" layoutInCell="1" allowOverlap="1" wp14:anchorId="4B2C1796" wp14:editId="7591B326">
                <wp:simplePos x="0" y="0"/>
                <wp:positionH relativeFrom="column">
                  <wp:posOffset>1600200</wp:posOffset>
                </wp:positionH>
                <wp:positionV relativeFrom="paragraph">
                  <wp:posOffset>3657600</wp:posOffset>
                </wp:positionV>
                <wp:extent cx="0" cy="0"/>
                <wp:effectExtent l="9525" t="9525" r="9525"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98EAB" id="Straight Connector 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PFwIAADI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ib/c8XAgAAMgQAAA4AAAAAAAAAAAAAAAAALgIAAGRycy9lMm9Eb2MueG1sUEsBAi0AFAAGAAgA&#10;AAAhAPfhhzPcAAAACwEAAA8AAAAAAAAAAAAAAAAAcQQAAGRycy9kb3ducmV2LnhtbFBLBQYAAAAA&#10;BAAEAPMAAAB6BQAAAAA=&#10;"/>
            </w:pict>
          </mc:Fallback>
        </mc:AlternateContent>
      </w:r>
      <w:r w:rsidR="00CE36DA" w:rsidRPr="00CE36DA">
        <w:rPr>
          <w:rFonts w:ascii="Times New Roman" w:hAnsi="Times New Roman" w:cs="Times New Roman"/>
          <w:noProof/>
          <w:sz w:val="24"/>
          <w:szCs w:val="24"/>
          <w:lang w:eastAsia="lv-LV"/>
        </w:rPr>
        <mc:AlternateContent>
          <mc:Choice Requires="wps">
            <w:drawing>
              <wp:anchor distT="0" distB="0" distL="114300" distR="114300" simplePos="0" relativeHeight="251677696" behindDoc="0" locked="0" layoutInCell="1" allowOverlap="1" wp14:anchorId="7192BAF4" wp14:editId="251B101D">
                <wp:simplePos x="0" y="0"/>
                <wp:positionH relativeFrom="column">
                  <wp:posOffset>1600200</wp:posOffset>
                </wp:positionH>
                <wp:positionV relativeFrom="paragraph">
                  <wp:posOffset>3657600</wp:posOffset>
                </wp:positionV>
                <wp:extent cx="0" cy="0"/>
                <wp:effectExtent l="9525" t="9525" r="9525"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7A4A5" id="Straight Connector 2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MVFwIAADI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LCQxUXAgAAMgQAAA4AAAAAAAAAAAAAAAAALgIAAGRycy9lMm9Eb2MueG1sUEsBAi0AFAAGAAgA&#10;AAAhAPfhhzPcAAAACwEAAA8AAAAAAAAAAAAAAAAAcQQAAGRycy9kb3ducmV2LnhtbFBLBQYAAAAA&#10;BAAEAPMAAAB6BQAAAAA=&#10;"/>
            </w:pict>
          </mc:Fallback>
        </mc:AlternateContent>
      </w:r>
      <w:r w:rsidR="00CE36DA" w:rsidRPr="00CE36DA">
        <w:rPr>
          <w:rFonts w:ascii="Times New Roman" w:hAnsi="Times New Roman" w:cs="Times New Roman"/>
          <w:color w:val="1C1C1C"/>
          <w:sz w:val="24"/>
          <w:szCs w:val="24"/>
        </w:rPr>
        <w:t xml:space="preserve">, </w:t>
      </w:r>
      <w:hyperlink r:id="rId76" w:history="1">
        <w:r w:rsidR="00CE36DA" w:rsidRPr="00CE36DA">
          <w:rPr>
            <w:rStyle w:val="Hyperlink"/>
            <w:rFonts w:ascii="Times New Roman" w:hAnsi="Times New Roman" w:cs="Times New Roman"/>
            <w:sz w:val="24"/>
            <w:szCs w:val="24"/>
            <w:u w:val="none"/>
          </w:rPr>
          <w:t>jaunsati@tukums.lv</w:t>
        </w:r>
      </w:hyperlink>
    </w:p>
    <w:p w:rsidR="00CE36DA" w:rsidRPr="00CE36DA" w:rsidRDefault="00CE36DA" w:rsidP="00CE36DA">
      <w:pPr>
        <w:spacing w:after="0" w:line="240" w:lineRule="auto"/>
        <w:jc w:val="center"/>
        <w:rPr>
          <w:rFonts w:ascii="Times New Roman" w:hAnsi="Times New Roman" w:cs="Times New Roman"/>
          <w:color w:val="1C1C1C"/>
          <w:sz w:val="24"/>
          <w:szCs w:val="24"/>
        </w:rPr>
      </w:pPr>
      <w:r w:rsidRPr="00CE36DA">
        <w:rPr>
          <w:rFonts w:ascii="Times New Roman" w:hAnsi="Times New Roman" w:cs="Times New Roman"/>
          <w:noProof/>
          <w:sz w:val="24"/>
          <w:szCs w:val="24"/>
          <w:lang w:eastAsia="lv-LV"/>
        </w:rPr>
        <mc:AlternateContent>
          <mc:Choice Requires="wps">
            <w:drawing>
              <wp:anchor distT="0" distB="0" distL="114300" distR="114300" simplePos="0" relativeHeight="251680768" behindDoc="0" locked="0" layoutInCell="1" allowOverlap="1" wp14:anchorId="1A45EA8D" wp14:editId="0743D7AD">
                <wp:simplePos x="0" y="0"/>
                <wp:positionH relativeFrom="column">
                  <wp:posOffset>-144780</wp:posOffset>
                </wp:positionH>
                <wp:positionV relativeFrom="paragraph">
                  <wp:posOffset>115570</wp:posOffset>
                </wp:positionV>
                <wp:extent cx="6127115" cy="0"/>
                <wp:effectExtent l="36195" t="29845" r="37465" b="368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B8728" id="Straight Connector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9.1pt" to="471.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" strokeweight="4.5pt">
                <v:stroke linestyle="thickThin"/>
              </v:line>
            </w:pict>
          </mc:Fallback>
        </mc:AlternateContent>
      </w:r>
    </w:p>
    <w:p w:rsidR="00CE36DA" w:rsidRPr="00CE36DA" w:rsidRDefault="00CE36DA" w:rsidP="00CE36DA">
      <w:pPr>
        <w:spacing w:after="0" w:line="240" w:lineRule="auto"/>
        <w:jc w:val="center"/>
        <w:rPr>
          <w:rFonts w:ascii="Times New Roman" w:hAnsi="Times New Roman" w:cs="Times New Roman"/>
          <w:sz w:val="24"/>
          <w:szCs w:val="24"/>
        </w:rPr>
      </w:pPr>
      <w:r w:rsidRPr="00CE36DA">
        <w:rPr>
          <w:rFonts w:ascii="Times New Roman" w:hAnsi="Times New Roman" w:cs="Times New Roman"/>
          <w:sz w:val="24"/>
          <w:szCs w:val="24"/>
        </w:rPr>
        <w:t>Tukuma novada Pūres pagastā</w:t>
      </w:r>
    </w:p>
    <w:p w:rsidR="00CE36DA" w:rsidRPr="00D160C5" w:rsidRDefault="00CE36DA" w:rsidP="00CE36DA">
      <w:pPr>
        <w:rPr>
          <w:sz w:val="24"/>
          <w:szCs w:val="24"/>
        </w:rPr>
      </w:pPr>
    </w:p>
    <w:p w:rsidR="00CE36DA" w:rsidRPr="00D160C5" w:rsidRDefault="00CE36DA" w:rsidP="00CE36DA">
      <w:pPr>
        <w:rPr>
          <w:sz w:val="24"/>
          <w:szCs w:val="24"/>
        </w:rPr>
      </w:pPr>
    </w:p>
    <w:p w:rsidR="00CE36DA" w:rsidRPr="00CE36DA" w:rsidRDefault="00CE36DA" w:rsidP="00CE36DA">
      <w:pPr>
        <w:spacing w:after="0" w:line="240" w:lineRule="auto"/>
        <w:rPr>
          <w:rFonts w:ascii="Times New Roman" w:hAnsi="Times New Roman" w:cs="Times New Roman"/>
          <w:sz w:val="24"/>
          <w:szCs w:val="24"/>
        </w:rPr>
      </w:pPr>
    </w:p>
    <w:p w:rsidR="00CE36DA" w:rsidRPr="00CE36DA" w:rsidRDefault="00CE36DA" w:rsidP="00CE36DA">
      <w:pPr>
        <w:spacing w:after="0" w:line="240" w:lineRule="auto"/>
        <w:rPr>
          <w:rFonts w:ascii="Times New Roman" w:hAnsi="Times New Roman" w:cs="Times New Roman"/>
          <w:sz w:val="24"/>
          <w:szCs w:val="24"/>
        </w:rPr>
      </w:pPr>
      <w:r w:rsidRPr="00CE36DA">
        <w:rPr>
          <w:rFonts w:ascii="Times New Roman" w:hAnsi="Times New Roman" w:cs="Times New Roman"/>
          <w:sz w:val="24"/>
          <w:szCs w:val="24"/>
        </w:rPr>
        <w:t>2015. gada 25. maijā</w:t>
      </w:r>
    </w:p>
    <w:p w:rsidR="00CE36DA" w:rsidRPr="00CE36DA" w:rsidRDefault="00CE36DA" w:rsidP="00CE36DA">
      <w:pPr>
        <w:spacing w:after="0" w:line="240" w:lineRule="auto"/>
        <w:rPr>
          <w:rFonts w:ascii="Times New Roman" w:hAnsi="Times New Roman" w:cs="Times New Roman"/>
          <w:sz w:val="24"/>
          <w:szCs w:val="24"/>
        </w:rPr>
      </w:pPr>
      <w:r w:rsidRPr="00CE36DA">
        <w:rPr>
          <w:rFonts w:ascii="Times New Roman" w:hAnsi="Times New Roman" w:cs="Times New Roman"/>
          <w:sz w:val="24"/>
          <w:szCs w:val="24"/>
        </w:rPr>
        <w:t>Nr.</w:t>
      </w:r>
      <w:r w:rsidRPr="00CE36DA">
        <w:rPr>
          <w:rFonts w:ascii="Times New Roman" w:hAnsi="Times New Roman" w:cs="Times New Roman"/>
          <w:sz w:val="24"/>
          <w:szCs w:val="24"/>
          <w:u w:val="single"/>
        </w:rPr>
        <w:t>PJ/1-24/15/148</w:t>
      </w:r>
    </w:p>
    <w:p w:rsidR="00CE36DA" w:rsidRPr="00CE36DA" w:rsidRDefault="00CE36DA" w:rsidP="00CE36DA">
      <w:pPr>
        <w:spacing w:after="0" w:line="240" w:lineRule="auto"/>
        <w:rPr>
          <w:rFonts w:ascii="Times New Roman" w:hAnsi="Times New Roman" w:cs="Times New Roman"/>
          <w:sz w:val="24"/>
          <w:szCs w:val="24"/>
        </w:rPr>
      </w:pPr>
    </w:p>
    <w:p w:rsidR="00CE36DA" w:rsidRPr="00CE36DA" w:rsidRDefault="00CE36DA" w:rsidP="00CE36DA">
      <w:pPr>
        <w:spacing w:after="0" w:line="240" w:lineRule="auto"/>
        <w:jc w:val="right"/>
        <w:rPr>
          <w:rFonts w:ascii="Times New Roman" w:hAnsi="Times New Roman" w:cs="Times New Roman"/>
          <w:sz w:val="24"/>
          <w:szCs w:val="24"/>
        </w:rPr>
      </w:pPr>
      <w:r w:rsidRPr="00CE36DA">
        <w:rPr>
          <w:rFonts w:ascii="Times New Roman" w:hAnsi="Times New Roman" w:cs="Times New Roman"/>
          <w:sz w:val="24"/>
          <w:szCs w:val="24"/>
        </w:rPr>
        <w:t>Tukuma novada Domei</w:t>
      </w:r>
    </w:p>
    <w:p w:rsidR="00CE36DA" w:rsidRPr="00CE36DA" w:rsidRDefault="00CE36DA" w:rsidP="00CE36DA">
      <w:pPr>
        <w:spacing w:after="0" w:line="240" w:lineRule="auto"/>
        <w:jc w:val="right"/>
        <w:rPr>
          <w:rFonts w:ascii="Times New Roman" w:hAnsi="Times New Roman" w:cs="Times New Roman"/>
          <w:sz w:val="24"/>
          <w:szCs w:val="24"/>
        </w:rPr>
      </w:pPr>
      <w:r w:rsidRPr="00CE36DA">
        <w:rPr>
          <w:rFonts w:ascii="Times New Roman" w:hAnsi="Times New Roman" w:cs="Times New Roman"/>
          <w:sz w:val="24"/>
          <w:szCs w:val="24"/>
        </w:rPr>
        <w:t>Talsu iela 4, Tukums</w:t>
      </w:r>
    </w:p>
    <w:p w:rsidR="00CE36DA" w:rsidRPr="00CE36DA" w:rsidRDefault="00CE36DA" w:rsidP="00CE36DA">
      <w:pPr>
        <w:spacing w:after="0" w:line="240" w:lineRule="auto"/>
        <w:rPr>
          <w:rFonts w:ascii="Times New Roman" w:hAnsi="Times New Roman" w:cs="Times New Roman"/>
          <w:sz w:val="24"/>
          <w:szCs w:val="24"/>
        </w:rPr>
      </w:pPr>
    </w:p>
    <w:p w:rsidR="00CE36DA" w:rsidRPr="00CE36DA" w:rsidRDefault="00CE36DA" w:rsidP="00CE36DA">
      <w:pPr>
        <w:spacing w:after="0" w:line="240" w:lineRule="auto"/>
        <w:rPr>
          <w:rFonts w:ascii="Times New Roman" w:hAnsi="Times New Roman" w:cs="Times New Roman"/>
          <w:sz w:val="24"/>
          <w:szCs w:val="24"/>
        </w:rPr>
      </w:pPr>
    </w:p>
    <w:p w:rsidR="00CE36DA" w:rsidRPr="00CE36DA" w:rsidRDefault="00CE36DA" w:rsidP="00CE36DA">
      <w:pPr>
        <w:spacing w:after="0" w:line="240" w:lineRule="auto"/>
        <w:jc w:val="both"/>
        <w:rPr>
          <w:rFonts w:ascii="Times New Roman" w:hAnsi="Times New Roman" w:cs="Times New Roman"/>
          <w:b/>
          <w:sz w:val="24"/>
          <w:szCs w:val="24"/>
        </w:rPr>
      </w:pPr>
      <w:r w:rsidRPr="00CE36DA">
        <w:rPr>
          <w:rFonts w:ascii="Times New Roman" w:hAnsi="Times New Roman" w:cs="Times New Roman"/>
          <w:b/>
          <w:sz w:val="24"/>
          <w:szCs w:val="24"/>
        </w:rPr>
        <w:t>Par finansējuma piešķiršanu</w:t>
      </w:r>
      <w:r w:rsidRPr="00CE36DA">
        <w:rPr>
          <w:rFonts w:ascii="Times New Roman" w:hAnsi="Times New Roman" w:cs="Times New Roman"/>
          <w:sz w:val="24"/>
          <w:szCs w:val="24"/>
        </w:rPr>
        <w:t xml:space="preserve"> </w:t>
      </w:r>
      <w:r w:rsidRPr="00CE36DA">
        <w:rPr>
          <w:rFonts w:ascii="Times New Roman" w:hAnsi="Times New Roman" w:cs="Times New Roman"/>
          <w:b/>
          <w:sz w:val="24"/>
          <w:szCs w:val="24"/>
        </w:rPr>
        <w:t xml:space="preserve">daudzdzīvokļu dzīvojamās mājas </w:t>
      </w:r>
    </w:p>
    <w:p w:rsidR="00CE36DA" w:rsidRPr="00CE36DA" w:rsidRDefault="00CE36DA" w:rsidP="00CE36DA">
      <w:pPr>
        <w:spacing w:after="0" w:line="240" w:lineRule="auto"/>
        <w:jc w:val="both"/>
        <w:rPr>
          <w:rFonts w:ascii="Times New Roman" w:hAnsi="Times New Roman" w:cs="Times New Roman"/>
          <w:b/>
          <w:sz w:val="24"/>
          <w:szCs w:val="24"/>
        </w:rPr>
      </w:pPr>
      <w:r w:rsidRPr="00CE36DA">
        <w:rPr>
          <w:rFonts w:ascii="Times New Roman" w:hAnsi="Times New Roman" w:cs="Times New Roman"/>
          <w:b/>
          <w:sz w:val="24"/>
          <w:szCs w:val="24"/>
        </w:rPr>
        <w:t>Pūre 2, Pūre, Pūres pagastā, Tukuma novadā</w:t>
      </w:r>
    </w:p>
    <w:p w:rsidR="00CE36DA" w:rsidRPr="00CE36DA" w:rsidRDefault="00CE36DA" w:rsidP="00CE36DA">
      <w:pPr>
        <w:spacing w:after="0" w:line="240" w:lineRule="auto"/>
        <w:jc w:val="both"/>
        <w:rPr>
          <w:rFonts w:ascii="Times New Roman" w:hAnsi="Times New Roman" w:cs="Times New Roman"/>
          <w:b/>
          <w:sz w:val="24"/>
          <w:szCs w:val="24"/>
        </w:rPr>
      </w:pPr>
      <w:r w:rsidRPr="00CE36DA">
        <w:rPr>
          <w:rFonts w:ascii="Times New Roman" w:hAnsi="Times New Roman" w:cs="Times New Roman"/>
          <w:b/>
          <w:sz w:val="24"/>
          <w:szCs w:val="24"/>
        </w:rPr>
        <w:t>pagalma labiekārtošanai</w:t>
      </w:r>
    </w:p>
    <w:p w:rsidR="00CE36DA" w:rsidRPr="00CE36DA" w:rsidRDefault="00CE36DA" w:rsidP="00CE36DA">
      <w:pPr>
        <w:spacing w:after="0" w:line="240" w:lineRule="auto"/>
        <w:jc w:val="both"/>
        <w:rPr>
          <w:rFonts w:ascii="Times New Roman" w:hAnsi="Times New Roman" w:cs="Times New Roman"/>
          <w:sz w:val="24"/>
          <w:szCs w:val="24"/>
        </w:rPr>
      </w:pPr>
    </w:p>
    <w:p w:rsidR="00CE36DA" w:rsidRPr="00CE36DA" w:rsidRDefault="00CE36DA" w:rsidP="00CE36DA">
      <w:pPr>
        <w:spacing w:after="0" w:line="240" w:lineRule="auto"/>
        <w:jc w:val="both"/>
        <w:rPr>
          <w:rFonts w:ascii="Times New Roman" w:hAnsi="Times New Roman" w:cs="Times New Roman"/>
          <w:b/>
          <w:sz w:val="24"/>
          <w:szCs w:val="24"/>
        </w:rPr>
      </w:pPr>
      <w:r w:rsidRPr="00CE36DA">
        <w:rPr>
          <w:rFonts w:ascii="Times New Roman" w:hAnsi="Times New Roman" w:cs="Times New Roman"/>
          <w:sz w:val="24"/>
          <w:szCs w:val="24"/>
        </w:rPr>
        <w:tab/>
        <w:t>Pūres un Jaunsātu pagastu pārvalde lūdz atbalstīt un piešķirt līdzfinansējumu daudzdzīvokļu dzīvojamās mājas Pūre 2, Pūre, Pūres pagastā, Tukuma novadā</w:t>
      </w:r>
      <w:r w:rsidR="00EE4906">
        <w:rPr>
          <w:rFonts w:ascii="Times New Roman" w:hAnsi="Times New Roman" w:cs="Times New Roman"/>
          <w:sz w:val="24"/>
          <w:szCs w:val="24"/>
        </w:rPr>
        <w:t>,</w:t>
      </w:r>
      <w:r w:rsidRPr="00CE36DA">
        <w:rPr>
          <w:rFonts w:ascii="Times New Roman" w:hAnsi="Times New Roman" w:cs="Times New Roman"/>
          <w:sz w:val="24"/>
          <w:szCs w:val="24"/>
        </w:rPr>
        <w:t xml:space="preserve"> pagalma labiekārtošanai</w:t>
      </w:r>
      <w:r w:rsidRPr="00CE36DA">
        <w:rPr>
          <w:rFonts w:ascii="Times New Roman" w:hAnsi="Times New Roman" w:cs="Times New Roman"/>
          <w:b/>
          <w:sz w:val="24"/>
          <w:szCs w:val="24"/>
        </w:rPr>
        <w:t xml:space="preserve">. </w:t>
      </w:r>
    </w:p>
    <w:p w:rsidR="00CE36DA" w:rsidRPr="00CE36DA" w:rsidRDefault="00CE36DA" w:rsidP="00CE36DA">
      <w:pPr>
        <w:spacing w:after="0" w:line="240" w:lineRule="auto"/>
        <w:ind w:firstLine="720"/>
        <w:jc w:val="both"/>
        <w:rPr>
          <w:rFonts w:ascii="Times New Roman" w:hAnsi="Times New Roman" w:cs="Times New Roman"/>
          <w:sz w:val="24"/>
          <w:szCs w:val="24"/>
        </w:rPr>
      </w:pPr>
      <w:r w:rsidRPr="00CE36DA">
        <w:rPr>
          <w:rFonts w:ascii="Times New Roman" w:hAnsi="Times New Roman" w:cs="Times New Roman"/>
          <w:b/>
          <w:sz w:val="24"/>
          <w:szCs w:val="24"/>
        </w:rPr>
        <w:tab/>
      </w:r>
      <w:r w:rsidRPr="00CE36DA">
        <w:rPr>
          <w:rFonts w:ascii="Times New Roman" w:hAnsi="Times New Roman" w:cs="Times New Roman"/>
          <w:sz w:val="24"/>
          <w:szCs w:val="24"/>
        </w:rPr>
        <w:t>Kopējā</w:t>
      </w:r>
      <w:r w:rsidRPr="00CE36DA">
        <w:rPr>
          <w:rFonts w:ascii="Times New Roman" w:hAnsi="Times New Roman" w:cs="Times New Roman"/>
          <w:b/>
          <w:sz w:val="24"/>
          <w:szCs w:val="24"/>
        </w:rPr>
        <w:t xml:space="preserve"> </w:t>
      </w:r>
      <w:r w:rsidRPr="00CE36DA">
        <w:rPr>
          <w:rFonts w:ascii="Times New Roman" w:hAnsi="Times New Roman" w:cs="Times New Roman"/>
          <w:sz w:val="24"/>
          <w:szCs w:val="24"/>
        </w:rPr>
        <w:t xml:space="preserve">tāme par summu </w:t>
      </w:r>
      <w:smartTag w:uri="schemas-tilde-lv/tildestengine" w:element="currency2">
        <w:smartTagPr>
          <w:attr w:name="currency_id" w:val="16"/>
          <w:attr w:name="currency_key" w:val="EUR"/>
          <w:attr w:name="currency_value" w:val="14577.85"/>
          <w:attr w:name="currency_text" w:val="EUR"/>
        </w:smartTagPr>
        <w:r w:rsidRPr="00CE36DA">
          <w:rPr>
            <w:rFonts w:ascii="Times New Roman" w:hAnsi="Times New Roman" w:cs="Times New Roman"/>
            <w:sz w:val="24"/>
            <w:szCs w:val="24"/>
          </w:rPr>
          <w:t>14577,85 EUR</w:t>
        </w:r>
      </w:smartTag>
      <w:r w:rsidRPr="00CE36DA">
        <w:rPr>
          <w:rFonts w:ascii="Times New Roman" w:hAnsi="Times New Roman" w:cs="Times New Roman"/>
          <w:sz w:val="24"/>
          <w:szCs w:val="24"/>
        </w:rPr>
        <w:t xml:space="preserve"> (tai skaitā nodokļi). Pamatojoties uz Tukuma novada Domes 25.03.2010</w:t>
      </w:r>
      <w:r w:rsidR="00C15A0E">
        <w:rPr>
          <w:rFonts w:ascii="Times New Roman" w:hAnsi="Times New Roman" w:cs="Times New Roman"/>
          <w:sz w:val="24"/>
          <w:szCs w:val="24"/>
        </w:rPr>
        <w:t>. saistošo noteikumu Nr.10, 7. p</w:t>
      </w:r>
      <w:r w:rsidRPr="00CE36DA">
        <w:rPr>
          <w:rFonts w:ascii="Times New Roman" w:hAnsi="Times New Roman" w:cs="Times New Roman"/>
          <w:sz w:val="24"/>
          <w:szCs w:val="24"/>
        </w:rPr>
        <w:t xml:space="preserve">unktu, „Zemesgabalu labiekārtošanai pašvaldības līdzfinansējums tiek piešķirts līdz 50% no tāmes vērtības, bet ne vairāk kā </w:t>
      </w:r>
      <w:smartTag w:uri="schemas-tilde-lv/tildestengine" w:element="currency2">
        <w:smartTagPr>
          <w:attr w:name="currency_id" w:val="16"/>
          <w:attr w:name="currency_key" w:val="EUR"/>
          <w:attr w:name="currency_value" w:val="7114.36"/>
          <w:attr w:name="currency_text" w:val="EUR"/>
        </w:smartTagPr>
        <w:r w:rsidRPr="00CE36DA">
          <w:rPr>
            <w:rFonts w:ascii="Times New Roman" w:hAnsi="Times New Roman" w:cs="Times New Roman"/>
            <w:sz w:val="24"/>
            <w:szCs w:val="24"/>
          </w:rPr>
          <w:t>7114,36 EUR</w:t>
        </w:r>
      </w:smartTag>
      <w:r w:rsidRPr="00CE36DA">
        <w:rPr>
          <w:rFonts w:ascii="Times New Roman" w:hAnsi="Times New Roman" w:cs="Times New Roman"/>
          <w:sz w:val="24"/>
          <w:szCs w:val="24"/>
        </w:rPr>
        <w:t xml:space="preserve"> uz vienu objektu”.</w:t>
      </w:r>
    </w:p>
    <w:p w:rsidR="00CE36DA" w:rsidRPr="00CE36DA" w:rsidRDefault="00CE36DA" w:rsidP="00CE36DA">
      <w:pPr>
        <w:spacing w:after="0" w:line="240" w:lineRule="auto"/>
        <w:jc w:val="both"/>
        <w:rPr>
          <w:rFonts w:ascii="Times New Roman" w:hAnsi="Times New Roman" w:cs="Times New Roman"/>
          <w:sz w:val="24"/>
          <w:szCs w:val="24"/>
        </w:rPr>
      </w:pPr>
    </w:p>
    <w:p w:rsidR="00CE36DA" w:rsidRPr="00CE36DA" w:rsidRDefault="00CE36DA" w:rsidP="00CE36DA">
      <w:pPr>
        <w:spacing w:after="0" w:line="240" w:lineRule="auto"/>
        <w:jc w:val="both"/>
        <w:rPr>
          <w:rFonts w:ascii="Times New Roman" w:hAnsi="Times New Roman" w:cs="Times New Roman"/>
          <w:sz w:val="24"/>
          <w:szCs w:val="24"/>
        </w:rPr>
      </w:pPr>
    </w:p>
    <w:p w:rsidR="00CE36DA" w:rsidRPr="00CE36DA" w:rsidRDefault="00CE36DA" w:rsidP="00CE36DA">
      <w:pPr>
        <w:spacing w:after="0" w:line="240" w:lineRule="auto"/>
        <w:jc w:val="both"/>
        <w:rPr>
          <w:rFonts w:ascii="Times New Roman" w:hAnsi="Times New Roman" w:cs="Times New Roman"/>
          <w:sz w:val="24"/>
          <w:szCs w:val="24"/>
        </w:rPr>
      </w:pPr>
    </w:p>
    <w:p w:rsidR="00CE36DA" w:rsidRPr="00CE36DA" w:rsidRDefault="00CE36DA" w:rsidP="00CE36DA">
      <w:pPr>
        <w:spacing w:after="0" w:line="240" w:lineRule="auto"/>
        <w:jc w:val="both"/>
        <w:rPr>
          <w:rFonts w:ascii="Times New Roman" w:hAnsi="Times New Roman" w:cs="Times New Roman"/>
          <w:sz w:val="24"/>
          <w:szCs w:val="24"/>
        </w:rPr>
      </w:pPr>
    </w:p>
    <w:p w:rsidR="00CE36DA" w:rsidRPr="00CE36DA" w:rsidRDefault="00CE36DA" w:rsidP="00CE36DA">
      <w:pPr>
        <w:spacing w:after="0" w:line="240" w:lineRule="auto"/>
        <w:jc w:val="both"/>
        <w:rPr>
          <w:rFonts w:ascii="Times New Roman" w:hAnsi="Times New Roman" w:cs="Times New Roman"/>
          <w:sz w:val="24"/>
          <w:szCs w:val="24"/>
        </w:rPr>
      </w:pPr>
    </w:p>
    <w:p w:rsidR="00CE36DA" w:rsidRPr="00CE36DA" w:rsidRDefault="00CE36DA" w:rsidP="00CE36DA">
      <w:pPr>
        <w:spacing w:after="0" w:line="240" w:lineRule="auto"/>
        <w:jc w:val="both"/>
        <w:rPr>
          <w:rFonts w:ascii="Times New Roman" w:hAnsi="Times New Roman" w:cs="Times New Roman"/>
          <w:sz w:val="24"/>
          <w:szCs w:val="24"/>
        </w:rPr>
      </w:pPr>
      <w:r w:rsidRPr="00CE36DA">
        <w:rPr>
          <w:rFonts w:ascii="Times New Roman" w:hAnsi="Times New Roman" w:cs="Times New Roman"/>
          <w:sz w:val="24"/>
          <w:szCs w:val="24"/>
        </w:rPr>
        <w:t xml:space="preserve">Pārvaldes vadītāja </w:t>
      </w:r>
      <w:r w:rsidRPr="00CE36DA">
        <w:rPr>
          <w:rFonts w:ascii="Times New Roman" w:hAnsi="Times New Roman" w:cs="Times New Roman"/>
          <w:sz w:val="24"/>
          <w:szCs w:val="24"/>
        </w:rPr>
        <w:tab/>
      </w:r>
      <w:r w:rsidRPr="00CE36DA">
        <w:rPr>
          <w:rFonts w:ascii="Times New Roman" w:hAnsi="Times New Roman" w:cs="Times New Roman"/>
          <w:sz w:val="24"/>
          <w:szCs w:val="24"/>
        </w:rPr>
        <w:tab/>
      </w:r>
      <w:r w:rsidRPr="00CE36DA">
        <w:rPr>
          <w:rFonts w:ascii="Times New Roman" w:hAnsi="Times New Roman" w:cs="Times New Roman"/>
          <w:sz w:val="24"/>
          <w:szCs w:val="24"/>
        </w:rPr>
        <w:tab/>
      </w:r>
      <w:r w:rsidRPr="00CE36DA">
        <w:rPr>
          <w:rFonts w:ascii="Times New Roman" w:hAnsi="Times New Roman" w:cs="Times New Roman"/>
          <w:sz w:val="24"/>
          <w:szCs w:val="24"/>
        </w:rPr>
        <w:tab/>
      </w:r>
      <w:r w:rsidRPr="00CE36DA">
        <w:rPr>
          <w:rFonts w:ascii="Times New Roman" w:hAnsi="Times New Roman" w:cs="Times New Roman"/>
          <w:sz w:val="24"/>
          <w:szCs w:val="24"/>
        </w:rPr>
        <w:tab/>
      </w:r>
      <w:r w:rsidRPr="00CE36DA">
        <w:rPr>
          <w:rFonts w:ascii="Times New Roman" w:hAnsi="Times New Roman" w:cs="Times New Roman"/>
          <w:sz w:val="24"/>
          <w:szCs w:val="24"/>
        </w:rPr>
        <w:tab/>
      </w:r>
      <w:r w:rsidRPr="00CE36DA">
        <w:rPr>
          <w:rFonts w:ascii="Times New Roman" w:hAnsi="Times New Roman" w:cs="Times New Roman"/>
          <w:sz w:val="24"/>
          <w:szCs w:val="24"/>
        </w:rPr>
        <w:tab/>
        <w:t>S. Heimane</w:t>
      </w:r>
    </w:p>
    <w:p w:rsidR="00CE36DA" w:rsidRPr="00CE36DA" w:rsidRDefault="00CE36DA" w:rsidP="00CE36DA">
      <w:pPr>
        <w:spacing w:after="0" w:line="240" w:lineRule="auto"/>
        <w:rPr>
          <w:rFonts w:ascii="Times New Roman" w:hAnsi="Times New Roman" w:cs="Times New Roman"/>
        </w:rPr>
      </w:pPr>
    </w:p>
    <w:p w:rsidR="00CE36DA" w:rsidRPr="00CE36DA" w:rsidRDefault="00CE36DA" w:rsidP="00CE36DA">
      <w:pPr>
        <w:spacing w:after="0" w:line="240" w:lineRule="auto"/>
        <w:rPr>
          <w:rFonts w:ascii="Times New Roman" w:hAnsi="Times New Roman" w:cs="Times New Roman"/>
          <w:sz w:val="24"/>
          <w:szCs w:val="24"/>
        </w:rPr>
      </w:pPr>
    </w:p>
    <w:p w:rsidR="00CE36DA" w:rsidRPr="00CE36DA" w:rsidRDefault="00CE36DA" w:rsidP="00CE36DA">
      <w:pPr>
        <w:spacing w:after="0" w:line="240" w:lineRule="auto"/>
        <w:rPr>
          <w:rFonts w:ascii="Times New Roman" w:hAnsi="Times New Roman" w:cs="Times New Roman"/>
          <w:sz w:val="24"/>
          <w:szCs w:val="24"/>
        </w:rPr>
      </w:pPr>
    </w:p>
    <w:p w:rsidR="00CE36DA" w:rsidRPr="00A11435" w:rsidRDefault="00A11435" w:rsidP="00CE36D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Heimane </w:t>
      </w:r>
      <w:r w:rsidR="00CE36DA" w:rsidRPr="00CE36DA">
        <w:rPr>
          <w:rFonts w:ascii="Times New Roman" w:hAnsi="Times New Roman" w:cs="Times New Roman"/>
          <w:sz w:val="20"/>
          <w:szCs w:val="20"/>
          <w:lang w:val="de-DE"/>
        </w:rPr>
        <w:t>63191131</w:t>
      </w:r>
    </w:p>
    <w:p w:rsidR="00CE36DA" w:rsidRPr="00CE36DA" w:rsidRDefault="00CE36DA" w:rsidP="00CE36DA">
      <w:pPr>
        <w:spacing w:after="0" w:line="240" w:lineRule="auto"/>
        <w:rPr>
          <w:rFonts w:ascii="Times New Roman" w:hAnsi="Times New Roman" w:cs="Times New Roman"/>
          <w:sz w:val="20"/>
          <w:szCs w:val="20"/>
          <w:lang w:val="de-DE"/>
        </w:rPr>
      </w:pPr>
    </w:p>
    <w:p w:rsidR="00CE36DA" w:rsidRPr="009B30D6" w:rsidRDefault="00CE36DA" w:rsidP="00CE36DA">
      <w:pPr>
        <w:rPr>
          <w:sz w:val="24"/>
          <w:szCs w:val="24"/>
          <w:lang w:val="de-DE"/>
        </w:rPr>
      </w:pPr>
    </w:p>
    <w:p w:rsidR="00CE36DA" w:rsidRPr="009B30D6" w:rsidRDefault="00CE36DA" w:rsidP="00CE36DA">
      <w:pPr>
        <w:rPr>
          <w:sz w:val="24"/>
          <w:szCs w:val="24"/>
          <w:lang w:val="de-DE"/>
        </w:rPr>
      </w:pPr>
    </w:p>
    <w:p w:rsidR="00FF5CF1" w:rsidRDefault="00FF5CF1" w:rsidP="00CE36DA">
      <w:pPr>
        <w:jc w:val="both"/>
        <w:rPr>
          <w:sz w:val="24"/>
          <w:szCs w:val="24"/>
        </w:rPr>
        <w:sectPr w:rsidR="00FF5CF1" w:rsidSect="00417965">
          <w:pgSz w:w="11907" w:h="16840" w:code="9"/>
          <w:pgMar w:top="1134" w:right="567" w:bottom="851" w:left="1701" w:header="454" w:footer="720" w:gutter="0"/>
          <w:cols w:space="708"/>
          <w:docGrid w:linePitch="326"/>
        </w:sectPr>
      </w:pPr>
    </w:p>
    <w:p w:rsidR="002B1B6A" w:rsidRDefault="002B1B6A" w:rsidP="00CE36DA">
      <w:pPr>
        <w:jc w:val="both"/>
        <w:rPr>
          <w:sz w:val="24"/>
          <w:szCs w:val="24"/>
        </w:rPr>
      </w:pPr>
    </w:p>
    <w:p w:rsidR="00F048A5" w:rsidRPr="00F048A5" w:rsidRDefault="00F048A5" w:rsidP="00BC6711">
      <w:pPr>
        <w:jc w:val="both"/>
        <w:rPr>
          <w:rFonts w:ascii="Times New Roman" w:eastAsia="Times New Roman" w:hAnsi="Times New Roman" w:cs="Times New Roman"/>
          <w:sz w:val="24"/>
          <w:szCs w:val="24"/>
          <w:lang w:eastAsia="lv-LV"/>
        </w:rPr>
      </w:pPr>
    </w:p>
    <w:p w:rsidR="00A11435" w:rsidRPr="008B3974" w:rsidRDefault="00A11435" w:rsidP="00A11435">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t>L Ē M U M S</w:t>
      </w:r>
    </w:p>
    <w:p w:rsidR="00A11435" w:rsidRPr="008B3974" w:rsidRDefault="00A11435" w:rsidP="00A11435">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A11435" w:rsidRPr="008B3974" w:rsidRDefault="00A11435" w:rsidP="00A11435">
      <w:pPr>
        <w:spacing w:after="0" w:line="240" w:lineRule="auto"/>
        <w:jc w:val="center"/>
        <w:rPr>
          <w:rFonts w:ascii="Times New Roman" w:hAnsi="Times New Roman" w:cs="Times New Roman"/>
          <w:noProof/>
          <w:sz w:val="24"/>
          <w:szCs w:val="24"/>
        </w:rPr>
      </w:pPr>
    </w:p>
    <w:p w:rsidR="00A11435" w:rsidRPr="008B3974" w:rsidRDefault="00A11435" w:rsidP="00A11435">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A11435" w:rsidRDefault="00A11435" w:rsidP="00A11435">
      <w:pPr>
        <w:spacing w:after="0"/>
        <w:jc w:val="both"/>
        <w:rPr>
          <w:rFonts w:ascii="Times New Roman" w:hAnsi="Times New Roman" w:cs="Times New Roman"/>
          <w:sz w:val="24"/>
          <w:szCs w:val="24"/>
        </w:rPr>
      </w:pPr>
    </w:p>
    <w:p w:rsidR="00F048A5" w:rsidRPr="00F048A5" w:rsidRDefault="00F048A5" w:rsidP="00F048A5">
      <w:pPr>
        <w:spacing w:after="0" w:line="240" w:lineRule="auto"/>
        <w:rPr>
          <w:rFonts w:ascii="Times New Roman" w:eastAsia="Calibri" w:hAnsi="Times New Roman" w:cs="Times New Roman"/>
          <w:b/>
          <w:sz w:val="24"/>
          <w:lang w:eastAsia="lv-LV"/>
        </w:rPr>
      </w:pPr>
      <w:r w:rsidRPr="00F048A5">
        <w:rPr>
          <w:rFonts w:ascii="Times New Roman" w:eastAsia="Calibri" w:hAnsi="Times New Roman" w:cs="Times New Roman"/>
          <w:b/>
          <w:sz w:val="24"/>
          <w:lang w:eastAsia="lv-LV"/>
        </w:rPr>
        <w:t>Par naudas līdzekļiem</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firstLine="720"/>
        <w:jc w:val="both"/>
        <w:rPr>
          <w:rFonts w:ascii="Times New Roman" w:eastAsia="Calibri" w:hAnsi="Times New Roman" w:cs="Times New Roman"/>
          <w:sz w:val="24"/>
          <w:lang w:eastAsia="lv-LV"/>
        </w:rPr>
      </w:pPr>
    </w:p>
    <w:p w:rsidR="00F048A5" w:rsidRPr="00F048A5" w:rsidRDefault="00F048A5" w:rsidP="00F048A5">
      <w:pPr>
        <w:spacing w:after="0" w:line="240" w:lineRule="auto"/>
        <w:ind w:firstLine="720"/>
        <w:jc w:val="both"/>
        <w:rPr>
          <w:rFonts w:ascii="Times New Roman" w:eastAsia="Calibri" w:hAnsi="Times New Roman" w:cs="Times New Roman"/>
          <w:color w:val="000000"/>
          <w:sz w:val="24"/>
          <w:szCs w:val="24"/>
        </w:rPr>
      </w:pPr>
      <w:r w:rsidRPr="00F048A5">
        <w:rPr>
          <w:rFonts w:ascii="Times New Roman" w:eastAsia="Calibri" w:hAnsi="Times New Roman" w:cs="Times New Roman"/>
          <w:color w:val="000000"/>
          <w:sz w:val="24"/>
          <w:szCs w:val="24"/>
        </w:rPr>
        <w:t xml:space="preserve">Tukuma novada Dome saņēmusi Tukuma pilsētas pensionāru biedrības (reģ.Nr.40008008197, jur. adrese: Talsu iela 20, Tukums, Tukuma nov., LV-3101) iesniegumu (reģ.Nr.3369), kurā sniegta informācija par Tukuma pilsētas pensionāru biedrības veselības grupu „Možums”. Veselības grupa „Možums” aktīvi darbojas jau 17 gadus un, cenšoties iet līdzi laika tendencēm, dažādā veidā aktivizē savu darbošanos. Divas reizes nedēļā notiek vingrošanas nodarbības skolotājas Santas Stivrinieces vadībā, tiek gatavoti priekšnesumi 30 minūšu garumā, kurus dalībnieces demonstrē citu sadraudzības biedrību biedriem, tādā veidā dibinot jaunus kontaktus un popularizējot veselīgu dzīvesveidu. 2015.gada budžeta tāmē lūgtā atbalsta summa Domei šim mērķim bija 384,00 </w:t>
      </w:r>
      <w:r w:rsidRPr="00F048A5">
        <w:rPr>
          <w:rFonts w:ascii="Times New Roman" w:eastAsia="Calibri" w:hAnsi="Times New Roman" w:cs="Times New Roman"/>
          <w:i/>
          <w:color w:val="000000"/>
          <w:sz w:val="24"/>
          <w:szCs w:val="24"/>
        </w:rPr>
        <w:t>euro,</w:t>
      </w:r>
      <w:r w:rsidRPr="00F048A5">
        <w:rPr>
          <w:rFonts w:ascii="Times New Roman" w:eastAsia="Calibri" w:hAnsi="Times New Roman" w:cs="Times New Roman"/>
          <w:color w:val="000000"/>
          <w:sz w:val="24"/>
          <w:szCs w:val="24"/>
        </w:rPr>
        <w:t xml:space="preserve"> bet piešķirti 142,00 </w:t>
      </w:r>
      <w:r w:rsidRPr="00F048A5">
        <w:rPr>
          <w:rFonts w:ascii="Times New Roman" w:eastAsia="Calibri" w:hAnsi="Times New Roman" w:cs="Times New Roman"/>
          <w:i/>
          <w:color w:val="000000"/>
          <w:sz w:val="24"/>
          <w:szCs w:val="24"/>
        </w:rPr>
        <w:t>euro.</w:t>
      </w:r>
      <w:r w:rsidRPr="00F048A5">
        <w:rPr>
          <w:rFonts w:ascii="Times New Roman" w:eastAsia="Calibri" w:hAnsi="Times New Roman" w:cs="Times New Roman"/>
          <w:color w:val="000000"/>
          <w:sz w:val="24"/>
          <w:szCs w:val="24"/>
        </w:rPr>
        <w:t xml:space="preserve"> Lai minēto aktivitāti nepārtrauktu, Tukuma pilsētas pensionāru biedrība lūdz finansiāli atbalstīt veselības grupu „Možums” un piešķirt nodarbību izdevumiem 2015.gadā 242,00 </w:t>
      </w:r>
      <w:r w:rsidRPr="00F048A5">
        <w:rPr>
          <w:rFonts w:ascii="Times New Roman" w:eastAsia="Calibri" w:hAnsi="Times New Roman" w:cs="Times New Roman"/>
          <w:i/>
          <w:color w:val="000000"/>
          <w:sz w:val="24"/>
          <w:szCs w:val="24"/>
        </w:rPr>
        <w:t>euro</w:t>
      </w:r>
      <w:r w:rsidRPr="00F048A5">
        <w:rPr>
          <w:rFonts w:ascii="Times New Roman" w:eastAsia="Calibri" w:hAnsi="Times New Roman" w:cs="Times New Roman"/>
          <w:color w:val="000000"/>
          <w:sz w:val="24"/>
          <w:szCs w:val="24"/>
        </w:rPr>
        <w:t xml:space="preserve">. </w:t>
      </w:r>
    </w:p>
    <w:p w:rsidR="00F048A5" w:rsidRPr="00F048A5" w:rsidRDefault="00F048A5" w:rsidP="00F048A5">
      <w:pPr>
        <w:spacing w:after="0" w:line="240" w:lineRule="auto"/>
        <w:ind w:firstLine="720"/>
        <w:jc w:val="both"/>
        <w:rPr>
          <w:rFonts w:ascii="Times New Roman" w:eastAsia="Calibri" w:hAnsi="Times New Roman" w:cs="Times New Roman"/>
          <w:color w:val="000000"/>
          <w:sz w:val="24"/>
          <w:szCs w:val="24"/>
        </w:rPr>
      </w:pPr>
      <w:r w:rsidRPr="00F048A5">
        <w:rPr>
          <w:rFonts w:ascii="Times New Roman" w:eastAsia="Calibri" w:hAnsi="Times New Roman" w:cs="Times New Roman"/>
          <w:color w:val="000000"/>
          <w:sz w:val="24"/>
          <w:szCs w:val="24"/>
        </w:rPr>
        <w:t xml:space="preserve">Ņemot vērā Kultūras un NVO komisijas </w:t>
      </w:r>
      <w:r w:rsidRPr="00F048A5">
        <w:rPr>
          <w:rFonts w:ascii="Times New Roman" w:eastAsia="Calibri" w:hAnsi="Times New Roman" w:cs="Times New Roman"/>
          <w:sz w:val="24"/>
          <w:szCs w:val="24"/>
        </w:rPr>
        <w:t>ierosinājumu,</w:t>
      </w:r>
      <w:proofErr w:type="gramStart"/>
      <w:r w:rsidRPr="00F048A5">
        <w:rPr>
          <w:rFonts w:ascii="Times New Roman" w:eastAsia="Calibri" w:hAnsi="Times New Roman" w:cs="Times New Roman"/>
          <w:sz w:val="24"/>
          <w:szCs w:val="24"/>
        </w:rPr>
        <w:t xml:space="preserve">  </w:t>
      </w:r>
      <w:proofErr w:type="gramEnd"/>
      <w:r w:rsidRPr="00F048A5">
        <w:rPr>
          <w:rFonts w:ascii="Times New Roman" w:eastAsia="Calibri" w:hAnsi="Times New Roman" w:cs="Times New Roman"/>
          <w:sz w:val="24"/>
          <w:szCs w:val="24"/>
          <w:u w:val="single"/>
          <w:lang w:eastAsia="lv-LV"/>
        </w:rPr>
        <w:t>ne</w:t>
      </w:r>
      <w:r w:rsidRPr="00F048A5">
        <w:rPr>
          <w:rFonts w:ascii="Times New Roman" w:eastAsia="Calibri" w:hAnsi="Times New Roman" w:cs="Times New Roman"/>
          <w:sz w:val="24"/>
          <w:szCs w:val="24"/>
          <w:u w:val="single"/>
        </w:rPr>
        <w:t>piešķirt</w:t>
      </w:r>
      <w:r w:rsidRPr="00F048A5">
        <w:rPr>
          <w:rFonts w:ascii="Times New Roman" w:eastAsia="Calibri" w:hAnsi="Times New Roman" w:cs="Times New Roman"/>
          <w:sz w:val="24"/>
          <w:szCs w:val="24"/>
        </w:rPr>
        <w:t xml:space="preserve"> no </w:t>
      </w:r>
      <w:r w:rsidRPr="00F048A5">
        <w:rPr>
          <w:rFonts w:ascii="Times New Roman" w:eastAsia="Calibri" w:hAnsi="Times New Roman" w:cs="Times New Roman"/>
          <w:sz w:val="24"/>
          <w:szCs w:val="24"/>
          <w:lang w:eastAsia="lv-LV"/>
        </w:rPr>
        <w:t xml:space="preserve">Tukuma novada pašvaldības 2015.gada budžeta sadaļas „Atbalsts sabiedriskajām organizācijām” (k.08.400) </w:t>
      </w:r>
      <w:r w:rsidRPr="00F048A5">
        <w:rPr>
          <w:rFonts w:ascii="Times New Roman" w:eastAsia="Calibri" w:hAnsi="Times New Roman" w:cs="Times New Roman"/>
          <w:sz w:val="24"/>
          <w:szCs w:val="24"/>
        </w:rPr>
        <w:t>Tukuma pilsētas pensionāru biedrības veselības grupas  „Možums” aktivitātēm 2015.gadā 242,00</w:t>
      </w:r>
      <w:r w:rsidRPr="00F048A5">
        <w:rPr>
          <w:rFonts w:ascii="Times New Roman" w:eastAsia="Calibri" w:hAnsi="Times New Roman" w:cs="Times New Roman"/>
          <w:color w:val="000000"/>
          <w:sz w:val="24"/>
          <w:szCs w:val="24"/>
        </w:rPr>
        <w:t xml:space="preserve"> </w:t>
      </w:r>
      <w:r w:rsidRPr="00F048A5">
        <w:rPr>
          <w:rFonts w:ascii="Times New Roman" w:eastAsia="Calibri" w:hAnsi="Times New Roman" w:cs="Times New Roman"/>
          <w:i/>
          <w:color w:val="000000"/>
          <w:sz w:val="24"/>
          <w:szCs w:val="24"/>
        </w:rPr>
        <w:t>euro</w:t>
      </w:r>
      <w:r w:rsidRPr="00F048A5">
        <w:rPr>
          <w:rFonts w:ascii="Times New Roman" w:eastAsia="Calibri" w:hAnsi="Times New Roman" w:cs="Times New Roman"/>
          <w:color w:val="000000"/>
          <w:sz w:val="24"/>
          <w:szCs w:val="24"/>
        </w:rPr>
        <w:t xml:space="preserve">, jo Tukuma pilsētas pensionāru biedrības veselības grupas „Možums” aktivitātes un darbība daļēji  nodrošināta, tai  jau  iepriekš piešķirot 142,00 </w:t>
      </w:r>
      <w:r w:rsidRPr="00F048A5">
        <w:rPr>
          <w:rFonts w:ascii="Times New Roman" w:eastAsia="Calibri" w:hAnsi="Times New Roman" w:cs="Times New Roman"/>
          <w:i/>
          <w:color w:val="000000"/>
          <w:sz w:val="24"/>
          <w:szCs w:val="24"/>
        </w:rPr>
        <w:t>euro.</w:t>
      </w:r>
    </w:p>
    <w:p w:rsidR="00F048A5" w:rsidRPr="00F048A5" w:rsidRDefault="00F048A5" w:rsidP="00F048A5">
      <w:pPr>
        <w:spacing w:after="0" w:line="240" w:lineRule="auto"/>
        <w:jc w:val="both"/>
        <w:rPr>
          <w:rFonts w:ascii="Times New Roman" w:eastAsia="Calibri" w:hAnsi="Times New Roman" w:cs="Times New Roman"/>
          <w:sz w:val="24"/>
          <w:lang w:eastAsia="lv-LV"/>
        </w:rPr>
      </w:pPr>
      <w:r w:rsidRPr="00F048A5">
        <w:rPr>
          <w:rFonts w:ascii="Times New Roman" w:eastAsia="Calibri" w:hAnsi="Times New Roman" w:cs="Times New Roman"/>
          <w:sz w:val="24"/>
          <w:lang w:eastAsia="lv-LV"/>
        </w:rPr>
        <w:tab/>
        <w:t xml:space="preserve">Likuma „Par pašvaldībām” 21.panta otrā daļa nosaka, ka </w:t>
      </w:r>
      <w:r w:rsidRPr="00F048A5">
        <w:rPr>
          <w:rFonts w:ascii="Times New Roman" w:eastAsia="Calibri" w:hAnsi="Times New Roman" w:cs="Times New Roman"/>
          <w:i/>
          <w:sz w:val="24"/>
          <w:lang w:eastAsia="lv-LV"/>
        </w:rPr>
        <w:t xml:space="preserve">„Domes darbībai un lēmumiem jābūt maksimāli lietderīgiem”, </w:t>
      </w:r>
      <w:r w:rsidRPr="00F048A5">
        <w:rPr>
          <w:rFonts w:ascii="Times New Roman" w:eastAsia="Calibri" w:hAnsi="Times New Roman" w:cs="Times New Roman"/>
          <w:sz w:val="24"/>
          <w:lang w:eastAsia="lv-LV"/>
        </w:rPr>
        <w:t>42.panta pirmā daļa nosaka „</w:t>
      </w:r>
      <w:r w:rsidRPr="00F048A5">
        <w:rPr>
          <w:rFonts w:ascii="Times New Roman" w:eastAsia="Calibri" w:hAnsi="Times New Roman" w:cs="Times New Roman"/>
          <w:i/>
          <w:sz w:val="24"/>
          <w:lang w:eastAsia="lv-LV"/>
        </w:rPr>
        <w:t>Domes lēmumiem, kuru izpilde ir saistīta ar izdevumiem, jābūt nodrošinātiem ar pašvaldības materiālu un finanšu resursiem</w:t>
      </w:r>
      <w:r w:rsidRPr="00F048A5">
        <w:rPr>
          <w:rFonts w:ascii="Times New Roman" w:eastAsia="Calibri" w:hAnsi="Times New Roman" w:cs="Times New Roman"/>
          <w:sz w:val="24"/>
          <w:lang w:eastAsia="lv-LV"/>
        </w:rPr>
        <w:t>”.</w:t>
      </w:r>
    </w:p>
    <w:p w:rsidR="00F048A5" w:rsidRPr="00F048A5" w:rsidRDefault="00F048A5" w:rsidP="00F048A5">
      <w:pPr>
        <w:spacing w:after="0" w:line="240" w:lineRule="auto"/>
        <w:jc w:val="both"/>
        <w:rPr>
          <w:rFonts w:ascii="Times New Roman" w:eastAsia="Calibri" w:hAnsi="Times New Roman" w:cs="Times New Roman"/>
          <w:sz w:val="24"/>
          <w:lang w:eastAsia="lv-LV"/>
        </w:rPr>
      </w:pPr>
      <w:r w:rsidRPr="00F048A5">
        <w:rPr>
          <w:rFonts w:ascii="Times New Roman" w:eastAsia="Calibri" w:hAnsi="Times New Roman" w:cs="Times New Roman"/>
          <w:sz w:val="24"/>
          <w:lang w:eastAsia="lv-LV"/>
        </w:rPr>
        <w:t>Pašvaldības 2015.gada budžetā papildu izdevumi minētajai aktivitātei nav iekļauti.</w:t>
      </w:r>
    </w:p>
    <w:p w:rsidR="00F048A5" w:rsidRPr="00F048A5" w:rsidRDefault="00F048A5" w:rsidP="00F048A5">
      <w:pPr>
        <w:spacing w:after="0" w:line="240" w:lineRule="auto"/>
        <w:ind w:firstLine="720"/>
        <w:jc w:val="both"/>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 xml:space="preserve">Pamatojoties uz likuma „Par pašvaldībām” 21.panta otro daļu, </w:t>
      </w:r>
      <w:r w:rsidRPr="00F048A5">
        <w:rPr>
          <w:rFonts w:ascii="Times New Roman" w:eastAsia="Calibri" w:hAnsi="Times New Roman" w:cs="Times New Roman"/>
          <w:sz w:val="24"/>
          <w:lang w:eastAsia="lv-LV"/>
        </w:rPr>
        <w:t>42.panta pirmo daļu,</w:t>
      </w:r>
    </w:p>
    <w:p w:rsidR="00F048A5" w:rsidRPr="00F048A5" w:rsidRDefault="00F048A5" w:rsidP="00F048A5">
      <w:pPr>
        <w:numPr>
          <w:ilvl w:val="0"/>
          <w:numId w:val="13"/>
        </w:numPr>
        <w:spacing w:after="0" w:line="240" w:lineRule="auto"/>
        <w:contextualSpacing/>
        <w:jc w:val="both"/>
        <w:rPr>
          <w:rFonts w:ascii="Times New Roman" w:eastAsia="Calibri" w:hAnsi="Times New Roman" w:cs="Times New Roman"/>
          <w:sz w:val="24"/>
          <w:szCs w:val="24"/>
        </w:rPr>
      </w:pPr>
      <w:r w:rsidRPr="00F048A5">
        <w:rPr>
          <w:rFonts w:ascii="Times New Roman" w:eastAsia="Calibri" w:hAnsi="Times New Roman" w:cs="Times New Roman"/>
          <w:sz w:val="24"/>
          <w:szCs w:val="24"/>
        </w:rPr>
        <w:t xml:space="preserve">noraidīt Tukuma pilsētas pensionāru biedrības veselības grupas „Možums” iesniegumu </w:t>
      </w:r>
      <w:r w:rsidRPr="00F048A5">
        <w:rPr>
          <w:rFonts w:ascii="Times New Roman" w:eastAsia="Calibri" w:hAnsi="Times New Roman" w:cs="Times New Roman"/>
          <w:color w:val="000000"/>
          <w:sz w:val="24"/>
          <w:szCs w:val="24"/>
        </w:rPr>
        <w:t>par</w:t>
      </w:r>
    </w:p>
    <w:p w:rsidR="00F048A5" w:rsidRPr="00F048A5" w:rsidRDefault="00F048A5" w:rsidP="00F048A5">
      <w:pPr>
        <w:spacing w:after="0" w:line="240" w:lineRule="auto"/>
        <w:ind w:left="45"/>
        <w:contextualSpacing/>
        <w:jc w:val="both"/>
        <w:rPr>
          <w:rFonts w:ascii="Times New Roman" w:eastAsia="Calibri" w:hAnsi="Times New Roman" w:cs="Times New Roman"/>
          <w:sz w:val="24"/>
          <w:szCs w:val="24"/>
        </w:rPr>
      </w:pPr>
      <w:r w:rsidRPr="00F048A5">
        <w:rPr>
          <w:rFonts w:ascii="Times New Roman" w:eastAsia="Calibri" w:hAnsi="Times New Roman" w:cs="Times New Roman"/>
          <w:color w:val="000000"/>
          <w:sz w:val="24"/>
          <w:szCs w:val="24"/>
        </w:rPr>
        <w:t xml:space="preserve">242,00 </w:t>
      </w:r>
      <w:r w:rsidRPr="00F048A5">
        <w:rPr>
          <w:rFonts w:ascii="Times New Roman" w:eastAsia="Calibri" w:hAnsi="Times New Roman" w:cs="Times New Roman"/>
          <w:i/>
          <w:color w:val="000000"/>
          <w:sz w:val="24"/>
          <w:szCs w:val="24"/>
        </w:rPr>
        <w:t>euro</w:t>
      </w:r>
      <w:r w:rsidRPr="00F048A5">
        <w:rPr>
          <w:rFonts w:ascii="Times New Roman" w:eastAsia="Calibri" w:hAnsi="Times New Roman" w:cs="Times New Roman"/>
          <w:color w:val="000000"/>
          <w:sz w:val="24"/>
          <w:szCs w:val="24"/>
        </w:rPr>
        <w:t xml:space="preserve"> piešķiršanu nodarbību izdevumiem.</w:t>
      </w:r>
    </w:p>
    <w:p w:rsidR="00F048A5" w:rsidRPr="00F048A5" w:rsidRDefault="00F048A5" w:rsidP="00F048A5">
      <w:pPr>
        <w:spacing w:after="0" w:line="240" w:lineRule="auto"/>
        <w:ind w:firstLine="720"/>
        <w:jc w:val="both"/>
        <w:rPr>
          <w:rFonts w:ascii="Times New Roman" w:eastAsia="Calibri" w:hAnsi="Times New Roman" w:cs="Times New Roman"/>
          <w:color w:val="000000"/>
          <w:sz w:val="24"/>
          <w:szCs w:val="24"/>
        </w:rPr>
      </w:pPr>
    </w:p>
    <w:p w:rsidR="00F048A5" w:rsidRPr="00F048A5" w:rsidRDefault="00F048A5" w:rsidP="00F048A5">
      <w:pPr>
        <w:spacing w:after="0" w:line="240" w:lineRule="auto"/>
        <w:jc w:val="both"/>
        <w:rPr>
          <w:rFonts w:ascii="Times New Roman" w:eastAsia="Calibri" w:hAnsi="Times New Roman" w:cs="Times New Roman"/>
          <w:sz w:val="24"/>
          <w:szCs w:val="24"/>
        </w:rPr>
      </w:pPr>
    </w:p>
    <w:p w:rsidR="00F048A5" w:rsidRPr="00F048A5" w:rsidRDefault="00F048A5" w:rsidP="00F048A5">
      <w:pPr>
        <w:spacing w:after="0" w:line="240" w:lineRule="auto"/>
        <w:jc w:val="both"/>
        <w:rPr>
          <w:rFonts w:ascii="Times New Roman" w:eastAsia="Calibri" w:hAnsi="Times New Roman" w:cs="Times New Roman"/>
          <w:sz w:val="20"/>
          <w:szCs w:val="20"/>
        </w:rPr>
      </w:pPr>
    </w:p>
    <w:p w:rsidR="00F048A5" w:rsidRPr="00F048A5" w:rsidRDefault="00F048A5" w:rsidP="00F048A5">
      <w:pPr>
        <w:spacing w:after="0" w:line="240" w:lineRule="auto"/>
        <w:jc w:val="both"/>
        <w:rPr>
          <w:rFonts w:ascii="Times New Roman" w:eastAsia="Calibri" w:hAnsi="Times New Roman" w:cs="Times New Roman"/>
          <w:sz w:val="20"/>
          <w:szCs w:val="20"/>
        </w:rPr>
      </w:pPr>
    </w:p>
    <w:p w:rsidR="00F048A5" w:rsidRPr="00F048A5" w:rsidRDefault="00F048A5" w:rsidP="00F048A5">
      <w:pPr>
        <w:spacing w:after="0" w:line="240" w:lineRule="auto"/>
        <w:jc w:val="both"/>
        <w:rPr>
          <w:rFonts w:ascii="Times New Roman" w:eastAsia="Calibri" w:hAnsi="Times New Roman" w:cs="Times New Roman"/>
          <w:sz w:val="20"/>
          <w:szCs w:val="20"/>
        </w:rPr>
      </w:pPr>
    </w:p>
    <w:p w:rsidR="00F048A5" w:rsidRPr="00F048A5" w:rsidRDefault="00F048A5" w:rsidP="00F048A5">
      <w:pPr>
        <w:spacing w:after="0" w:line="240" w:lineRule="auto"/>
        <w:jc w:val="both"/>
        <w:rPr>
          <w:rFonts w:ascii="Times New Roman" w:eastAsia="Calibri" w:hAnsi="Times New Roman" w:cs="Times New Roman"/>
          <w:sz w:val="20"/>
          <w:szCs w:val="20"/>
        </w:rPr>
      </w:pPr>
    </w:p>
    <w:p w:rsidR="00F048A5" w:rsidRPr="00F048A5" w:rsidRDefault="00F048A5" w:rsidP="00F048A5">
      <w:pPr>
        <w:spacing w:after="0"/>
        <w:jc w:val="both"/>
        <w:rPr>
          <w:rFonts w:ascii="Times New Roman" w:eastAsia="Calibri" w:hAnsi="Times New Roman" w:cs="Times New Roman"/>
          <w:sz w:val="20"/>
          <w:szCs w:val="20"/>
        </w:rPr>
      </w:pPr>
    </w:p>
    <w:p w:rsidR="00F048A5" w:rsidRPr="00F048A5" w:rsidRDefault="00F048A5" w:rsidP="00F048A5">
      <w:pPr>
        <w:spacing w:after="0"/>
        <w:jc w:val="both"/>
        <w:rPr>
          <w:rFonts w:ascii="Times New Roman" w:eastAsia="Calibri" w:hAnsi="Times New Roman" w:cs="Times New Roman"/>
          <w:sz w:val="20"/>
          <w:szCs w:val="20"/>
        </w:rPr>
      </w:pPr>
    </w:p>
    <w:p w:rsidR="00F048A5" w:rsidRPr="00F048A5" w:rsidRDefault="00F048A5" w:rsidP="00F048A5">
      <w:pPr>
        <w:spacing w:after="0"/>
        <w:jc w:val="both"/>
        <w:rPr>
          <w:rFonts w:ascii="Times New Roman" w:eastAsia="Calibri" w:hAnsi="Times New Roman" w:cs="Times New Roman"/>
          <w:sz w:val="20"/>
          <w:szCs w:val="20"/>
        </w:rPr>
      </w:pPr>
      <w:r w:rsidRPr="00F048A5">
        <w:rPr>
          <w:rFonts w:ascii="Times New Roman" w:eastAsia="Calibri" w:hAnsi="Times New Roman" w:cs="Times New Roman"/>
          <w:sz w:val="20"/>
          <w:szCs w:val="20"/>
        </w:rPr>
        <w:t>Nosūtīt:</w:t>
      </w:r>
    </w:p>
    <w:p w:rsidR="00F048A5" w:rsidRPr="00F048A5" w:rsidRDefault="00F048A5" w:rsidP="00F048A5">
      <w:pPr>
        <w:spacing w:after="0"/>
        <w:jc w:val="both"/>
        <w:rPr>
          <w:rFonts w:ascii="Times New Roman" w:eastAsia="Calibri" w:hAnsi="Times New Roman" w:cs="Times New Roman"/>
          <w:sz w:val="20"/>
          <w:szCs w:val="20"/>
        </w:rPr>
      </w:pPr>
      <w:r w:rsidRPr="00F048A5">
        <w:rPr>
          <w:rFonts w:ascii="Times New Roman" w:eastAsia="Calibri" w:hAnsi="Times New Roman" w:cs="Times New Roman"/>
          <w:sz w:val="20"/>
          <w:szCs w:val="20"/>
        </w:rPr>
        <w:t>-Kult.nod. (2 eks)</w:t>
      </w:r>
    </w:p>
    <w:p w:rsidR="00F048A5" w:rsidRPr="00F048A5" w:rsidRDefault="00F048A5" w:rsidP="00F048A5">
      <w:pPr>
        <w:spacing w:after="0"/>
        <w:jc w:val="both"/>
        <w:rPr>
          <w:rFonts w:ascii="Times New Roman" w:eastAsia="Calibri" w:hAnsi="Times New Roman" w:cs="Times New Roman"/>
          <w:sz w:val="20"/>
          <w:szCs w:val="20"/>
        </w:rPr>
      </w:pPr>
      <w:r w:rsidRPr="00F048A5">
        <w:rPr>
          <w:rFonts w:ascii="Times New Roman" w:eastAsia="Calibri" w:hAnsi="Times New Roman" w:cs="Times New Roman"/>
          <w:sz w:val="20"/>
          <w:szCs w:val="20"/>
        </w:rPr>
        <w:t>-Adresātam</w:t>
      </w:r>
    </w:p>
    <w:p w:rsidR="00F048A5" w:rsidRPr="00F048A5" w:rsidRDefault="00F048A5" w:rsidP="00F048A5">
      <w:pPr>
        <w:spacing w:after="0"/>
        <w:jc w:val="both"/>
        <w:rPr>
          <w:rFonts w:ascii="Times New Roman" w:eastAsia="Calibri" w:hAnsi="Times New Roman" w:cs="Times New Roman"/>
          <w:sz w:val="20"/>
          <w:szCs w:val="20"/>
        </w:rPr>
      </w:pPr>
      <w:r w:rsidRPr="00F048A5">
        <w:rPr>
          <w:rFonts w:ascii="Times New Roman" w:eastAsia="Calibri" w:hAnsi="Times New Roman" w:cs="Times New Roman"/>
          <w:sz w:val="20"/>
          <w:szCs w:val="20"/>
        </w:rPr>
        <w:t>______________________________________________________________</w:t>
      </w:r>
    </w:p>
    <w:p w:rsidR="00F048A5" w:rsidRPr="00F048A5" w:rsidRDefault="00F048A5" w:rsidP="00F048A5">
      <w:pPr>
        <w:spacing w:after="0"/>
        <w:jc w:val="both"/>
        <w:rPr>
          <w:rFonts w:ascii="Times New Roman" w:eastAsia="Calibri" w:hAnsi="Times New Roman" w:cs="Times New Roman"/>
          <w:sz w:val="20"/>
          <w:szCs w:val="20"/>
        </w:rPr>
      </w:pPr>
      <w:r w:rsidRPr="00F048A5">
        <w:rPr>
          <w:rFonts w:ascii="Times New Roman" w:eastAsia="Calibri" w:hAnsi="Times New Roman" w:cs="Times New Roman"/>
          <w:sz w:val="20"/>
          <w:szCs w:val="20"/>
        </w:rPr>
        <w:t>Sagatavoja</w:t>
      </w:r>
      <w:proofErr w:type="gramStart"/>
      <w:r w:rsidRPr="00F048A5">
        <w:rPr>
          <w:rFonts w:ascii="Times New Roman" w:eastAsia="Calibri" w:hAnsi="Times New Roman" w:cs="Times New Roman"/>
          <w:sz w:val="20"/>
          <w:szCs w:val="20"/>
        </w:rPr>
        <w:t xml:space="preserve">  </w:t>
      </w:r>
      <w:proofErr w:type="gramEnd"/>
      <w:r w:rsidRPr="00F048A5">
        <w:rPr>
          <w:rFonts w:ascii="Times New Roman" w:eastAsia="Calibri" w:hAnsi="Times New Roman" w:cs="Times New Roman"/>
          <w:sz w:val="20"/>
          <w:szCs w:val="20"/>
        </w:rPr>
        <w:t>I.Smirnova (izskatīts attiecīgās komisijas sēdē) IKS un Fin. kom.</w:t>
      </w: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p w:rsidR="00F048A5" w:rsidRPr="00F048A5" w:rsidRDefault="00F048A5" w:rsidP="00F048A5">
      <w:pPr>
        <w:keepNext/>
        <w:spacing w:after="0" w:line="240" w:lineRule="auto"/>
        <w:jc w:val="right"/>
        <w:outlineLvl w:val="0"/>
        <w:rPr>
          <w:rFonts w:ascii="Times New Roman" w:eastAsia="Times New Roman" w:hAnsi="Times New Roman" w:cs="Times New Roman"/>
          <w:bCs/>
          <w:i/>
          <w:kern w:val="32"/>
          <w:sz w:val="24"/>
          <w:szCs w:val="24"/>
        </w:rPr>
      </w:pPr>
    </w:p>
    <w:p w:rsidR="00F048A5" w:rsidRPr="00F048A5" w:rsidRDefault="00F048A5" w:rsidP="00F048A5">
      <w:pPr>
        <w:keepNext/>
        <w:spacing w:after="0" w:line="240" w:lineRule="auto"/>
        <w:jc w:val="right"/>
        <w:outlineLvl w:val="0"/>
        <w:rPr>
          <w:rFonts w:ascii="Times New Roman" w:eastAsia="Times New Roman" w:hAnsi="Times New Roman" w:cs="Times New Roman"/>
          <w:bCs/>
          <w:i/>
          <w:kern w:val="32"/>
          <w:sz w:val="24"/>
          <w:szCs w:val="24"/>
        </w:rPr>
      </w:pPr>
    </w:p>
    <w:p w:rsidR="00F048A5" w:rsidRPr="00F048A5" w:rsidRDefault="00F048A5" w:rsidP="00F048A5">
      <w:pPr>
        <w:keepNext/>
        <w:spacing w:after="0" w:line="240" w:lineRule="auto"/>
        <w:jc w:val="right"/>
        <w:outlineLvl w:val="0"/>
        <w:rPr>
          <w:rFonts w:ascii="Times New Roman" w:eastAsia="Times New Roman" w:hAnsi="Times New Roman" w:cs="Times New Roman"/>
          <w:bCs/>
          <w:i/>
          <w:kern w:val="32"/>
          <w:sz w:val="24"/>
          <w:szCs w:val="24"/>
        </w:rPr>
      </w:pPr>
    </w:p>
    <w:p w:rsidR="00AD31AE" w:rsidRDefault="00AD31AE" w:rsidP="00AD31AE">
      <w:pPr>
        <w:spacing w:after="0" w:line="240" w:lineRule="auto"/>
        <w:jc w:val="center"/>
        <w:rPr>
          <w:rFonts w:ascii="Times New Roman" w:hAnsi="Times New Roman" w:cs="Times New Roman"/>
          <w:b/>
          <w:noProof/>
          <w:sz w:val="24"/>
          <w:szCs w:val="24"/>
        </w:rPr>
      </w:pPr>
    </w:p>
    <w:p w:rsidR="00AD31AE" w:rsidRDefault="00AD31AE" w:rsidP="00AD31AE">
      <w:pPr>
        <w:spacing w:after="0" w:line="240" w:lineRule="auto"/>
        <w:jc w:val="center"/>
        <w:rPr>
          <w:rFonts w:ascii="Times New Roman" w:hAnsi="Times New Roman" w:cs="Times New Roman"/>
          <w:b/>
          <w:noProof/>
          <w:sz w:val="24"/>
          <w:szCs w:val="24"/>
        </w:rPr>
      </w:pPr>
    </w:p>
    <w:p w:rsidR="00AD31AE" w:rsidRPr="008B3974" w:rsidRDefault="00AD31AE" w:rsidP="00AD31AE">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t>L Ē M U M S</w:t>
      </w:r>
    </w:p>
    <w:p w:rsidR="00AD31AE" w:rsidRPr="008B3974" w:rsidRDefault="00AD31AE" w:rsidP="00AD31AE">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AD31AE" w:rsidRPr="008B3974" w:rsidRDefault="00AD31AE" w:rsidP="00AD31AE">
      <w:pPr>
        <w:spacing w:after="0" w:line="240" w:lineRule="auto"/>
        <w:jc w:val="center"/>
        <w:rPr>
          <w:rFonts w:ascii="Times New Roman" w:hAnsi="Times New Roman" w:cs="Times New Roman"/>
          <w:noProof/>
          <w:sz w:val="24"/>
          <w:szCs w:val="24"/>
        </w:rPr>
      </w:pPr>
    </w:p>
    <w:p w:rsidR="00AD31AE" w:rsidRPr="008B3974" w:rsidRDefault="00AD31AE" w:rsidP="00AD31AE">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AD31AE" w:rsidRDefault="00AD31AE" w:rsidP="00AD31AE">
      <w:pPr>
        <w:spacing w:after="0"/>
        <w:jc w:val="both"/>
        <w:rPr>
          <w:rFonts w:ascii="Times New Roman" w:hAnsi="Times New Roman" w:cs="Times New Roman"/>
          <w:sz w:val="24"/>
          <w:szCs w:val="24"/>
        </w:rPr>
      </w:pP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Par finansējumu pašvaldības noteikto </w:t>
      </w:r>
    </w:p>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prioritāšu īstenošanai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i/>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Pamatojoties uz Tukuma novada Domes 2015.gada 29.janvāra saistošo noteikumu Nr.1 „Par Tukuma novada pašvaldības 2015. gada pamatbudžetu un speciālo budžetu” 2.1. punktu (</w:t>
      </w:r>
      <w:r w:rsidRPr="00F048A5">
        <w:rPr>
          <w:rFonts w:ascii="Times New Roman" w:eastAsia="Times New Roman" w:hAnsi="Times New Roman" w:cs="Times New Roman"/>
          <w:i/>
          <w:sz w:val="24"/>
          <w:szCs w:val="24"/>
          <w:lang w:eastAsia="lv-LV"/>
        </w:rPr>
        <w:t>273 261 euro rezerves fonds</w:t>
      </w:r>
      <w:r w:rsidRPr="00F048A5">
        <w:rPr>
          <w:rFonts w:ascii="Times New Roman" w:eastAsia="Times New Roman" w:hAnsi="Times New Roman" w:cs="Times New Roman"/>
          <w:sz w:val="24"/>
          <w:szCs w:val="24"/>
          <w:lang w:eastAsia="lv-LV"/>
        </w:rPr>
        <w:t>), 9.punktu (</w:t>
      </w:r>
      <w:r w:rsidRPr="00F048A5">
        <w:rPr>
          <w:rFonts w:ascii="Times New Roman" w:eastAsia="Times New Roman" w:hAnsi="Times New Roman" w:cs="Times New Roman"/>
          <w:i/>
          <w:sz w:val="24"/>
          <w:szCs w:val="24"/>
          <w:lang w:eastAsia="lv-LV"/>
        </w:rPr>
        <w:t>Pašvaldības jaunās iniciatīvas pasākumiem (8.pielikums), Finanšu nodaļai plānot pie pašvaldības budžeta ieņēmumu palielināšanās pirms izdevumiem pašvaldību prioritāšu veikšanai</w:t>
      </w:r>
      <w:r w:rsidRPr="00F048A5">
        <w:rPr>
          <w:rFonts w:ascii="Times New Roman" w:eastAsia="Times New Roman" w:hAnsi="Times New Roman" w:cs="Times New Roman"/>
          <w:sz w:val="24"/>
          <w:szCs w:val="24"/>
          <w:lang w:eastAsia="lv-LV"/>
        </w:rPr>
        <w:t>) un budžeta paskaidrojuma raksta 4 sadaļu (ņemot vērā 2015.gada budžeta ieņēmumu prognozes palielināšanu par + 2,09%):</w:t>
      </w:r>
    </w:p>
    <w:p w:rsidR="00F048A5" w:rsidRPr="00F048A5" w:rsidRDefault="00F048A5" w:rsidP="00F048A5">
      <w:pPr>
        <w:spacing w:after="0" w:line="240" w:lineRule="auto"/>
        <w:ind w:firstLine="426"/>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firstLine="720"/>
        <w:contextualSpacing/>
        <w:jc w:val="both"/>
        <w:rPr>
          <w:rFonts w:ascii="Times New Roman" w:eastAsia="Calibri" w:hAnsi="Times New Roman" w:cs="Times New Roman"/>
          <w:sz w:val="24"/>
          <w:szCs w:val="24"/>
        </w:rPr>
      </w:pPr>
      <w:r w:rsidRPr="00F048A5">
        <w:rPr>
          <w:rFonts w:ascii="Times New Roman" w:eastAsia="Calibri" w:hAnsi="Times New Roman" w:cs="Times New Roman"/>
          <w:sz w:val="24"/>
          <w:szCs w:val="24"/>
        </w:rPr>
        <w:t xml:space="preserve">1. piešķirt finansējumu pašvaldības noteikto prioritāšu īstenošanai 1.kārtai un finansējumu avārijas situācijas novēršanai </w:t>
      </w:r>
      <w:r w:rsidRPr="00F048A5">
        <w:rPr>
          <w:rFonts w:ascii="Times New Roman" w:eastAsia="Calibri" w:hAnsi="Times New Roman" w:cs="Times New Roman"/>
          <w:sz w:val="24"/>
          <w:szCs w:val="24"/>
          <w:shd w:val="clear" w:color="auto" w:fill="FFFFFF" w:themeFill="background1"/>
        </w:rPr>
        <w:t>396 334</w:t>
      </w:r>
      <w:r w:rsidRPr="00F048A5">
        <w:rPr>
          <w:rFonts w:ascii="Times New Roman" w:eastAsia="Calibri" w:hAnsi="Times New Roman" w:cs="Times New Roman"/>
          <w:sz w:val="24"/>
          <w:szCs w:val="24"/>
        </w:rPr>
        <w:t xml:space="preserve"> </w:t>
      </w:r>
      <w:r w:rsidRPr="00F048A5">
        <w:rPr>
          <w:rFonts w:ascii="Times New Roman" w:eastAsia="Calibri" w:hAnsi="Times New Roman" w:cs="Times New Roman"/>
          <w:i/>
          <w:sz w:val="24"/>
          <w:szCs w:val="24"/>
        </w:rPr>
        <w:t>euro</w:t>
      </w:r>
      <w:r w:rsidRPr="00F048A5">
        <w:rPr>
          <w:rFonts w:ascii="Times New Roman" w:eastAsia="Calibri" w:hAnsi="Times New Roman" w:cs="Times New Roman"/>
          <w:sz w:val="24"/>
          <w:szCs w:val="24"/>
        </w:rPr>
        <w:t xml:space="preserve"> (</w:t>
      </w:r>
      <w:r w:rsidRPr="00F048A5">
        <w:rPr>
          <w:rFonts w:ascii="Times New Roman" w:eastAsia="Calibri" w:hAnsi="Times New Roman" w:cs="Times New Roman"/>
          <w:i/>
          <w:sz w:val="24"/>
          <w:szCs w:val="24"/>
        </w:rPr>
        <w:t>sadalījums 1.pielikumā</w:t>
      </w:r>
      <w:r w:rsidRPr="00F048A5">
        <w:rPr>
          <w:rFonts w:ascii="Times New Roman" w:eastAsia="Calibri" w:hAnsi="Times New Roman" w:cs="Times New Roman"/>
          <w:sz w:val="24"/>
          <w:szCs w:val="24"/>
        </w:rPr>
        <w:t>),</w:t>
      </w:r>
    </w:p>
    <w:p w:rsidR="00F048A5" w:rsidRPr="00F048A5" w:rsidRDefault="00F048A5" w:rsidP="00F048A5">
      <w:pPr>
        <w:spacing w:after="0" w:line="240" w:lineRule="auto"/>
        <w:ind w:firstLine="720"/>
        <w:contextualSpacing/>
        <w:jc w:val="both"/>
        <w:rPr>
          <w:rFonts w:ascii="Times New Roman" w:eastAsia="Calibri" w:hAnsi="Times New Roman" w:cs="Times New Roman"/>
          <w:sz w:val="24"/>
          <w:szCs w:val="24"/>
        </w:rPr>
      </w:pPr>
    </w:p>
    <w:p w:rsidR="00F048A5" w:rsidRPr="00F048A5" w:rsidRDefault="00F048A5" w:rsidP="00F048A5">
      <w:pPr>
        <w:spacing w:after="0" w:line="240" w:lineRule="auto"/>
        <w:ind w:firstLine="720"/>
        <w:contextualSpacing/>
        <w:jc w:val="both"/>
        <w:rPr>
          <w:rFonts w:ascii="Times New Roman" w:eastAsia="Calibri" w:hAnsi="Times New Roman" w:cs="Times New Roman"/>
          <w:sz w:val="24"/>
          <w:szCs w:val="24"/>
        </w:rPr>
      </w:pPr>
      <w:r w:rsidRPr="00F048A5">
        <w:rPr>
          <w:rFonts w:ascii="Times New Roman" w:eastAsia="Calibri" w:hAnsi="Times New Roman" w:cs="Times New Roman"/>
          <w:sz w:val="24"/>
          <w:szCs w:val="24"/>
        </w:rPr>
        <w:t>2. pašvaldības institūciju un struktūrvienību vadītājiem nodrošināt papildus piešķirto finanšu līdzekļu izmantošanu atbilstoši noteiktajiem mērķiem un ievērojot normatīvajos aktos paredzētās procedūras to apgūšanas laikā (</w:t>
      </w:r>
      <w:r w:rsidRPr="00F048A5">
        <w:rPr>
          <w:rFonts w:ascii="Times New Roman" w:eastAsia="Calibri" w:hAnsi="Times New Roman" w:cs="Times New Roman"/>
          <w:i/>
          <w:sz w:val="24"/>
          <w:szCs w:val="24"/>
        </w:rPr>
        <w:t>iepirkumu procedūru un cenu aptaujas organizēšanu, līgumu noslēgšanu u.c.</w:t>
      </w:r>
      <w:r w:rsidRPr="00F048A5">
        <w:rPr>
          <w:rFonts w:ascii="Times New Roman" w:eastAsia="Calibri" w:hAnsi="Times New Roman" w:cs="Times New Roman"/>
          <w:sz w:val="24"/>
          <w:szCs w:val="24"/>
        </w:rPr>
        <w:t>),</w:t>
      </w:r>
    </w:p>
    <w:p w:rsidR="00F048A5" w:rsidRPr="00F048A5" w:rsidRDefault="00F048A5" w:rsidP="00F048A5">
      <w:pPr>
        <w:spacing w:after="0" w:line="240" w:lineRule="auto"/>
        <w:ind w:firstLine="426"/>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ab/>
        <w:t>3. Finanšu nodaļai asignējumus attiecīgajām pašvaldības institūcijām pārskaitīt pēc šī lēmuma 2.punktā minēto procedūru veikšanas.</w:t>
      </w:r>
    </w:p>
    <w:p w:rsidR="00F048A5" w:rsidRPr="00F048A5" w:rsidRDefault="00F048A5" w:rsidP="00F048A5">
      <w:pPr>
        <w:spacing w:after="0" w:line="240" w:lineRule="auto"/>
        <w:ind w:firstLine="426"/>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0"/>
          <w:szCs w:val="20"/>
          <w:u w:val="single"/>
          <w:lang w:eastAsia="lv-LV"/>
        </w:rPr>
      </w:pPr>
    </w:p>
    <w:p w:rsidR="00F048A5" w:rsidRPr="00F048A5" w:rsidRDefault="00F048A5" w:rsidP="00F048A5">
      <w:pPr>
        <w:spacing w:after="0" w:line="240" w:lineRule="auto"/>
        <w:jc w:val="both"/>
        <w:rPr>
          <w:rFonts w:ascii="Times New Roman" w:eastAsia="Times New Roman" w:hAnsi="Times New Roman" w:cs="Times New Roman"/>
          <w:sz w:val="20"/>
          <w:szCs w:val="20"/>
          <w:u w:val="single"/>
          <w:lang w:eastAsia="lv-LV"/>
        </w:rPr>
      </w:pPr>
    </w:p>
    <w:p w:rsidR="00F048A5" w:rsidRPr="00F048A5" w:rsidRDefault="00F048A5" w:rsidP="00F048A5">
      <w:pPr>
        <w:spacing w:after="0" w:line="240" w:lineRule="auto"/>
        <w:jc w:val="both"/>
        <w:rPr>
          <w:rFonts w:ascii="Times New Roman" w:eastAsia="Times New Roman" w:hAnsi="Times New Roman" w:cs="Times New Roman"/>
          <w:sz w:val="20"/>
          <w:szCs w:val="20"/>
          <w:u w:val="single"/>
          <w:lang w:eastAsia="lv-LV"/>
        </w:rPr>
      </w:pPr>
    </w:p>
    <w:p w:rsidR="00F048A5" w:rsidRPr="00F048A5" w:rsidRDefault="00F048A5" w:rsidP="00F048A5">
      <w:pPr>
        <w:spacing w:after="0" w:line="240" w:lineRule="auto"/>
        <w:jc w:val="both"/>
        <w:rPr>
          <w:rFonts w:ascii="Times New Roman" w:eastAsia="Times New Roman" w:hAnsi="Times New Roman" w:cs="Times New Roman"/>
          <w:sz w:val="20"/>
          <w:szCs w:val="20"/>
          <w:u w:val="single"/>
          <w:lang w:eastAsia="lv-LV"/>
        </w:rPr>
      </w:pPr>
      <w:r w:rsidRPr="00F048A5">
        <w:rPr>
          <w:rFonts w:ascii="Times New Roman" w:eastAsia="Times New Roman" w:hAnsi="Times New Roman" w:cs="Times New Roman"/>
          <w:sz w:val="20"/>
          <w:szCs w:val="20"/>
          <w:u w:val="single"/>
          <w:lang w:eastAsia="lv-LV"/>
        </w:rPr>
        <w:t>Nosūtīt:</w:t>
      </w:r>
    </w:p>
    <w:p w:rsidR="00F048A5" w:rsidRPr="00F048A5" w:rsidRDefault="00F048A5" w:rsidP="00F048A5">
      <w:pPr>
        <w:spacing w:after="0"/>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-attiecīgās pašvaldības institūcijas (izraksti)</w:t>
      </w:r>
    </w:p>
    <w:p w:rsidR="00F048A5" w:rsidRPr="00F048A5" w:rsidRDefault="00F048A5" w:rsidP="00F048A5">
      <w:pPr>
        <w:spacing w:after="0"/>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-Izglītības pārvalde (izglītības iestādes)</w:t>
      </w:r>
    </w:p>
    <w:p w:rsidR="00F048A5" w:rsidRPr="00F048A5" w:rsidRDefault="00F048A5" w:rsidP="00F048A5">
      <w:pPr>
        <w:spacing w:after="0"/>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-Fin. nod. (noraksts)</w:t>
      </w:r>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____________________________________________</w:t>
      </w:r>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Sagatavoja Ē.Lukmans</w:t>
      </w:r>
      <w:proofErr w:type="gramStart"/>
      <w:r w:rsidRPr="00F048A5">
        <w:rPr>
          <w:rFonts w:ascii="Times New Roman" w:eastAsia="Times New Roman" w:hAnsi="Times New Roman" w:cs="Times New Roman"/>
          <w:sz w:val="20"/>
          <w:szCs w:val="20"/>
          <w:lang w:eastAsia="lv-LV"/>
        </w:rPr>
        <w:t xml:space="preserve">  </w:t>
      </w:r>
      <w:proofErr w:type="gramEnd"/>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Izskatīts TAK komitejā un Finanšu komitejā</w:t>
      </w:r>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Iesniedza Fin komiteja</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sectPr w:rsidR="00F048A5" w:rsidRPr="00F048A5" w:rsidSect="00417965">
          <w:pgSz w:w="11907" w:h="16840" w:code="9"/>
          <w:pgMar w:top="1134" w:right="567" w:bottom="851" w:left="1701" w:header="454" w:footer="720" w:gutter="0"/>
          <w:cols w:space="708"/>
          <w:docGrid w:linePitch="326"/>
        </w:sectPr>
      </w:pP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p>
    <w:p w:rsidR="00F048A5" w:rsidRPr="00F048A5" w:rsidRDefault="00F048A5" w:rsidP="00F048A5">
      <w:pPr>
        <w:spacing w:after="0" w:line="240" w:lineRule="auto"/>
        <w:jc w:val="right"/>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lastRenderedPageBreak/>
        <w:t>Pielikums</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t>Tukuma novada Domes 02.07.2015.</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t>lēmumam (prot. Nr....</w:t>
      </w:r>
      <w:proofErr w:type="gramStart"/>
      <w:r w:rsidRPr="00F048A5">
        <w:rPr>
          <w:rFonts w:ascii="Times New Roman" w:eastAsia="Times New Roman" w:hAnsi="Times New Roman" w:cs="Times New Roman"/>
          <w:sz w:val="20"/>
          <w:szCs w:val="20"/>
          <w:lang w:eastAsia="lv-LV"/>
        </w:rPr>
        <w:t>,.</w:t>
      </w:r>
      <w:proofErr w:type="gramEnd"/>
      <w:r w:rsidRPr="00F048A5">
        <w:rPr>
          <w:rFonts w:ascii="Times New Roman" w:eastAsia="Times New Roman" w:hAnsi="Times New Roman" w:cs="Times New Roman"/>
          <w:sz w:val="20"/>
          <w:szCs w:val="20"/>
          <w:lang w:eastAsia="lv-LV"/>
        </w:rPr>
        <w:t>....§.)</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tbl>
      <w:tblPr>
        <w:tblStyle w:val="TableGrid1"/>
        <w:tblW w:w="0" w:type="auto"/>
        <w:tblLook w:val="04A0" w:firstRow="1" w:lastRow="0" w:firstColumn="1" w:lastColumn="0" w:noHBand="0" w:noVBand="1"/>
      </w:tblPr>
      <w:tblGrid>
        <w:gridCol w:w="1503"/>
        <w:gridCol w:w="2290"/>
        <w:gridCol w:w="1316"/>
        <w:gridCol w:w="1480"/>
        <w:gridCol w:w="1590"/>
        <w:gridCol w:w="1480"/>
        <w:gridCol w:w="1560"/>
        <w:gridCol w:w="1278"/>
        <w:gridCol w:w="1545"/>
        <w:gridCol w:w="1572"/>
      </w:tblGrid>
      <w:tr w:rsidR="00F048A5" w:rsidRPr="00F048A5" w:rsidTr="00417965">
        <w:trPr>
          <w:tblHeader/>
        </w:trPr>
        <w:tc>
          <w:tcPr>
            <w:tcW w:w="1503" w:type="dxa"/>
            <w:vMerge w:val="restart"/>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Institūcija</w:t>
            </w:r>
          </w:p>
        </w:tc>
        <w:tc>
          <w:tcPr>
            <w:tcW w:w="12539" w:type="dxa"/>
            <w:gridSpan w:val="8"/>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FINANSĒJUMS PAŠVALDĪBAS PRIORITĀTES NR.1 ĪSTENOŠANAI</w:t>
            </w:r>
          </w:p>
        </w:tc>
        <w:tc>
          <w:tcPr>
            <w:tcW w:w="1572" w:type="dxa"/>
            <w:vMerge w:val="restart"/>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Piezīmes</w:t>
            </w:r>
          </w:p>
        </w:tc>
      </w:tr>
      <w:tr w:rsidR="00F048A5" w:rsidRPr="00F048A5" w:rsidTr="00417965">
        <w:trPr>
          <w:trHeight w:val="470"/>
          <w:tblHeader/>
        </w:trPr>
        <w:tc>
          <w:tcPr>
            <w:tcW w:w="1503" w:type="dxa"/>
            <w:vMerge/>
            <w:tcBorders>
              <w:bottom w:val="single" w:sz="4" w:space="0" w:color="auto"/>
            </w:tcBorders>
            <w:vAlign w:val="center"/>
          </w:tcPr>
          <w:p w:rsidR="00F048A5" w:rsidRPr="00F048A5" w:rsidRDefault="00F048A5" w:rsidP="00F048A5">
            <w:pPr>
              <w:rPr>
                <w:rFonts w:ascii="Times New Roman" w:eastAsia="Times New Roman" w:hAnsi="Times New Roman" w:cs="Times New Roman"/>
                <w:sz w:val="20"/>
                <w:szCs w:val="20"/>
                <w:lang w:eastAsia="lv-LV"/>
              </w:rPr>
            </w:pPr>
          </w:p>
        </w:tc>
        <w:tc>
          <w:tcPr>
            <w:tcW w:w="2290" w:type="dxa"/>
            <w:tcBorders>
              <w:bottom w:val="single" w:sz="4" w:space="0" w:color="auto"/>
            </w:tcBorders>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Plānotais darbības objekts</w:t>
            </w:r>
          </w:p>
        </w:tc>
        <w:tc>
          <w:tcPr>
            <w:tcW w:w="1316" w:type="dxa"/>
            <w:tcBorders>
              <w:bottom w:val="single" w:sz="4" w:space="0" w:color="auto"/>
            </w:tcBorders>
            <w:shd w:val="clear" w:color="auto" w:fill="FFFF00"/>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Atbilstība plānošanas dokumentiem</w:t>
            </w:r>
          </w:p>
        </w:tc>
        <w:tc>
          <w:tcPr>
            <w:tcW w:w="1480" w:type="dxa"/>
            <w:tcBorders>
              <w:bottom w:val="single" w:sz="4" w:space="0" w:color="auto"/>
            </w:tcBorders>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1.kārta (no budžeta grozījumiem – jūlijā)</w:t>
            </w:r>
          </w:p>
        </w:tc>
        <w:tc>
          <w:tcPr>
            <w:tcW w:w="1590" w:type="dxa"/>
            <w:tcBorders>
              <w:bottom w:val="single" w:sz="4" w:space="0" w:color="auto"/>
            </w:tcBorders>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no izdevumiem</w:t>
            </w:r>
          </w:p>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neparedzētiem gadījumiem</w:t>
            </w:r>
          </w:p>
        </w:tc>
        <w:tc>
          <w:tcPr>
            <w:tcW w:w="1480" w:type="dxa"/>
            <w:tcBorders>
              <w:bottom w:val="single" w:sz="4" w:space="0" w:color="auto"/>
            </w:tcBorders>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2.kārta (pie budžeta grozījumiem – oktobrī)</w:t>
            </w:r>
          </w:p>
        </w:tc>
        <w:tc>
          <w:tcPr>
            <w:tcW w:w="1560" w:type="dxa"/>
            <w:tcBorders>
              <w:bottom w:val="single" w:sz="4" w:space="0" w:color="auto"/>
            </w:tcBorders>
          </w:tcPr>
          <w:p w:rsidR="00F048A5" w:rsidRPr="00F048A5" w:rsidRDefault="00F048A5" w:rsidP="00F048A5">
            <w:pP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Mērķmaksājumi un IT (budžeta grozījumos)</w:t>
            </w:r>
          </w:p>
        </w:tc>
        <w:tc>
          <w:tcPr>
            <w:tcW w:w="1278" w:type="dxa"/>
            <w:tcBorders>
              <w:bottom w:val="single" w:sz="4" w:space="0" w:color="auto"/>
            </w:tcBorders>
          </w:tcPr>
          <w:p w:rsidR="00F048A5" w:rsidRPr="00F048A5" w:rsidRDefault="00F048A5" w:rsidP="00F048A5">
            <w:pP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KOPĀ finansējums 2015.gadā:</w:t>
            </w:r>
          </w:p>
        </w:tc>
        <w:tc>
          <w:tcPr>
            <w:tcW w:w="1545" w:type="dxa"/>
            <w:tcBorders>
              <w:bottom w:val="single" w:sz="4" w:space="0" w:color="auto"/>
            </w:tcBorders>
            <w:vAlign w:val="center"/>
          </w:tcPr>
          <w:p w:rsidR="00F048A5" w:rsidRPr="00F048A5" w:rsidRDefault="00F048A5" w:rsidP="00F048A5">
            <w:pP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 2016. gada pamatbudžetā</w:t>
            </w:r>
          </w:p>
        </w:tc>
        <w:tc>
          <w:tcPr>
            <w:tcW w:w="1572" w:type="dxa"/>
            <w:vMerge/>
            <w:tcBorders>
              <w:bottom w:val="single" w:sz="4" w:space="0" w:color="auto"/>
            </w:tcBorders>
          </w:tcPr>
          <w:p w:rsidR="00F048A5" w:rsidRPr="00F048A5" w:rsidRDefault="00F048A5" w:rsidP="00F048A5">
            <w:pPr>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Irlavas-Lestenes pagastu pārvalde</w:t>
            </w:r>
          </w:p>
        </w:tc>
        <w:tc>
          <w:tcPr>
            <w:tcW w:w="2290" w:type="dxa"/>
            <w:shd w:val="clear" w:color="auto" w:fill="FFFFFF" w:themeFill="background1"/>
            <w:vAlign w:val="center"/>
          </w:tcPr>
          <w:p w:rsidR="00F048A5" w:rsidRPr="00F048A5" w:rsidRDefault="00F048A5" w:rsidP="00F048A5">
            <w:pP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Sporta halles grīdas seguma nomaiņa</w:t>
            </w:r>
          </w:p>
        </w:tc>
        <w:tc>
          <w:tcPr>
            <w:tcW w:w="1316"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1.2</w:t>
            </w:r>
          </w:p>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(45)</w:t>
            </w:r>
          </w:p>
        </w:tc>
        <w:tc>
          <w:tcPr>
            <w:tcW w:w="148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25 000</w:t>
            </w:r>
          </w:p>
        </w:tc>
        <w:tc>
          <w:tcPr>
            <w:tcW w:w="159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25 000</w:t>
            </w:r>
          </w:p>
        </w:tc>
        <w:tc>
          <w:tcPr>
            <w:tcW w:w="156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15241</w:t>
            </w:r>
          </w:p>
        </w:tc>
        <w:tc>
          <w:tcPr>
            <w:tcW w:w="1278"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65241</w:t>
            </w:r>
          </w:p>
        </w:tc>
        <w:tc>
          <w:tcPr>
            <w:tcW w:w="1545"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10 000*</w:t>
            </w:r>
          </w:p>
        </w:tc>
        <w:tc>
          <w:tcPr>
            <w:tcW w:w="1572" w:type="dxa"/>
            <w:shd w:val="clear" w:color="auto" w:fill="FFFFFF" w:themeFill="background1"/>
            <w:vAlign w:val="center"/>
          </w:tcPr>
          <w:p w:rsidR="00F048A5" w:rsidRPr="00F048A5" w:rsidRDefault="00F048A5" w:rsidP="00F048A5">
            <w:pP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precizējums pēc iepirkuma rezultātiem</w:t>
            </w:r>
          </w:p>
        </w:tc>
      </w:tr>
      <w:tr w:rsidR="00F048A5" w:rsidRPr="00F048A5" w:rsidTr="00417965">
        <w:tc>
          <w:tcPr>
            <w:tcW w:w="1503" w:type="dxa"/>
            <w:shd w:val="clear" w:color="auto" w:fill="FFFFFF" w:themeFill="background1"/>
            <w:vAlign w:val="center"/>
          </w:tcPr>
          <w:p w:rsidR="00F048A5" w:rsidRPr="00F048A5" w:rsidRDefault="00F048A5" w:rsidP="00F048A5">
            <w:pP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Irlavas PII „Cīrulītis”</w:t>
            </w:r>
          </w:p>
        </w:tc>
        <w:tc>
          <w:tcPr>
            <w:tcW w:w="2290" w:type="dxa"/>
            <w:shd w:val="clear" w:color="auto" w:fill="FFFFFF" w:themeFill="background1"/>
            <w:vAlign w:val="center"/>
          </w:tcPr>
          <w:p w:rsidR="00F048A5" w:rsidRPr="00F048A5" w:rsidRDefault="00F048A5" w:rsidP="00F048A5">
            <w:pP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Nojumju sakārtošana atb. normatīvu prasībām</w:t>
            </w:r>
          </w:p>
        </w:tc>
        <w:tc>
          <w:tcPr>
            <w:tcW w:w="1316"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(30)</w:t>
            </w:r>
          </w:p>
        </w:tc>
        <w:tc>
          <w:tcPr>
            <w:tcW w:w="148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15 000</w:t>
            </w:r>
          </w:p>
        </w:tc>
        <w:tc>
          <w:tcPr>
            <w:tcW w:w="159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15000</w:t>
            </w:r>
          </w:p>
        </w:tc>
        <w:tc>
          <w:tcPr>
            <w:tcW w:w="1545"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Irlavas vidusskola</w:t>
            </w:r>
          </w:p>
        </w:tc>
        <w:tc>
          <w:tcPr>
            <w:tcW w:w="2290" w:type="dxa"/>
            <w:shd w:val="clear" w:color="auto" w:fill="FFFFFF" w:themeFill="background1"/>
            <w:vAlign w:val="center"/>
          </w:tcPr>
          <w:p w:rsidR="00F048A5" w:rsidRPr="00F048A5" w:rsidRDefault="00F048A5" w:rsidP="00F048A5">
            <w:pP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Atsevišķu logu nomaiņa skolas ēdnīcā</w:t>
            </w:r>
          </w:p>
        </w:tc>
        <w:tc>
          <w:tcPr>
            <w:tcW w:w="1316"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3.4</w:t>
            </w:r>
          </w:p>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VP3 (265)</w:t>
            </w:r>
          </w:p>
        </w:tc>
        <w:tc>
          <w:tcPr>
            <w:tcW w:w="148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2 700</w:t>
            </w:r>
          </w:p>
        </w:tc>
        <w:tc>
          <w:tcPr>
            <w:tcW w:w="159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1000</w:t>
            </w:r>
          </w:p>
        </w:tc>
        <w:tc>
          <w:tcPr>
            <w:tcW w:w="1278"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3700</w:t>
            </w:r>
          </w:p>
        </w:tc>
        <w:tc>
          <w:tcPr>
            <w:tcW w:w="1545" w:type="dxa"/>
            <w:shd w:val="clear" w:color="auto" w:fill="FFFFFF" w:themeFill="background1"/>
            <w:vAlign w:val="center"/>
          </w:tcPr>
          <w:p w:rsidR="00F048A5" w:rsidRPr="00F048A5" w:rsidRDefault="00F048A5" w:rsidP="00F048A5">
            <w:pPr>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Sēmes-Zentenes </w:t>
            </w:r>
          </w:p>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pagastu pārvalde</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Zentenes kultūras nama remonts</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1.3</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(81)</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4 000</w:t>
            </w:r>
          </w:p>
        </w:tc>
        <w:tc>
          <w:tcPr>
            <w:tcW w:w="1560" w:type="dxa"/>
            <w:shd w:val="clear" w:color="auto" w:fill="FFFFFF" w:themeFill="background1"/>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4000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33 000 </w:t>
            </w:r>
            <w:r w:rsidRPr="00F048A5">
              <w:rPr>
                <w:rFonts w:ascii="Times New Roman" w:eastAsia="Times New Roman" w:hAnsi="Times New Roman" w:cs="Times New Roman"/>
                <w:i/>
                <w:sz w:val="20"/>
                <w:szCs w:val="20"/>
                <w:lang w:eastAsia="lv-LV"/>
              </w:rPr>
              <w:t>euro</w:t>
            </w:r>
            <w:r w:rsidRPr="00F048A5">
              <w:rPr>
                <w:rFonts w:ascii="Times New Roman" w:eastAsia="Times New Roman" w:hAnsi="Times New Roman" w:cs="Times New Roman"/>
                <w:sz w:val="20"/>
                <w:szCs w:val="20"/>
                <w:lang w:eastAsia="lv-LV"/>
              </w:rPr>
              <w:t xml:space="preserve"> 2014.g. atlikums šim mērķim</w:t>
            </w: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Sēmes sākumskola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Atsevišķu logu nomaiņa</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3.4</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VP3 (265)</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3 900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3900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Slampes-Džūkstes </w:t>
            </w:r>
          </w:p>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pagastu pārvalde</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Pienavas bibliotēkas pilnveide</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3.4</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VP3 (265)</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8 000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5000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13000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3.3</w:t>
            </w:r>
          </w:p>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VP3 (248)</w:t>
            </w: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Zemgales vidusskola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Iekšpagalma un gājēju celiņa bruģēšana</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15 000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10000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25000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Slampes PII „Pienenīte”</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Koridora un kāpņu remonts</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17 000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850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17850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Džūkstes pamatskola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Vienas grupas telpu rekonstrukcija</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20 000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350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20350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Tumes-Degoles </w:t>
            </w:r>
          </w:p>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pagastu pārvalde</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Kultūras nama jumta nomaiņa</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3.4</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VP3 (265)</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25 000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25000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25 000*</w:t>
            </w: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*Otrās daļās darbi</w:t>
            </w: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Tumes vidusskola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Sporta zāles grīdas nomaiņa</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(29)</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20 000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8 000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6000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34000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Līdzekļu atjaunošana</w:t>
            </w:r>
            <w:proofErr w:type="gramStart"/>
            <w:r w:rsidRPr="00F048A5">
              <w:rPr>
                <w:rFonts w:ascii="Times New Roman" w:eastAsia="Times New Roman" w:hAnsi="Times New Roman" w:cs="Times New Roman"/>
                <w:sz w:val="20"/>
                <w:szCs w:val="20"/>
                <w:lang w:eastAsia="lv-LV"/>
              </w:rPr>
              <w:t xml:space="preserve">  </w:t>
            </w:r>
            <w:proofErr w:type="gramEnd"/>
            <w:r w:rsidRPr="00F048A5">
              <w:rPr>
                <w:rFonts w:ascii="Times New Roman" w:eastAsia="Times New Roman" w:hAnsi="Times New Roman" w:cs="Times New Roman"/>
                <w:sz w:val="20"/>
                <w:szCs w:val="20"/>
                <w:lang w:eastAsia="lv-LV"/>
              </w:rPr>
              <w:t>par demontāžu</w:t>
            </w: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Pūres-Jaunsātu </w:t>
            </w:r>
          </w:p>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pagastu pārvalde</w:t>
            </w:r>
          </w:p>
        </w:tc>
        <w:tc>
          <w:tcPr>
            <w:tcW w:w="2290" w:type="dxa"/>
            <w:shd w:val="clear" w:color="auto" w:fill="FFFFFF" w:themeFill="background1"/>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Pūres kultūras nama grīdas nomaiņa un pamatlīdzekļu iegāde</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1.3</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(83)</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10 000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29500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39500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lastRenderedPageBreak/>
              <w:t>Pūres pamatskola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Jaunsātu filiāles WC remonts</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(7)</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20 000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20000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Pūres PII „Zemenīte”</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Ēkas aizmugures kāpņu remonts</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4 000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4000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PA „Tukuma novada Sociālais dienests”</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Aprīkojums telpām Dārzniecības 2A</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1.4</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(108)</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10 000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10000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pilsēta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Siltumtrases izbūve Jauntukumā</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3.2</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VP3 (222)</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30 000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40 000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8 000</w:t>
            </w: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78000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Jāņa ielas gājēju celiņš un apgaismojums</w:t>
            </w: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PII „Pasaciņa”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Grupas telpu izbūve + pamatlīdzekļi</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20 000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1681</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1080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22761</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PII „Vālodzīte”</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Atbalsta personāla telpu remonts+dokumentācijas sakārtošana</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(30)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11210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7 100</w:t>
            </w: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6481</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24791</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Kontroles akts + rotaļu laukums</w:t>
            </w:r>
          </w:p>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Mūzikas 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Mācību telpas remonts</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1800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2800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E.B.Upīša 1. pamatskola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Starpstāvu pārsegumi un WC remonts</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10 200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8872</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19072</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2.pamatskola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Žalūzijas aktu zālē un pamatlīdzekļi</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5 000</w:t>
            </w: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8280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13280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Mākslas 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Šķūņu izbūve pie adm.budžeta</w:t>
            </w: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2.vidusskola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Klases telpas remonts</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7 300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7 500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3370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18170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vakara un neklātienes vidusskola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Kāpņu telpas remonts</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7 700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7700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Ģimnāzija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Aktu zāles remonts</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8 000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29247</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37247</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Sporta skola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Saimniecības un mācību pamatlīdzekļi</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(29)</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3 000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7 000</w:t>
            </w: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10270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20270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3.pamatskola</w:t>
            </w:r>
          </w:p>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Vestibila remonts Lielā 18</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20 000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6700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26700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lastRenderedPageBreak/>
              <w:t>PII „Taurenītis”</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Bruģis, labiekārtošana </w:t>
            </w:r>
          </w:p>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 kārta</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(30)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16 000</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2400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18400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PII „Pepija”</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Mācību pamatlīdzekļi</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4 000</w:t>
            </w: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4000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Tukuma </w:t>
            </w:r>
          </w:p>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muzejs</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Audēju darbnīcas elektroinstalācija, jaunās iniciatīvas pamatlīdzekļu iegāde</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1.3</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(71)</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3928</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2143</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3 300</w:t>
            </w: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2240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11611</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14 000*</w:t>
            </w: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*Lietusūdens savākšana Durbes pilī</w:t>
            </w: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kultūras nams</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Sofitas </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3.4</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VP3 (265)</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20 000</w:t>
            </w: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20000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MM skaņa + gaismas 3 kārta 34 150 </w:t>
            </w:r>
            <w:r w:rsidRPr="00F048A5">
              <w:rPr>
                <w:rFonts w:ascii="Times New Roman" w:eastAsia="Times New Roman" w:hAnsi="Times New Roman" w:cs="Times New Roman"/>
                <w:i/>
                <w:sz w:val="20"/>
                <w:szCs w:val="20"/>
                <w:lang w:eastAsia="lv-LV"/>
              </w:rPr>
              <w:t>euro</w:t>
            </w: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Tukuma novada Izglītības pārvalde</w:t>
            </w:r>
          </w:p>
        </w:tc>
        <w:tc>
          <w:tcPr>
            <w:tcW w:w="2290"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Telpu remontdarbi un pamatlīdzekļi</w:t>
            </w:r>
          </w:p>
        </w:tc>
        <w:tc>
          <w:tcPr>
            <w:tcW w:w="1316"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RV 1.1</w:t>
            </w:r>
          </w:p>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VP1 (10)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3 000</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1500</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4500</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r w:rsidR="00F048A5" w:rsidRPr="00F048A5" w:rsidTr="00417965">
        <w:tc>
          <w:tcPr>
            <w:tcW w:w="1503"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c>
          <w:tcPr>
            <w:tcW w:w="2290" w:type="dxa"/>
            <w:shd w:val="clear" w:color="auto" w:fill="FFFFFF" w:themeFill="background1"/>
            <w:vAlign w:val="center"/>
          </w:tcPr>
          <w:p w:rsidR="00F048A5" w:rsidRPr="00F048A5" w:rsidRDefault="00F048A5" w:rsidP="00F048A5">
            <w:pPr>
              <w:shd w:val="clear" w:color="auto" w:fill="FFFFFF" w:themeFill="background1"/>
              <w:jc w:val="right"/>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KOPĀ:</w:t>
            </w:r>
          </w:p>
        </w:tc>
        <w:tc>
          <w:tcPr>
            <w:tcW w:w="1316" w:type="dxa"/>
            <w:shd w:val="clear" w:color="auto" w:fill="FFFFFF" w:themeFill="background1"/>
          </w:tcPr>
          <w:p w:rsidR="00F048A5" w:rsidRPr="00F048A5" w:rsidRDefault="00F048A5" w:rsidP="00F048A5">
            <w:pPr>
              <w:shd w:val="clear" w:color="auto" w:fill="FFFFFF" w:themeFill="background1"/>
              <w:jc w:val="center"/>
              <w:rPr>
                <w:rFonts w:ascii="Times New Roman" w:eastAsia="Times New Roman" w:hAnsi="Times New Roman" w:cs="Times New Roman"/>
                <w:sz w:val="20"/>
                <w:szCs w:val="20"/>
                <w:lang w:eastAsia="lv-LV"/>
              </w:rPr>
            </w:pP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285528</w:t>
            </w:r>
          </w:p>
        </w:tc>
        <w:tc>
          <w:tcPr>
            <w:tcW w:w="159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110734</w:t>
            </w:r>
          </w:p>
        </w:tc>
        <w:tc>
          <w:tcPr>
            <w:tcW w:w="148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83400</w:t>
            </w:r>
          </w:p>
        </w:tc>
        <w:tc>
          <w:tcPr>
            <w:tcW w:w="1560"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150181</w:t>
            </w:r>
          </w:p>
        </w:tc>
        <w:tc>
          <w:tcPr>
            <w:tcW w:w="1278"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629843</w:t>
            </w:r>
          </w:p>
        </w:tc>
        <w:tc>
          <w:tcPr>
            <w:tcW w:w="1545" w:type="dxa"/>
            <w:shd w:val="clear" w:color="auto" w:fill="FFFFFF" w:themeFill="background1"/>
            <w:vAlign w:val="center"/>
          </w:tcPr>
          <w:p w:rsidR="00F048A5" w:rsidRPr="00F048A5" w:rsidRDefault="00F048A5" w:rsidP="00F048A5">
            <w:pPr>
              <w:shd w:val="clear" w:color="auto" w:fill="FFFFFF" w:themeFill="background1"/>
              <w:jc w:val="center"/>
              <w:rPr>
                <w:rFonts w:ascii="Times New Roman" w:eastAsia="Times New Roman" w:hAnsi="Times New Roman" w:cs="Times New Roman"/>
                <w:b/>
                <w:sz w:val="20"/>
                <w:szCs w:val="20"/>
                <w:lang w:eastAsia="lv-LV"/>
              </w:rPr>
            </w:pPr>
            <w:r w:rsidRPr="00F048A5">
              <w:rPr>
                <w:rFonts w:ascii="Times New Roman" w:eastAsia="Times New Roman" w:hAnsi="Times New Roman" w:cs="Times New Roman"/>
                <w:b/>
                <w:sz w:val="20"/>
                <w:szCs w:val="20"/>
                <w:lang w:eastAsia="lv-LV"/>
              </w:rPr>
              <w:t>49 000</w:t>
            </w:r>
          </w:p>
        </w:tc>
        <w:tc>
          <w:tcPr>
            <w:tcW w:w="1572" w:type="dxa"/>
            <w:shd w:val="clear" w:color="auto" w:fill="FFFFFF" w:themeFill="background1"/>
            <w:vAlign w:val="center"/>
          </w:tcPr>
          <w:p w:rsidR="00F048A5" w:rsidRPr="00F048A5" w:rsidRDefault="00F048A5" w:rsidP="00F048A5">
            <w:pPr>
              <w:shd w:val="clear" w:color="auto" w:fill="FFFFFF" w:themeFill="background1"/>
              <w:rPr>
                <w:rFonts w:ascii="Times New Roman" w:eastAsia="Times New Roman" w:hAnsi="Times New Roman" w:cs="Times New Roman"/>
                <w:sz w:val="20"/>
                <w:szCs w:val="20"/>
                <w:lang w:eastAsia="lv-LV"/>
              </w:rPr>
            </w:pPr>
          </w:p>
        </w:tc>
      </w:tr>
    </w:tbl>
    <w:p w:rsidR="00F048A5" w:rsidRPr="00F048A5" w:rsidRDefault="00F048A5" w:rsidP="00F048A5">
      <w:pPr>
        <w:shd w:val="clear" w:color="auto" w:fill="FFFFFF" w:themeFill="background1"/>
        <w:spacing w:after="0" w:line="240" w:lineRule="auto"/>
        <w:rPr>
          <w:rFonts w:ascii="Times New Roman" w:eastAsia="Times New Roman" w:hAnsi="Times New Roman" w:cs="Times New Roman"/>
          <w:sz w:val="20"/>
          <w:szCs w:val="20"/>
          <w:lang w:eastAsia="lv-LV"/>
        </w:rPr>
      </w:pPr>
    </w:p>
    <w:p w:rsidR="00F048A5" w:rsidRPr="00F048A5" w:rsidRDefault="00F048A5" w:rsidP="00F048A5">
      <w:pPr>
        <w:shd w:val="clear" w:color="auto" w:fill="FFFFFF" w:themeFill="background1"/>
        <w:spacing w:after="0" w:line="240" w:lineRule="auto"/>
        <w:rPr>
          <w:rFonts w:ascii="Times New Roman" w:eastAsia="Times New Roman" w:hAnsi="Times New Roman" w:cs="Times New Roman"/>
          <w:sz w:val="24"/>
          <w:szCs w:val="24"/>
          <w:lang w:eastAsia="lv-LV"/>
        </w:rPr>
      </w:pPr>
    </w:p>
    <w:p w:rsidR="00F048A5" w:rsidRPr="00F048A5" w:rsidRDefault="00F048A5" w:rsidP="00F048A5">
      <w:pPr>
        <w:shd w:val="clear" w:color="auto" w:fill="FFFFFF" w:themeFill="background1"/>
        <w:spacing w:after="0" w:line="240" w:lineRule="auto"/>
        <w:rPr>
          <w:rFonts w:ascii="Times New Roman" w:eastAsia="Times New Roman" w:hAnsi="Times New Roman" w:cs="Times New Roman"/>
          <w:vanish/>
          <w:sz w:val="24"/>
          <w:szCs w:val="24"/>
          <w:lang w:eastAsia="lv-LV"/>
        </w:rPr>
      </w:pPr>
    </w:p>
    <w:p w:rsidR="00F048A5" w:rsidRPr="00F048A5" w:rsidRDefault="00F048A5" w:rsidP="00F048A5">
      <w:pPr>
        <w:shd w:val="clear" w:color="auto" w:fill="FFFFFF" w:themeFill="background1"/>
        <w:spacing w:after="0" w:line="240" w:lineRule="auto"/>
        <w:jc w:val="both"/>
        <w:rPr>
          <w:rFonts w:ascii="Times New Roman" w:eastAsia="Times New Roman" w:hAnsi="Times New Roman" w:cs="Times New Roman"/>
          <w:sz w:val="24"/>
          <w:szCs w:val="24"/>
          <w:lang w:eastAsia="lv-LV"/>
        </w:rPr>
        <w:sectPr w:rsidR="00F048A5" w:rsidRPr="00F048A5" w:rsidSect="00417965">
          <w:footerReference w:type="default" r:id="rId77"/>
          <w:pgSz w:w="16838" w:h="11906" w:orient="landscape"/>
          <w:pgMar w:top="720" w:right="720" w:bottom="720" w:left="720" w:header="709" w:footer="709" w:gutter="0"/>
          <w:cols w:space="708"/>
          <w:docGrid w:linePitch="360"/>
        </w:sectPr>
      </w:pPr>
    </w:p>
    <w:p w:rsidR="00F048A5" w:rsidRPr="00F048A5" w:rsidRDefault="00F048A5" w:rsidP="00F048A5">
      <w:pPr>
        <w:spacing w:after="0"/>
        <w:rPr>
          <w:rFonts w:ascii="Times New Roman" w:eastAsia="Calibri" w:hAnsi="Times New Roman" w:cs="Times New Roman"/>
          <w:i/>
          <w:sz w:val="24"/>
        </w:rPr>
      </w:pPr>
    </w:p>
    <w:p w:rsidR="00AD31AE" w:rsidRPr="008B3974" w:rsidRDefault="00AD31AE" w:rsidP="00AD31AE">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t>L Ē M U M S</w:t>
      </w:r>
    </w:p>
    <w:p w:rsidR="00AD31AE" w:rsidRPr="008B3974" w:rsidRDefault="00AD31AE" w:rsidP="00AD31AE">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AD31AE" w:rsidRPr="008B3974" w:rsidRDefault="00AD31AE" w:rsidP="00AD31AE">
      <w:pPr>
        <w:spacing w:after="0" w:line="240" w:lineRule="auto"/>
        <w:jc w:val="center"/>
        <w:rPr>
          <w:rFonts w:ascii="Times New Roman" w:hAnsi="Times New Roman" w:cs="Times New Roman"/>
          <w:noProof/>
          <w:sz w:val="24"/>
          <w:szCs w:val="24"/>
        </w:rPr>
      </w:pPr>
    </w:p>
    <w:p w:rsidR="00AD31AE" w:rsidRPr="008B3974" w:rsidRDefault="00AD31AE" w:rsidP="00AD31AE">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AD31AE" w:rsidRDefault="00AD31AE" w:rsidP="00AD31AE">
      <w:pPr>
        <w:spacing w:after="0"/>
        <w:jc w:val="both"/>
        <w:rPr>
          <w:rFonts w:ascii="Times New Roman" w:hAnsi="Times New Roman" w:cs="Times New Roman"/>
          <w:sz w:val="24"/>
          <w:szCs w:val="24"/>
        </w:rPr>
      </w:pPr>
    </w:p>
    <w:p w:rsidR="00F048A5" w:rsidRPr="00F048A5" w:rsidRDefault="00F048A5" w:rsidP="00F048A5">
      <w:pPr>
        <w:spacing w:after="0" w:line="240" w:lineRule="auto"/>
        <w:jc w:val="both"/>
        <w:rPr>
          <w:rFonts w:ascii="Times New Roman" w:eastAsia="Times New Roman" w:hAnsi="Times New Roman" w:cs="Times New Roman"/>
          <w:b/>
          <w:bCs/>
          <w:sz w:val="24"/>
          <w:szCs w:val="24"/>
          <w:lang w:eastAsia="lv-LV"/>
        </w:rPr>
      </w:pPr>
    </w:p>
    <w:p w:rsidR="00F048A5" w:rsidRPr="00F048A5" w:rsidRDefault="00F048A5" w:rsidP="00F048A5">
      <w:pPr>
        <w:spacing w:after="0" w:line="240" w:lineRule="auto"/>
        <w:ind w:right="-3"/>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ind w:right="-3"/>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Par saistošo noteikumu „Par grozījumiem Tukuma </w:t>
      </w:r>
    </w:p>
    <w:p w:rsidR="00F048A5" w:rsidRPr="00F048A5" w:rsidRDefault="00F048A5" w:rsidP="00F048A5">
      <w:pPr>
        <w:spacing w:after="0" w:line="240" w:lineRule="auto"/>
        <w:ind w:right="-3"/>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novada </w:t>
      </w:r>
      <w:smartTag w:uri="urn:schemas-microsoft-com:office:smarttags" w:element="PersonName">
        <w:r w:rsidRPr="00F048A5">
          <w:rPr>
            <w:rFonts w:ascii="Times New Roman" w:eastAsia="Times New Roman" w:hAnsi="Times New Roman" w:cs="Times New Roman"/>
            <w:b/>
            <w:sz w:val="24"/>
            <w:szCs w:val="24"/>
            <w:lang w:eastAsia="lv-LV"/>
          </w:rPr>
          <w:t>Dome</w:t>
        </w:r>
      </w:smartTag>
      <w:r w:rsidRPr="00F048A5">
        <w:rPr>
          <w:rFonts w:ascii="Times New Roman" w:eastAsia="Times New Roman" w:hAnsi="Times New Roman" w:cs="Times New Roman"/>
          <w:b/>
          <w:sz w:val="24"/>
          <w:szCs w:val="24"/>
          <w:lang w:eastAsia="lv-LV"/>
        </w:rPr>
        <w:t xml:space="preserve">s 29.01.2015. saistošajos noteikumos </w:t>
      </w:r>
    </w:p>
    <w:p w:rsidR="00F048A5" w:rsidRPr="00F048A5" w:rsidRDefault="00F048A5" w:rsidP="00F048A5">
      <w:pPr>
        <w:spacing w:after="0" w:line="240" w:lineRule="auto"/>
        <w:ind w:right="-3"/>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Nr.1 „Par Tukuma novada pašvaldības 2015.gada pamatbudžetu </w:t>
      </w:r>
    </w:p>
    <w:p w:rsidR="00F048A5" w:rsidRPr="00F048A5" w:rsidRDefault="00F048A5" w:rsidP="00F048A5">
      <w:pPr>
        <w:spacing w:after="0" w:line="240" w:lineRule="auto"/>
        <w:ind w:right="-3"/>
        <w:jc w:val="both"/>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un speciālo budžetu” apstiprināšanu</w:t>
      </w:r>
    </w:p>
    <w:p w:rsidR="00F048A5" w:rsidRPr="00F048A5" w:rsidRDefault="00F048A5" w:rsidP="00F048A5">
      <w:pPr>
        <w:spacing w:after="0" w:line="240" w:lineRule="auto"/>
        <w:rPr>
          <w:rFonts w:ascii="Times New Roman" w:eastAsia="Times New Roman" w:hAnsi="Times New Roman" w:cs="Times New Roman"/>
          <w:sz w:val="24"/>
          <w:szCs w:val="24"/>
        </w:rPr>
      </w:pPr>
    </w:p>
    <w:p w:rsidR="00F048A5" w:rsidRPr="00F048A5" w:rsidRDefault="00F048A5" w:rsidP="00F048A5">
      <w:pPr>
        <w:spacing w:after="0" w:line="240" w:lineRule="auto"/>
        <w:ind w:right="-3"/>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1.Pamatojoties uz likuma „Par pašvaldībām” 21.panta pirmās daļas 2.punktu, apstiprināt Tukuma novada Domes saistošos noteikumus Nr..... „Par grozījumiem Tukuma novada Domes 29.01.2015. saistošajos noteikumos Nr.1 „Par Tukuma novada pašvaldības 2015.gada pamatbudžetu un speciālo budžetu”” (pievienoti). </w:t>
      </w:r>
    </w:p>
    <w:p w:rsidR="00F048A5" w:rsidRPr="00F048A5" w:rsidRDefault="00F048A5" w:rsidP="00F048A5">
      <w:pPr>
        <w:spacing w:after="0" w:line="240" w:lineRule="auto"/>
        <w:ind w:right="-3"/>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2.Tukuma novada Domes saistošos noteikumus Nr.</w:t>
      </w:r>
      <w:proofErr w:type="gramStart"/>
      <w:r w:rsidRPr="00F048A5">
        <w:rPr>
          <w:rFonts w:ascii="Times New Roman" w:eastAsia="Times New Roman" w:hAnsi="Times New Roman" w:cs="Times New Roman"/>
          <w:sz w:val="24"/>
          <w:szCs w:val="24"/>
          <w:lang w:eastAsia="lv-LV"/>
        </w:rPr>
        <w:t xml:space="preserve">      </w:t>
      </w:r>
      <w:proofErr w:type="gramEnd"/>
      <w:r w:rsidRPr="00F048A5">
        <w:rPr>
          <w:rFonts w:ascii="Times New Roman" w:eastAsia="Times New Roman" w:hAnsi="Times New Roman" w:cs="Times New Roman"/>
          <w:sz w:val="24"/>
          <w:szCs w:val="24"/>
          <w:lang w:eastAsia="lv-LV"/>
        </w:rPr>
        <w:t>“Par grozījumiem Tukuma novada Domes 29.01.2015. saistošajos noteikumos Nr.1 “Par Tukuma novada pašvaldības 2015. gada pamatbudžetu un speciālo budžetu” triju darba dienu laikā pēc to parakstīšanas nosūtīt Vides aizsardzības un reģionālās attīstības ministrijai elektroniskā veidā, parakstītu ar drošu elektronisko parakstu, kas satur laika zīmogu.</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right="-766"/>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Nosūtīt:</w:t>
      </w:r>
    </w:p>
    <w:p w:rsidR="00F048A5" w:rsidRPr="00F048A5" w:rsidRDefault="00F048A5" w:rsidP="00F048A5">
      <w:pPr>
        <w:spacing w:after="0" w:line="240" w:lineRule="auto"/>
        <w:ind w:right="-766"/>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VARAM (el.)</w:t>
      </w:r>
    </w:p>
    <w:p w:rsidR="00F048A5" w:rsidRPr="00F048A5" w:rsidRDefault="00F048A5" w:rsidP="00F048A5">
      <w:pPr>
        <w:spacing w:after="0" w:line="240" w:lineRule="auto"/>
        <w:ind w:right="-766"/>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-Fin. nod.</w:t>
      </w:r>
    </w:p>
    <w:p w:rsidR="00F048A5" w:rsidRPr="00F048A5" w:rsidRDefault="00F048A5" w:rsidP="00F048A5">
      <w:pPr>
        <w:spacing w:after="0" w:line="240" w:lineRule="auto"/>
        <w:ind w:right="-766"/>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-Administratīvās. nod. 2x</w:t>
      </w:r>
    </w:p>
    <w:p w:rsidR="00F048A5" w:rsidRPr="00F048A5" w:rsidRDefault="00F048A5" w:rsidP="00F048A5">
      <w:pPr>
        <w:spacing w:after="0" w:line="240" w:lineRule="auto"/>
        <w:ind w:right="-766"/>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-izraksti</w:t>
      </w:r>
    </w:p>
    <w:p w:rsidR="00F048A5" w:rsidRPr="00F048A5" w:rsidRDefault="00F048A5" w:rsidP="00F048A5">
      <w:pPr>
        <w:spacing w:after="0" w:line="240" w:lineRule="auto"/>
        <w:ind w:right="-766"/>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____________________________________</w:t>
      </w:r>
    </w:p>
    <w:p w:rsidR="00F048A5" w:rsidRPr="00F048A5" w:rsidRDefault="00F048A5" w:rsidP="00F048A5">
      <w:pPr>
        <w:spacing w:after="0" w:line="240" w:lineRule="auto"/>
        <w:ind w:right="-766"/>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Sagatavoja Finanšu nod. L.Dzalbe, I.Kristberga</w:t>
      </w:r>
      <w:r w:rsidR="00AD31AE">
        <w:rPr>
          <w:rFonts w:ascii="Times New Roman" w:eastAsia="Times New Roman" w:hAnsi="Times New Roman" w:cs="Times New Roman"/>
          <w:sz w:val="20"/>
          <w:szCs w:val="20"/>
          <w:lang w:eastAsia="lv-LV"/>
        </w:rPr>
        <w:t>, izskatīts Fin kom</w:t>
      </w:r>
    </w:p>
    <w:p w:rsidR="00F048A5" w:rsidRPr="00F048A5" w:rsidRDefault="00F048A5" w:rsidP="00F048A5">
      <w:pPr>
        <w:spacing w:after="0" w:line="240" w:lineRule="auto"/>
        <w:ind w:right="-766"/>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p>
    <w:p w:rsidR="00F048A5" w:rsidRPr="00F048A5" w:rsidRDefault="00F048A5" w:rsidP="00F048A5">
      <w:pPr>
        <w:spacing w:after="0" w:line="240" w:lineRule="auto"/>
        <w:ind w:left="5760" w:right="-766" w:firstLine="720"/>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br w:type="page"/>
      </w:r>
      <w:r w:rsidRPr="00F048A5">
        <w:rPr>
          <w:rFonts w:ascii="Times New Roman" w:eastAsia="Times New Roman" w:hAnsi="Times New Roman" w:cs="Times New Roman"/>
          <w:sz w:val="20"/>
          <w:szCs w:val="20"/>
          <w:lang w:eastAsia="lv-LV"/>
        </w:rPr>
        <w:lastRenderedPageBreak/>
        <w:t>APSTIPRINĀTI</w:t>
      </w:r>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t xml:space="preserve">ar Tukuma novada Domes </w:t>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r w:rsidRPr="00F048A5">
        <w:rPr>
          <w:rFonts w:ascii="Times New Roman" w:eastAsia="Times New Roman" w:hAnsi="Times New Roman" w:cs="Times New Roman"/>
          <w:sz w:val="20"/>
          <w:szCs w:val="20"/>
          <w:lang w:eastAsia="lv-LV"/>
        </w:rPr>
        <w:tab/>
      </w:r>
      <w:proofErr w:type="gramStart"/>
      <w:r w:rsidRPr="00F048A5">
        <w:rPr>
          <w:rFonts w:ascii="Times New Roman" w:eastAsia="Times New Roman" w:hAnsi="Times New Roman" w:cs="Times New Roman"/>
          <w:sz w:val="20"/>
          <w:szCs w:val="20"/>
          <w:lang w:eastAsia="lv-LV"/>
        </w:rPr>
        <w:t xml:space="preserve">              </w:t>
      </w:r>
      <w:proofErr w:type="gramEnd"/>
      <w:r w:rsidRPr="00F048A5">
        <w:rPr>
          <w:rFonts w:ascii="Times New Roman" w:eastAsia="Times New Roman" w:hAnsi="Times New Roman" w:cs="Times New Roman"/>
          <w:sz w:val="20"/>
          <w:szCs w:val="20"/>
          <w:lang w:eastAsia="lv-LV"/>
        </w:rPr>
        <w:t>lēmumu (prot. Nr....,</w:t>
      </w:r>
      <w:r w:rsidRPr="00F048A5">
        <w:rPr>
          <w:rFonts w:ascii="Times New Roman" w:eastAsia="Times New Roman" w:hAnsi="Times New Roman" w:cs="Times New Roman"/>
          <w:sz w:val="24"/>
          <w:szCs w:val="24"/>
          <w:lang w:eastAsia="lv-LV"/>
        </w:rPr>
        <w:t xml:space="preserve"> </w:t>
      </w:r>
      <w:r w:rsidRPr="00F048A5">
        <w:rPr>
          <w:rFonts w:ascii="Times New Roman" w:eastAsia="Times New Roman" w:hAnsi="Times New Roman" w:cs="Times New Roman"/>
          <w:sz w:val="20"/>
          <w:szCs w:val="20"/>
          <w:lang w:eastAsia="lv-LV"/>
        </w:rPr>
        <w:t>§.)</w:t>
      </w:r>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SAISTOŠIE NOTEIKUMI</w:t>
      </w:r>
    </w:p>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Tukumā</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2015.gada 2.jūlijā</w:t>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r>
      <w:r w:rsidRPr="00F048A5">
        <w:rPr>
          <w:rFonts w:ascii="Times New Roman" w:eastAsia="Times New Roman" w:hAnsi="Times New Roman" w:cs="Times New Roman"/>
          <w:sz w:val="24"/>
          <w:szCs w:val="24"/>
          <w:lang w:eastAsia="lv-LV"/>
        </w:rPr>
        <w:tab/>
        <w:t>Nr.</w:t>
      </w:r>
    </w:p>
    <w:p w:rsidR="00F048A5" w:rsidRPr="00F048A5" w:rsidRDefault="00F048A5" w:rsidP="00F048A5">
      <w:pPr>
        <w:spacing w:after="0" w:line="240" w:lineRule="auto"/>
        <w:jc w:val="both"/>
        <w:rPr>
          <w:rFonts w:ascii="Times New Roman" w:eastAsia="Times New Roman" w:hAnsi="Times New Roman" w:cs="Times New Roman"/>
          <w:b/>
          <w:bCs/>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b/>
          <w:bCs/>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b/>
          <w:bCs/>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 xml:space="preserve">Par grozījumiem Tukuma novada </w:t>
      </w:r>
      <w:smartTag w:uri="urn:schemas-microsoft-com:office:smarttags" w:element="PersonName">
        <w:r w:rsidRPr="00F048A5">
          <w:rPr>
            <w:rFonts w:ascii="Times New Roman" w:eastAsia="Times New Roman" w:hAnsi="Times New Roman" w:cs="Times New Roman"/>
            <w:b/>
            <w:bCs/>
            <w:sz w:val="24"/>
            <w:szCs w:val="24"/>
            <w:lang w:eastAsia="lv-LV"/>
          </w:rPr>
          <w:t>Dome</w:t>
        </w:r>
      </w:smartTag>
      <w:r w:rsidRPr="00F048A5">
        <w:rPr>
          <w:rFonts w:ascii="Times New Roman" w:eastAsia="Times New Roman" w:hAnsi="Times New Roman" w:cs="Times New Roman"/>
          <w:b/>
          <w:bCs/>
          <w:sz w:val="24"/>
          <w:szCs w:val="24"/>
          <w:lang w:eastAsia="lv-LV"/>
        </w:rPr>
        <w:t xml:space="preserve">s </w:t>
      </w:r>
    </w:p>
    <w:p w:rsidR="00F048A5" w:rsidRPr="00F048A5" w:rsidRDefault="00F048A5" w:rsidP="00F048A5">
      <w:pPr>
        <w:spacing w:after="0" w:line="240" w:lineRule="auto"/>
        <w:jc w:val="both"/>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saistošajos noteikumos Nr.1</w:t>
      </w:r>
    </w:p>
    <w:p w:rsidR="00F048A5" w:rsidRPr="00F048A5" w:rsidRDefault="00F048A5" w:rsidP="00F048A5">
      <w:pPr>
        <w:spacing w:after="0" w:line="240" w:lineRule="auto"/>
        <w:jc w:val="both"/>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 xml:space="preserve">„Par Tukuma novada pašvaldības 2015.gada pamatbudžetu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b/>
          <w:bCs/>
          <w:sz w:val="24"/>
          <w:szCs w:val="24"/>
          <w:lang w:eastAsia="lv-LV"/>
        </w:rPr>
        <w:t>un speciālo budžetu”</w:t>
      </w:r>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left="6480"/>
        <w:jc w:val="both"/>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Izdoti saskaņā ar likuma „Par pašvaldībām” 21.punktu un likumu „Par pašvaldību budžetiem”</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right="-109"/>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ab/>
        <w:t>1. Izdarīt Tukuma novada pašvaldības 2015.gada pamatbudžeta ieņēmumu un finansēšanas daļā šādus plāna grozījumus atbilstoši ieņēmumu klasifikācijai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w:t>
      </w:r>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p>
    <w:tbl>
      <w:tblPr>
        <w:tblW w:w="9968" w:type="dxa"/>
        <w:tblInd w:w="-56" w:type="dxa"/>
        <w:tblLayout w:type="fixed"/>
        <w:tblLook w:val="0000" w:firstRow="0" w:lastRow="0" w:firstColumn="0" w:lastColumn="0" w:noHBand="0" w:noVBand="0"/>
      </w:tblPr>
      <w:tblGrid>
        <w:gridCol w:w="1298"/>
        <w:gridCol w:w="4820"/>
        <w:gridCol w:w="1417"/>
        <w:gridCol w:w="1134"/>
        <w:gridCol w:w="1299"/>
      </w:tblGrid>
      <w:tr w:rsidR="00F048A5" w:rsidRPr="00F048A5" w:rsidTr="00417965">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Kods</w:t>
            </w:r>
          </w:p>
        </w:tc>
        <w:tc>
          <w:tcPr>
            <w:tcW w:w="4820"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01.05.2015. </w:t>
            </w:r>
          </w:p>
        </w:tc>
        <w:tc>
          <w:tcPr>
            <w:tcW w:w="1134"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jūlijā</w:t>
            </w:r>
          </w:p>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c>
          <w:tcPr>
            <w:tcW w:w="1299"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31.07.2015.</w:t>
            </w:r>
          </w:p>
        </w:tc>
      </w:tr>
      <w:tr w:rsidR="00F048A5" w:rsidRPr="00F048A5" w:rsidTr="00417965">
        <w:trPr>
          <w:trHeight w:val="276"/>
        </w:trPr>
        <w:tc>
          <w:tcPr>
            <w:tcW w:w="129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01.112</w:t>
            </w:r>
          </w:p>
        </w:tc>
        <w:tc>
          <w:tcPr>
            <w:tcW w:w="482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before="100" w:beforeAutospacing="1" w:after="100" w:afterAutospacing="1"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Iedzīvotāju ienākuma nodoklis</w:t>
            </w:r>
          </w:p>
        </w:tc>
        <w:tc>
          <w:tcPr>
            <w:tcW w:w="1417"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13692913</w:t>
            </w:r>
          </w:p>
        </w:tc>
        <w:tc>
          <w:tcPr>
            <w:tcW w:w="1134"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285600</w:t>
            </w:r>
          </w:p>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c>
          <w:tcPr>
            <w:tcW w:w="1299"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13978513</w:t>
            </w:r>
          </w:p>
        </w:tc>
      </w:tr>
      <w:tr w:rsidR="00F048A5" w:rsidRPr="00F048A5" w:rsidTr="00417965">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both"/>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Palielināta IEIEN prognoze par 2.09% </w:t>
            </w:r>
          </w:p>
          <w:p w:rsidR="00F048A5" w:rsidRPr="00F048A5" w:rsidRDefault="00F048A5" w:rsidP="00F048A5">
            <w:pPr>
              <w:spacing w:after="0" w:line="240" w:lineRule="auto"/>
              <w:jc w:val="both"/>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Novirzīts:</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Irlavas PII “Cīrulītis” nojumju remonts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20000</w:t>
            </w:r>
            <w:proofErr w:type="gramStart"/>
            <w:r w:rsidRPr="00F048A5">
              <w:rPr>
                <w:rFonts w:ascii="Times New Roman" w:eastAsia="Times New Roman" w:hAnsi="Times New Roman" w:cs="Times New Roman"/>
                <w:sz w:val="24"/>
                <w:szCs w:val="24"/>
                <w:lang w:eastAsia="lv-LV"/>
              </w:rPr>
              <w:t xml:space="preserve">  </w:t>
            </w:r>
            <w:proofErr w:type="gramEnd"/>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“Pasaciņa” grupas telpu remonts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17000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Slampes PII “Pienenīte” koridora un kāpņu telpu remonti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16000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“Taurenītis” bruģa ieklāšana un nojume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Mūzikas skola skolas klašu remonts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7300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Tukuma 2.vidusskola klases remonts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Zemgales vidusskola iekšpagalma un gājēju celiņa bruģēšana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7700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Neklātienes vidusskola kāpņu telpas remonts (08.810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8000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Raiņa ģimnāzija</w:t>
            </w:r>
            <w:proofErr w:type="gramStart"/>
            <w:r w:rsidRPr="00F048A5">
              <w:rPr>
                <w:rFonts w:ascii="Times New Roman" w:eastAsia="Times New Roman" w:hAnsi="Times New Roman" w:cs="Times New Roman"/>
                <w:sz w:val="24"/>
                <w:szCs w:val="24"/>
                <w:lang w:eastAsia="lv-LV"/>
              </w:rPr>
              <w:t xml:space="preserve">  </w:t>
            </w:r>
            <w:proofErr w:type="gramEnd"/>
            <w:r w:rsidRPr="00F048A5">
              <w:rPr>
                <w:rFonts w:ascii="Times New Roman" w:eastAsia="Times New Roman" w:hAnsi="Times New Roman" w:cs="Times New Roman"/>
                <w:sz w:val="24"/>
                <w:szCs w:val="24"/>
                <w:lang w:eastAsia="lv-LV"/>
              </w:rPr>
              <w:t>aktu zāles daļas un notekūdeņu sistēmas rekonstrukcija (09.810k.7230)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Tumes vidusskola sporta zāles grīdas maiņa, elektroinstalācijas darbi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3.pamatskola skolas vestibila remonts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Pūres pamatskola kanalizācijas remonts un tualešu remonts Jaunsātu skoliņā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2700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Irlavas vidusskola atsevišķu logu nomaiņa (09.810</w:t>
            </w:r>
            <w:proofErr w:type="gramStart"/>
            <w:r w:rsidRPr="00F048A5">
              <w:rPr>
                <w:rFonts w:ascii="Times New Roman" w:eastAsia="Times New Roman" w:hAnsi="Times New Roman" w:cs="Times New Roman"/>
                <w:sz w:val="24"/>
                <w:szCs w:val="24"/>
                <w:lang w:eastAsia="lv-LV"/>
              </w:rPr>
              <w:t xml:space="preserve">  </w:t>
            </w:r>
            <w:proofErr w:type="gramEnd"/>
            <w:r w:rsidRPr="00F048A5">
              <w:rPr>
                <w:rFonts w:ascii="Times New Roman" w:eastAsia="Times New Roman" w:hAnsi="Times New Roman" w:cs="Times New Roman"/>
                <w:sz w:val="24"/>
                <w:szCs w:val="24"/>
                <w:lang w:eastAsia="lv-LV"/>
              </w:rPr>
              <w:t>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3900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Sēmes sākumskola atsevišķu logu nomaiņa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Tumes un Degoles pagastu pārvalde Tumes kultūras nama jumta remontam (01.110.90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 xml:space="preserve">10000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Pūres un Jaunsātu pagastu pārvaldei Pūres kultūras nama grīdas nomaiņai (01.110.60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Irlavas un Lestenes pagastu pārvaldei Sporta nama grīdas atjaunošanai (01.110.30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8000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Slampes un Džūkstes pagastu pārvaldei Pienavas bibliotēkas telpu paplašināšanai (01.110.80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10000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P/A Sociālais dienests, Dārzniecības ielā 2A mēbeļu iegādei (10.910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4000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 xml:space="preserve">Tukuma muzejs apgaismojums un elektroinstalācija Audēju darbnīcā (08.220 k.7230)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pilsētas siltumtrases remonta darbi Jauntukumā (04.360 k.5200)</w:t>
            </w:r>
          </w:p>
        </w:tc>
      </w:tr>
      <w:tr w:rsidR="00F048A5" w:rsidRPr="00F048A5" w:rsidTr="00417965">
        <w:trPr>
          <w:trHeight w:val="315"/>
        </w:trPr>
        <w:tc>
          <w:tcPr>
            <w:tcW w:w="1298"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bookmarkStart w:id="25" w:name="_Hlk340232735"/>
          </w:p>
        </w:tc>
        <w:tc>
          <w:tcPr>
            <w:tcW w:w="482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417" w:type="dxa"/>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tc>
      </w:tr>
      <w:tr w:rsidR="00F048A5" w:rsidRPr="00F048A5" w:rsidTr="00417965">
        <w:trPr>
          <w:trHeight w:val="315"/>
        </w:trPr>
        <w:tc>
          <w:tcPr>
            <w:tcW w:w="1298"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Plāna grozījumi/Tukuma pilsēta</w:t>
            </w:r>
          </w:p>
        </w:tc>
        <w:tc>
          <w:tcPr>
            <w:tcW w:w="1417" w:type="dxa"/>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285600</w:t>
            </w:r>
          </w:p>
        </w:tc>
        <w:tc>
          <w:tcPr>
            <w:tcW w:w="1299" w:type="dxa"/>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tc>
      </w:tr>
      <w:tr w:rsidR="00F048A5" w:rsidRPr="00F048A5" w:rsidTr="00417965">
        <w:trPr>
          <w:trHeight w:val="315"/>
        </w:trPr>
        <w:tc>
          <w:tcPr>
            <w:tcW w:w="1298"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482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Kopā plāna grozījumi/ Tukuma novads</w:t>
            </w:r>
          </w:p>
        </w:tc>
        <w:tc>
          <w:tcPr>
            <w:tcW w:w="1417" w:type="dxa"/>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29005282</w:t>
            </w:r>
          </w:p>
        </w:tc>
        <w:tc>
          <w:tcPr>
            <w:tcW w:w="1134" w:type="dxa"/>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285600</w:t>
            </w:r>
          </w:p>
        </w:tc>
        <w:tc>
          <w:tcPr>
            <w:tcW w:w="1299" w:type="dxa"/>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29290882</w:t>
            </w:r>
          </w:p>
        </w:tc>
      </w:tr>
    </w:tbl>
    <w:bookmarkEnd w:id="25"/>
    <w:p w:rsidR="00F048A5" w:rsidRPr="00F048A5" w:rsidRDefault="00F048A5" w:rsidP="00F048A5">
      <w:pPr>
        <w:spacing w:after="0" w:line="240" w:lineRule="auto"/>
        <w:ind w:firstLine="720"/>
        <w:jc w:val="both"/>
        <w:rPr>
          <w:rFonts w:ascii="Times New Roman" w:eastAsia="Times New Roman" w:hAnsi="Times New Roman" w:cs="Times New Roman"/>
          <w:b/>
          <w:color w:val="FF0000"/>
          <w:sz w:val="24"/>
          <w:szCs w:val="24"/>
          <w:lang w:eastAsia="lv-LV"/>
        </w:rPr>
      </w:pPr>
      <w:r w:rsidRPr="00F048A5">
        <w:rPr>
          <w:rFonts w:ascii="Times New Roman" w:eastAsia="Times New Roman" w:hAnsi="Times New Roman" w:cs="Times New Roman"/>
          <w:sz w:val="24"/>
          <w:szCs w:val="24"/>
          <w:lang w:eastAsia="lv-LV"/>
        </w:rPr>
        <w:t xml:space="preserve">                                                                                                               </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 Izdarīt Tukuma novada pašvaldības 2015.gada pamatbudžeta izdevumu un finansēšanas daļā šādus plāna grozījumus atbilstoši funkcionālajām un ekonomiskajām kategorijām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w:t>
      </w:r>
    </w:p>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p>
    <w:tbl>
      <w:tblPr>
        <w:tblW w:w="9912" w:type="dxa"/>
        <w:tblLayout w:type="fixed"/>
        <w:tblLook w:val="0000" w:firstRow="0" w:lastRow="0" w:firstColumn="0" w:lastColumn="0" w:noHBand="0" w:noVBand="0"/>
      </w:tblPr>
      <w:tblGrid>
        <w:gridCol w:w="1396"/>
        <w:gridCol w:w="4472"/>
        <w:gridCol w:w="1440"/>
        <w:gridCol w:w="1236"/>
        <w:gridCol w:w="1368"/>
      </w:tblGrid>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Kods</w:t>
            </w:r>
          </w:p>
        </w:tc>
        <w:tc>
          <w:tcPr>
            <w:tcW w:w="4472"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01.05.2015. </w:t>
            </w:r>
          </w:p>
        </w:tc>
        <w:tc>
          <w:tcPr>
            <w:tcW w:w="123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jūlijā</w:t>
            </w:r>
          </w:p>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31.07.2015.</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01.110.03</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Dome-IT speciālisti</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200935</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-51964</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148971</w:t>
            </w:r>
          </w:p>
        </w:tc>
      </w:tr>
      <w:tr w:rsidR="00F048A5" w:rsidRPr="00F048A5" w:rsidTr="00417965">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Novirzīti IT iegādei: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4304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E.B.Upīša 1.pamatskolai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1500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Tumes vidusskolai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1080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“Pasaciņa”</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24600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Tukuma Raiņa ģimnāzijai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6700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3.pamatskolai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Irlavas vidusskolai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850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Slampes PII “Pienenīte”</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8280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2.pamatskolai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350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Džūkstes pamatskolai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1800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Mūzikas 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1500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novada Izglītības pārvaldei</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172085</w:t>
            </w:r>
          </w:p>
        </w:tc>
        <w:tc>
          <w:tcPr>
            <w:tcW w:w="123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-51964</w:t>
            </w:r>
          </w:p>
        </w:tc>
        <w:tc>
          <w:tcPr>
            <w:tcW w:w="1368"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120121</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01.110.30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Irlavas un Lestenes pagastu pārvalde</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489996</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25000</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504996</w:t>
            </w:r>
          </w:p>
        </w:tc>
      </w:tr>
      <w:tr w:rsidR="00F048A5" w:rsidRPr="00F048A5" w:rsidTr="00417965">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Palielināti asignējumi: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Irlavas un Lestenes pagastu pārvaldei Sporta nama grīdas atjaunošanai-1.kārta (IEIE prognozes palielināšana)</w:t>
            </w:r>
          </w:p>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7200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479996</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25000</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504996</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01.110.60</w:t>
            </w:r>
          </w:p>
        </w:tc>
        <w:tc>
          <w:tcPr>
            <w:tcW w:w="4472"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Pūres un Jaunsātu pagastu pārvalde</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504442</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10000</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514442</w:t>
            </w:r>
          </w:p>
        </w:tc>
      </w:tr>
      <w:tr w:rsidR="00F048A5" w:rsidRPr="00F048A5" w:rsidTr="00417965">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both"/>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Papildus asignējumi: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Pūres un Jaunsātu pagastu pārvaldei Pūres kultūras nama grīdas nomaiņai (IEIEN prognozes palielināšana)</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28000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Pūres un Jaunsātu pagastu pārvaldei autotransporta iegādei (mērķmaksājums)</w:t>
            </w:r>
          </w:p>
          <w:p w:rsidR="00F048A5" w:rsidRPr="00F048A5" w:rsidRDefault="00F048A5" w:rsidP="00F048A5">
            <w:pPr>
              <w:tabs>
                <w:tab w:val="left" w:pos="2385"/>
              </w:tabs>
              <w:spacing w:after="0" w:line="240" w:lineRule="auto"/>
              <w:jc w:val="both"/>
              <w:rPr>
                <w:rFonts w:ascii="Times New Roman" w:eastAsia="Times New Roman" w:hAnsi="Times New Roman" w:cs="Times New Roman"/>
                <w:sz w:val="24"/>
                <w:szCs w:val="24"/>
                <w:u w:val="single"/>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38000</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-28000</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10000</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7200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463523</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38000</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501523</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01.110.80</w:t>
            </w:r>
          </w:p>
        </w:tc>
        <w:tc>
          <w:tcPr>
            <w:tcW w:w="4472"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Slampes un Džūkstes pagastu pārvalde</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704563</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8000</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712563</w:t>
            </w:r>
          </w:p>
        </w:tc>
      </w:tr>
      <w:tr w:rsidR="00F048A5" w:rsidRPr="00F048A5" w:rsidTr="00417965">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Papildus asignējumi:</w:t>
            </w:r>
          </w:p>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Rotaļu laukuma ierīkošana Slampes ciemā (mērķmaksājums)</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8000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Slampes un Džūkstes pagastu pārvaldei Pienavas bibliotēkas telpu paplašināšanai (IEIEN prognozes palielināšana)</w:t>
            </w:r>
          </w:p>
          <w:p w:rsidR="00F048A5" w:rsidRPr="00F048A5" w:rsidRDefault="00F048A5" w:rsidP="00F048A5">
            <w:pPr>
              <w:spacing w:after="0" w:line="240" w:lineRule="auto"/>
              <w:rPr>
                <w:rFonts w:ascii="Times New Roman" w:eastAsia="Times New Roman" w:hAnsi="Times New Roman" w:cs="Times New Roman"/>
                <w:sz w:val="24"/>
                <w:szCs w:val="24"/>
                <w:u w:val="single"/>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27000</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-5000</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22000</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7200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677563</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13000</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690563</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01.110.90</w:t>
            </w:r>
          </w:p>
        </w:tc>
        <w:tc>
          <w:tcPr>
            <w:tcW w:w="4472"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Tumes un Degoles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424828</w:t>
            </w:r>
          </w:p>
        </w:tc>
        <w:tc>
          <w:tcPr>
            <w:tcW w:w="123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25000</w:t>
            </w:r>
          </w:p>
        </w:tc>
        <w:tc>
          <w:tcPr>
            <w:tcW w:w="1368"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449828</w:t>
            </w:r>
          </w:p>
        </w:tc>
      </w:tr>
      <w:tr w:rsidR="00F048A5" w:rsidRPr="00F048A5" w:rsidTr="00417965">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u w:val="single"/>
                <w:lang w:eastAsia="lv-LV"/>
              </w:rPr>
              <w:t>Papildus asignējumi</w:t>
            </w:r>
            <w:r w:rsidRPr="00F048A5">
              <w:rPr>
                <w:rFonts w:ascii="Times New Roman" w:eastAsia="Times New Roman" w:hAnsi="Times New Roman" w:cs="Times New Roman"/>
                <w:sz w:val="24"/>
                <w:szCs w:val="24"/>
                <w:lang w:eastAsia="lv-LV"/>
              </w:rPr>
              <w:t>:</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Tumes un Degoles pagastu pārvalde Tumes kultūras nama jumta remontam (IEIEN prognozes palielināšana)</w:t>
            </w:r>
          </w:p>
          <w:p w:rsidR="00F048A5" w:rsidRPr="00F048A5" w:rsidRDefault="00F048A5" w:rsidP="00F048A5">
            <w:pPr>
              <w:spacing w:after="0" w:line="240" w:lineRule="auto"/>
              <w:rPr>
                <w:rFonts w:ascii="Times New Roman" w:eastAsia="Times New Roman" w:hAnsi="Times New Roman" w:cs="Times New Roman"/>
                <w:sz w:val="24"/>
                <w:szCs w:val="24"/>
                <w:u w:val="single"/>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7200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414828</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25000</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439828</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01.890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Izdevumi neparedzētiem gadījumiem</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300443</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-113914</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186529</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Izdevumi neparedzētiem gadījumiem-Domes rezerves fonds</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208647</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-113914</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94733</w:t>
            </w:r>
          </w:p>
        </w:tc>
      </w:tr>
      <w:tr w:rsidR="00F048A5" w:rsidRPr="00F048A5" w:rsidTr="00417965">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Novirzīti: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1210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“Vālodzīte” iestādes dokumentācijas sakārtošana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“Vālodzīte” rotaļu laukuma ierīkošanai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1681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“Pasaciņa” kanalizācijas sadales avārijas novēršanai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8000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Tumes vidusskolai skolas fasādes apdares un skārda jumta demontāžai un montāžai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Sporta skolai šaušanas iekārtas komplekta iegādei, papildus finansējums atbilstīgi iepirkumam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10200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1.pamatskolai starpstāvu pārseguma stiprināšanai, darbinieku tualetes un koridora remontam, avārijas situācijas novēršanai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7500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2.vidusskolai apsardzes sistēmas ierīkošanai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Džūkstes pamatskolai vienas telpas rekonstrukcijai pēc siltināšanas projekta īstenošanas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4000 Pūres PII “Zemenīte” ēkas aizmugures kāpņu remonts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novada Izglītības pārvaldei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40000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pilsētas Jāņa ielas asfaltēšanai, avārijas situācijas novēršanai (04.510 k.5200)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2143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Durbes katlu mājas e-vadības sistēmas izveide un apkalpošana līdzfinansējums (08.220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3180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“Pienenīte” kanalizācijas sistēmas avārijas novēršanai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208647</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-108591</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100056</w:t>
            </w: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04.360</w:t>
            </w: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Citi energonesēji, izņemot elektroenerģiju</w:t>
            </w:r>
          </w:p>
        </w:tc>
        <w:tc>
          <w:tcPr>
            <w:tcW w:w="1440"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11383</w:t>
            </w:r>
          </w:p>
        </w:tc>
        <w:tc>
          <w:tcPr>
            <w:tcW w:w="1236"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30000</w:t>
            </w:r>
          </w:p>
        </w:tc>
        <w:tc>
          <w:tcPr>
            <w:tcW w:w="1368"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41383</w:t>
            </w:r>
          </w:p>
        </w:tc>
      </w:tr>
      <w:tr w:rsidR="00F048A5" w:rsidRPr="00F048A5" w:rsidTr="00417965">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F048A5">
              <w:rPr>
                <w:rFonts w:ascii="Times New Roman" w:eastAsia="Times New Roman" w:hAnsi="Times New Roman" w:cs="Times New Roman"/>
                <w:color w:val="000000"/>
                <w:sz w:val="24"/>
                <w:szCs w:val="24"/>
                <w:u w:val="single"/>
                <w:lang w:eastAsia="lv-LV"/>
              </w:rPr>
              <w:t>Papildus:</w:t>
            </w:r>
          </w:p>
          <w:p w:rsidR="00F048A5" w:rsidRPr="00F048A5" w:rsidRDefault="00F048A5" w:rsidP="00F048A5">
            <w:pPr>
              <w:spacing w:after="0" w:line="240" w:lineRule="auto"/>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sz w:val="24"/>
                <w:szCs w:val="24"/>
                <w:lang w:eastAsia="lv-LV"/>
              </w:rPr>
              <w:lastRenderedPageBreak/>
              <w:t xml:space="preserve">30000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pilsētas siltumtrases remonta darbi Jauntukumā (IEIEN prognozes palielināšana)</w:t>
            </w: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2200</w:t>
            </w: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Pakalpojumu</w:t>
            </w:r>
          </w:p>
        </w:tc>
        <w:tc>
          <w:tcPr>
            <w:tcW w:w="144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11383</w:t>
            </w:r>
          </w:p>
        </w:tc>
        <w:tc>
          <w:tcPr>
            <w:tcW w:w="1236"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30000</w:t>
            </w:r>
          </w:p>
        </w:tc>
        <w:tc>
          <w:tcPr>
            <w:tcW w:w="1368"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41383</w:t>
            </w: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04.510</w:t>
            </w: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Autotransports/Ielu, ceļu uzturēšana</w:t>
            </w:r>
          </w:p>
        </w:tc>
        <w:tc>
          <w:tcPr>
            <w:tcW w:w="1440"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636914</w:t>
            </w:r>
          </w:p>
        </w:tc>
        <w:tc>
          <w:tcPr>
            <w:tcW w:w="1236"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40000</w:t>
            </w:r>
          </w:p>
        </w:tc>
        <w:tc>
          <w:tcPr>
            <w:tcW w:w="1368"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676914</w:t>
            </w:r>
          </w:p>
        </w:tc>
      </w:tr>
      <w:tr w:rsidR="00F048A5" w:rsidRPr="00F048A5" w:rsidTr="00417965">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F048A5">
              <w:rPr>
                <w:rFonts w:ascii="Times New Roman" w:eastAsia="Times New Roman" w:hAnsi="Times New Roman" w:cs="Times New Roman"/>
                <w:color w:val="000000"/>
                <w:sz w:val="24"/>
                <w:szCs w:val="24"/>
                <w:u w:val="single"/>
                <w:lang w:eastAsia="lv-LV"/>
              </w:rPr>
              <w:t>Papildus:</w:t>
            </w:r>
          </w:p>
          <w:p w:rsidR="00F048A5" w:rsidRPr="00F048A5" w:rsidRDefault="00F048A5" w:rsidP="00F048A5">
            <w:pPr>
              <w:spacing w:after="0" w:line="240" w:lineRule="auto"/>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sz w:val="24"/>
                <w:szCs w:val="24"/>
                <w:lang w:eastAsia="lv-LV"/>
              </w:rPr>
              <w:t xml:space="preserve">40000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pilsētas Jāņa ielas asfaltēšanai, avārijas situācijas novēršanai (01.890 k.2200)</w:t>
            </w: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146212</w:t>
            </w:r>
          </w:p>
        </w:tc>
        <w:tc>
          <w:tcPr>
            <w:tcW w:w="1236"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40000</w:t>
            </w:r>
          </w:p>
        </w:tc>
        <w:tc>
          <w:tcPr>
            <w:tcW w:w="1368"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186212</w:t>
            </w: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08.220</w:t>
            </w: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Muzejs</w:t>
            </w:r>
          </w:p>
        </w:tc>
        <w:tc>
          <w:tcPr>
            <w:tcW w:w="1440"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790896</w:t>
            </w:r>
          </w:p>
        </w:tc>
        <w:tc>
          <w:tcPr>
            <w:tcW w:w="1236"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6143</w:t>
            </w:r>
          </w:p>
        </w:tc>
        <w:tc>
          <w:tcPr>
            <w:tcW w:w="1368"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797039</w:t>
            </w:r>
          </w:p>
        </w:tc>
      </w:tr>
      <w:tr w:rsidR="00F048A5" w:rsidRPr="00F048A5" w:rsidTr="00417965">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F048A5">
              <w:rPr>
                <w:rFonts w:ascii="Times New Roman" w:eastAsia="Times New Roman" w:hAnsi="Times New Roman" w:cs="Times New Roman"/>
                <w:color w:val="000000"/>
                <w:sz w:val="24"/>
                <w:szCs w:val="24"/>
                <w:u w:val="single"/>
                <w:lang w:eastAsia="lv-LV"/>
              </w:rPr>
              <w:t>Papildus asignējumi: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4000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Tukuma muzejs apgaismojums un elektroinstalācija Audēju darbnīcā (IEIEN prognozes palielināšana)</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2143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Durbes katlu mājas e-vadības sistēmas izveide un apkalpošana līdzfinansējums (01.890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7200</w:t>
            </w: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501244</w:t>
            </w:r>
          </w:p>
        </w:tc>
        <w:tc>
          <w:tcPr>
            <w:tcW w:w="1236"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6143</w:t>
            </w:r>
          </w:p>
        </w:tc>
        <w:tc>
          <w:tcPr>
            <w:tcW w:w="1368"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507387</w:t>
            </w: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09.100</w:t>
            </w: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Pirmsskolas izglītība </w:t>
            </w:r>
          </w:p>
        </w:tc>
        <w:tc>
          <w:tcPr>
            <w:tcW w:w="1440"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108244</w:t>
            </w:r>
          </w:p>
        </w:tc>
        <w:tc>
          <w:tcPr>
            <w:tcW w:w="1236"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-8881</w:t>
            </w:r>
          </w:p>
        </w:tc>
        <w:tc>
          <w:tcPr>
            <w:tcW w:w="1368" w:type="dxa"/>
            <w:tcBorders>
              <w:top w:val="single" w:sz="4" w:space="0" w:color="auto"/>
              <w:left w:val="nil"/>
              <w:bottom w:val="single" w:sz="4" w:space="0" w:color="auto"/>
              <w:right w:val="single" w:sz="4" w:space="0" w:color="auto"/>
            </w:tcBorders>
            <w:noWrap/>
            <w:vAlign w:val="center"/>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99363</w:t>
            </w:r>
          </w:p>
        </w:tc>
      </w:tr>
      <w:tr w:rsidR="00F048A5" w:rsidRPr="00F048A5" w:rsidTr="00417965">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both"/>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Novirzīts mērķmaksājums:</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6481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“Vālodzīte” ēkas elektrotīklu nomaiņa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2400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“Taurenītis” veļas mazgājamās mašīnas iegādei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8881</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-8881</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0</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09.219</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 xml:space="preserve">Vispārējā izglītības mācību iestāžu izdevumi </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163307</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-12447</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150860</w:t>
            </w:r>
          </w:p>
        </w:tc>
      </w:tr>
      <w:tr w:rsidR="00F048A5" w:rsidRPr="00F048A5" w:rsidTr="00417965">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both"/>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Novirzīts mērķmaksājums:</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4568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1.pamatskolai žoga izbūvei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1147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Raiņa ģimnāzijai sporta zāles grīdas atjaunošanai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1732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Zemgales vidusskolai skolas ieejas bruģējuma sakārtošanai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2.vidusskolai mikroautobusa iegādei, pašvaldības līdzfinansējums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138060</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-1147</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136913</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25247</w:t>
            </w: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-11300</w:t>
            </w: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13947</w:t>
            </w:r>
          </w:p>
        </w:tc>
      </w:tr>
      <w:tr w:rsidR="00F048A5" w:rsidRPr="00F048A5" w:rsidTr="00417965">
        <w:trPr>
          <w:trHeight w:val="285"/>
        </w:trPr>
        <w:tc>
          <w:tcPr>
            <w:tcW w:w="139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09.810</w:t>
            </w: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Tukuma novada Izglītības pārvalde</w:t>
            </w:r>
          </w:p>
        </w:tc>
        <w:tc>
          <w:tcPr>
            <w:tcW w:w="144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5227555</w:t>
            </w:r>
          </w:p>
        </w:tc>
        <w:tc>
          <w:tcPr>
            <w:tcW w:w="1236"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318663</w:t>
            </w:r>
          </w:p>
        </w:tc>
        <w:tc>
          <w:tcPr>
            <w:tcW w:w="1368"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5546218</w:t>
            </w:r>
          </w:p>
        </w:tc>
      </w:tr>
      <w:tr w:rsidR="00F048A5" w:rsidRPr="00F048A5" w:rsidTr="00417965">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F048A5" w:rsidRPr="00F048A5" w:rsidRDefault="00F048A5" w:rsidP="00F048A5">
            <w:pPr>
              <w:spacing w:after="0" w:line="240" w:lineRule="auto"/>
              <w:jc w:val="both"/>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Papildus asignējumi:</w:t>
            </w:r>
          </w:p>
          <w:p w:rsidR="00F048A5" w:rsidRPr="00F048A5" w:rsidRDefault="00F048A5" w:rsidP="00F048A5">
            <w:pPr>
              <w:spacing w:after="0" w:line="240" w:lineRule="auto"/>
              <w:jc w:val="both"/>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IEIE prognozes palielināšana:</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Irlavas PII “Cīrulītis” nojumju remonts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20000</w:t>
            </w:r>
            <w:proofErr w:type="gramStart"/>
            <w:r w:rsidRPr="00F048A5">
              <w:rPr>
                <w:rFonts w:ascii="Times New Roman" w:eastAsia="Times New Roman" w:hAnsi="Times New Roman" w:cs="Times New Roman"/>
                <w:sz w:val="24"/>
                <w:szCs w:val="24"/>
                <w:lang w:eastAsia="lv-LV"/>
              </w:rPr>
              <w:t xml:space="preserve">  </w:t>
            </w:r>
            <w:proofErr w:type="gramEnd"/>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“Pasaciņa” grupas telpu remonts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17000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Slampes PII “Pienenīte” koridora un kāpņu telpu remonti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16000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“Taurenītis” bruģa ieklāšana un nojume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Mūzikas skola skolas klašu remonts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7300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 xml:space="preserve">Tukuma 2.vidusskola klases remonts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 xml:space="preserve">15000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Zemgales vidusskola iekšpagalma un gājēju celiņa bruģēšana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7700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Neklātienes vidusskola kāpņu telpas remonts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8000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Raiņa ģimnāzija</w:t>
            </w:r>
            <w:proofErr w:type="gramStart"/>
            <w:r w:rsidRPr="00F048A5">
              <w:rPr>
                <w:rFonts w:ascii="Times New Roman" w:eastAsia="Times New Roman" w:hAnsi="Times New Roman" w:cs="Times New Roman"/>
                <w:sz w:val="24"/>
                <w:szCs w:val="24"/>
                <w:lang w:eastAsia="lv-LV"/>
              </w:rPr>
              <w:t xml:space="preserve">  </w:t>
            </w:r>
            <w:proofErr w:type="gramEnd"/>
            <w:r w:rsidRPr="00F048A5">
              <w:rPr>
                <w:rFonts w:ascii="Times New Roman" w:eastAsia="Times New Roman" w:hAnsi="Times New Roman" w:cs="Times New Roman"/>
                <w:sz w:val="24"/>
                <w:szCs w:val="24"/>
                <w:lang w:eastAsia="lv-LV"/>
              </w:rPr>
              <w:t xml:space="preserve">aktu zāles daļas un notekūdeņu sistēmas rekonstrukcija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Tumes vidusskola sporta zāles grīdas maiņa, elektroinstalācijas darbi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3.pamatskola skolas vestibila remonts</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Pūres pamatskola kanalizācijas remonts un tualešu remonts Jaunsātu skoliņā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2700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Irlavas vidusskola atsevišķu logu nomaiņa</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3900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Sēmes sākumskola atsevišķu logu nomaiņa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3180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“Pienenīte” kanalizācijas sistēmas avārijas novēršanai (09.810 k.7230)</w:t>
            </w:r>
          </w:p>
          <w:p w:rsidR="00F048A5" w:rsidRPr="00F048A5" w:rsidRDefault="00F048A5" w:rsidP="00F048A5">
            <w:pPr>
              <w:spacing w:after="0" w:line="240" w:lineRule="auto"/>
              <w:jc w:val="both"/>
              <w:rPr>
                <w:rFonts w:ascii="Times New Roman" w:eastAsia="Times New Roman" w:hAnsi="Times New Roman" w:cs="Times New Roman"/>
                <w:sz w:val="24"/>
                <w:szCs w:val="24"/>
                <w:u w:val="single"/>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Mērķmaksājums:</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4568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1.pamatskolai žoga izbūvei (09.219 k.5200)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6481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“Vālodzīte” ēkas elektrotīklu nomaiņa (09.100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2400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“Taurenītis” veļas mazgājamās mašīnas iegādei (09.100 K.5200)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1147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Raiņa ģimnāzijai sporta zāles grīdas atjaunošanai (09.219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1732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Zemgales vidusskolai skolas ieejas bruģējuma sakārtošanai (09.219 k.5200)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2.vidusskolai mikroautobusa iegādei, pašvaldības līdzfinansējums (09.810 k.7230)</w:t>
            </w:r>
          </w:p>
          <w:p w:rsidR="00F048A5" w:rsidRPr="00F048A5" w:rsidRDefault="00F048A5" w:rsidP="00F048A5">
            <w:pPr>
              <w:spacing w:after="0" w:line="240" w:lineRule="auto"/>
              <w:jc w:val="both"/>
              <w:rPr>
                <w:rFonts w:ascii="Times New Roman" w:eastAsia="Times New Roman" w:hAnsi="Times New Roman" w:cs="Times New Roman"/>
                <w:sz w:val="24"/>
                <w:szCs w:val="24"/>
                <w:u w:val="single"/>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 xml:space="preserve">Izdevumi neparedzētiem gadījumiem: </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“Vālodzīte” rotaļu laukuma ierīkošanai (01.890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1210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“Vālodzīte” iestādes dokumentācijas sakārtošana (01.890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1681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“Pasaciņa” kanalizācijas sadales avārijas novēršanai (01.890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8000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Tumes vidusskolai skolas fasādes apdares un skārda jumta demontāžai un montāžai (01.890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Sporta skolai šaušanas iekārtas komplekta iegādei, papildus finansējums atbilstīgi iepirkumam (01.890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10200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1.pamatskolai starpstāvu pārseguma stiprināšanai, darbinieku tualetes un koridora remontam, avārijas situācijas novēršanai (01.890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7500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2.vidusskolai apsardzes sistēmas ierīkošanai atbilstīgi iepirkumam (01.890 k.2200 09.810 k.7230)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20000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Džūkstes pamatskolai klašu remontam pēc siltināšanas projekta īstenošanas (01.890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novada Izglītības pārvaldei (01.890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4000 Pūres PII “Zemenīte” ēkas aizmugures kāpņu remonts (01.890 k.2200)</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u w:val="single"/>
                <w:lang w:eastAsia="lv-LV"/>
              </w:rPr>
            </w:pPr>
          </w:p>
          <w:p w:rsidR="00F048A5" w:rsidRPr="00F048A5" w:rsidRDefault="00F048A5" w:rsidP="00F048A5">
            <w:pPr>
              <w:spacing w:after="0" w:line="240" w:lineRule="auto"/>
              <w:jc w:val="both"/>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 xml:space="preserve"> IT iegādei: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4304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E.B.Upīša 1.pamatskolai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1500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Tumes vidusskolai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1080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PII “Pasaciņa”</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24600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Raiņa ģimnāzijai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6700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3.pamatskolai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Irlavas vidusskolai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850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Slampes PII “Pienenīte”</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8280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Tukuma 2.pamatskolai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350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Džūkstes pamatskolai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1800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Mūzikas skolai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1500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Tukuma novada Izglītības pārvaldei</w:t>
            </w: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7200</w:t>
            </w: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5163512</w:t>
            </w:r>
          </w:p>
        </w:tc>
        <w:tc>
          <w:tcPr>
            <w:tcW w:w="1236"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318663</w:t>
            </w:r>
          </w:p>
        </w:tc>
        <w:tc>
          <w:tcPr>
            <w:tcW w:w="1368"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5482175</w:t>
            </w:r>
          </w:p>
        </w:tc>
      </w:tr>
      <w:tr w:rsidR="00F048A5" w:rsidRPr="00F048A5" w:rsidTr="00417965">
        <w:trPr>
          <w:trHeight w:val="303"/>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10.910</w:t>
            </w: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PA Tukuma novada Sociālais dienests</w:t>
            </w:r>
          </w:p>
        </w:tc>
        <w:tc>
          <w:tcPr>
            <w:tcW w:w="144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2125040</w:t>
            </w:r>
          </w:p>
        </w:tc>
        <w:tc>
          <w:tcPr>
            <w:tcW w:w="1236"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10000</w:t>
            </w:r>
          </w:p>
        </w:tc>
        <w:tc>
          <w:tcPr>
            <w:tcW w:w="1368"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2135040</w:t>
            </w:r>
          </w:p>
        </w:tc>
      </w:tr>
      <w:tr w:rsidR="00F048A5" w:rsidRPr="00F048A5" w:rsidTr="00417965">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iCs/>
                <w:sz w:val="24"/>
                <w:szCs w:val="24"/>
                <w:u w:val="single"/>
                <w:lang w:eastAsia="lv-LV"/>
              </w:rPr>
              <w:t>Papildus asignējumi</w:t>
            </w:r>
            <w:r w:rsidRPr="00F048A5">
              <w:rPr>
                <w:rFonts w:ascii="Times New Roman" w:eastAsia="Times New Roman" w:hAnsi="Times New Roman" w:cs="Times New Roman"/>
                <w:bCs/>
                <w:sz w:val="24"/>
                <w:szCs w:val="24"/>
                <w:u w:val="single"/>
                <w:lang w:eastAsia="lv-LV"/>
              </w:rPr>
              <w:t>:</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10000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P/A Sociālais dienests, Dārzniecības ielā 2A mēbeļu iegādei (IEIEN prognozes palielināšana)</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7200</w:t>
            </w: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Pašvaldību uzturēšanas izdevumu transferti </w:t>
            </w:r>
          </w:p>
        </w:tc>
        <w:tc>
          <w:tcPr>
            <w:tcW w:w="144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2124784</w:t>
            </w:r>
          </w:p>
        </w:tc>
        <w:tc>
          <w:tcPr>
            <w:tcW w:w="1236"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10000</w:t>
            </w:r>
          </w:p>
        </w:tc>
        <w:tc>
          <w:tcPr>
            <w:tcW w:w="1368"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2134784</w:t>
            </w: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0"/>
                <w:szCs w:val="20"/>
                <w:lang w:eastAsia="lv-LV"/>
              </w:rPr>
            </w:pPr>
          </w:p>
        </w:tc>
        <w:tc>
          <w:tcPr>
            <w:tcW w:w="1236"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color w:val="FF0000"/>
                <w:sz w:val="20"/>
                <w:szCs w:val="20"/>
                <w:lang w:eastAsia="lv-LV"/>
              </w:rPr>
            </w:pPr>
          </w:p>
        </w:tc>
        <w:tc>
          <w:tcPr>
            <w:tcW w:w="1368"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0"/>
                <w:szCs w:val="20"/>
                <w:lang w:eastAsia="lv-LV"/>
              </w:rPr>
            </w:pP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right"/>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Kopā plāna grozījumi/ Tukuma novads</w:t>
            </w:r>
          </w:p>
        </w:tc>
        <w:tc>
          <w:tcPr>
            <w:tcW w:w="144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30185885</w:t>
            </w:r>
          </w:p>
        </w:tc>
        <w:tc>
          <w:tcPr>
            <w:tcW w:w="1236"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285600</w:t>
            </w:r>
          </w:p>
        </w:tc>
        <w:tc>
          <w:tcPr>
            <w:tcW w:w="1368"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30471485</w:t>
            </w:r>
          </w:p>
        </w:tc>
      </w:tr>
      <w:tr w:rsidR="00F048A5" w:rsidRPr="00F048A5" w:rsidTr="00417965">
        <w:trPr>
          <w:trHeight w:val="315"/>
        </w:trPr>
        <w:tc>
          <w:tcPr>
            <w:tcW w:w="139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r>
    </w:tbl>
    <w:p w:rsidR="00F048A5" w:rsidRPr="00F048A5" w:rsidRDefault="00F048A5" w:rsidP="00F048A5">
      <w:pPr>
        <w:tabs>
          <w:tab w:val="left" w:pos="8145"/>
        </w:tabs>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       </w:t>
      </w:r>
    </w:p>
    <w:p w:rsidR="00F048A5" w:rsidRPr="00F048A5" w:rsidRDefault="00F048A5" w:rsidP="00F048A5">
      <w:pPr>
        <w:spacing w:after="0" w:line="240" w:lineRule="auto"/>
        <w:ind w:firstLine="720"/>
        <w:jc w:val="both"/>
        <w:rPr>
          <w:rFonts w:ascii="Times New Roman" w:eastAsia="Calibri" w:hAnsi="Times New Roman" w:cs="Times New Roman"/>
          <w:sz w:val="24"/>
          <w:szCs w:val="24"/>
          <w:lang w:eastAsia="lv-LV"/>
        </w:rPr>
      </w:pPr>
    </w:p>
    <w:p w:rsidR="00F048A5" w:rsidRPr="00F048A5" w:rsidRDefault="00F048A5" w:rsidP="00F048A5">
      <w:pPr>
        <w:spacing w:after="0" w:line="240" w:lineRule="auto"/>
        <w:ind w:firstLine="720"/>
        <w:jc w:val="both"/>
        <w:rPr>
          <w:rFonts w:ascii="Times New Roman" w:eastAsia="Calibri" w:hAnsi="Times New Roman" w:cs="Times New Roman"/>
          <w:sz w:val="24"/>
          <w:szCs w:val="24"/>
          <w:lang w:eastAsia="lv-LV"/>
        </w:rPr>
      </w:pPr>
    </w:p>
    <w:p w:rsidR="00F048A5" w:rsidRPr="00F048A5" w:rsidRDefault="00F048A5" w:rsidP="00F048A5">
      <w:pPr>
        <w:spacing w:after="0" w:line="240" w:lineRule="auto"/>
        <w:ind w:right="-1475"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2.Izdarīt Tukuma novada </w:t>
      </w:r>
      <w:r w:rsidRPr="00F048A5">
        <w:rPr>
          <w:rFonts w:ascii="Times New Roman" w:eastAsia="Times New Roman" w:hAnsi="Times New Roman" w:cs="Times New Roman"/>
          <w:b/>
          <w:sz w:val="24"/>
          <w:szCs w:val="24"/>
          <w:lang w:eastAsia="lv-LV"/>
        </w:rPr>
        <w:t>Irlavas un Lestenes pagastu pārvaldes</w:t>
      </w:r>
      <w:r w:rsidRPr="00F048A5">
        <w:rPr>
          <w:rFonts w:ascii="Times New Roman" w:eastAsia="Times New Roman" w:hAnsi="Times New Roman" w:cs="Times New Roman"/>
          <w:sz w:val="24"/>
          <w:szCs w:val="24"/>
          <w:lang w:eastAsia="lv-LV"/>
        </w:rPr>
        <w:t xml:space="preserve"> 2015.gada pamatbudžeta </w:t>
      </w:r>
    </w:p>
    <w:p w:rsidR="00F048A5" w:rsidRPr="00F048A5" w:rsidRDefault="00F048A5" w:rsidP="00F048A5">
      <w:pPr>
        <w:spacing w:after="0" w:line="240" w:lineRule="auto"/>
        <w:ind w:right="-1475"/>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ieņēmumu daļā šādus plāna grozījumus atbilstoši ieņēmumu klasifikācijai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w:t>
      </w: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18"/>
        <w:gridCol w:w="1260"/>
        <w:gridCol w:w="1355"/>
      </w:tblGrid>
      <w:tr w:rsidR="00F048A5" w:rsidRPr="00F048A5" w:rsidTr="00417965">
        <w:tc>
          <w:tcPr>
            <w:tcW w:w="1242" w:type="dxa"/>
            <w:tcBorders>
              <w:top w:val="single" w:sz="4" w:space="0" w:color="auto"/>
              <w:left w:val="single" w:sz="4" w:space="0" w:color="auto"/>
              <w:bottom w:val="single" w:sz="4" w:space="0" w:color="auto"/>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Apstiprinātais plāns uz 01.05.2015.</w:t>
            </w:r>
          </w:p>
        </w:tc>
        <w:tc>
          <w:tcPr>
            <w:tcW w:w="1260" w:type="dxa"/>
            <w:tcBorders>
              <w:top w:val="single" w:sz="4" w:space="0" w:color="auto"/>
              <w:left w:val="single" w:sz="4" w:space="0" w:color="auto"/>
              <w:bottom w:val="single" w:sz="4" w:space="0" w:color="auto"/>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jūlijā</w:t>
            </w:r>
          </w:p>
        </w:tc>
        <w:tc>
          <w:tcPr>
            <w:tcW w:w="1355" w:type="dxa"/>
            <w:tcBorders>
              <w:top w:val="single" w:sz="4" w:space="0" w:color="auto"/>
              <w:left w:val="single" w:sz="4" w:space="0" w:color="auto"/>
              <w:bottom w:val="single" w:sz="4" w:space="0" w:color="auto"/>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Precizētais plāns uz 31.07.2015.</w:t>
            </w:r>
          </w:p>
        </w:tc>
      </w:tr>
      <w:tr w:rsidR="00F048A5" w:rsidRPr="00F048A5" w:rsidTr="00417965">
        <w:tc>
          <w:tcPr>
            <w:tcW w:w="1242"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p>
        </w:tc>
        <w:tc>
          <w:tcPr>
            <w:tcW w:w="1418"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479996</w:t>
            </w:r>
          </w:p>
        </w:tc>
        <w:tc>
          <w:tcPr>
            <w:tcW w:w="1260"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25000</w:t>
            </w:r>
          </w:p>
        </w:tc>
        <w:tc>
          <w:tcPr>
            <w:tcW w:w="1355"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504996</w:t>
            </w:r>
          </w:p>
        </w:tc>
      </w:tr>
      <w:tr w:rsidR="00F048A5" w:rsidRPr="00F048A5" w:rsidTr="00417965">
        <w:trPr>
          <w:trHeight w:val="729"/>
        </w:trPr>
        <w:tc>
          <w:tcPr>
            <w:tcW w:w="9953" w:type="dxa"/>
            <w:gridSpan w:val="5"/>
            <w:tcBorders>
              <w:bottom w:val="single" w:sz="4" w:space="0" w:color="auto"/>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bCs/>
                <w:sz w:val="24"/>
                <w:szCs w:val="24"/>
                <w:lang w:eastAsia="lv-LV"/>
              </w:rPr>
              <w:t xml:space="preserve">25000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Irlavas un Lestenes pagastu pārvaldes Sporta nama grīdas atjaunošanai.</w:t>
            </w:r>
          </w:p>
        </w:tc>
      </w:tr>
      <w:tr w:rsidR="00F048A5" w:rsidRPr="00F048A5" w:rsidTr="00417965">
        <w:tc>
          <w:tcPr>
            <w:tcW w:w="1242" w:type="dxa"/>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tc>
        <w:tc>
          <w:tcPr>
            <w:tcW w:w="4678" w:type="dxa"/>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Kopā plāna grozījumi</w:t>
            </w:r>
          </w:p>
        </w:tc>
        <w:tc>
          <w:tcPr>
            <w:tcW w:w="1418"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495241</w:t>
            </w:r>
          </w:p>
        </w:tc>
        <w:tc>
          <w:tcPr>
            <w:tcW w:w="1260"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25000</w:t>
            </w:r>
          </w:p>
        </w:tc>
        <w:tc>
          <w:tcPr>
            <w:tcW w:w="1355"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520241</w:t>
            </w:r>
          </w:p>
        </w:tc>
      </w:tr>
    </w:tbl>
    <w:p w:rsidR="00F048A5" w:rsidRPr="00F048A5" w:rsidRDefault="00F048A5" w:rsidP="00F048A5">
      <w:pPr>
        <w:spacing w:after="0" w:line="240" w:lineRule="auto"/>
        <w:ind w:right="-1333"/>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1333" w:firstLine="720"/>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133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3.Izdarīt </w:t>
      </w:r>
      <w:r w:rsidRPr="00F048A5">
        <w:rPr>
          <w:rFonts w:ascii="Times New Roman" w:eastAsia="Times New Roman" w:hAnsi="Times New Roman" w:cs="Times New Roman"/>
          <w:b/>
          <w:sz w:val="24"/>
          <w:szCs w:val="24"/>
          <w:lang w:eastAsia="lv-LV"/>
        </w:rPr>
        <w:t xml:space="preserve">Irlavas un Lestenes pagastu pārvaldes </w:t>
      </w:r>
      <w:r w:rsidRPr="00F048A5">
        <w:rPr>
          <w:rFonts w:ascii="Times New Roman" w:eastAsia="Times New Roman" w:hAnsi="Times New Roman" w:cs="Times New Roman"/>
          <w:sz w:val="24"/>
          <w:szCs w:val="24"/>
          <w:lang w:eastAsia="lv-LV"/>
        </w:rPr>
        <w:t xml:space="preserve">2015.gada pamatbudžeta izdevumu </w:t>
      </w:r>
    </w:p>
    <w:p w:rsidR="00F048A5" w:rsidRPr="00F048A5" w:rsidRDefault="00F048A5" w:rsidP="00F048A5">
      <w:pPr>
        <w:spacing w:after="0" w:line="240" w:lineRule="auto"/>
        <w:ind w:right="-1333"/>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daļā šādus plāna grozījumus atbilstoši funkcionālajām un ekonomiskajām kategorijām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1417"/>
        <w:gridCol w:w="1311"/>
        <w:gridCol w:w="1241"/>
      </w:tblGrid>
      <w:tr w:rsidR="00F048A5" w:rsidRPr="00F048A5" w:rsidTr="00417965">
        <w:tc>
          <w:tcPr>
            <w:tcW w:w="1242" w:type="dxa"/>
            <w:tcBorders>
              <w:top w:val="single" w:sz="4" w:space="0" w:color="auto"/>
              <w:left w:val="single" w:sz="4" w:space="0" w:color="auto"/>
              <w:bottom w:val="single" w:sz="4" w:space="0" w:color="auto"/>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Apstiprinātais plāns uz 01.05.2015.</w:t>
            </w:r>
          </w:p>
        </w:tc>
        <w:tc>
          <w:tcPr>
            <w:tcW w:w="1311" w:type="dxa"/>
            <w:tcBorders>
              <w:top w:val="single" w:sz="4" w:space="0" w:color="auto"/>
              <w:left w:val="single" w:sz="4" w:space="0" w:color="auto"/>
              <w:bottom w:val="single" w:sz="4" w:space="0" w:color="auto"/>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jūlijā</w:t>
            </w:r>
          </w:p>
        </w:tc>
        <w:tc>
          <w:tcPr>
            <w:tcW w:w="1241"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Precizētais plāns uz 31.07.2015.</w:t>
            </w:r>
          </w:p>
        </w:tc>
      </w:tr>
      <w:tr w:rsidR="00F048A5" w:rsidRPr="00F048A5" w:rsidTr="00417965">
        <w:tc>
          <w:tcPr>
            <w:tcW w:w="1242"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08.000</w:t>
            </w:r>
          </w:p>
        </w:tc>
        <w:tc>
          <w:tcPr>
            <w:tcW w:w="4678"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Atpūta, kultūra un sports</w:t>
            </w:r>
          </w:p>
        </w:tc>
        <w:tc>
          <w:tcPr>
            <w:tcW w:w="1417"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225091</w:t>
            </w:r>
          </w:p>
        </w:tc>
        <w:tc>
          <w:tcPr>
            <w:tcW w:w="1311"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25000</w:t>
            </w:r>
          </w:p>
        </w:tc>
        <w:tc>
          <w:tcPr>
            <w:tcW w:w="1241"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250091</w:t>
            </w:r>
          </w:p>
        </w:tc>
      </w:tr>
      <w:tr w:rsidR="00F048A5" w:rsidRPr="00F048A5" w:rsidTr="00417965">
        <w:tc>
          <w:tcPr>
            <w:tcW w:w="1242"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46777</w:t>
            </w:r>
          </w:p>
        </w:tc>
        <w:tc>
          <w:tcPr>
            <w:tcW w:w="1311"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25000</w:t>
            </w:r>
          </w:p>
        </w:tc>
        <w:tc>
          <w:tcPr>
            <w:tcW w:w="1241"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71777</w:t>
            </w:r>
          </w:p>
        </w:tc>
      </w:tr>
      <w:tr w:rsidR="00F048A5" w:rsidRPr="00F048A5" w:rsidTr="00417965">
        <w:tc>
          <w:tcPr>
            <w:tcW w:w="1242" w:type="dxa"/>
          </w:tcPr>
          <w:p w:rsidR="00F048A5" w:rsidRPr="00F048A5" w:rsidRDefault="00F048A5" w:rsidP="00F048A5">
            <w:pPr>
              <w:spacing w:after="0" w:line="240" w:lineRule="auto"/>
              <w:jc w:val="right"/>
              <w:rPr>
                <w:rFonts w:ascii="Times New Roman" w:eastAsia="Times New Roman" w:hAnsi="Times New Roman" w:cs="Times New Roman"/>
                <w:b/>
                <w:sz w:val="24"/>
                <w:szCs w:val="24"/>
                <w:lang w:eastAsia="lv-LV"/>
              </w:rPr>
            </w:pPr>
          </w:p>
        </w:tc>
        <w:tc>
          <w:tcPr>
            <w:tcW w:w="4678" w:type="dxa"/>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Kopā plāna grozījumi</w:t>
            </w:r>
          </w:p>
        </w:tc>
        <w:tc>
          <w:tcPr>
            <w:tcW w:w="1417"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521649</w:t>
            </w:r>
          </w:p>
        </w:tc>
        <w:tc>
          <w:tcPr>
            <w:tcW w:w="1311"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25000</w:t>
            </w:r>
          </w:p>
        </w:tc>
        <w:tc>
          <w:tcPr>
            <w:tcW w:w="1241"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546649</w:t>
            </w:r>
          </w:p>
        </w:tc>
      </w:tr>
    </w:tbl>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firstLine="720"/>
        <w:jc w:val="both"/>
        <w:rPr>
          <w:rFonts w:ascii="Times New Roman" w:eastAsia="Calibri" w:hAnsi="Times New Roman" w:cs="Times New Roman"/>
          <w:sz w:val="24"/>
          <w:szCs w:val="24"/>
          <w:lang w:eastAsia="lv-LV"/>
        </w:rPr>
      </w:pPr>
    </w:p>
    <w:p w:rsidR="00F048A5" w:rsidRPr="00F048A5" w:rsidRDefault="00F048A5" w:rsidP="00F048A5">
      <w:pPr>
        <w:spacing w:after="0" w:line="240" w:lineRule="auto"/>
        <w:ind w:right="-133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4.Izdarīt Tukuma novada </w:t>
      </w:r>
      <w:r w:rsidRPr="00F048A5">
        <w:rPr>
          <w:rFonts w:ascii="Times New Roman" w:eastAsia="Times New Roman" w:hAnsi="Times New Roman" w:cs="Times New Roman"/>
          <w:b/>
          <w:sz w:val="24"/>
          <w:szCs w:val="24"/>
          <w:lang w:eastAsia="lv-LV"/>
        </w:rPr>
        <w:t>Slampes un Džūkstes pagastu pārvaldes</w:t>
      </w:r>
      <w:r w:rsidRPr="00F048A5">
        <w:rPr>
          <w:rFonts w:ascii="Times New Roman" w:eastAsia="Times New Roman" w:hAnsi="Times New Roman" w:cs="Times New Roman"/>
          <w:sz w:val="24"/>
          <w:szCs w:val="24"/>
          <w:lang w:eastAsia="lv-LV"/>
        </w:rPr>
        <w:t xml:space="preserve"> 2015.gada pamatbudžeta </w:t>
      </w:r>
    </w:p>
    <w:p w:rsidR="00F048A5" w:rsidRPr="00F048A5" w:rsidRDefault="00F048A5" w:rsidP="00F048A5">
      <w:pPr>
        <w:spacing w:after="0" w:line="240" w:lineRule="auto"/>
        <w:ind w:right="-1333"/>
        <w:jc w:val="both"/>
        <w:rPr>
          <w:rFonts w:ascii="Times New Roman" w:eastAsia="Times New Roman" w:hAnsi="Times New Roman" w:cs="Times New Roman"/>
          <w:i/>
          <w:sz w:val="24"/>
          <w:szCs w:val="24"/>
          <w:lang w:eastAsia="lv-LV"/>
        </w:rPr>
      </w:pPr>
      <w:r w:rsidRPr="00F048A5">
        <w:rPr>
          <w:rFonts w:ascii="Times New Roman" w:eastAsia="Times New Roman" w:hAnsi="Times New Roman" w:cs="Times New Roman"/>
          <w:sz w:val="24"/>
          <w:szCs w:val="24"/>
          <w:lang w:eastAsia="lv-LV"/>
        </w:rPr>
        <w:t>ieņēmumu un finansēšanas daļā šādus plāna grozījumus atbilstoši ieņēmumu klasifikācijai (</w:t>
      </w:r>
      <w:r w:rsidRPr="00F048A5">
        <w:rPr>
          <w:rFonts w:ascii="Times New Roman" w:eastAsia="Times New Roman" w:hAnsi="Times New Roman" w:cs="Times New Roman"/>
          <w:i/>
          <w:sz w:val="24"/>
          <w:szCs w:val="24"/>
          <w:lang w:eastAsia="lv-LV"/>
        </w:rPr>
        <w:t>euro):</w:t>
      </w:r>
    </w:p>
    <w:p w:rsidR="00F048A5" w:rsidRPr="00F048A5" w:rsidRDefault="00F048A5" w:rsidP="00F048A5">
      <w:pPr>
        <w:spacing w:after="0" w:line="240" w:lineRule="auto"/>
        <w:rPr>
          <w:rFonts w:ascii="Times New Roman" w:eastAsia="Times New Roman" w:hAnsi="Times New Roman" w:cs="Times New Roman"/>
          <w:sz w:val="24"/>
          <w:szCs w:val="24"/>
          <w:lang w:eastAsia="lv-LV"/>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40"/>
        <w:gridCol w:w="1260"/>
        <w:gridCol w:w="1355"/>
      </w:tblGrid>
      <w:tr w:rsidR="00F048A5" w:rsidRPr="00F048A5" w:rsidTr="00417965">
        <w:tc>
          <w:tcPr>
            <w:tcW w:w="1242"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jc w:val="center"/>
              <w:rPr>
                <w:rFonts w:ascii="Times New Roman" w:eastAsia="Times New Roman" w:hAnsi="Times New Roman" w:cs="Times New Roman"/>
                <w:sz w:val="20"/>
                <w:szCs w:val="20"/>
              </w:rPr>
            </w:pPr>
            <w:r w:rsidRPr="00F048A5">
              <w:rPr>
                <w:rFonts w:ascii="Times New Roman" w:eastAsia="Times New Roman" w:hAnsi="Times New Roman" w:cs="Times New Roman"/>
                <w:sz w:val="20"/>
                <w:szCs w:val="20"/>
              </w:rPr>
              <w:t>Kods</w:t>
            </w:r>
          </w:p>
        </w:tc>
        <w:tc>
          <w:tcPr>
            <w:tcW w:w="4678"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jc w:val="center"/>
              <w:rPr>
                <w:rFonts w:ascii="Times New Roman" w:eastAsia="Times New Roman" w:hAnsi="Times New Roman" w:cs="Times New Roman"/>
                <w:sz w:val="20"/>
                <w:szCs w:val="20"/>
              </w:rPr>
            </w:pPr>
            <w:r w:rsidRPr="00F048A5">
              <w:rPr>
                <w:rFonts w:ascii="Times New Roman" w:eastAsia="Times New Roman" w:hAnsi="Times New Roman" w:cs="Times New Roman"/>
                <w:sz w:val="20"/>
                <w:szCs w:val="20"/>
              </w:rPr>
              <w:t>Koda nosaukums</w:t>
            </w:r>
          </w:p>
        </w:tc>
        <w:tc>
          <w:tcPr>
            <w:tcW w:w="1440"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jc w:val="center"/>
              <w:rPr>
                <w:rFonts w:ascii="Times New Roman" w:eastAsia="Times New Roman" w:hAnsi="Times New Roman" w:cs="Times New Roman"/>
                <w:sz w:val="20"/>
                <w:szCs w:val="20"/>
              </w:rPr>
            </w:pPr>
            <w:r w:rsidRPr="00F048A5">
              <w:rPr>
                <w:rFonts w:ascii="Times New Roman" w:eastAsia="Times New Roman" w:hAnsi="Times New Roman" w:cs="Times New Roman"/>
                <w:sz w:val="20"/>
                <w:szCs w:val="20"/>
              </w:rPr>
              <w:t>Apstiprinātais plāns uz 01.05.2015.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jc w:val="center"/>
              <w:rPr>
                <w:rFonts w:ascii="Times New Roman" w:eastAsia="Times New Roman" w:hAnsi="Times New Roman" w:cs="Times New Roman"/>
                <w:sz w:val="20"/>
                <w:szCs w:val="20"/>
              </w:rPr>
            </w:pPr>
            <w:r w:rsidRPr="00F048A5">
              <w:rPr>
                <w:rFonts w:ascii="Times New Roman" w:eastAsia="Times New Roman" w:hAnsi="Times New Roman" w:cs="Times New Roman"/>
                <w:sz w:val="20"/>
                <w:szCs w:val="20"/>
              </w:rPr>
              <w:t>Grozījumi jūlijā</w:t>
            </w:r>
          </w:p>
        </w:tc>
        <w:tc>
          <w:tcPr>
            <w:tcW w:w="1355"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0"/>
                <w:szCs w:val="20"/>
              </w:rPr>
            </w:pPr>
            <w:r w:rsidRPr="00F048A5">
              <w:rPr>
                <w:rFonts w:ascii="Times New Roman" w:eastAsia="Times New Roman" w:hAnsi="Times New Roman" w:cs="Times New Roman"/>
                <w:sz w:val="20"/>
                <w:szCs w:val="20"/>
              </w:rPr>
              <w:t>Precizētais plāns uz 31.07.2015.</w:t>
            </w:r>
          </w:p>
        </w:tc>
      </w:tr>
      <w:tr w:rsidR="00F048A5" w:rsidRPr="00F048A5" w:rsidTr="00417965">
        <w:tc>
          <w:tcPr>
            <w:tcW w:w="1242"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19.3.0.0.</w:t>
            </w:r>
          </w:p>
        </w:tc>
        <w:tc>
          <w:tcPr>
            <w:tcW w:w="4678"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Pašvaldības iestāžu saņemtie transferti no augstākas iestādes</w:t>
            </w:r>
          </w:p>
        </w:tc>
        <w:tc>
          <w:tcPr>
            <w:tcW w:w="1440"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677563</w:t>
            </w:r>
          </w:p>
        </w:tc>
        <w:tc>
          <w:tcPr>
            <w:tcW w:w="1260"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13000</w:t>
            </w:r>
          </w:p>
        </w:tc>
        <w:tc>
          <w:tcPr>
            <w:tcW w:w="1355"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690563</w:t>
            </w:r>
          </w:p>
        </w:tc>
      </w:tr>
      <w:tr w:rsidR="00F048A5" w:rsidRPr="00F048A5" w:rsidTr="00417965">
        <w:trPr>
          <w:trHeight w:val="956"/>
        </w:trPr>
        <w:tc>
          <w:tcPr>
            <w:tcW w:w="9975" w:type="dxa"/>
            <w:gridSpan w:val="5"/>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rPr>
                <w:rFonts w:ascii="Times New Roman" w:eastAsia="Times New Roman" w:hAnsi="Times New Roman" w:cs="Times New Roman"/>
                <w:sz w:val="24"/>
                <w:szCs w:val="24"/>
                <w:u w:val="single"/>
              </w:rPr>
            </w:pPr>
            <w:r w:rsidRPr="00F048A5">
              <w:rPr>
                <w:rFonts w:ascii="Times New Roman" w:eastAsia="Times New Roman" w:hAnsi="Times New Roman" w:cs="Times New Roman"/>
                <w:sz w:val="24"/>
                <w:szCs w:val="24"/>
                <w:u w:val="single"/>
              </w:rPr>
              <w:lastRenderedPageBreak/>
              <w:t>Papildus asignējumi:</w:t>
            </w:r>
          </w:p>
          <w:p w:rsidR="00F048A5" w:rsidRPr="00F048A5" w:rsidRDefault="00F048A5" w:rsidP="00F048A5">
            <w:pPr>
              <w:spacing w:after="0"/>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 xml:space="preserve">8000 </w:t>
            </w:r>
            <w:r w:rsidRPr="00F048A5">
              <w:rPr>
                <w:rFonts w:ascii="Times New Roman" w:eastAsia="Times New Roman" w:hAnsi="Times New Roman" w:cs="Times New Roman"/>
                <w:i/>
                <w:sz w:val="24"/>
                <w:szCs w:val="24"/>
              </w:rPr>
              <w:t xml:space="preserve">euro </w:t>
            </w:r>
            <w:r w:rsidRPr="00F048A5">
              <w:rPr>
                <w:rFonts w:ascii="Times New Roman" w:eastAsia="Times New Roman" w:hAnsi="Times New Roman" w:cs="Times New Roman"/>
                <w:sz w:val="24"/>
                <w:szCs w:val="24"/>
              </w:rPr>
              <w:t>Slampes un Džūkstes pagastu pārvaldes Pienavas bibliotēkas telpu paplašināšanai;</w:t>
            </w:r>
          </w:p>
          <w:p w:rsidR="00F048A5" w:rsidRPr="00F048A5" w:rsidRDefault="00F048A5" w:rsidP="00F048A5">
            <w:pPr>
              <w:spacing w:after="0"/>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 xml:space="preserve">5000 </w:t>
            </w:r>
            <w:r w:rsidRPr="00F048A5">
              <w:rPr>
                <w:rFonts w:ascii="Times New Roman" w:eastAsia="Times New Roman" w:hAnsi="Times New Roman" w:cs="Times New Roman"/>
                <w:i/>
                <w:sz w:val="24"/>
                <w:szCs w:val="24"/>
              </w:rPr>
              <w:t>euro</w:t>
            </w:r>
            <w:r w:rsidRPr="00F048A5">
              <w:rPr>
                <w:rFonts w:ascii="Times New Roman" w:eastAsia="Times New Roman" w:hAnsi="Times New Roman" w:cs="Times New Roman"/>
                <w:sz w:val="24"/>
                <w:szCs w:val="24"/>
              </w:rPr>
              <w:t xml:space="preserve"> Rotaļu laukuma ierīkošanai Slampes ciemā.</w:t>
            </w:r>
          </w:p>
          <w:p w:rsidR="00F048A5" w:rsidRPr="00F048A5" w:rsidRDefault="00F048A5" w:rsidP="00F048A5">
            <w:pPr>
              <w:spacing w:after="0"/>
              <w:rPr>
                <w:rFonts w:ascii="Times New Roman" w:eastAsia="Times New Roman" w:hAnsi="Times New Roman" w:cs="Times New Roman"/>
                <w:sz w:val="24"/>
                <w:szCs w:val="24"/>
              </w:rPr>
            </w:pPr>
          </w:p>
        </w:tc>
      </w:tr>
      <w:tr w:rsidR="00F048A5" w:rsidRPr="00F048A5" w:rsidTr="00417965">
        <w:tc>
          <w:tcPr>
            <w:tcW w:w="5920" w:type="dxa"/>
            <w:gridSpan w:val="2"/>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Kopā plāna grozījumi</w:t>
            </w:r>
          </w:p>
        </w:tc>
        <w:tc>
          <w:tcPr>
            <w:tcW w:w="1440"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752464</w:t>
            </w:r>
          </w:p>
        </w:tc>
        <w:tc>
          <w:tcPr>
            <w:tcW w:w="1260"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13000</w:t>
            </w:r>
          </w:p>
        </w:tc>
        <w:tc>
          <w:tcPr>
            <w:tcW w:w="1355"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765464</w:t>
            </w:r>
          </w:p>
        </w:tc>
      </w:tr>
    </w:tbl>
    <w:p w:rsidR="00F048A5" w:rsidRPr="00F048A5" w:rsidRDefault="00F048A5" w:rsidP="00F048A5">
      <w:pPr>
        <w:spacing w:after="0" w:line="240" w:lineRule="auto"/>
        <w:jc w:val="both"/>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right="-1333" w:firstLine="720"/>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1333" w:firstLine="720"/>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1333" w:firstLine="720"/>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1333" w:firstLine="720"/>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1333" w:firstLine="720"/>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right="-1333"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5. Izdarīt </w:t>
      </w:r>
      <w:r w:rsidRPr="00F048A5">
        <w:rPr>
          <w:rFonts w:ascii="Times New Roman" w:eastAsia="Times New Roman" w:hAnsi="Times New Roman" w:cs="Times New Roman"/>
          <w:b/>
          <w:sz w:val="24"/>
          <w:szCs w:val="24"/>
          <w:lang w:eastAsia="lv-LV"/>
        </w:rPr>
        <w:t xml:space="preserve">Slampes un Džūkstes pagastu pārvaldes </w:t>
      </w:r>
      <w:r w:rsidRPr="00F048A5">
        <w:rPr>
          <w:rFonts w:ascii="Times New Roman" w:eastAsia="Times New Roman" w:hAnsi="Times New Roman" w:cs="Times New Roman"/>
          <w:sz w:val="24"/>
          <w:szCs w:val="24"/>
          <w:lang w:eastAsia="lv-LV"/>
        </w:rPr>
        <w:t xml:space="preserve">2015.gada pamatbudžeta izdevumu </w:t>
      </w:r>
    </w:p>
    <w:p w:rsidR="00F048A5" w:rsidRPr="00F048A5" w:rsidRDefault="00F048A5" w:rsidP="00F048A5">
      <w:pPr>
        <w:spacing w:after="0" w:line="240" w:lineRule="auto"/>
        <w:ind w:right="-1333"/>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un finansēšanas daļā šādus plāna grozījumus atbilstoši funkcionālajām un ekonomiskajām </w:t>
      </w:r>
    </w:p>
    <w:p w:rsidR="00F048A5" w:rsidRPr="00F048A5" w:rsidRDefault="00F048A5" w:rsidP="00F048A5">
      <w:pPr>
        <w:spacing w:after="0" w:line="240" w:lineRule="auto"/>
        <w:ind w:right="-1333"/>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kategorijām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1418"/>
        <w:gridCol w:w="1311"/>
        <w:gridCol w:w="1356"/>
      </w:tblGrid>
      <w:tr w:rsidR="00F048A5" w:rsidRPr="00F048A5" w:rsidTr="00417965">
        <w:tc>
          <w:tcPr>
            <w:tcW w:w="1384"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jc w:val="center"/>
              <w:rPr>
                <w:rFonts w:ascii="Times New Roman" w:eastAsia="Times New Roman" w:hAnsi="Times New Roman" w:cs="Times New Roman"/>
                <w:sz w:val="20"/>
                <w:szCs w:val="20"/>
              </w:rPr>
            </w:pPr>
            <w:r w:rsidRPr="00F048A5">
              <w:rPr>
                <w:rFonts w:ascii="Times New Roman" w:eastAsia="Times New Roman" w:hAnsi="Times New Roman" w:cs="Times New Roman"/>
                <w:sz w:val="20"/>
                <w:szCs w:val="20"/>
              </w:rPr>
              <w:t>Kods</w:t>
            </w:r>
          </w:p>
        </w:tc>
        <w:tc>
          <w:tcPr>
            <w:tcW w:w="4536"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jc w:val="center"/>
              <w:rPr>
                <w:rFonts w:ascii="Times New Roman" w:eastAsia="Times New Roman" w:hAnsi="Times New Roman" w:cs="Times New Roman"/>
                <w:sz w:val="20"/>
                <w:szCs w:val="20"/>
              </w:rPr>
            </w:pPr>
            <w:r w:rsidRPr="00F048A5">
              <w:rPr>
                <w:rFonts w:ascii="Times New Roman" w:eastAsia="Times New Roman" w:hAnsi="Times New Roman" w:cs="Times New Roman"/>
                <w:sz w:val="20"/>
                <w:szCs w:val="20"/>
              </w:rPr>
              <w:t>Koda nosaukums</w:t>
            </w:r>
          </w:p>
        </w:tc>
        <w:tc>
          <w:tcPr>
            <w:tcW w:w="1418"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jc w:val="center"/>
              <w:rPr>
                <w:rFonts w:ascii="Times New Roman" w:eastAsia="Times New Roman" w:hAnsi="Times New Roman" w:cs="Times New Roman"/>
                <w:sz w:val="20"/>
                <w:szCs w:val="20"/>
              </w:rPr>
            </w:pPr>
            <w:r w:rsidRPr="00F048A5">
              <w:rPr>
                <w:rFonts w:ascii="Times New Roman" w:eastAsia="Times New Roman" w:hAnsi="Times New Roman" w:cs="Times New Roman"/>
                <w:sz w:val="20"/>
                <w:szCs w:val="20"/>
              </w:rPr>
              <w:t>Apstiprinātais plāns uz 01.05.2015.</w:t>
            </w:r>
          </w:p>
        </w:tc>
        <w:tc>
          <w:tcPr>
            <w:tcW w:w="1311"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jc w:val="center"/>
              <w:rPr>
                <w:rFonts w:ascii="Times New Roman" w:eastAsia="Times New Roman" w:hAnsi="Times New Roman" w:cs="Times New Roman"/>
                <w:sz w:val="20"/>
                <w:szCs w:val="20"/>
              </w:rPr>
            </w:pPr>
            <w:r w:rsidRPr="00F048A5">
              <w:rPr>
                <w:rFonts w:ascii="Times New Roman" w:eastAsia="Times New Roman" w:hAnsi="Times New Roman" w:cs="Times New Roman"/>
                <w:sz w:val="20"/>
                <w:szCs w:val="20"/>
              </w:rPr>
              <w:t>Grozījumi jūlijā</w:t>
            </w:r>
          </w:p>
        </w:tc>
        <w:tc>
          <w:tcPr>
            <w:tcW w:w="1356"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0"/>
                <w:szCs w:val="20"/>
              </w:rPr>
            </w:pPr>
            <w:r w:rsidRPr="00F048A5">
              <w:rPr>
                <w:rFonts w:ascii="Times New Roman" w:eastAsia="Times New Roman" w:hAnsi="Times New Roman" w:cs="Times New Roman"/>
                <w:sz w:val="20"/>
                <w:szCs w:val="20"/>
              </w:rPr>
              <w:t>Precizētais plāns uz 31.07.2015.</w:t>
            </w:r>
          </w:p>
        </w:tc>
      </w:tr>
      <w:tr w:rsidR="00F048A5" w:rsidRPr="00F048A5" w:rsidTr="00417965">
        <w:tc>
          <w:tcPr>
            <w:tcW w:w="1384"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06.000</w:t>
            </w:r>
          </w:p>
        </w:tc>
        <w:tc>
          <w:tcPr>
            <w:tcW w:w="4536"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Teritoriju un mājokļu apsaimniekošana</w:t>
            </w:r>
          </w:p>
        </w:tc>
        <w:tc>
          <w:tcPr>
            <w:tcW w:w="1418"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337045</w:t>
            </w:r>
          </w:p>
        </w:tc>
        <w:tc>
          <w:tcPr>
            <w:tcW w:w="1311"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5000</w:t>
            </w:r>
          </w:p>
        </w:tc>
        <w:tc>
          <w:tcPr>
            <w:tcW w:w="1356"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342045</w:t>
            </w:r>
          </w:p>
        </w:tc>
      </w:tr>
      <w:tr w:rsidR="00F048A5" w:rsidRPr="00F048A5" w:rsidTr="00417965">
        <w:tc>
          <w:tcPr>
            <w:tcW w:w="1384"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right"/>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5200</w:t>
            </w:r>
          </w:p>
        </w:tc>
        <w:tc>
          <w:tcPr>
            <w:tcW w:w="4536"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Pamatlīdzekļi</w:t>
            </w:r>
          </w:p>
        </w:tc>
        <w:tc>
          <w:tcPr>
            <w:tcW w:w="1418"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261621</w:t>
            </w:r>
          </w:p>
        </w:tc>
        <w:tc>
          <w:tcPr>
            <w:tcW w:w="1311"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5000</w:t>
            </w:r>
          </w:p>
        </w:tc>
        <w:tc>
          <w:tcPr>
            <w:tcW w:w="1356"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266621</w:t>
            </w:r>
          </w:p>
        </w:tc>
      </w:tr>
      <w:tr w:rsidR="00F048A5" w:rsidRPr="00F048A5" w:rsidTr="00417965">
        <w:tc>
          <w:tcPr>
            <w:tcW w:w="1384"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08.000</w:t>
            </w:r>
          </w:p>
        </w:tc>
        <w:tc>
          <w:tcPr>
            <w:tcW w:w="4536"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Atpūta, kultūra, sports</w:t>
            </w:r>
          </w:p>
        </w:tc>
        <w:tc>
          <w:tcPr>
            <w:tcW w:w="1418"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280415</w:t>
            </w:r>
          </w:p>
        </w:tc>
        <w:tc>
          <w:tcPr>
            <w:tcW w:w="1311"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8000</w:t>
            </w:r>
          </w:p>
        </w:tc>
        <w:tc>
          <w:tcPr>
            <w:tcW w:w="1356"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288415</w:t>
            </w:r>
          </w:p>
        </w:tc>
      </w:tr>
      <w:tr w:rsidR="00F048A5" w:rsidRPr="00F048A5" w:rsidTr="00417965">
        <w:trPr>
          <w:trHeight w:val="429"/>
        </w:trPr>
        <w:tc>
          <w:tcPr>
            <w:tcW w:w="1384"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right"/>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2200</w:t>
            </w:r>
          </w:p>
        </w:tc>
        <w:tc>
          <w:tcPr>
            <w:tcW w:w="4536"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Pakalpojumi</w:t>
            </w:r>
          </w:p>
        </w:tc>
        <w:tc>
          <w:tcPr>
            <w:tcW w:w="1418"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103063</w:t>
            </w:r>
          </w:p>
        </w:tc>
        <w:tc>
          <w:tcPr>
            <w:tcW w:w="1311"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8000</w:t>
            </w:r>
          </w:p>
        </w:tc>
        <w:tc>
          <w:tcPr>
            <w:tcW w:w="1356"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sz w:val="24"/>
                <w:szCs w:val="24"/>
              </w:rPr>
            </w:pPr>
            <w:r w:rsidRPr="00F048A5">
              <w:rPr>
                <w:rFonts w:ascii="Times New Roman" w:eastAsia="Times New Roman" w:hAnsi="Times New Roman" w:cs="Times New Roman"/>
                <w:sz w:val="24"/>
                <w:szCs w:val="24"/>
              </w:rPr>
              <w:t>111063</w:t>
            </w:r>
          </w:p>
        </w:tc>
      </w:tr>
      <w:tr w:rsidR="00F048A5" w:rsidRPr="00F048A5" w:rsidTr="00417965">
        <w:trPr>
          <w:trHeight w:val="272"/>
        </w:trPr>
        <w:tc>
          <w:tcPr>
            <w:tcW w:w="1384"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jc w:val="right"/>
              <w:rPr>
                <w:rFonts w:ascii="Times New Roman" w:eastAsia="Times New Roman" w:hAnsi="Times New Roman" w:cs="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ind w:left="-1724"/>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Pavisam plāna grozījumi</w:t>
            </w:r>
          </w:p>
        </w:tc>
        <w:tc>
          <w:tcPr>
            <w:tcW w:w="1418"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906545</w:t>
            </w:r>
          </w:p>
        </w:tc>
        <w:tc>
          <w:tcPr>
            <w:tcW w:w="1311"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13000</w:t>
            </w:r>
          </w:p>
        </w:tc>
        <w:tc>
          <w:tcPr>
            <w:tcW w:w="1356"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jc w:val="center"/>
              <w:rPr>
                <w:rFonts w:ascii="Times New Roman" w:eastAsia="Times New Roman" w:hAnsi="Times New Roman" w:cs="Times New Roman"/>
                <w:b/>
                <w:sz w:val="24"/>
                <w:szCs w:val="24"/>
              </w:rPr>
            </w:pPr>
            <w:r w:rsidRPr="00F048A5">
              <w:rPr>
                <w:rFonts w:ascii="Times New Roman" w:eastAsia="Times New Roman" w:hAnsi="Times New Roman" w:cs="Times New Roman"/>
                <w:b/>
                <w:sz w:val="24"/>
                <w:szCs w:val="24"/>
              </w:rPr>
              <w:t>919545</w:t>
            </w:r>
          </w:p>
        </w:tc>
      </w:tr>
    </w:tbl>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ind w:right="-262"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6. Izdarīt </w:t>
      </w:r>
      <w:r w:rsidRPr="00F048A5">
        <w:rPr>
          <w:rFonts w:ascii="Times New Roman" w:eastAsia="Times New Roman" w:hAnsi="Times New Roman" w:cs="Times New Roman"/>
          <w:b/>
          <w:sz w:val="24"/>
          <w:szCs w:val="24"/>
          <w:lang w:eastAsia="lv-LV"/>
        </w:rPr>
        <w:t>Tumes un Degoles pagastu pārvaldes</w:t>
      </w:r>
      <w:r w:rsidRPr="00F048A5">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w:t>
      </w: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42"/>
        <w:gridCol w:w="1440"/>
        <w:gridCol w:w="1260"/>
        <w:gridCol w:w="1440"/>
      </w:tblGrid>
      <w:tr w:rsidR="00F048A5" w:rsidRPr="00F048A5" w:rsidTr="00417965">
        <w:tc>
          <w:tcPr>
            <w:tcW w:w="1526" w:type="dxa"/>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Kods</w:t>
            </w:r>
          </w:p>
        </w:tc>
        <w:tc>
          <w:tcPr>
            <w:tcW w:w="4342" w:type="dxa"/>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Koda nosaukums</w:t>
            </w:r>
          </w:p>
        </w:tc>
        <w:tc>
          <w:tcPr>
            <w:tcW w:w="1440" w:type="dxa"/>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01.05.2015.</w:t>
            </w:r>
          </w:p>
        </w:tc>
        <w:tc>
          <w:tcPr>
            <w:tcW w:w="1260" w:type="dxa"/>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jūlijā</w:t>
            </w:r>
          </w:p>
        </w:tc>
        <w:tc>
          <w:tcPr>
            <w:tcW w:w="1440" w:type="dxa"/>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31.07.2015.</w:t>
            </w:r>
          </w:p>
        </w:tc>
      </w:tr>
      <w:tr w:rsidR="00F048A5" w:rsidRPr="00F048A5" w:rsidTr="00417965">
        <w:tc>
          <w:tcPr>
            <w:tcW w:w="1526" w:type="dxa"/>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342" w:type="dxa"/>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w:t>
            </w:r>
          </w:p>
        </w:tc>
        <w:tc>
          <w:tcPr>
            <w:tcW w:w="1440" w:type="dxa"/>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414828</w:t>
            </w:r>
          </w:p>
        </w:tc>
        <w:tc>
          <w:tcPr>
            <w:tcW w:w="1260" w:type="dxa"/>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25000</w:t>
            </w:r>
          </w:p>
        </w:tc>
        <w:tc>
          <w:tcPr>
            <w:tcW w:w="1440" w:type="dxa"/>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439828</w:t>
            </w:r>
          </w:p>
        </w:tc>
      </w:tr>
      <w:tr w:rsidR="00F048A5" w:rsidRPr="00F048A5" w:rsidTr="00417965">
        <w:tc>
          <w:tcPr>
            <w:tcW w:w="10008" w:type="dxa"/>
            <w:gridSpan w:val="5"/>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u w:val="single"/>
                <w:lang w:eastAsia="lv-LV"/>
              </w:rPr>
              <w:t>Papildus asignējumi</w:t>
            </w:r>
            <w:r w:rsidRPr="00F048A5">
              <w:rPr>
                <w:rFonts w:ascii="Times New Roman" w:eastAsia="Times New Roman" w:hAnsi="Times New Roman" w:cs="Times New Roman"/>
                <w:sz w:val="24"/>
                <w:szCs w:val="24"/>
                <w:lang w:eastAsia="lv-LV"/>
              </w:rPr>
              <w:t>:</w:t>
            </w:r>
          </w:p>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25000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Tumes un Degoles pagastu pārvaldei Tumes kultūras nama jumta remontam (IEIEN prognozes palielināšana)</w:t>
            </w:r>
          </w:p>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r>
      <w:tr w:rsidR="00F048A5" w:rsidRPr="00F048A5" w:rsidTr="00417965">
        <w:tc>
          <w:tcPr>
            <w:tcW w:w="1526" w:type="dxa"/>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p>
        </w:tc>
        <w:tc>
          <w:tcPr>
            <w:tcW w:w="4342" w:type="dxa"/>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Kopā plāna grozījumi</w:t>
            </w:r>
          </w:p>
        </w:tc>
        <w:tc>
          <w:tcPr>
            <w:tcW w:w="1440"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421902</w:t>
            </w:r>
          </w:p>
        </w:tc>
        <w:tc>
          <w:tcPr>
            <w:tcW w:w="1260"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25000</w:t>
            </w:r>
          </w:p>
        </w:tc>
        <w:tc>
          <w:tcPr>
            <w:tcW w:w="1440"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446902</w:t>
            </w:r>
          </w:p>
        </w:tc>
      </w:tr>
    </w:tbl>
    <w:p w:rsidR="00F048A5" w:rsidRPr="00F048A5" w:rsidRDefault="00F048A5" w:rsidP="00F048A5">
      <w:pPr>
        <w:spacing w:after="0" w:line="240" w:lineRule="auto"/>
        <w:ind w:right="-1333"/>
        <w:jc w:val="both"/>
        <w:rPr>
          <w:rFonts w:ascii="Times New Roman" w:eastAsia="Times New Roman" w:hAnsi="Times New Roman" w:cs="Times New Roman"/>
          <w:b/>
          <w:sz w:val="24"/>
          <w:szCs w:val="24"/>
          <w:lang w:eastAsia="lv-LV"/>
        </w:rPr>
      </w:pPr>
    </w:p>
    <w:p w:rsidR="00F048A5" w:rsidRPr="00F048A5" w:rsidRDefault="00F048A5" w:rsidP="00F048A5">
      <w:pPr>
        <w:spacing w:after="0" w:line="240" w:lineRule="auto"/>
        <w:ind w:right="-262"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7. Izdarīt </w:t>
      </w:r>
      <w:r w:rsidRPr="00F048A5">
        <w:rPr>
          <w:rFonts w:ascii="Times New Roman" w:eastAsia="Times New Roman" w:hAnsi="Times New Roman" w:cs="Times New Roman"/>
          <w:b/>
          <w:sz w:val="24"/>
          <w:szCs w:val="24"/>
          <w:lang w:eastAsia="lv-LV"/>
        </w:rPr>
        <w:t>Tumes un Degoles pagastu pārvaldes</w:t>
      </w:r>
      <w:r w:rsidRPr="00F048A5">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w:t>
      </w:r>
    </w:p>
    <w:p w:rsidR="00F048A5" w:rsidRPr="00F048A5" w:rsidRDefault="00F048A5" w:rsidP="00F048A5">
      <w:pPr>
        <w:spacing w:after="0" w:line="240" w:lineRule="auto"/>
        <w:rPr>
          <w:rFonts w:ascii="Times New Roman" w:eastAsia="Times New Roman" w:hAnsi="Times New Roman" w:cs="Times New Roman"/>
          <w:sz w:val="24"/>
          <w:szCs w:val="24"/>
          <w:lang w:eastAsia="lv-LV"/>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75"/>
        <w:gridCol w:w="1379"/>
        <w:gridCol w:w="1275"/>
        <w:gridCol w:w="1356"/>
      </w:tblGrid>
      <w:tr w:rsidR="00F048A5" w:rsidRPr="00F048A5" w:rsidTr="00417965">
        <w:tc>
          <w:tcPr>
            <w:tcW w:w="1384" w:type="dxa"/>
            <w:tcBorders>
              <w:top w:val="single" w:sz="4" w:space="0" w:color="auto"/>
              <w:left w:val="single" w:sz="4" w:space="0" w:color="auto"/>
              <w:bottom w:val="single" w:sz="4" w:space="0" w:color="auto"/>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Kods</w:t>
            </w:r>
          </w:p>
        </w:tc>
        <w:tc>
          <w:tcPr>
            <w:tcW w:w="4575" w:type="dxa"/>
            <w:tcBorders>
              <w:top w:val="single" w:sz="4" w:space="0" w:color="auto"/>
              <w:left w:val="single" w:sz="4" w:space="0" w:color="auto"/>
              <w:bottom w:val="single" w:sz="4" w:space="0" w:color="auto"/>
              <w:right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Koda nosaukums</w:t>
            </w:r>
          </w:p>
        </w:tc>
        <w:tc>
          <w:tcPr>
            <w:tcW w:w="1379"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01.05.2015.</w:t>
            </w:r>
          </w:p>
        </w:tc>
        <w:tc>
          <w:tcPr>
            <w:tcW w:w="1275"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jūlijā</w:t>
            </w:r>
          </w:p>
        </w:tc>
        <w:tc>
          <w:tcPr>
            <w:tcW w:w="1356"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31.07.2015.</w:t>
            </w:r>
          </w:p>
        </w:tc>
      </w:tr>
      <w:tr w:rsidR="00F048A5" w:rsidRPr="00F048A5" w:rsidTr="00417965">
        <w:tc>
          <w:tcPr>
            <w:tcW w:w="1384"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08.000</w:t>
            </w:r>
          </w:p>
        </w:tc>
        <w:tc>
          <w:tcPr>
            <w:tcW w:w="4575"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Atpūta, kultūra un reliģija</w:t>
            </w:r>
          </w:p>
        </w:tc>
        <w:tc>
          <w:tcPr>
            <w:tcW w:w="1379"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165598</w:t>
            </w:r>
          </w:p>
        </w:tc>
        <w:tc>
          <w:tcPr>
            <w:tcW w:w="1275"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25000</w:t>
            </w:r>
          </w:p>
        </w:tc>
        <w:tc>
          <w:tcPr>
            <w:tcW w:w="1356"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190598</w:t>
            </w:r>
          </w:p>
        </w:tc>
      </w:tr>
      <w:tr w:rsidR="00F048A5" w:rsidRPr="00F048A5" w:rsidTr="00417965">
        <w:tc>
          <w:tcPr>
            <w:tcW w:w="1384"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5200</w:t>
            </w:r>
          </w:p>
        </w:tc>
        <w:tc>
          <w:tcPr>
            <w:tcW w:w="4575"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Pamatlīdzekļi</w:t>
            </w:r>
          </w:p>
        </w:tc>
        <w:tc>
          <w:tcPr>
            <w:tcW w:w="1379"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18236</w:t>
            </w:r>
          </w:p>
        </w:tc>
        <w:tc>
          <w:tcPr>
            <w:tcW w:w="1275"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25000</w:t>
            </w:r>
          </w:p>
        </w:tc>
        <w:tc>
          <w:tcPr>
            <w:tcW w:w="1356"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43236</w:t>
            </w:r>
          </w:p>
        </w:tc>
      </w:tr>
      <w:tr w:rsidR="00F048A5" w:rsidRPr="00F048A5" w:rsidTr="00417965">
        <w:tc>
          <w:tcPr>
            <w:tcW w:w="1384" w:type="dxa"/>
          </w:tcPr>
          <w:p w:rsidR="00F048A5" w:rsidRPr="00F048A5" w:rsidRDefault="00F048A5" w:rsidP="00F048A5">
            <w:pPr>
              <w:spacing w:after="0" w:line="240" w:lineRule="auto"/>
              <w:jc w:val="right"/>
              <w:rPr>
                <w:rFonts w:ascii="Times New Roman" w:eastAsia="Times New Roman" w:hAnsi="Times New Roman" w:cs="Times New Roman"/>
                <w:b/>
                <w:sz w:val="24"/>
                <w:szCs w:val="24"/>
                <w:lang w:eastAsia="lv-LV"/>
              </w:rPr>
            </w:pPr>
          </w:p>
        </w:tc>
        <w:tc>
          <w:tcPr>
            <w:tcW w:w="4575" w:type="dxa"/>
          </w:tcPr>
          <w:p w:rsidR="00F048A5" w:rsidRPr="00F048A5" w:rsidRDefault="00F048A5" w:rsidP="00F048A5">
            <w:pPr>
              <w:spacing w:after="0" w:line="240" w:lineRule="auto"/>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Kopā plāna grozījumi</w:t>
            </w:r>
          </w:p>
        </w:tc>
        <w:tc>
          <w:tcPr>
            <w:tcW w:w="1379"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456912</w:t>
            </w:r>
          </w:p>
        </w:tc>
        <w:tc>
          <w:tcPr>
            <w:tcW w:w="1275"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25000</w:t>
            </w:r>
          </w:p>
        </w:tc>
        <w:tc>
          <w:tcPr>
            <w:tcW w:w="1356" w:type="dxa"/>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481912</w:t>
            </w:r>
          </w:p>
        </w:tc>
      </w:tr>
    </w:tbl>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rPr>
          <w:rFonts w:ascii="Times New Roman" w:eastAsia="Times New Roman" w:hAnsi="Times New Roman" w:cs="Times New Roman"/>
          <w:sz w:val="20"/>
          <w:szCs w:val="20"/>
          <w:lang w:eastAsia="lv-LV"/>
        </w:rPr>
      </w:pPr>
    </w:p>
    <w:p w:rsidR="00F048A5" w:rsidRPr="00F048A5" w:rsidRDefault="00F048A5" w:rsidP="00F048A5">
      <w:pPr>
        <w:spacing w:after="0" w:line="240" w:lineRule="auto"/>
        <w:jc w:val="both"/>
        <w:rPr>
          <w:rFonts w:ascii="Times New Roman" w:eastAsia="Calibri" w:hAnsi="Times New Roman" w:cs="Times New Roman"/>
          <w:sz w:val="24"/>
          <w:szCs w:val="24"/>
          <w:lang w:eastAsia="lv-LV"/>
        </w:rPr>
      </w:pPr>
    </w:p>
    <w:p w:rsidR="00F048A5" w:rsidRPr="00F048A5" w:rsidRDefault="00F048A5" w:rsidP="00F048A5">
      <w:pPr>
        <w:spacing w:after="0" w:line="240" w:lineRule="auto"/>
        <w:ind w:firstLine="720"/>
        <w:jc w:val="both"/>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 xml:space="preserve">8.Izdarīt Tukuma novada </w:t>
      </w:r>
      <w:r w:rsidRPr="00F048A5">
        <w:rPr>
          <w:rFonts w:ascii="Times New Roman" w:eastAsia="Calibri" w:hAnsi="Times New Roman" w:cs="Times New Roman"/>
          <w:b/>
          <w:sz w:val="24"/>
          <w:szCs w:val="24"/>
          <w:lang w:eastAsia="lv-LV"/>
        </w:rPr>
        <w:t xml:space="preserve">Pūres un Jaunsātu pagastu pārvaldes </w:t>
      </w:r>
      <w:r w:rsidRPr="00F048A5">
        <w:rPr>
          <w:rFonts w:ascii="Times New Roman" w:eastAsia="Calibri" w:hAnsi="Times New Roman" w:cs="Times New Roman"/>
          <w:sz w:val="24"/>
          <w:szCs w:val="24"/>
          <w:lang w:eastAsia="lv-LV"/>
        </w:rPr>
        <w:t>2015.gada</w:t>
      </w:r>
      <w:r w:rsidRPr="00F048A5">
        <w:rPr>
          <w:rFonts w:ascii="Times New Roman" w:eastAsia="Calibri" w:hAnsi="Times New Roman" w:cs="Times New Roman"/>
          <w:b/>
          <w:sz w:val="24"/>
          <w:szCs w:val="24"/>
          <w:lang w:eastAsia="lv-LV"/>
        </w:rPr>
        <w:t xml:space="preserve"> </w:t>
      </w:r>
      <w:r w:rsidRPr="00F048A5">
        <w:rPr>
          <w:rFonts w:ascii="Times New Roman" w:eastAsia="Calibri" w:hAnsi="Times New Roman" w:cs="Times New Roman"/>
          <w:sz w:val="24"/>
          <w:szCs w:val="24"/>
          <w:lang w:eastAsia="lv-LV"/>
        </w:rPr>
        <w:t>pamatbudžeta ieņēmumu daļā šādus plāna grozījumus atbilstoši ieņēmumu klasifikācijai (</w:t>
      </w:r>
      <w:r w:rsidRPr="00F048A5">
        <w:rPr>
          <w:rFonts w:ascii="Times New Roman" w:eastAsia="Calibri" w:hAnsi="Times New Roman" w:cs="Times New Roman"/>
          <w:i/>
          <w:sz w:val="24"/>
          <w:szCs w:val="24"/>
          <w:lang w:eastAsia="lv-LV"/>
        </w:rPr>
        <w:t>euro</w:t>
      </w:r>
      <w:r w:rsidRPr="00F048A5">
        <w:rPr>
          <w:rFonts w:ascii="Times New Roman" w:eastAsia="Calibri" w:hAnsi="Times New Roman" w:cs="Times New Roman"/>
          <w:sz w:val="24"/>
          <w:szCs w:val="24"/>
          <w:lang w:eastAsia="lv-LV"/>
        </w:rPr>
        <w:t>):</w:t>
      </w:r>
    </w:p>
    <w:p w:rsidR="00F048A5" w:rsidRPr="00F048A5" w:rsidRDefault="00F048A5" w:rsidP="00F048A5">
      <w:pPr>
        <w:spacing w:after="0" w:line="240" w:lineRule="auto"/>
        <w:jc w:val="both"/>
        <w:rPr>
          <w:rFonts w:ascii="Times New Roman" w:eastAsia="Calibri" w:hAnsi="Times New Roman" w:cs="Times New Roman"/>
          <w:sz w:val="24"/>
          <w:szCs w:val="24"/>
          <w:lang w:eastAsia="lv-LV"/>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2"/>
        <w:gridCol w:w="4388"/>
        <w:gridCol w:w="1418"/>
        <w:gridCol w:w="1134"/>
        <w:gridCol w:w="141"/>
        <w:gridCol w:w="1418"/>
      </w:tblGrid>
      <w:tr w:rsidR="00F048A5" w:rsidRPr="00F048A5" w:rsidTr="00417965">
        <w:trPr>
          <w:trHeight w:val="820"/>
        </w:trPr>
        <w:tc>
          <w:tcPr>
            <w:tcW w:w="1532"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both"/>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kods</w:t>
            </w:r>
          </w:p>
        </w:tc>
        <w:tc>
          <w:tcPr>
            <w:tcW w:w="4388"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both"/>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Koda nosaukums</w:t>
            </w:r>
          </w:p>
        </w:tc>
        <w:tc>
          <w:tcPr>
            <w:tcW w:w="1418"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Apstiprinātais plāns uz 01.05.2015.</w:t>
            </w:r>
          </w:p>
        </w:tc>
        <w:tc>
          <w:tcPr>
            <w:tcW w:w="1275" w:type="dxa"/>
            <w:gridSpan w:val="2"/>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 xml:space="preserve">Grozījumi </w:t>
            </w:r>
          </w:p>
          <w:p w:rsidR="00F048A5" w:rsidRPr="00F048A5" w:rsidRDefault="00F048A5" w:rsidP="00F048A5">
            <w:pPr>
              <w:spacing w:after="0" w:line="240" w:lineRule="auto"/>
              <w:jc w:val="center"/>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jūlijā</w:t>
            </w:r>
          </w:p>
          <w:p w:rsidR="00F048A5" w:rsidRPr="00F048A5" w:rsidRDefault="00F048A5" w:rsidP="00F048A5">
            <w:pPr>
              <w:spacing w:after="0" w:line="240" w:lineRule="auto"/>
              <w:jc w:val="center"/>
              <w:rPr>
                <w:rFonts w:ascii="Times New Roman" w:eastAsia="Calibri" w:hAnsi="Times New Roman" w:cs="Times New Roman"/>
                <w:sz w:val="20"/>
                <w:szCs w:val="20"/>
                <w:lang w:eastAsia="lv-LV"/>
              </w:rPr>
            </w:pPr>
          </w:p>
        </w:tc>
        <w:tc>
          <w:tcPr>
            <w:tcW w:w="1418"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Precizētais plāns uz 31.07.2015.</w:t>
            </w:r>
          </w:p>
        </w:tc>
      </w:tr>
      <w:tr w:rsidR="00F048A5" w:rsidRPr="00F048A5" w:rsidTr="00417965">
        <w:trPr>
          <w:trHeight w:val="273"/>
        </w:trPr>
        <w:tc>
          <w:tcPr>
            <w:tcW w:w="1532"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19.3.0.0.</w:t>
            </w:r>
          </w:p>
        </w:tc>
        <w:tc>
          <w:tcPr>
            <w:tcW w:w="4388"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both"/>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Pašvaldības iestāžu saņemtie transferti no augstākas iestādes</w:t>
            </w:r>
          </w:p>
        </w:tc>
        <w:tc>
          <w:tcPr>
            <w:tcW w:w="1418"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466442</w:t>
            </w:r>
          </w:p>
        </w:tc>
        <w:tc>
          <w:tcPr>
            <w:tcW w:w="1275" w:type="dxa"/>
            <w:gridSpan w:val="2"/>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38000</w:t>
            </w:r>
          </w:p>
        </w:tc>
        <w:tc>
          <w:tcPr>
            <w:tcW w:w="1418"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504442</w:t>
            </w:r>
          </w:p>
        </w:tc>
      </w:tr>
      <w:tr w:rsidR="00F048A5" w:rsidRPr="00F048A5" w:rsidTr="00417965">
        <w:trPr>
          <w:trHeight w:val="273"/>
        </w:trPr>
        <w:tc>
          <w:tcPr>
            <w:tcW w:w="10031" w:type="dxa"/>
            <w:gridSpan w:val="6"/>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both"/>
              <w:rPr>
                <w:rFonts w:ascii="Times New Roman" w:eastAsia="Calibri" w:hAnsi="Times New Roman" w:cs="Times New Roman"/>
                <w:sz w:val="24"/>
                <w:szCs w:val="24"/>
                <w:u w:val="single"/>
                <w:lang w:eastAsia="lv-LV"/>
              </w:rPr>
            </w:pPr>
            <w:r w:rsidRPr="00F048A5">
              <w:rPr>
                <w:rFonts w:ascii="Times New Roman" w:eastAsia="Calibri" w:hAnsi="Times New Roman" w:cs="Times New Roman"/>
                <w:sz w:val="24"/>
                <w:szCs w:val="24"/>
                <w:u w:val="single"/>
                <w:lang w:eastAsia="lv-LV"/>
              </w:rPr>
              <w:t>Papildus asignējumi:</w:t>
            </w:r>
          </w:p>
          <w:p w:rsidR="00F048A5" w:rsidRPr="00F048A5" w:rsidRDefault="00F048A5" w:rsidP="00F048A5">
            <w:pPr>
              <w:spacing w:after="0" w:line="240" w:lineRule="auto"/>
              <w:jc w:val="both"/>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 xml:space="preserve">10000 </w:t>
            </w:r>
            <w:r w:rsidRPr="00F048A5">
              <w:rPr>
                <w:rFonts w:ascii="Times New Roman" w:eastAsia="Calibri" w:hAnsi="Times New Roman" w:cs="Times New Roman"/>
                <w:i/>
                <w:sz w:val="24"/>
                <w:szCs w:val="24"/>
                <w:lang w:eastAsia="lv-LV"/>
              </w:rPr>
              <w:t>euro</w:t>
            </w:r>
            <w:r w:rsidRPr="00F048A5">
              <w:rPr>
                <w:rFonts w:ascii="Times New Roman" w:eastAsia="Calibri" w:hAnsi="Times New Roman" w:cs="Times New Roman"/>
                <w:b/>
                <w:sz w:val="24"/>
                <w:szCs w:val="24"/>
                <w:lang w:eastAsia="lv-LV"/>
              </w:rPr>
              <w:t xml:space="preserve"> </w:t>
            </w:r>
            <w:r w:rsidRPr="00F048A5">
              <w:rPr>
                <w:rFonts w:ascii="Times New Roman" w:eastAsia="Calibri" w:hAnsi="Times New Roman" w:cs="Times New Roman"/>
                <w:sz w:val="24"/>
                <w:szCs w:val="24"/>
                <w:lang w:eastAsia="lv-LV"/>
              </w:rPr>
              <w:t>Pūres kultūras nama zāles grīdas remontam</w:t>
            </w:r>
          </w:p>
          <w:p w:rsidR="00F048A5" w:rsidRPr="00F048A5" w:rsidRDefault="00F048A5" w:rsidP="00F048A5">
            <w:pPr>
              <w:spacing w:after="0" w:line="240" w:lineRule="auto"/>
              <w:jc w:val="both"/>
              <w:rPr>
                <w:rFonts w:ascii="Times New Roman" w:eastAsia="Calibri" w:hAnsi="Times New Roman" w:cs="Times New Roman"/>
                <w:b/>
                <w:i/>
                <w:sz w:val="24"/>
                <w:szCs w:val="24"/>
                <w:lang w:eastAsia="lv-LV"/>
              </w:rPr>
            </w:pPr>
            <w:r w:rsidRPr="00F048A5">
              <w:rPr>
                <w:rFonts w:ascii="Times New Roman" w:eastAsia="Calibri" w:hAnsi="Times New Roman" w:cs="Times New Roman"/>
                <w:sz w:val="24"/>
                <w:szCs w:val="24"/>
                <w:lang w:eastAsia="lv-LV"/>
              </w:rPr>
              <w:t xml:space="preserve">28000 </w:t>
            </w:r>
            <w:r w:rsidRPr="00F048A5">
              <w:rPr>
                <w:rFonts w:ascii="Times New Roman" w:eastAsia="Calibri" w:hAnsi="Times New Roman" w:cs="Times New Roman"/>
                <w:i/>
                <w:sz w:val="24"/>
                <w:szCs w:val="24"/>
                <w:lang w:eastAsia="lv-LV"/>
              </w:rPr>
              <w:t xml:space="preserve">euro </w:t>
            </w:r>
            <w:r w:rsidRPr="00F048A5">
              <w:rPr>
                <w:rFonts w:ascii="Times New Roman" w:eastAsia="Calibri" w:hAnsi="Times New Roman" w:cs="Times New Roman"/>
                <w:sz w:val="24"/>
                <w:szCs w:val="24"/>
                <w:lang w:eastAsia="lv-LV"/>
              </w:rPr>
              <w:t>skolēnu pārvadājumu nodrošināšanai</w:t>
            </w:r>
          </w:p>
          <w:p w:rsidR="00F048A5" w:rsidRPr="00F048A5" w:rsidRDefault="00F048A5" w:rsidP="00F048A5">
            <w:pPr>
              <w:tabs>
                <w:tab w:val="left" w:pos="5415"/>
              </w:tabs>
              <w:spacing w:after="0" w:line="240" w:lineRule="auto"/>
              <w:jc w:val="both"/>
              <w:rPr>
                <w:rFonts w:ascii="Times New Roman" w:eastAsia="Calibri" w:hAnsi="Times New Roman" w:cs="Times New Roman"/>
                <w:sz w:val="20"/>
                <w:szCs w:val="20"/>
                <w:lang w:eastAsia="lv-LV"/>
              </w:rPr>
            </w:pPr>
          </w:p>
        </w:tc>
      </w:tr>
      <w:tr w:rsidR="00F048A5" w:rsidRPr="00F048A5" w:rsidTr="00417965">
        <w:trPr>
          <w:trHeight w:val="273"/>
        </w:trPr>
        <w:tc>
          <w:tcPr>
            <w:tcW w:w="1532"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b/>
                <w:sz w:val="24"/>
                <w:szCs w:val="24"/>
                <w:lang w:eastAsia="lv-LV"/>
              </w:rPr>
            </w:pPr>
          </w:p>
        </w:tc>
        <w:tc>
          <w:tcPr>
            <w:tcW w:w="4388"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both"/>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Kopā plāna grozījumi</w:t>
            </w:r>
          </w:p>
        </w:tc>
        <w:tc>
          <w:tcPr>
            <w:tcW w:w="1418"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751278</w:t>
            </w:r>
          </w:p>
        </w:tc>
        <w:tc>
          <w:tcPr>
            <w:tcW w:w="1134"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38000</w:t>
            </w:r>
          </w:p>
        </w:tc>
        <w:tc>
          <w:tcPr>
            <w:tcW w:w="1559" w:type="dxa"/>
            <w:gridSpan w:val="2"/>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789278</w:t>
            </w:r>
          </w:p>
        </w:tc>
      </w:tr>
    </w:tbl>
    <w:p w:rsidR="00F048A5" w:rsidRPr="00F048A5" w:rsidRDefault="00F048A5" w:rsidP="00F048A5">
      <w:pPr>
        <w:spacing w:after="0" w:line="240" w:lineRule="auto"/>
        <w:jc w:val="both"/>
        <w:rPr>
          <w:rFonts w:ascii="Times New Roman" w:eastAsia="Calibri" w:hAnsi="Times New Roman" w:cs="Times New Roman"/>
          <w:sz w:val="24"/>
          <w:szCs w:val="24"/>
          <w:lang w:eastAsia="lv-LV"/>
        </w:rPr>
      </w:pPr>
    </w:p>
    <w:p w:rsidR="00F048A5" w:rsidRPr="00F048A5" w:rsidRDefault="00F048A5" w:rsidP="00F048A5">
      <w:pPr>
        <w:spacing w:after="0" w:line="240" w:lineRule="auto"/>
        <w:jc w:val="both"/>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ab/>
        <w:t xml:space="preserve">9. Izdarīt Tukuma novada </w:t>
      </w:r>
      <w:r w:rsidRPr="00F048A5">
        <w:rPr>
          <w:rFonts w:ascii="Times New Roman" w:eastAsia="Calibri" w:hAnsi="Times New Roman" w:cs="Times New Roman"/>
          <w:b/>
          <w:sz w:val="24"/>
          <w:szCs w:val="24"/>
          <w:lang w:eastAsia="lv-LV"/>
        </w:rPr>
        <w:t>Pūres un Jaunsātu pagastu pārvaldes</w:t>
      </w:r>
      <w:r w:rsidRPr="00F048A5">
        <w:rPr>
          <w:rFonts w:ascii="Times New Roman" w:eastAsia="Calibri" w:hAnsi="Times New Roman" w:cs="Times New Roman"/>
          <w:sz w:val="24"/>
          <w:szCs w:val="24"/>
          <w:lang w:eastAsia="lv-LV"/>
        </w:rPr>
        <w:t xml:space="preserve"> 2015.gada pamatbudžeta izdevumu daļā šādus plāna grozījumus atbilstoši funkcionālajām un ekonomiskajām kategorijām (</w:t>
      </w:r>
      <w:r w:rsidRPr="00F048A5">
        <w:rPr>
          <w:rFonts w:ascii="Times New Roman" w:eastAsia="Calibri" w:hAnsi="Times New Roman" w:cs="Times New Roman"/>
          <w:i/>
          <w:sz w:val="24"/>
          <w:szCs w:val="24"/>
          <w:lang w:eastAsia="lv-LV"/>
        </w:rPr>
        <w:t>euro</w:t>
      </w:r>
      <w:r w:rsidRPr="00F048A5">
        <w:rPr>
          <w:rFonts w:ascii="Times New Roman" w:eastAsia="Calibri" w:hAnsi="Times New Roman" w:cs="Times New Roman"/>
          <w:sz w:val="24"/>
          <w:szCs w:val="24"/>
          <w:lang w:eastAsia="lv-LV"/>
        </w:rPr>
        <w:t>):</w:t>
      </w:r>
    </w:p>
    <w:p w:rsidR="00F048A5" w:rsidRPr="00F048A5" w:rsidRDefault="00F048A5" w:rsidP="00F048A5">
      <w:pPr>
        <w:spacing w:after="0" w:line="240" w:lineRule="auto"/>
        <w:jc w:val="both"/>
        <w:rPr>
          <w:rFonts w:ascii="Times New Roman" w:eastAsia="Calibri" w:hAnsi="Times New Roman" w:cs="Times New Roman"/>
          <w:sz w:val="24"/>
          <w:szCs w:val="24"/>
          <w:lang w:eastAsia="lv-LV"/>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4844"/>
        <w:gridCol w:w="1559"/>
        <w:gridCol w:w="1134"/>
        <w:gridCol w:w="1276"/>
      </w:tblGrid>
      <w:tr w:rsidR="00F048A5" w:rsidRPr="00F048A5" w:rsidTr="00417965">
        <w:tc>
          <w:tcPr>
            <w:tcW w:w="1076"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both"/>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kods</w:t>
            </w:r>
          </w:p>
        </w:tc>
        <w:tc>
          <w:tcPr>
            <w:tcW w:w="4844"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both"/>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Koda nosaukums</w:t>
            </w:r>
          </w:p>
        </w:tc>
        <w:tc>
          <w:tcPr>
            <w:tcW w:w="1559"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Apstiprinātais plāns uz 01.05.2015.</w:t>
            </w:r>
          </w:p>
        </w:tc>
        <w:tc>
          <w:tcPr>
            <w:tcW w:w="1134"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Grozījumi jūlijā</w:t>
            </w:r>
          </w:p>
        </w:tc>
        <w:tc>
          <w:tcPr>
            <w:tcW w:w="1276"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0"/>
                <w:szCs w:val="20"/>
                <w:lang w:eastAsia="lv-LV"/>
              </w:rPr>
            </w:pPr>
            <w:r w:rsidRPr="00F048A5">
              <w:rPr>
                <w:rFonts w:ascii="Times New Roman" w:eastAsia="Calibri" w:hAnsi="Times New Roman" w:cs="Times New Roman"/>
                <w:sz w:val="20"/>
                <w:szCs w:val="20"/>
                <w:lang w:eastAsia="lv-LV"/>
              </w:rPr>
              <w:t>Precizētais plāns uz 31.07.2015.</w:t>
            </w:r>
          </w:p>
        </w:tc>
      </w:tr>
      <w:tr w:rsidR="00F048A5" w:rsidRPr="00F048A5" w:rsidTr="00417965">
        <w:trPr>
          <w:trHeight w:val="283"/>
        </w:trPr>
        <w:tc>
          <w:tcPr>
            <w:tcW w:w="1076"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08.000</w:t>
            </w:r>
          </w:p>
        </w:tc>
        <w:tc>
          <w:tcPr>
            <w:tcW w:w="4844"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both"/>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Atpūta, kultūra un reliģija</w:t>
            </w:r>
          </w:p>
        </w:tc>
        <w:tc>
          <w:tcPr>
            <w:tcW w:w="1559"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182159</w:t>
            </w:r>
          </w:p>
        </w:tc>
        <w:tc>
          <w:tcPr>
            <w:tcW w:w="1134"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10000</w:t>
            </w:r>
          </w:p>
        </w:tc>
        <w:tc>
          <w:tcPr>
            <w:tcW w:w="1276"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192159</w:t>
            </w:r>
          </w:p>
        </w:tc>
      </w:tr>
      <w:tr w:rsidR="00F048A5" w:rsidRPr="00F048A5" w:rsidTr="00417965">
        <w:trPr>
          <w:trHeight w:val="283"/>
        </w:trPr>
        <w:tc>
          <w:tcPr>
            <w:tcW w:w="1076"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right"/>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5200</w:t>
            </w:r>
          </w:p>
        </w:tc>
        <w:tc>
          <w:tcPr>
            <w:tcW w:w="4844" w:type="dxa"/>
            <w:tcBorders>
              <w:top w:val="single" w:sz="4" w:space="0" w:color="000000"/>
              <w:left w:val="single" w:sz="4" w:space="0" w:color="000000"/>
              <w:bottom w:val="single" w:sz="4" w:space="0" w:color="000000"/>
              <w:right w:val="single" w:sz="4" w:space="0" w:color="000000"/>
            </w:tcBorders>
            <w:vAlign w:val="center"/>
          </w:tcPr>
          <w:p w:rsidR="00F048A5" w:rsidRPr="00F048A5" w:rsidRDefault="00F048A5" w:rsidP="00F048A5">
            <w:pPr>
              <w:spacing w:after="0" w:line="240" w:lineRule="auto"/>
              <w:rPr>
                <w:rFonts w:ascii="Times New Roman" w:eastAsia="Calibri" w:hAnsi="Times New Roman" w:cs="Times New Roman"/>
                <w:bCs/>
                <w:sz w:val="24"/>
                <w:szCs w:val="24"/>
                <w:lang w:eastAsia="lv-LV"/>
              </w:rPr>
            </w:pPr>
            <w:r w:rsidRPr="00F048A5">
              <w:rPr>
                <w:rFonts w:ascii="Times New Roman" w:eastAsia="Calibri" w:hAnsi="Times New Roman" w:cs="Times New Roman"/>
                <w:bCs/>
                <w:sz w:val="24"/>
                <w:szCs w:val="24"/>
                <w:lang w:eastAsia="lv-LV"/>
              </w:rPr>
              <w:t>Pamatlīdzekļi</w:t>
            </w:r>
          </w:p>
        </w:tc>
        <w:tc>
          <w:tcPr>
            <w:tcW w:w="1559"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6276</w:t>
            </w:r>
          </w:p>
        </w:tc>
        <w:tc>
          <w:tcPr>
            <w:tcW w:w="1134"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10000</w:t>
            </w:r>
          </w:p>
        </w:tc>
        <w:tc>
          <w:tcPr>
            <w:tcW w:w="1276"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Calibri" w:hAnsi="Times New Roman" w:cs="Times New Roman"/>
                <w:sz w:val="24"/>
                <w:szCs w:val="24"/>
                <w:lang w:eastAsia="lv-LV"/>
              </w:rPr>
            </w:pPr>
            <w:r w:rsidRPr="00F048A5">
              <w:rPr>
                <w:rFonts w:ascii="Times New Roman" w:eastAsia="Calibri" w:hAnsi="Times New Roman" w:cs="Times New Roman"/>
                <w:sz w:val="24"/>
                <w:szCs w:val="24"/>
                <w:lang w:eastAsia="lv-LV"/>
              </w:rPr>
              <w:t>16276</w:t>
            </w:r>
          </w:p>
        </w:tc>
      </w:tr>
      <w:tr w:rsidR="00F048A5" w:rsidRPr="00F048A5" w:rsidTr="00417965">
        <w:tc>
          <w:tcPr>
            <w:tcW w:w="1076"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right"/>
              <w:rPr>
                <w:rFonts w:ascii="Times New Roman" w:eastAsia="Calibri" w:hAnsi="Times New Roman" w:cs="Times New Roman"/>
                <w:sz w:val="24"/>
                <w:szCs w:val="24"/>
                <w:lang w:eastAsia="lv-LV"/>
              </w:rPr>
            </w:pPr>
          </w:p>
        </w:tc>
        <w:tc>
          <w:tcPr>
            <w:tcW w:w="4844"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both"/>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Kopā plāna grozījumi</w:t>
            </w:r>
          </w:p>
        </w:tc>
        <w:tc>
          <w:tcPr>
            <w:tcW w:w="1559"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ind w:left="-250" w:firstLine="250"/>
              <w:jc w:val="center"/>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767910</w:t>
            </w:r>
          </w:p>
        </w:tc>
        <w:tc>
          <w:tcPr>
            <w:tcW w:w="1134"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10000</w:t>
            </w:r>
          </w:p>
        </w:tc>
        <w:tc>
          <w:tcPr>
            <w:tcW w:w="1276" w:type="dxa"/>
            <w:tcBorders>
              <w:top w:val="single" w:sz="4" w:space="0" w:color="000000"/>
              <w:left w:val="single" w:sz="4" w:space="0" w:color="000000"/>
              <w:bottom w:val="single" w:sz="4" w:space="0" w:color="000000"/>
              <w:right w:val="single" w:sz="4" w:space="0" w:color="000000"/>
            </w:tcBorders>
          </w:tcPr>
          <w:p w:rsidR="00F048A5" w:rsidRPr="00F048A5" w:rsidRDefault="00F048A5" w:rsidP="00F048A5">
            <w:pPr>
              <w:spacing w:after="0" w:line="240" w:lineRule="auto"/>
              <w:ind w:left="-250" w:firstLine="250"/>
              <w:jc w:val="center"/>
              <w:rPr>
                <w:rFonts w:ascii="Times New Roman" w:eastAsia="Calibri" w:hAnsi="Times New Roman" w:cs="Times New Roman"/>
                <w:b/>
                <w:sz w:val="24"/>
                <w:szCs w:val="24"/>
                <w:lang w:eastAsia="lv-LV"/>
              </w:rPr>
            </w:pPr>
            <w:r w:rsidRPr="00F048A5">
              <w:rPr>
                <w:rFonts w:ascii="Times New Roman" w:eastAsia="Calibri" w:hAnsi="Times New Roman" w:cs="Times New Roman"/>
                <w:b/>
                <w:sz w:val="24"/>
                <w:szCs w:val="24"/>
                <w:lang w:eastAsia="lv-LV"/>
              </w:rPr>
              <w:t>777910</w:t>
            </w:r>
          </w:p>
        </w:tc>
      </w:tr>
    </w:tbl>
    <w:p w:rsidR="00F048A5" w:rsidRPr="00F048A5" w:rsidRDefault="00F048A5" w:rsidP="00F048A5">
      <w:pPr>
        <w:spacing w:after="0" w:line="240" w:lineRule="auto"/>
        <w:jc w:val="both"/>
        <w:rPr>
          <w:rFonts w:ascii="Times New Roman" w:eastAsia="Calibri" w:hAnsi="Times New Roman" w:cs="Times New Roman"/>
          <w:sz w:val="24"/>
          <w:szCs w:val="24"/>
          <w:lang w:eastAsia="lv-LV"/>
        </w:rPr>
      </w:pPr>
    </w:p>
    <w:p w:rsidR="00F048A5" w:rsidRPr="00F048A5" w:rsidRDefault="00F048A5" w:rsidP="00F048A5">
      <w:pPr>
        <w:spacing w:after="0" w:line="240" w:lineRule="auto"/>
        <w:ind w:right="-48" w:firstLine="720"/>
        <w:jc w:val="both"/>
        <w:rPr>
          <w:rFonts w:ascii="Times New Roman" w:eastAsia="Times New Roman" w:hAnsi="Times New Roman" w:cs="Times New Roman"/>
          <w:bCs/>
          <w:iCs/>
          <w:color w:val="000000"/>
          <w:sz w:val="24"/>
          <w:szCs w:val="24"/>
          <w:lang w:eastAsia="lv-LV"/>
        </w:rPr>
      </w:pPr>
      <w:r w:rsidRPr="00F048A5">
        <w:rPr>
          <w:rFonts w:ascii="Times New Roman" w:eastAsia="Times New Roman" w:hAnsi="Times New Roman" w:cs="Times New Roman"/>
          <w:bCs/>
          <w:iCs/>
          <w:color w:val="000000"/>
          <w:sz w:val="24"/>
          <w:szCs w:val="24"/>
          <w:lang w:eastAsia="lv-LV"/>
        </w:rPr>
        <w:t xml:space="preserve">10. Izdarīt </w:t>
      </w:r>
      <w:r w:rsidRPr="00F048A5">
        <w:rPr>
          <w:rFonts w:ascii="Times New Roman" w:eastAsia="Times New Roman" w:hAnsi="Times New Roman" w:cs="Times New Roman"/>
          <w:b/>
          <w:bCs/>
          <w:iCs/>
          <w:color w:val="000000"/>
          <w:sz w:val="24"/>
          <w:szCs w:val="24"/>
          <w:lang w:eastAsia="lv-LV"/>
        </w:rPr>
        <w:t>Tukuma muzeja</w:t>
      </w:r>
      <w:r w:rsidRPr="00F048A5">
        <w:rPr>
          <w:rFonts w:ascii="Times New Roman" w:eastAsia="Times New Roman" w:hAnsi="Times New Roman" w:cs="Times New Roman"/>
          <w:bCs/>
          <w:iCs/>
          <w:color w:val="000000"/>
          <w:sz w:val="24"/>
          <w:szCs w:val="24"/>
          <w:lang w:eastAsia="lv-LV"/>
        </w:rPr>
        <w:t xml:space="preserve"> 2015.gada pamatbudžeta ieņēmumu daļā šādus plāna grozījumus atbilstoši ieņēmumu klasifikācijai (</w:t>
      </w:r>
      <w:r w:rsidRPr="00F048A5">
        <w:rPr>
          <w:rFonts w:ascii="Times New Roman" w:eastAsia="Times New Roman" w:hAnsi="Times New Roman" w:cs="Times New Roman"/>
          <w:bCs/>
          <w:i/>
          <w:iCs/>
          <w:color w:val="000000"/>
          <w:sz w:val="24"/>
          <w:szCs w:val="24"/>
          <w:lang w:eastAsia="lv-LV"/>
        </w:rPr>
        <w:t>euro</w:t>
      </w:r>
      <w:r w:rsidRPr="00F048A5">
        <w:rPr>
          <w:rFonts w:ascii="Times New Roman" w:eastAsia="Times New Roman" w:hAnsi="Times New Roman" w:cs="Times New Roman"/>
          <w:bCs/>
          <w:iCs/>
          <w:color w:val="000000"/>
          <w:sz w:val="24"/>
          <w:szCs w:val="24"/>
          <w:lang w:eastAsia="lv-LV"/>
        </w:rPr>
        <w:t>):</w:t>
      </w:r>
    </w:p>
    <w:p w:rsidR="00F048A5" w:rsidRPr="00F048A5" w:rsidRDefault="00F048A5" w:rsidP="00F048A5">
      <w:pPr>
        <w:spacing w:after="0" w:line="240" w:lineRule="auto"/>
        <w:ind w:right="-48" w:firstLine="720"/>
        <w:jc w:val="both"/>
        <w:rPr>
          <w:rFonts w:ascii="Cambria" w:eastAsia="Times New Roman" w:hAnsi="Cambria" w:cs="Times New Roman"/>
          <w:bCs/>
          <w:iCs/>
          <w:color w:val="000000"/>
          <w:sz w:val="20"/>
          <w:szCs w:val="20"/>
          <w:lang w:eastAsia="lv-LV"/>
        </w:rPr>
      </w:pPr>
    </w:p>
    <w:tbl>
      <w:tblPr>
        <w:tblW w:w="9915" w:type="dxa"/>
        <w:tblLayout w:type="fixed"/>
        <w:tblLook w:val="0080" w:firstRow="0" w:lastRow="0" w:firstColumn="1" w:lastColumn="0" w:noHBand="0" w:noVBand="0"/>
      </w:tblPr>
      <w:tblGrid>
        <w:gridCol w:w="1189"/>
        <w:gridCol w:w="55"/>
        <w:gridCol w:w="4807"/>
        <w:gridCol w:w="1357"/>
        <w:gridCol w:w="1253"/>
        <w:gridCol w:w="1254"/>
      </w:tblGrid>
      <w:tr w:rsidR="00F048A5" w:rsidRPr="00F048A5" w:rsidTr="00417965">
        <w:trPr>
          <w:trHeight w:val="285"/>
        </w:trPr>
        <w:tc>
          <w:tcPr>
            <w:tcW w:w="1244" w:type="dxa"/>
            <w:gridSpan w:val="2"/>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color w:val="000000"/>
                <w:sz w:val="20"/>
                <w:szCs w:val="20"/>
                <w:lang w:eastAsia="lv-LV"/>
              </w:rPr>
              <w:t>Kods</w:t>
            </w:r>
          </w:p>
        </w:tc>
        <w:tc>
          <w:tcPr>
            <w:tcW w:w="4807"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color w:val="000000"/>
                <w:sz w:val="20"/>
                <w:szCs w:val="20"/>
                <w:lang w:eastAsia="lv-LV"/>
              </w:rPr>
            </w:pPr>
            <w:r w:rsidRPr="00F048A5">
              <w:rPr>
                <w:rFonts w:ascii="Times New Roman" w:eastAsia="Times New Roman" w:hAnsi="Times New Roman" w:cs="Times New Roman"/>
                <w:color w:val="000000"/>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01.05.2015.</w:t>
            </w:r>
          </w:p>
        </w:tc>
        <w:tc>
          <w:tcPr>
            <w:tcW w:w="1253"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jūlijā</w:t>
            </w:r>
          </w:p>
        </w:tc>
        <w:tc>
          <w:tcPr>
            <w:tcW w:w="1254"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31.07.2015.</w:t>
            </w:r>
          </w:p>
        </w:tc>
      </w:tr>
      <w:tr w:rsidR="00F048A5" w:rsidRPr="00F048A5" w:rsidTr="00417965">
        <w:trPr>
          <w:trHeight w:val="285"/>
        </w:trPr>
        <w:tc>
          <w:tcPr>
            <w:tcW w:w="1244" w:type="dxa"/>
            <w:gridSpan w:val="2"/>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19.3.0.0</w:t>
            </w:r>
          </w:p>
        </w:tc>
        <w:tc>
          <w:tcPr>
            <w:tcW w:w="4807"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Pašvaldības iestāžu saņemtie transferti no augstākas</w:t>
            </w:r>
            <w:proofErr w:type="gramStart"/>
            <w:r w:rsidRPr="00F048A5">
              <w:rPr>
                <w:rFonts w:ascii="Times New Roman" w:eastAsia="Times New Roman" w:hAnsi="Times New Roman" w:cs="Times New Roman"/>
                <w:color w:val="000000"/>
                <w:sz w:val="24"/>
                <w:szCs w:val="24"/>
                <w:lang w:eastAsia="lv-LV"/>
              </w:rPr>
              <w:t xml:space="preserve">  </w:t>
            </w:r>
            <w:proofErr w:type="gramEnd"/>
            <w:r w:rsidRPr="00F048A5">
              <w:rPr>
                <w:rFonts w:ascii="Times New Roman" w:eastAsia="Times New Roman" w:hAnsi="Times New Roman" w:cs="Times New Roman"/>
                <w:color w:val="000000"/>
                <w:sz w:val="24"/>
                <w:szCs w:val="24"/>
                <w:lang w:eastAsia="lv-LV"/>
              </w:rPr>
              <w:t>iestādes</w:t>
            </w:r>
          </w:p>
        </w:tc>
        <w:tc>
          <w:tcPr>
            <w:tcW w:w="1357"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501244</w:t>
            </w:r>
          </w:p>
        </w:tc>
        <w:tc>
          <w:tcPr>
            <w:tcW w:w="1253"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6143</w:t>
            </w:r>
          </w:p>
        </w:tc>
        <w:tc>
          <w:tcPr>
            <w:tcW w:w="1254"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507387</w:t>
            </w:r>
          </w:p>
        </w:tc>
      </w:tr>
      <w:tr w:rsidR="00F048A5" w:rsidRPr="00F048A5" w:rsidTr="00417965">
        <w:trPr>
          <w:trHeight w:val="1485"/>
        </w:trPr>
        <w:tc>
          <w:tcPr>
            <w:tcW w:w="9915" w:type="dxa"/>
            <w:gridSpan w:val="6"/>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F048A5">
              <w:rPr>
                <w:rFonts w:ascii="Times New Roman" w:eastAsia="Times New Roman" w:hAnsi="Times New Roman" w:cs="Times New Roman"/>
                <w:color w:val="000000"/>
                <w:sz w:val="24"/>
                <w:szCs w:val="24"/>
                <w:u w:val="single"/>
                <w:lang w:eastAsia="lv-LV"/>
              </w:rPr>
              <w:t>Papildus asignējumi:</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4000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Tukuma muzejs apgaismojums un elektroinstalācija Audēju darbnīcā (IEIEN prognozes palielināšana)</w:t>
            </w:r>
          </w:p>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2143 </w:t>
            </w:r>
            <w:r w:rsidRPr="00F048A5">
              <w:rPr>
                <w:rFonts w:ascii="Times New Roman" w:eastAsia="Times New Roman" w:hAnsi="Times New Roman" w:cs="Times New Roman"/>
                <w:i/>
                <w:sz w:val="24"/>
                <w:szCs w:val="24"/>
                <w:lang w:eastAsia="lv-LV"/>
              </w:rPr>
              <w:t xml:space="preserve">euro </w:t>
            </w:r>
            <w:r w:rsidRPr="00F048A5">
              <w:rPr>
                <w:rFonts w:ascii="Times New Roman" w:eastAsia="Times New Roman" w:hAnsi="Times New Roman" w:cs="Times New Roman"/>
                <w:sz w:val="24"/>
                <w:szCs w:val="24"/>
                <w:lang w:eastAsia="lv-LV"/>
              </w:rPr>
              <w:t>Durbes katlu mājas e-vadības sistēmas izveide un apkalpošana līdzfinansējums (01.890 k.2200)</w:t>
            </w:r>
          </w:p>
        </w:tc>
      </w:tr>
      <w:tr w:rsidR="00F048A5" w:rsidRPr="00F048A5" w:rsidTr="00417965">
        <w:trPr>
          <w:trHeight w:val="276"/>
        </w:trPr>
        <w:tc>
          <w:tcPr>
            <w:tcW w:w="1189"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
                <w:color w:val="000000"/>
                <w:sz w:val="24"/>
                <w:szCs w:val="24"/>
                <w:lang w:eastAsia="lv-LV"/>
              </w:rPr>
            </w:pPr>
          </w:p>
        </w:tc>
        <w:tc>
          <w:tcPr>
            <w:tcW w:w="4862" w:type="dxa"/>
            <w:gridSpan w:val="2"/>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b/>
                <w:color w:val="000000"/>
                <w:sz w:val="24"/>
                <w:szCs w:val="24"/>
                <w:lang w:eastAsia="lv-LV"/>
              </w:rPr>
            </w:pPr>
            <w:r w:rsidRPr="00F048A5">
              <w:rPr>
                <w:rFonts w:ascii="Times New Roman" w:eastAsia="Times New Roman" w:hAnsi="Times New Roman" w:cs="Times New Roman"/>
                <w:b/>
                <w:color w:val="000000"/>
                <w:sz w:val="24"/>
                <w:szCs w:val="24"/>
                <w:lang w:eastAsia="lv-LV"/>
              </w:rPr>
              <w:t>Kopā plāna grozījumi</w:t>
            </w:r>
          </w:p>
        </w:tc>
        <w:tc>
          <w:tcPr>
            <w:tcW w:w="1357"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b/>
                <w:color w:val="000000"/>
                <w:sz w:val="24"/>
                <w:szCs w:val="24"/>
                <w:lang w:eastAsia="lv-LV"/>
              </w:rPr>
            </w:pPr>
            <w:r w:rsidRPr="00F048A5">
              <w:rPr>
                <w:rFonts w:ascii="Times New Roman" w:eastAsia="Times New Roman" w:hAnsi="Times New Roman" w:cs="Times New Roman"/>
                <w:b/>
                <w:color w:val="000000"/>
                <w:sz w:val="24"/>
                <w:szCs w:val="24"/>
                <w:lang w:eastAsia="lv-LV"/>
              </w:rPr>
              <w:t>555338</w:t>
            </w:r>
          </w:p>
        </w:tc>
        <w:tc>
          <w:tcPr>
            <w:tcW w:w="1253"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b/>
                <w:color w:val="000000"/>
                <w:sz w:val="24"/>
                <w:szCs w:val="24"/>
                <w:lang w:eastAsia="lv-LV"/>
              </w:rPr>
            </w:pPr>
            <w:r w:rsidRPr="00F048A5">
              <w:rPr>
                <w:rFonts w:ascii="Times New Roman" w:eastAsia="Times New Roman" w:hAnsi="Times New Roman" w:cs="Times New Roman"/>
                <w:b/>
                <w:color w:val="000000"/>
                <w:sz w:val="24"/>
                <w:szCs w:val="24"/>
                <w:lang w:eastAsia="lv-LV"/>
              </w:rPr>
              <w:t>6143</w:t>
            </w:r>
          </w:p>
        </w:tc>
        <w:tc>
          <w:tcPr>
            <w:tcW w:w="1254"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b/>
                <w:color w:val="000000"/>
                <w:sz w:val="24"/>
                <w:szCs w:val="24"/>
                <w:lang w:eastAsia="lv-LV"/>
              </w:rPr>
            </w:pPr>
            <w:r w:rsidRPr="00F048A5">
              <w:rPr>
                <w:rFonts w:ascii="Times New Roman" w:eastAsia="Times New Roman" w:hAnsi="Times New Roman" w:cs="Times New Roman"/>
                <w:b/>
                <w:color w:val="000000"/>
                <w:sz w:val="24"/>
                <w:szCs w:val="24"/>
                <w:lang w:eastAsia="lv-LV"/>
              </w:rPr>
              <w:t>561481</w:t>
            </w:r>
          </w:p>
        </w:tc>
      </w:tr>
    </w:tbl>
    <w:p w:rsidR="00F048A5" w:rsidRPr="00F048A5" w:rsidRDefault="00F048A5" w:rsidP="00F048A5">
      <w:pPr>
        <w:spacing w:after="0" w:line="240" w:lineRule="auto"/>
        <w:ind w:firstLine="720"/>
        <w:jc w:val="both"/>
        <w:rPr>
          <w:rFonts w:ascii="Cambria" w:eastAsia="Times New Roman" w:hAnsi="Cambria" w:cs="Times New Roman"/>
          <w:b/>
          <w:bCs/>
          <w:iCs/>
          <w:color w:val="000000"/>
          <w:sz w:val="20"/>
          <w:szCs w:val="20"/>
          <w:lang w:eastAsia="lv-LV"/>
        </w:rPr>
      </w:pPr>
    </w:p>
    <w:p w:rsidR="00F048A5" w:rsidRPr="00F048A5" w:rsidRDefault="00F048A5" w:rsidP="00F048A5">
      <w:pPr>
        <w:spacing w:after="0" w:line="240" w:lineRule="auto"/>
        <w:ind w:right="-105" w:firstLine="720"/>
        <w:jc w:val="both"/>
        <w:rPr>
          <w:rFonts w:ascii="Times New Roman" w:eastAsia="Times New Roman" w:hAnsi="Times New Roman" w:cs="Times New Roman"/>
          <w:bCs/>
          <w:iCs/>
          <w:color w:val="000000"/>
          <w:sz w:val="24"/>
          <w:szCs w:val="24"/>
          <w:lang w:eastAsia="lv-LV"/>
        </w:rPr>
      </w:pPr>
      <w:r w:rsidRPr="00F048A5">
        <w:rPr>
          <w:rFonts w:ascii="Times New Roman" w:eastAsia="Times New Roman" w:hAnsi="Times New Roman" w:cs="Times New Roman"/>
          <w:bCs/>
          <w:iCs/>
          <w:color w:val="000000"/>
          <w:sz w:val="24"/>
          <w:szCs w:val="24"/>
          <w:lang w:eastAsia="lv-LV"/>
        </w:rPr>
        <w:t xml:space="preserve">11. Izdarīt </w:t>
      </w:r>
      <w:r w:rsidRPr="00F048A5">
        <w:rPr>
          <w:rFonts w:ascii="Times New Roman" w:eastAsia="Times New Roman" w:hAnsi="Times New Roman" w:cs="Times New Roman"/>
          <w:b/>
          <w:bCs/>
          <w:iCs/>
          <w:color w:val="000000"/>
          <w:sz w:val="24"/>
          <w:szCs w:val="24"/>
          <w:lang w:eastAsia="lv-LV"/>
        </w:rPr>
        <w:t>Tukuma muzeja</w:t>
      </w:r>
      <w:r w:rsidRPr="00F048A5">
        <w:rPr>
          <w:rFonts w:ascii="Times New Roman" w:eastAsia="Times New Roman" w:hAnsi="Times New Roman" w:cs="Times New Roman"/>
          <w:bCs/>
          <w:iCs/>
          <w:color w:val="000000"/>
          <w:sz w:val="24"/>
          <w:szCs w:val="24"/>
          <w:lang w:eastAsia="lv-LV"/>
        </w:rPr>
        <w:t xml:space="preserve"> 2015.gada pamatbudžeta izdevumu daļā šādus plāna grozījumus atbilstoši funkcionālajām un ekonomiskajām kategorijām (</w:t>
      </w:r>
      <w:r w:rsidRPr="00F048A5">
        <w:rPr>
          <w:rFonts w:ascii="Times New Roman" w:eastAsia="Times New Roman" w:hAnsi="Times New Roman" w:cs="Times New Roman"/>
          <w:bCs/>
          <w:i/>
          <w:iCs/>
          <w:color w:val="000000"/>
          <w:sz w:val="24"/>
          <w:szCs w:val="24"/>
          <w:lang w:eastAsia="lv-LV"/>
        </w:rPr>
        <w:t>euro</w:t>
      </w:r>
      <w:r w:rsidRPr="00F048A5">
        <w:rPr>
          <w:rFonts w:ascii="Times New Roman" w:eastAsia="Times New Roman" w:hAnsi="Times New Roman" w:cs="Times New Roman"/>
          <w:bCs/>
          <w:iCs/>
          <w:color w:val="000000"/>
          <w:sz w:val="24"/>
          <w:szCs w:val="24"/>
          <w:lang w:eastAsia="lv-LV"/>
        </w:rPr>
        <w:t>):</w:t>
      </w:r>
    </w:p>
    <w:p w:rsidR="00F048A5" w:rsidRPr="00F048A5" w:rsidRDefault="00F048A5" w:rsidP="00F048A5">
      <w:pPr>
        <w:spacing w:after="0" w:line="240" w:lineRule="auto"/>
        <w:ind w:right="-105" w:firstLine="720"/>
        <w:jc w:val="both"/>
        <w:rPr>
          <w:rFonts w:ascii="Cambria" w:eastAsia="Times New Roman" w:hAnsi="Cambria" w:cs="Times New Roman"/>
          <w:bCs/>
          <w:iCs/>
          <w:color w:val="000000"/>
          <w:sz w:val="24"/>
          <w:szCs w:val="24"/>
          <w:lang w:eastAsia="lv-LV"/>
        </w:rPr>
      </w:pPr>
    </w:p>
    <w:tbl>
      <w:tblPr>
        <w:tblW w:w="9960" w:type="dxa"/>
        <w:tblLayout w:type="fixed"/>
        <w:tblLook w:val="04A0" w:firstRow="1" w:lastRow="0" w:firstColumn="1" w:lastColumn="0" w:noHBand="0" w:noVBand="1"/>
      </w:tblPr>
      <w:tblGrid>
        <w:gridCol w:w="1189"/>
        <w:gridCol w:w="4862"/>
        <w:gridCol w:w="1357"/>
        <w:gridCol w:w="1253"/>
        <w:gridCol w:w="1299"/>
      </w:tblGrid>
      <w:tr w:rsidR="00F048A5" w:rsidRPr="00F048A5" w:rsidTr="00417965">
        <w:trPr>
          <w:trHeight w:val="276"/>
        </w:trPr>
        <w:tc>
          <w:tcPr>
            <w:tcW w:w="1189"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color w:val="000000"/>
                <w:sz w:val="20"/>
                <w:szCs w:val="20"/>
                <w:lang w:eastAsia="lv-LV"/>
              </w:rPr>
              <w:t>Kods</w:t>
            </w:r>
          </w:p>
        </w:tc>
        <w:tc>
          <w:tcPr>
            <w:tcW w:w="4862"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color w:val="000000"/>
                <w:sz w:val="20"/>
                <w:szCs w:val="20"/>
                <w:lang w:eastAsia="lv-LV"/>
              </w:rPr>
            </w:pPr>
            <w:r w:rsidRPr="00F048A5">
              <w:rPr>
                <w:rFonts w:ascii="Times New Roman" w:eastAsia="Times New Roman" w:hAnsi="Times New Roman" w:cs="Times New Roman"/>
                <w:color w:val="000000"/>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01.05.2015.</w:t>
            </w:r>
          </w:p>
        </w:tc>
        <w:tc>
          <w:tcPr>
            <w:tcW w:w="1253" w:type="dxa"/>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jūlijā</w:t>
            </w:r>
          </w:p>
        </w:tc>
        <w:tc>
          <w:tcPr>
            <w:tcW w:w="1299"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31.07.2015.</w:t>
            </w:r>
          </w:p>
        </w:tc>
      </w:tr>
      <w:tr w:rsidR="00F048A5" w:rsidRPr="00F048A5" w:rsidTr="00417965">
        <w:trPr>
          <w:trHeight w:val="276"/>
        </w:trPr>
        <w:tc>
          <w:tcPr>
            <w:tcW w:w="1189"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b/>
                <w:color w:val="000000"/>
                <w:sz w:val="24"/>
                <w:szCs w:val="24"/>
                <w:lang w:eastAsia="lv-LV"/>
              </w:rPr>
            </w:pPr>
            <w:r w:rsidRPr="00F048A5">
              <w:rPr>
                <w:rFonts w:ascii="Times New Roman" w:eastAsia="Times New Roman" w:hAnsi="Times New Roman" w:cs="Times New Roman"/>
                <w:b/>
                <w:color w:val="000000"/>
                <w:sz w:val="24"/>
                <w:szCs w:val="24"/>
                <w:lang w:eastAsia="lv-LV"/>
              </w:rPr>
              <w:t>08.220</w:t>
            </w:r>
          </w:p>
        </w:tc>
        <w:tc>
          <w:tcPr>
            <w:tcW w:w="4862"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b/>
                <w:color w:val="000000"/>
                <w:sz w:val="24"/>
                <w:szCs w:val="24"/>
                <w:lang w:eastAsia="lv-LV"/>
              </w:rPr>
            </w:pPr>
            <w:r w:rsidRPr="00F048A5">
              <w:rPr>
                <w:rFonts w:ascii="Times New Roman" w:eastAsia="Times New Roman" w:hAnsi="Times New Roman" w:cs="Times New Roman"/>
                <w:b/>
                <w:color w:val="000000"/>
                <w:sz w:val="24"/>
                <w:szCs w:val="24"/>
                <w:lang w:eastAsia="lv-LV"/>
              </w:rPr>
              <w:t>Muzejs</w:t>
            </w:r>
          </w:p>
        </w:tc>
        <w:tc>
          <w:tcPr>
            <w:tcW w:w="1357"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b/>
                <w:color w:val="000000"/>
                <w:sz w:val="24"/>
                <w:szCs w:val="24"/>
                <w:lang w:eastAsia="lv-LV"/>
              </w:rPr>
            </w:pPr>
            <w:r w:rsidRPr="00F048A5">
              <w:rPr>
                <w:rFonts w:ascii="Times New Roman" w:eastAsia="Times New Roman" w:hAnsi="Times New Roman" w:cs="Times New Roman"/>
                <w:b/>
                <w:color w:val="000000"/>
                <w:sz w:val="24"/>
                <w:szCs w:val="24"/>
                <w:lang w:eastAsia="lv-LV"/>
              </w:rPr>
              <w:t>584665</w:t>
            </w:r>
          </w:p>
        </w:tc>
        <w:tc>
          <w:tcPr>
            <w:tcW w:w="1253"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color w:val="000000"/>
                <w:sz w:val="24"/>
                <w:szCs w:val="24"/>
                <w:lang w:eastAsia="lv-LV"/>
              </w:rPr>
            </w:pPr>
            <w:r w:rsidRPr="00F048A5">
              <w:rPr>
                <w:rFonts w:ascii="Times New Roman" w:eastAsia="Times New Roman" w:hAnsi="Times New Roman" w:cs="Times New Roman"/>
                <w:b/>
                <w:color w:val="000000"/>
                <w:sz w:val="24"/>
                <w:szCs w:val="24"/>
                <w:lang w:eastAsia="lv-LV"/>
              </w:rPr>
              <w:t>6143</w:t>
            </w:r>
          </w:p>
        </w:tc>
        <w:tc>
          <w:tcPr>
            <w:tcW w:w="1299"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color w:val="000000"/>
                <w:sz w:val="24"/>
                <w:szCs w:val="24"/>
                <w:lang w:eastAsia="lv-LV"/>
              </w:rPr>
            </w:pPr>
            <w:r w:rsidRPr="00F048A5">
              <w:rPr>
                <w:rFonts w:ascii="Times New Roman" w:eastAsia="Times New Roman" w:hAnsi="Times New Roman" w:cs="Times New Roman"/>
                <w:b/>
                <w:color w:val="000000"/>
                <w:sz w:val="24"/>
                <w:szCs w:val="24"/>
                <w:lang w:eastAsia="lv-LV"/>
              </w:rPr>
              <w:t>590808</w:t>
            </w:r>
          </w:p>
        </w:tc>
      </w:tr>
      <w:tr w:rsidR="00F048A5" w:rsidRPr="00F048A5" w:rsidTr="00417965">
        <w:trPr>
          <w:trHeight w:val="276"/>
        </w:trPr>
        <w:tc>
          <w:tcPr>
            <w:tcW w:w="1189"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right"/>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lastRenderedPageBreak/>
              <w:t>2200</w:t>
            </w:r>
          </w:p>
        </w:tc>
        <w:tc>
          <w:tcPr>
            <w:tcW w:w="4862"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 xml:space="preserve">Pakalpojumi </w:t>
            </w:r>
          </w:p>
        </w:tc>
        <w:tc>
          <w:tcPr>
            <w:tcW w:w="1357" w:type="dxa"/>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88122</w:t>
            </w:r>
          </w:p>
        </w:tc>
        <w:tc>
          <w:tcPr>
            <w:tcW w:w="1253"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6143</w:t>
            </w:r>
          </w:p>
        </w:tc>
        <w:tc>
          <w:tcPr>
            <w:tcW w:w="1299"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94265</w:t>
            </w:r>
          </w:p>
        </w:tc>
      </w:tr>
    </w:tbl>
    <w:p w:rsidR="00F048A5" w:rsidRPr="00F048A5" w:rsidRDefault="00F048A5" w:rsidP="00F048A5">
      <w:pPr>
        <w:spacing w:after="0" w:line="240" w:lineRule="auto"/>
        <w:ind w:right="6"/>
        <w:jc w:val="both"/>
        <w:rPr>
          <w:rFonts w:ascii="Times New Roman" w:eastAsia="Times New Roman" w:hAnsi="Times New Roman" w:cs="Times New Roman"/>
          <w:color w:val="000000"/>
          <w:sz w:val="24"/>
          <w:szCs w:val="24"/>
          <w:lang w:eastAsia="lv-LV"/>
        </w:rPr>
      </w:pPr>
    </w:p>
    <w:p w:rsidR="00F048A5" w:rsidRPr="00F048A5" w:rsidRDefault="00F048A5" w:rsidP="00F048A5">
      <w:pPr>
        <w:spacing w:after="0" w:line="240" w:lineRule="auto"/>
        <w:jc w:val="both"/>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12. Izdarīt Tukuma novada </w:t>
      </w:r>
      <w:r w:rsidRPr="00F048A5">
        <w:rPr>
          <w:rFonts w:ascii="Times New Roman" w:eastAsia="Times New Roman" w:hAnsi="Times New Roman" w:cs="Times New Roman"/>
          <w:b/>
          <w:sz w:val="24"/>
          <w:szCs w:val="24"/>
          <w:lang w:eastAsia="lv-LV"/>
        </w:rPr>
        <w:t xml:space="preserve">Izglītības pārvaldes </w:t>
      </w:r>
      <w:r w:rsidRPr="00F048A5">
        <w:rPr>
          <w:rFonts w:ascii="Times New Roman" w:eastAsia="Times New Roman" w:hAnsi="Times New Roman" w:cs="Times New Roman"/>
          <w:sz w:val="24"/>
          <w:szCs w:val="24"/>
          <w:lang w:eastAsia="lv-LV"/>
        </w:rPr>
        <w:t>2015.gada pamatbudžeta ieņēmumu daļā šādus plāna grozījumus atbilstoši ieņēmumu klasifikācijai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w:t>
      </w:r>
    </w:p>
    <w:tbl>
      <w:tblPr>
        <w:tblW w:w="9781" w:type="dxa"/>
        <w:tblInd w:w="108" w:type="dxa"/>
        <w:tblLayout w:type="fixed"/>
        <w:tblLook w:val="04A0" w:firstRow="1" w:lastRow="0" w:firstColumn="1" w:lastColumn="0" w:noHBand="0" w:noVBand="1"/>
      </w:tblPr>
      <w:tblGrid>
        <w:gridCol w:w="1247"/>
        <w:gridCol w:w="19"/>
        <w:gridCol w:w="17"/>
        <w:gridCol w:w="57"/>
        <w:gridCol w:w="4087"/>
        <w:gridCol w:w="53"/>
        <w:gridCol w:w="7"/>
        <w:gridCol w:w="1582"/>
        <w:gridCol w:w="22"/>
        <w:gridCol w:w="19"/>
        <w:gridCol w:w="1090"/>
        <w:gridCol w:w="56"/>
        <w:gridCol w:w="57"/>
        <w:gridCol w:w="14"/>
        <w:gridCol w:w="15"/>
        <w:gridCol w:w="26"/>
        <w:gridCol w:w="134"/>
        <w:gridCol w:w="27"/>
        <w:gridCol w:w="27"/>
        <w:gridCol w:w="1225"/>
      </w:tblGrid>
      <w:tr w:rsidR="00F048A5" w:rsidRPr="00F048A5" w:rsidTr="00417965">
        <w:trPr>
          <w:trHeight w:val="315"/>
        </w:trPr>
        <w:tc>
          <w:tcPr>
            <w:tcW w:w="126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Kods</w:t>
            </w:r>
          </w:p>
        </w:tc>
        <w:tc>
          <w:tcPr>
            <w:tcW w:w="4214" w:type="dxa"/>
            <w:gridSpan w:val="4"/>
            <w:vMerge w:val="restart"/>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Koda nosaukums</w:t>
            </w:r>
          </w:p>
        </w:tc>
        <w:tc>
          <w:tcPr>
            <w:tcW w:w="158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01.05.2015.</w:t>
            </w:r>
          </w:p>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(bez maksas pakalpojumiem)</w:t>
            </w:r>
          </w:p>
        </w:tc>
        <w:tc>
          <w:tcPr>
            <w:tcW w:w="113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jūlija mēnesī</w:t>
            </w:r>
          </w:p>
        </w:tc>
        <w:tc>
          <w:tcPr>
            <w:tcW w:w="1581" w:type="dxa"/>
            <w:gridSpan w:val="9"/>
            <w:vMerge w:val="restart"/>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ind w:left="-108"/>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31.07.2015.</w:t>
            </w:r>
          </w:p>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(bez maksas pakalpojumiem)</w:t>
            </w:r>
          </w:p>
        </w:tc>
      </w:tr>
      <w:tr w:rsidR="00F048A5" w:rsidRPr="00F048A5" w:rsidTr="00417965">
        <w:trPr>
          <w:trHeight w:val="315"/>
        </w:trPr>
        <w:tc>
          <w:tcPr>
            <w:tcW w:w="1266" w:type="dxa"/>
            <w:gridSpan w:val="2"/>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4214" w:type="dxa"/>
            <w:gridSpan w:val="4"/>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589" w:type="dxa"/>
            <w:gridSpan w:val="2"/>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131" w:type="dxa"/>
            <w:gridSpan w:val="3"/>
            <w:vMerge/>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581" w:type="dxa"/>
            <w:gridSpan w:val="9"/>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r>
      <w:tr w:rsidR="00F048A5" w:rsidRPr="00F048A5" w:rsidTr="00417965">
        <w:trPr>
          <w:trHeight w:val="315"/>
        </w:trPr>
        <w:tc>
          <w:tcPr>
            <w:tcW w:w="1266" w:type="dxa"/>
            <w:gridSpan w:val="2"/>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4214" w:type="dxa"/>
            <w:gridSpan w:val="4"/>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589" w:type="dxa"/>
            <w:gridSpan w:val="2"/>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131" w:type="dxa"/>
            <w:gridSpan w:val="3"/>
            <w:vMerge/>
            <w:tcBorders>
              <w:top w:val="single" w:sz="4" w:space="0" w:color="auto"/>
              <w:left w:val="single" w:sz="4" w:space="0" w:color="auto"/>
              <w:bottom w:val="single" w:sz="4" w:space="0" w:color="auto"/>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581" w:type="dxa"/>
            <w:gridSpan w:val="9"/>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r>
      <w:tr w:rsidR="00F048A5" w:rsidRPr="00F048A5" w:rsidTr="00417965">
        <w:trPr>
          <w:trHeight w:val="315"/>
        </w:trPr>
        <w:tc>
          <w:tcPr>
            <w:tcW w:w="1247" w:type="dxa"/>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180" w:type="dxa"/>
            <w:gridSpan w:val="4"/>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Pūres </w:t>
            </w:r>
            <w:r w:rsidRPr="00F048A5">
              <w:rPr>
                <w:rFonts w:ascii="Times New Roman" w:eastAsia="Times New Roman" w:hAnsi="Times New Roman" w:cs="Times New Roman"/>
                <w:bCs/>
                <w:sz w:val="24"/>
                <w:szCs w:val="24"/>
                <w:u w:val="single"/>
                <w:lang w:eastAsia="lv-LV"/>
              </w:rPr>
              <w:t>PII „Zemenīte”</w:t>
            </w:r>
          </w:p>
        </w:tc>
        <w:tc>
          <w:tcPr>
            <w:tcW w:w="1664" w:type="dxa"/>
            <w:gridSpan w:val="4"/>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119095</w:t>
            </w:r>
          </w:p>
        </w:tc>
        <w:tc>
          <w:tcPr>
            <w:tcW w:w="1165" w:type="dxa"/>
            <w:gridSpan w:val="3"/>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4000</w:t>
            </w:r>
          </w:p>
        </w:tc>
        <w:tc>
          <w:tcPr>
            <w:tcW w:w="1525" w:type="dxa"/>
            <w:gridSpan w:val="8"/>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123095</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 xml:space="preserve">Palielināti asignējumi: </w:t>
            </w:r>
          </w:p>
          <w:p w:rsidR="00F048A5" w:rsidRPr="00F048A5" w:rsidRDefault="00F048A5" w:rsidP="00F048A5">
            <w:pPr>
              <w:spacing w:after="0" w:line="240" w:lineRule="auto"/>
              <w:rPr>
                <w:rFonts w:ascii="Times New Roman" w:eastAsia="Calibri" w:hAnsi="Times New Roman" w:cs="Times New Roman"/>
                <w:sz w:val="24"/>
                <w:szCs w:val="24"/>
              </w:rPr>
            </w:pPr>
            <w:r w:rsidRPr="00F048A5">
              <w:rPr>
                <w:rFonts w:ascii="Times New Roman" w:eastAsia="Calibri" w:hAnsi="Times New Roman" w:cs="Times New Roman"/>
                <w:sz w:val="24"/>
                <w:szCs w:val="24"/>
              </w:rPr>
              <w:t xml:space="preserve">4000 </w:t>
            </w:r>
            <w:r w:rsidRPr="00F048A5">
              <w:rPr>
                <w:rFonts w:ascii="Times New Roman" w:eastAsia="Calibri" w:hAnsi="Times New Roman" w:cs="Times New Roman"/>
                <w:i/>
                <w:sz w:val="24"/>
                <w:szCs w:val="24"/>
              </w:rPr>
              <w:t xml:space="preserve">euro </w:t>
            </w:r>
            <w:r w:rsidRPr="00F048A5">
              <w:rPr>
                <w:rFonts w:ascii="Times New Roman" w:eastAsia="Calibri" w:hAnsi="Times New Roman" w:cs="Times New Roman"/>
                <w:sz w:val="24"/>
                <w:szCs w:val="24"/>
              </w:rPr>
              <w:t>PII „Zemenīte” ēkas aizmugures kāpņu remonts.</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nil"/>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Izglītības pārvaldei</w:t>
            </w:r>
          </w:p>
        </w:tc>
        <w:tc>
          <w:tcPr>
            <w:tcW w:w="1589" w:type="dxa"/>
            <w:gridSpan w:val="2"/>
            <w:tcBorders>
              <w:top w:val="single" w:sz="4" w:space="0" w:color="auto"/>
              <w:left w:val="nil"/>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454777</w:t>
            </w:r>
          </w:p>
        </w:tc>
        <w:tc>
          <w:tcPr>
            <w:tcW w:w="1131" w:type="dxa"/>
            <w:gridSpan w:val="3"/>
            <w:tcBorders>
              <w:top w:val="single" w:sz="4" w:space="0" w:color="auto"/>
              <w:left w:val="nil"/>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4500</w:t>
            </w:r>
          </w:p>
        </w:tc>
        <w:tc>
          <w:tcPr>
            <w:tcW w:w="1581" w:type="dxa"/>
            <w:gridSpan w:val="9"/>
            <w:tcBorders>
              <w:top w:val="single" w:sz="4" w:space="0" w:color="auto"/>
              <w:left w:val="nil"/>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459277</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1500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Informācijas tehnoloģiju iegādei;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3000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telpu remontdarbiem un pamatlīdzekļu iegādei</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Irlavas </w:t>
            </w:r>
            <w:r w:rsidRPr="00F048A5">
              <w:rPr>
                <w:rFonts w:ascii="Times New Roman" w:eastAsia="Times New Roman" w:hAnsi="Times New Roman" w:cs="Times New Roman"/>
                <w:bCs/>
                <w:sz w:val="24"/>
                <w:szCs w:val="24"/>
                <w:u w:val="single"/>
                <w:lang w:eastAsia="lv-LV"/>
              </w:rPr>
              <w:t>PII „Cīrulītis”</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127336</w:t>
            </w:r>
          </w:p>
        </w:tc>
        <w:tc>
          <w:tcPr>
            <w:tcW w:w="1299" w:type="dxa"/>
            <w:gridSpan w:val="8"/>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15000</w:t>
            </w:r>
          </w:p>
        </w:tc>
        <w:tc>
          <w:tcPr>
            <w:tcW w:w="1413" w:type="dxa"/>
            <w:gridSpan w:val="4"/>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142336</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Calibri" w:hAnsi="Times New Roman" w:cs="Times New Roman"/>
                <w:sz w:val="24"/>
                <w:szCs w:val="24"/>
              </w:rPr>
            </w:pPr>
            <w:r w:rsidRPr="00F048A5">
              <w:rPr>
                <w:rFonts w:ascii="Times New Roman" w:eastAsia="Calibri" w:hAnsi="Times New Roman" w:cs="Times New Roman"/>
                <w:sz w:val="24"/>
                <w:szCs w:val="24"/>
              </w:rPr>
              <w:t xml:space="preserve">15000 </w:t>
            </w:r>
            <w:r w:rsidRPr="00F048A5">
              <w:rPr>
                <w:rFonts w:ascii="Times New Roman" w:eastAsia="Calibri" w:hAnsi="Times New Roman" w:cs="Times New Roman"/>
                <w:i/>
                <w:sz w:val="24"/>
                <w:szCs w:val="24"/>
              </w:rPr>
              <w:t>euro</w:t>
            </w:r>
            <w:r w:rsidRPr="00F048A5">
              <w:rPr>
                <w:rFonts w:ascii="Times New Roman" w:eastAsia="Calibri" w:hAnsi="Times New Roman" w:cs="Times New Roman"/>
                <w:sz w:val="24"/>
                <w:szCs w:val="24"/>
              </w:rPr>
              <w:t xml:space="preserve"> nojumju remontam </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21" w:type="dxa"/>
            <w:gridSpan w:val="5"/>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Tukuma </w:t>
            </w:r>
            <w:r w:rsidRPr="00F048A5">
              <w:rPr>
                <w:rFonts w:ascii="Times New Roman" w:eastAsia="Times New Roman" w:hAnsi="Times New Roman" w:cs="Times New Roman"/>
                <w:bCs/>
                <w:sz w:val="24"/>
                <w:szCs w:val="24"/>
                <w:u w:val="single"/>
                <w:lang w:eastAsia="lv-LV"/>
              </w:rPr>
              <w:t>PII „Taurenītis”</w:t>
            </w:r>
          </w:p>
        </w:tc>
        <w:tc>
          <w:tcPr>
            <w:tcW w:w="1582"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10378</w:t>
            </w:r>
          </w:p>
        </w:tc>
        <w:tc>
          <w:tcPr>
            <w:tcW w:w="1244" w:type="dxa"/>
            <w:gridSpan w:val="5"/>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18400</w:t>
            </w:r>
          </w:p>
        </w:tc>
        <w:tc>
          <w:tcPr>
            <w:tcW w:w="1468" w:type="dxa"/>
            <w:gridSpan w:val="7"/>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28778</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16000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bruģa ieklāšanai un nojumei;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2400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veļas mazgājamās mašīnas iegādei.</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Sēmes sākumskola</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153489</w:t>
            </w:r>
          </w:p>
        </w:tc>
        <w:tc>
          <w:tcPr>
            <w:tcW w:w="1299" w:type="dxa"/>
            <w:gridSpan w:val="8"/>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3900</w:t>
            </w:r>
          </w:p>
        </w:tc>
        <w:tc>
          <w:tcPr>
            <w:tcW w:w="1413" w:type="dxa"/>
            <w:gridSpan w:val="4"/>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157389</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lang w:eastAsia="lv-LV"/>
              </w:rPr>
              <w:t xml:space="preserve">3900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atsevišķu logu nomaiņai.</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Zemgales vidusskola</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262279</w:t>
            </w:r>
          </w:p>
        </w:tc>
        <w:tc>
          <w:tcPr>
            <w:tcW w:w="1258" w:type="dxa"/>
            <w:gridSpan w:val="6"/>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16732</w:t>
            </w:r>
          </w:p>
        </w:tc>
        <w:tc>
          <w:tcPr>
            <w:tcW w:w="1454" w:type="dxa"/>
            <w:gridSpan w:val="6"/>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279011</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1732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skolas ieejas bruģējuma sakārtošanai;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15000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iekšpagalma un gājēju celiņa bruģēšanai.</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nil"/>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Tukuma 2. pamatskola</w:t>
            </w:r>
          </w:p>
        </w:tc>
        <w:tc>
          <w:tcPr>
            <w:tcW w:w="1589" w:type="dxa"/>
            <w:gridSpan w:val="2"/>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205890</w:t>
            </w:r>
          </w:p>
        </w:tc>
        <w:tc>
          <w:tcPr>
            <w:tcW w:w="1273" w:type="dxa"/>
            <w:gridSpan w:val="7"/>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8280</w:t>
            </w:r>
          </w:p>
        </w:tc>
        <w:tc>
          <w:tcPr>
            <w:tcW w:w="1439" w:type="dxa"/>
            <w:gridSpan w:val="5"/>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214170</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8280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Informācijas tehnoloģiju iegādei.</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nil"/>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sz w:val="24"/>
                <w:szCs w:val="24"/>
                <w:u w:val="single"/>
                <w:lang w:eastAsia="lv-LV"/>
              </w:rPr>
              <w:t>Tumes vidusskola</w:t>
            </w:r>
          </w:p>
        </w:tc>
        <w:tc>
          <w:tcPr>
            <w:tcW w:w="1589" w:type="dxa"/>
            <w:gridSpan w:val="2"/>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177380</w:t>
            </w:r>
          </w:p>
        </w:tc>
        <w:tc>
          <w:tcPr>
            <w:tcW w:w="1273" w:type="dxa"/>
            <w:gridSpan w:val="7"/>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29500</w:t>
            </w:r>
          </w:p>
        </w:tc>
        <w:tc>
          <w:tcPr>
            <w:tcW w:w="1439" w:type="dxa"/>
            <w:gridSpan w:val="5"/>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206880</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lang w:eastAsia="lv-LV"/>
              </w:rPr>
              <w:lastRenderedPageBreak/>
              <w:t xml:space="preserve">1500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Informācijas tehnoloģiju iegādei;</w:t>
            </w:r>
          </w:p>
          <w:p w:rsidR="00F048A5" w:rsidRPr="00F048A5" w:rsidRDefault="00F048A5" w:rsidP="00F048A5">
            <w:pPr>
              <w:spacing w:after="0" w:line="240" w:lineRule="auto"/>
              <w:rPr>
                <w:rFonts w:ascii="Times New Roman" w:eastAsia="Calibri" w:hAnsi="Times New Roman" w:cs="Times New Roman"/>
                <w:sz w:val="24"/>
                <w:szCs w:val="24"/>
              </w:rPr>
            </w:pPr>
            <w:r w:rsidRPr="00F048A5">
              <w:rPr>
                <w:rFonts w:ascii="Times New Roman" w:eastAsia="Calibri" w:hAnsi="Times New Roman" w:cs="Times New Roman"/>
                <w:sz w:val="24"/>
                <w:szCs w:val="24"/>
              </w:rPr>
              <w:t xml:space="preserve">20000 </w:t>
            </w:r>
            <w:r w:rsidRPr="00F048A5">
              <w:rPr>
                <w:rFonts w:ascii="Times New Roman" w:eastAsia="Calibri" w:hAnsi="Times New Roman" w:cs="Times New Roman"/>
                <w:i/>
                <w:sz w:val="24"/>
                <w:szCs w:val="24"/>
              </w:rPr>
              <w:t>euro</w:t>
            </w:r>
            <w:r w:rsidRPr="00F048A5">
              <w:rPr>
                <w:rFonts w:ascii="Times New Roman" w:eastAsia="Calibri" w:hAnsi="Times New Roman" w:cs="Times New Roman"/>
                <w:sz w:val="24"/>
                <w:szCs w:val="24"/>
              </w:rPr>
              <w:t xml:space="preserve"> sporta zāles grīdas maiņai un elektroinstalācijas darbiem;</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8000</w:t>
            </w:r>
            <w:r w:rsidRPr="00F048A5">
              <w:rPr>
                <w:rFonts w:ascii="Times New Roman" w:eastAsia="Times New Roman" w:hAnsi="Times New Roman" w:cs="Times New Roman"/>
                <w:bCs/>
                <w:i/>
                <w:sz w:val="24"/>
                <w:szCs w:val="24"/>
                <w:lang w:eastAsia="lv-LV"/>
              </w:rPr>
              <w:t xml:space="preserve"> euro</w:t>
            </w:r>
            <w:r w:rsidRPr="00F048A5">
              <w:rPr>
                <w:rFonts w:ascii="Times New Roman" w:eastAsia="Times New Roman" w:hAnsi="Times New Roman" w:cs="Times New Roman"/>
                <w:bCs/>
                <w:sz w:val="24"/>
                <w:szCs w:val="24"/>
                <w:lang w:eastAsia="lv-LV"/>
              </w:rPr>
              <w:t xml:space="preserve"> skolas fasādes apdarei un skārda jumta demontāžai un montāžai.</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19.3.0.0.</w:t>
            </w:r>
          </w:p>
        </w:tc>
        <w:tc>
          <w:tcPr>
            <w:tcW w:w="4214" w:type="dxa"/>
            <w:gridSpan w:val="4"/>
            <w:tcBorders>
              <w:top w:val="single" w:sz="4" w:space="0" w:color="auto"/>
              <w:left w:val="nil"/>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sz w:val="24"/>
                <w:szCs w:val="24"/>
                <w:u w:val="single"/>
                <w:lang w:eastAsia="lv-LV"/>
              </w:rPr>
              <w:t>Pūres pamatskolai</w:t>
            </w:r>
          </w:p>
        </w:tc>
        <w:tc>
          <w:tcPr>
            <w:tcW w:w="1589" w:type="dxa"/>
            <w:gridSpan w:val="2"/>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256194</w:t>
            </w:r>
          </w:p>
        </w:tc>
        <w:tc>
          <w:tcPr>
            <w:tcW w:w="1273" w:type="dxa"/>
            <w:gridSpan w:val="7"/>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20000</w:t>
            </w:r>
          </w:p>
        </w:tc>
        <w:tc>
          <w:tcPr>
            <w:tcW w:w="1439" w:type="dxa"/>
            <w:gridSpan w:val="5"/>
            <w:tcBorders>
              <w:top w:val="nil"/>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276194</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20000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Pūres pamatskolas kanalizācijas remontam un Jaunsātu skolas tualešu telpu remontam.</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Tukuma Sporta skola</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312860</w:t>
            </w:r>
          </w:p>
        </w:tc>
        <w:tc>
          <w:tcPr>
            <w:tcW w:w="1273" w:type="dxa"/>
            <w:gridSpan w:val="7"/>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3000</w:t>
            </w:r>
          </w:p>
        </w:tc>
        <w:tc>
          <w:tcPr>
            <w:tcW w:w="1439" w:type="dxa"/>
            <w:gridSpan w:val="5"/>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315860</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3000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šaušanas iekārtas komplekta iegādei, papildus finansējums atbilstīgi iepirkumam.</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Džūkstes pamatskolai</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207827</w:t>
            </w:r>
          </w:p>
        </w:tc>
        <w:tc>
          <w:tcPr>
            <w:tcW w:w="1460" w:type="dxa"/>
            <w:gridSpan w:val="10"/>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20350</w:t>
            </w:r>
          </w:p>
        </w:tc>
        <w:tc>
          <w:tcPr>
            <w:tcW w:w="1252"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228177</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350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Informācijas tehnoloģiju iegādei;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20000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vienas telpas rekonstrukcijai pēc siltināšanas projekta īstenošanas.</w:t>
            </w:r>
          </w:p>
        </w:tc>
      </w:tr>
      <w:tr w:rsidR="00F048A5" w:rsidRPr="00F048A5" w:rsidTr="00417965">
        <w:trPr>
          <w:trHeight w:val="458"/>
        </w:trPr>
        <w:tc>
          <w:tcPr>
            <w:tcW w:w="1340" w:type="dxa"/>
            <w:gridSpan w:val="4"/>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140" w:type="dxa"/>
            <w:gridSpan w:val="2"/>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Tukuma PII Vālodzīte</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489002</w:t>
            </w:r>
          </w:p>
        </w:tc>
        <w:tc>
          <w:tcPr>
            <w:tcW w:w="1433" w:type="dxa"/>
            <w:gridSpan w:val="9"/>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17691</w:t>
            </w:r>
          </w:p>
        </w:tc>
        <w:tc>
          <w:tcPr>
            <w:tcW w:w="1279" w:type="dxa"/>
            <w:gridSpan w:val="3"/>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506693</w:t>
            </w:r>
          </w:p>
        </w:tc>
      </w:tr>
      <w:tr w:rsidR="00F048A5" w:rsidRPr="00F048A5" w:rsidTr="00417965">
        <w:trPr>
          <w:trHeight w:val="512"/>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1210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iestādes dokumentācijas sakārtošanai;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6481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ēkas elektrotīklu nomaiņai;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10000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rotaļu laukuma ierīkošanai.</w:t>
            </w:r>
          </w:p>
        </w:tc>
      </w:tr>
      <w:tr w:rsidR="00F048A5" w:rsidRPr="00F048A5" w:rsidTr="00417965">
        <w:trPr>
          <w:trHeight w:val="671"/>
        </w:trPr>
        <w:tc>
          <w:tcPr>
            <w:tcW w:w="1340" w:type="dxa"/>
            <w:gridSpan w:val="4"/>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140" w:type="dxa"/>
            <w:gridSpan w:val="2"/>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ind w:left="57"/>
              <w:rPr>
                <w:rFonts w:ascii="Times New Roman" w:eastAsia="Times New Roman" w:hAnsi="Times New Roman" w:cs="Times New Roman"/>
                <w:sz w:val="24"/>
                <w:szCs w:val="24"/>
                <w:u w:val="single"/>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sz w:val="24"/>
                <w:szCs w:val="24"/>
                <w:u w:val="single"/>
                <w:lang w:eastAsia="lv-LV"/>
              </w:rPr>
              <w:t>Tukuma PII Pasaciņa</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301178</w:t>
            </w:r>
          </w:p>
        </w:tc>
        <w:tc>
          <w:tcPr>
            <w:tcW w:w="1433" w:type="dxa"/>
            <w:gridSpan w:val="9"/>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22761</w:t>
            </w:r>
          </w:p>
        </w:tc>
        <w:tc>
          <w:tcPr>
            <w:tcW w:w="1279" w:type="dxa"/>
            <w:gridSpan w:val="3"/>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323939</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1080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Informācijas tehnoloģiju iegādei;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1681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kanalizācijas sadales avārijas novēršanai;</w:t>
            </w:r>
          </w:p>
          <w:p w:rsidR="00F048A5" w:rsidRPr="00F048A5" w:rsidRDefault="00F048A5" w:rsidP="00F048A5">
            <w:pPr>
              <w:spacing w:after="0" w:line="240" w:lineRule="auto"/>
              <w:rPr>
                <w:rFonts w:ascii="Times New Roman" w:eastAsia="Calibri" w:hAnsi="Times New Roman" w:cs="Times New Roman"/>
                <w:sz w:val="24"/>
                <w:szCs w:val="24"/>
              </w:rPr>
            </w:pPr>
            <w:r w:rsidRPr="00F048A5">
              <w:rPr>
                <w:rFonts w:ascii="Times New Roman" w:eastAsia="Times New Roman" w:hAnsi="Times New Roman" w:cs="Times New Roman"/>
                <w:bCs/>
                <w:sz w:val="24"/>
                <w:szCs w:val="24"/>
                <w:lang w:eastAsia="lv-LV"/>
              </w:rPr>
              <w:t xml:space="preserve">20000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grupas telpu remontam</w:t>
            </w:r>
            <w:r w:rsidRPr="00F048A5">
              <w:rPr>
                <w:rFonts w:ascii="Times New Roman" w:eastAsia="Calibri" w:hAnsi="Times New Roman" w:cs="Times New Roman"/>
                <w:sz w:val="24"/>
                <w:szCs w:val="24"/>
              </w:rPr>
              <w:t>.</w:t>
            </w:r>
          </w:p>
        </w:tc>
      </w:tr>
      <w:tr w:rsidR="00F048A5" w:rsidRPr="00F048A5" w:rsidTr="00417965">
        <w:trPr>
          <w:trHeight w:val="315"/>
        </w:trPr>
        <w:tc>
          <w:tcPr>
            <w:tcW w:w="1340" w:type="dxa"/>
            <w:gridSpan w:val="4"/>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140" w:type="dxa"/>
            <w:gridSpan w:val="2"/>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sz w:val="24"/>
                <w:szCs w:val="24"/>
                <w:u w:val="single"/>
                <w:lang w:eastAsia="lv-LV"/>
              </w:rPr>
              <w:t>Slampes PII ”Pienenīte”</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140081</w:t>
            </w:r>
          </w:p>
        </w:tc>
        <w:tc>
          <w:tcPr>
            <w:tcW w:w="1460" w:type="dxa"/>
            <w:gridSpan w:val="10"/>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21030</w:t>
            </w:r>
          </w:p>
        </w:tc>
        <w:tc>
          <w:tcPr>
            <w:tcW w:w="1252"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161111</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850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Informācijas tehnoloģiju iegādei;</w:t>
            </w:r>
          </w:p>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sz w:val="24"/>
                <w:szCs w:val="24"/>
                <w:lang w:eastAsia="lv-LV"/>
              </w:rPr>
              <w:t xml:space="preserve">3180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1.stāva kanalizācijas sistēmas sakārtošanai;</w:t>
            </w:r>
            <w:proofErr w:type="gramStart"/>
            <w:r w:rsidRPr="00F048A5">
              <w:rPr>
                <w:rFonts w:ascii="Times New Roman" w:eastAsia="Times New Roman" w:hAnsi="Times New Roman" w:cs="Times New Roman"/>
                <w:sz w:val="24"/>
                <w:szCs w:val="24"/>
                <w:lang w:eastAsia="lv-LV"/>
              </w:rPr>
              <w:t xml:space="preserve">   </w:t>
            </w:r>
            <w:proofErr w:type="gramEnd"/>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17000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koridora un kāpņu telpu remontam</w:t>
            </w:r>
            <w:r w:rsidRPr="00F048A5">
              <w:rPr>
                <w:rFonts w:ascii="Times New Roman" w:eastAsia="Calibri" w:hAnsi="Times New Roman" w:cs="Times New Roman"/>
                <w:sz w:val="24"/>
                <w:szCs w:val="24"/>
              </w:rPr>
              <w:t>.</w:t>
            </w:r>
          </w:p>
        </w:tc>
      </w:tr>
      <w:tr w:rsidR="00F048A5" w:rsidRPr="00F048A5" w:rsidTr="00417965">
        <w:trPr>
          <w:trHeight w:val="315"/>
        </w:trPr>
        <w:tc>
          <w:tcPr>
            <w:tcW w:w="1340" w:type="dxa"/>
            <w:gridSpan w:val="4"/>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140" w:type="dxa"/>
            <w:gridSpan w:val="2"/>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sz w:val="24"/>
                <w:szCs w:val="24"/>
                <w:u w:val="single"/>
                <w:lang w:eastAsia="lv-LV"/>
              </w:rPr>
              <w:t>Irlavas vidusskola</w:t>
            </w:r>
          </w:p>
        </w:tc>
        <w:tc>
          <w:tcPr>
            <w:tcW w:w="1630" w:type="dxa"/>
            <w:gridSpan w:val="4"/>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107740</w:t>
            </w:r>
          </w:p>
        </w:tc>
        <w:tc>
          <w:tcPr>
            <w:tcW w:w="1446" w:type="dxa"/>
            <w:gridSpan w:val="9"/>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3700</w:t>
            </w:r>
          </w:p>
        </w:tc>
        <w:tc>
          <w:tcPr>
            <w:tcW w:w="1225"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111440</w:t>
            </w:r>
          </w:p>
        </w:tc>
      </w:tr>
      <w:tr w:rsidR="00F048A5" w:rsidRPr="00F048A5" w:rsidTr="00417965">
        <w:trPr>
          <w:trHeight w:val="438"/>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lang w:eastAsia="lv-LV"/>
              </w:rPr>
              <w:t xml:space="preserve">1000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Informācijas tehnoloģiju iegādei;</w:t>
            </w:r>
          </w:p>
          <w:p w:rsidR="00F048A5" w:rsidRPr="00F048A5" w:rsidRDefault="00F048A5" w:rsidP="00F048A5">
            <w:pPr>
              <w:spacing w:after="0" w:line="240" w:lineRule="auto"/>
              <w:rPr>
                <w:rFonts w:ascii="Times New Roman" w:eastAsia="Calibri" w:hAnsi="Times New Roman" w:cs="Times New Roman"/>
                <w:sz w:val="24"/>
                <w:szCs w:val="24"/>
              </w:rPr>
            </w:pPr>
            <w:r w:rsidRPr="00F048A5">
              <w:rPr>
                <w:rFonts w:ascii="Times New Roman" w:eastAsia="Times New Roman" w:hAnsi="Times New Roman" w:cs="Times New Roman"/>
                <w:bCs/>
                <w:sz w:val="24"/>
                <w:szCs w:val="24"/>
                <w:lang w:eastAsia="lv-LV"/>
              </w:rPr>
              <w:t xml:space="preserve">2700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atsevišķu logu nomaiņai</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Tukuma Raiņa ģimnāzija</w:t>
            </w:r>
            <w:r w:rsidRPr="00F048A5">
              <w:rPr>
                <w:rFonts w:ascii="Times New Roman" w:eastAsia="Times New Roman" w:hAnsi="Times New Roman" w:cs="Times New Roman"/>
                <w:bCs/>
                <w:sz w:val="24"/>
                <w:szCs w:val="24"/>
                <w:lang w:eastAsia="lv-LV"/>
              </w:rPr>
              <w:t xml:space="preserve"> </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285412</w:t>
            </w:r>
          </w:p>
        </w:tc>
        <w:tc>
          <w:tcPr>
            <w:tcW w:w="1460" w:type="dxa"/>
            <w:gridSpan w:val="10"/>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33747</w:t>
            </w:r>
          </w:p>
        </w:tc>
        <w:tc>
          <w:tcPr>
            <w:tcW w:w="1252"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319159</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Calibri" w:hAnsi="Times New Roman" w:cs="Times New Roman"/>
                <w:sz w:val="24"/>
                <w:szCs w:val="24"/>
              </w:rPr>
            </w:pPr>
            <w:r w:rsidRPr="00F048A5">
              <w:rPr>
                <w:rFonts w:ascii="Times New Roman" w:eastAsia="Times New Roman" w:hAnsi="Times New Roman" w:cs="Times New Roman"/>
                <w:bCs/>
                <w:sz w:val="24"/>
                <w:szCs w:val="24"/>
                <w:lang w:eastAsia="lv-LV"/>
              </w:rPr>
              <w:lastRenderedPageBreak/>
              <w:t xml:space="preserve">8000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aktu zāles daļas un notekūdeņu sistēmas rekonstrukcijai</w:t>
            </w:r>
          </w:p>
          <w:p w:rsidR="00F048A5" w:rsidRPr="00F048A5" w:rsidRDefault="00F048A5" w:rsidP="00F048A5">
            <w:pPr>
              <w:spacing w:after="0" w:line="240" w:lineRule="auto"/>
              <w:rPr>
                <w:rFonts w:ascii="Times New Roman" w:eastAsia="Calibri" w:hAnsi="Times New Roman" w:cs="Times New Roman"/>
                <w:sz w:val="24"/>
                <w:szCs w:val="24"/>
              </w:rPr>
            </w:pPr>
            <w:r w:rsidRPr="00F048A5">
              <w:rPr>
                <w:rFonts w:ascii="Times New Roman" w:eastAsia="Times New Roman" w:hAnsi="Times New Roman" w:cs="Times New Roman"/>
                <w:bCs/>
                <w:sz w:val="24"/>
                <w:szCs w:val="24"/>
                <w:lang w:eastAsia="lv-LV"/>
              </w:rPr>
              <w:t xml:space="preserve">1147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sporta zāles grīdas atjaunošanai</w:t>
            </w:r>
            <w:r w:rsidRPr="00F048A5">
              <w:rPr>
                <w:rFonts w:ascii="Times New Roman" w:eastAsia="Calibri" w:hAnsi="Times New Roman" w:cs="Times New Roman"/>
                <w:sz w:val="24"/>
                <w:szCs w:val="24"/>
              </w:rPr>
              <w:t>;</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Calibri" w:hAnsi="Times New Roman" w:cs="Times New Roman"/>
                <w:sz w:val="24"/>
                <w:szCs w:val="24"/>
              </w:rPr>
              <w:t xml:space="preserve">24600 </w:t>
            </w:r>
            <w:r w:rsidRPr="00F048A5">
              <w:rPr>
                <w:rFonts w:ascii="Times New Roman" w:eastAsia="Calibri" w:hAnsi="Times New Roman" w:cs="Times New Roman"/>
                <w:i/>
                <w:sz w:val="24"/>
                <w:szCs w:val="24"/>
              </w:rPr>
              <w:t>euro</w:t>
            </w:r>
            <w:r w:rsidRPr="00F048A5">
              <w:rPr>
                <w:rFonts w:ascii="Times New Roman" w:eastAsia="Calibri" w:hAnsi="Times New Roman" w:cs="Times New Roman"/>
                <w:sz w:val="24"/>
                <w:szCs w:val="24"/>
              </w:rPr>
              <w:t xml:space="preserve"> Informācijas tehnoloģiju iegādei.</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19.3.0.0.</w:t>
            </w:r>
          </w:p>
        </w:tc>
        <w:tc>
          <w:tcPr>
            <w:tcW w:w="4214" w:type="dxa"/>
            <w:gridSpan w:val="4"/>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E.Birznieka Upīša 1. pamatskola</w:t>
            </w:r>
            <w:r w:rsidRPr="00F048A5">
              <w:rPr>
                <w:rFonts w:ascii="Times New Roman" w:eastAsia="Times New Roman" w:hAnsi="Times New Roman" w:cs="Times New Roman"/>
                <w:bCs/>
                <w:sz w:val="24"/>
                <w:szCs w:val="24"/>
                <w:lang w:eastAsia="lv-LV"/>
              </w:rPr>
              <w:t xml:space="preserve"> </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183976</w:t>
            </w:r>
          </w:p>
        </w:tc>
        <w:tc>
          <w:tcPr>
            <w:tcW w:w="1487" w:type="dxa"/>
            <w:gridSpan w:val="11"/>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19072</w:t>
            </w:r>
          </w:p>
        </w:tc>
        <w:tc>
          <w:tcPr>
            <w:tcW w:w="1225"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203048</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both"/>
              <w:rPr>
                <w:rFonts w:ascii="Times New Roman" w:eastAsia="Calibri" w:hAnsi="Times New Roman" w:cs="Times New Roman"/>
                <w:sz w:val="24"/>
                <w:szCs w:val="24"/>
                <w:u w:val="single"/>
              </w:rPr>
            </w:pPr>
            <w:r w:rsidRPr="00F048A5">
              <w:rPr>
                <w:rFonts w:ascii="Times New Roman" w:eastAsia="Calibri" w:hAnsi="Times New Roman" w:cs="Times New Roman"/>
                <w:sz w:val="24"/>
                <w:szCs w:val="24"/>
                <w:u w:val="single"/>
              </w:rPr>
              <w:t>Palielināti asignējumi:</w:t>
            </w:r>
          </w:p>
          <w:p w:rsidR="00F048A5" w:rsidRPr="00F048A5" w:rsidRDefault="00F048A5" w:rsidP="00F048A5">
            <w:pPr>
              <w:spacing w:after="0" w:line="240" w:lineRule="auto"/>
              <w:jc w:val="both"/>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10200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starpstāvu pārseguma stiprināšanai, darbinieku tualetes un koridora remontam, avārijas</w:t>
            </w:r>
            <w:proofErr w:type="gramStart"/>
            <w:r w:rsidRPr="00F048A5">
              <w:rPr>
                <w:rFonts w:ascii="Times New Roman" w:eastAsia="Times New Roman" w:hAnsi="Times New Roman" w:cs="Times New Roman"/>
                <w:bCs/>
                <w:sz w:val="24"/>
                <w:szCs w:val="24"/>
                <w:lang w:eastAsia="lv-LV"/>
              </w:rPr>
              <w:t xml:space="preserve">   </w:t>
            </w:r>
            <w:proofErr w:type="gramEnd"/>
            <w:r w:rsidRPr="00F048A5">
              <w:rPr>
                <w:rFonts w:ascii="Times New Roman" w:eastAsia="Times New Roman" w:hAnsi="Times New Roman" w:cs="Times New Roman"/>
                <w:bCs/>
                <w:sz w:val="24"/>
                <w:szCs w:val="24"/>
                <w:lang w:eastAsia="lv-LV"/>
              </w:rPr>
              <w:t>situācijas novēršanai;</w:t>
            </w:r>
          </w:p>
          <w:p w:rsidR="00F048A5" w:rsidRPr="00F048A5" w:rsidRDefault="00F048A5" w:rsidP="00F048A5">
            <w:pPr>
              <w:spacing w:after="0" w:line="240" w:lineRule="auto"/>
              <w:jc w:val="both"/>
              <w:rPr>
                <w:rFonts w:ascii="Times New Roman" w:eastAsia="Calibri" w:hAnsi="Times New Roman" w:cs="Times New Roman"/>
                <w:sz w:val="24"/>
                <w:szCs w:val="24"/>
              </w:rPr>
            </w:pPr>
            <w:r w:rsidRPr="00F048A5">
              <w:rPr>
                <w:rFonts w:ascii="Times New Roman" w:eastAsia="Calibri" w:hAnsi="Times New Roman" w:cs="Times New Roman"/>
                <w:sz w:val="24"/>
                <w:szCs w:val="24"/>
              </w:rPr>
              <w:t xml:space="preserve"> </w:t>
            </w:r>
            <w:r w:rsidRPr="00F048A5">
              <w:rPr>
                <w:rFonts w:ascii="Times New Roman" w:eastAsia="Times New Roman" w:hAnsi="Times New Roman" w:cs="Times New Roman"/>
                <w:bCs/>
                <w:sz w:val="24"/>
                <w:szCs w:val="24"/>
                <w:lang w:eastAsia="lv-LV"/>
              </w:rPr>
              <w:t xml:space="preserve">4568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skolas žoga izbūvei;</w:t>
            </w:r>
          </w:p>
          <w:p w:rsidR="00F048A5" w:rsidRPr="00F048A5" w:rsidRDefault="00F048A5" w:rsidP="00F048A5">
            <w:pPr>
              <w:spacing w:after="0" w:line="240" w:lineRule="auto"/>
              <w:rPr>
                <w:rFonts w:ascii="Times New Roman" w:eastAsia="Calibri" w:hAnsi="Times New Roman" w:cs="Times New Roman"/>
                <w:sz w:val="24"/>
                <w:szCs w:val="24"/>
              </w:rPr>
            </w:pPr>
            <w:r w:rsidRPr="00F048A5">
              <w:rPr>
                <w:rFonts w:ascii="Times New Roman" w:eastAsia="Calibri" w:hAnsi="Times New Roman" w:cs="Times New Roman"/>
                <w:sz w:val="24"/>
                <w:szCs w:val="24"/>
              </w:rPr>
              <w:t xml:space="preserve">4304 </w:t>
            </w:r>
            <w:r w:rsidRPr="00F048A5">
              <w:rPr>
                <w:rFonts w:ascii="Times New Roman" w:eastAsia="Calibri" w:hAnsi="Times New Roman" w:cs="Times New Roman"/>
                <w:i/>
                <w:sz w:val="24"/>
                <w:szCs w:val="24"/>
              </w:rPr>
              <w:t>euro</w:t>
            </w:r>
            <w:r w:rsidRPr="00F048A5">
              <w:rPr>
                <w:rFonts w:ascii="Times New Roman" w:eastAsia="Calibri" w:hAnsi="Times New Roman" w:cs="Times New Roman"/>
                <w:sz w:val="24"/>
                <w:szCs w:val="24"/>
              </w:rPr>
              <w:t xml:space="preserve"> Informācijas tehnoloģiju iegādei.</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Tukuma 3.pamatskola</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152098</w:t>
            </w:r>
          </w:p>
        </w:tc>
        <w:tc>
          <w:tcPr>
            <w:tcW w:w="1460" w:type="dxa"/>
            <w:gridSpan w:val="10"/>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26700</w:t>
            </w:r>
          </w:p>
        </w:tc>
        <w:tc>
          <w:tcPr>
            <w:tcW w:w="1252"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178798</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Calibri" w:hAnsi="Times New Roman" w:cs="Times New Roman"/>
                <w:sz w:val="24"/>
                <w:szCs w:val="24"/>
              </w:rPr>
            </w:pPr>
            <w:r w:rsidRPr="00F048A5">
              <w:rPr>
                <w:rFonts w:ascii="Times New Roman" w:eastAsia="Calibri" w:hAnsi="Times New Roman" w:cs="Times New Roman"/>
                <w:sz w:val="24"/>
                <w:szCs w:val="24"/>
              </w:rPr>
              <w:t xml:space="preserve">6700 </w:t>
            </w:r>
            <w:r w:rsidRPr="00F048A5">
              <w:rPr>
                <w:rFonts w:ascii="Times New Roman" w:eastAsia="Calibri" w:hAnsi="Times New Roman" w:cs="Times New Roman"/>
                <w:i/>
                <w:sz w:val="24"/>
                <w:szCs w:val="24"/>
              </w:rPr>
              <w:t>euro</w:t>
            </w:r>
            <w:r w:rsidRPr="00F048A5">
              <w:rPr>
                <w:rFonts w:ascii="Times New Roman" w:eastAsia="Calibri" w:hAnsi="Times New Roman" w:cs="Times New Roman"/>
                <w:sz w:val="24"/>
                <w:szCs w:val="24"/>
              </w:rPr>
              <w:t xml:space="preserve"> Informācijas tehnoloģiju iegādei;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20000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skolas vestibila remontam.</w:t>
            </w:r>
          </w:p>
        </w:tc>
      </w:tr>
      <w:tr w:rsidR="00F048A5" w:rsidRPr="00F048A5" w:rsidTr="00417965">
        <w:trPr>
          <w:trHeight w:val="315"/>
        </w:trPr>
        <w:tc>
          <w:tcPr>
            <w:tcW w:w="1283" w:type="dxa"/>
            <w:gridSpan w:val="3"/>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197" w:type="dxa"/>
            <w:gridSpan w:val="3"/>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Tukuma Vakara un neklātienes vidusskola</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u w:val="single"/>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123002</w:t>
            </w:r>
          </w:p>
        </w:tc>
        <w:tc>
          <w:tcPr>
            <w:tcW w:w="1487" w:type="dxa"/>
            <w:gridSpan w:val="11"/>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7700</w:t>
            </w:r>
          </w:p>
        </w:tc>
        <w:tc>
          <w:tcPr>
            <w:tcW w:w="1225"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130702</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7700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kāpņu telpas remontam</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Tukuma 2. vidusskola</w:t>
            </w:r>
          </w:p>
        </w:tc>
        <w:tc>
          <w:tcPr>
            <w:tcW w:w="1630" w:type="dxa"/>
            <w:gridSpan w:val="4"/>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324952</w:t>
            </w:r>
          </w:p>
        </w:tc>
        <w:tc>
          <w:tcPr>
            <w:tcW w:w="1446" w:type="dxa"/>
            <w:gridSpan w:val="9"/>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19800</w:t>
            </w:r>
          </w:p>
        </w:tc>
        <w:tc>
          <w:tcPr>
            <w:tcW w:w="1225" w:type="dxa"/>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344752</w:t>
            </w:r>
          </w:p>
        </w:tc>
      </w:tr>
      <w:tr w:rsidR="00F048A5" w:rsidRPr="00F048A5" w:rsidTr="00417965">
        <w:trPr>
          <w:trHeight w:val="482"/>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7300 </w:t>
            </w:r>
            <w:r w:rsidRPr="00F048A5">
              <w:rPr>
                <w:rFonts w:ascii="Times New Roman" w:eastAsia="Times New Roman" w:hAnsi="Times New Roman" w:cs="Times New Roman"/>
                <w:bCs/>
                <w:i/>
                <w:sz w:val="24"/>
                <w:szCs w:val="24"/>
                <w:lang w:eastAsia="lv-LV"/>
              </w:rPr>
              <w:t xml:space="preserve">euro </w:t>
            </w:r>
            <w:r w:rsidRPr="00F048A5">
              <w:rPr>
                <w:rFonts w:ascii="Times New Roman" w:eastAsia="Times New Roman" w:hAnsi="Times New Roman" w:cs="Times New Roman"/>
                <w:bCs/>
                <w:sz w:val="24"/>
                <w:szCs w:val="24"/>
                <w:lang w:eastAsia="lv-LV"/>
              </w:rPr>
              <w:t xml:space="preserve">klases telpas remontam; </w:t>
            </w:r>
          </w:p>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 xml:space="preserve">5000 </w:t>
            </w:r>
            <w:r w:rsidRPr="00F048A5">
              <w:rPr>
                <w:rFonts w:ascii="Times New Roman" w:eastAsia="Times New Roman" w:hAnsi="Times New Roman" w:cs="Times New Roman"/>
                <w:bCs/>
                <w:i/>
                <w:sz w:val="24"/>
                <w:szCs w:val="24"/>
                <w:lang w:eastAsia="lv-LV"/>
              </w:rPr>
              <w:t xml:space="preserve">euro </w:t>
            </w:r>
            <w:r w:rsidRPr="00F048A5">
              <w:rPr>
                <w:rFonts w:ascii="Times New Roman" w:eastAsia="Times New Roman" w:hAnsi="Times New Roman" w:cs="Times New Roman"/>
                <w:bCs/>
                <w:sz w:val="24"/>
                <w:szCs w:val="24"/>
                <w:lang w:eastAsia="lv-LV"/>
              </w:rPr>
              <w:t>autotransporta iegādei;</w:t>
            </w:r>
          </w:p>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bCs/>
                <w:sz w:val="24"/>
                <w:szCs w:val="24"/>
                <w:lang w:eastAsia="lv-LV"/>
              </w:rPr>
              <w:t xml:space="preserve">7500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apsardzes sistēmas ierīkošanai atbilstīgi iepirkumam.</w:t>
            </w:r>
            <w:r w:rsidRPr="00F048A5">
              <w:rPr>
                <w:rFonts w:ascii="Times New Roman" w:eastAsia="Times New Roman" w:hAnsi="Times New Roman" w:cs="Times New Roman"/>
                <w:sz w:val="24"/>
                <w:szCs w:val="24"/>
                <w:lang w:eastAsia="lv-LV"/>
              </w:rPr>
              <w:t xml:space="preserve"> </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214" w:type="dxa"/>
            <w:gridSpan w:val="4"/>
            <w:tcBorders>
              <w:top w:val="single" w:sz="4" w:space="0" w:color="auto"/>
              <w:left w:val="single" w:sz="4" w:space="0" w:color="auto"/>
              <w:bottom w:val="single" w:sz="4" w:space="0" w:color="auto"/>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Pašvaldības iestāžu saņemtie transferti no augstākas iestādes</w:t>
            </w:r>
            <w:r w:rsidRPr="00F048A5">
              <w:rPr>
                <w:rFonts w:ascii="Times New Roman" w:eastAsia="Times New Roman" w:hAnsi="Times New Roman" w:cs="Times New Roman"/>
                <w:bCs/>
                <w:sz w:val="24"/>
                <w:szCs w:val="24"/>
                <w:lang w:eastAsia="lv-LV"/>
              </w:rPr>
              <w:t xml:space="preserve"> </w:t>
            </w:r>
            <w:r w:rsidRPr="00F048A5">
              <w:rPr>
                <w:rFonts w:ascii="Times New Roman" w:eastAsia="Times New Roman" w:hAnsi="Times New Roman" w:cs="Times New Roman"/>
                <w:bCs/>
                <w:sz w:val="24"/>
                <w:szCs w:val="24"/>
                <w:u w:val="single"/>
                <w:lang w:eastAsia="lv-LV"/>
              </w:rPr>
              <w:t>Tukuma Mūzikas skola</w:t>
            </w:r>
          </w:p>
        </w:tc>
        <w:tc>
          <w:tcPr>
            <w:tcW w:w="1589"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114961</w:t>
            </w:r>
          </w:p>
        </w:tc>
        <w:tc>
          <w:tcPr>
            <w:tcW w:w="1460" w:type="dxa"/>
            <w:gridSpan w:val="10"/>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2800</w:t>
            </w:r>
          </w:p>
        </w:tc>
        <w:tc>
          <w:tcPr>
            <w:tcW w:w="1252" w:type="dxa"/>
            <w:gridSpan w:val="2"/>
            <w:tcBorders>
              <w:top w:val="single" w:sz="4" w:space="0" w:color="auto"/>
              <w:left w:val="single" w:sz="4" w:space="0" w:color="auto"/>
              <w:bottom w:val="single" w:sz="4" w:space="0" w:color="auto"/>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p>
          <w:p w:rsidR="00F048A5" w:rsidRPr="00F048A5" w:rsidRDefault="00F048A5" w:rsidP="00F048A5">
            <w:pPr>
              <w:spacing w:after="0" w:line="240" w:lineRule="auto"/>
              <w:jc w:val="center"/>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117761</w:t>
            </w:r>
          </w:p>
        </w:tc>
      </w:tr>
      <w:tr w:rsidR="00F048A5" w:rsidRPr="00F048A5" w:rsidTr="00417965">
        <w:trPr>
          <w:trHeight w:val="315"/>
        </w:trPr>
        <w:tc>
          <w:tcPr>
            <w:tcW w:w="9781" w:type="dxa"/>
            <w:gridSpan w:val="20"/>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sz w:val="24"/>
                <w:szCs w:val="24"/>
                <w:u w:val="single"/>
                <w:lang w:eastAsia="lv-LV"/>
              </w:rPr>
              <w:t>Palielināti asignējumi:</w:t>
            </w:r>
          </w:p>
          <w:p w:rsidR="00F048A5" w:rsidRPr="00F048A5" w:rsidRDefault="00F048A5" w:rsidP="00F048A5">
            <w:pPr>
              <w:spacing w:after="0" w:line="240" w:lineRule="auto"/>
              <w:rPr>
                <w:rFonts w:ascii="Times New Roman" w:eastAsia="Calibri" w:hAnsi="Times New Roman" w:cs="Times New Roman"/>
                <w:sz w:val="24"/>
                <w:szCs w:val="24"/>
              </w:rPr>
            </w:pPr>
            <w:r w:rsidRPr="00F048A5">
              <w:rPr>
                <w:rFonts w:ascii="Times New Roman" w:eastAsia="Times New Roman" w:hAnsi="Times New Roman" w:cs="Times New Roman"/>
                <w:bCs/>
                <w:sz w:val="24"/>
                <w:szCs w:val="24"/>
                <w:lang w:eastAsia="lv-LV"/>
              </w:rPr>
              <w:t xml:space="preserve">1000 </w:t>
            </w: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klašu remontam</w:t>
            </w:r>
            <w:r w:rsidRPr="00F048A5">
              <w:rPr>
                <w:rFonts w:ascii="Times New Roman" w:eastAsia="Calibri" w:hAnsi="Times New Roman" w:cs="Times New Roman"/>
                <w:sz w:val="24"/>
                <w:szCs w:val="24"/>
              </w:rPr>
              <w:t>;</w:t>
            </w:r>
          </w:p>
          <w:p w:rsidR="00F048A5" w:rsidRPr="00F048A5" w:rsidRDefault="00F048A5" w:rsidP="00F048A5">
            <w:pPr>
              <w:spacing w:after="0" w:line="240" w:lineRule="auto"/>
              <w:rPr>
                <w:rFonts w:ascii="Times New Roman" w:eastAsia="Calibri" w:hAnsi="Times New Roman" w:cs="Times New Roman"/>
                <w:sz w:val="24"/>
                <w:szCs w:val="24"/>
              </w:rPr>
            </w:pPr>
            <w:r w:rsidRPr="00F048A5">
              <w:rPr>
                <w:rFonts w:ascii="Times New Roman" w:eastAsia="Calibri" w:hAnsi="Times New Roman" w:cs="Times New Roman"/>
                <w:sz w:val="24"/>
                <w:szCs w:val="24"/>
              </w:rPr>
              <w:t xml:space="preserve">1800 </w:t>
            </w:r>
            <w:r w:rsidRPr="00F048A5">
              <w:rPr>
                <w:rFonts w:ascii="Times New Roman" w:eastAsia="Calibri" w:hAnsi="Times New Roman" w:cs="Times New Roman"/>
                <w:i/>
                <w:sz w:val="24"/>
                <w:szCs w:val="24"/>
              </w:rPr>
              <w:t>euro</w:t>
            </w:r>
            <w:r w:rsidRPr="00F048A5">
              <w:rPr>
                <w:rFonts w:ascii="Times New Roman" w:eastAsia="Calibri" w:hAnsi="Times New Roman" w:cs="Times New Roman"/>
                <w:sz w:val="24"/>
                <w:szCs w:val="24"/>
              </w:rPr>
              <w:t xml:space="preserve"> Informācijas tehnoloģiju iegādei</w:t>
            </w:r>
          </w:p>
        </w:tc>
      </w:tr>
      <w:tr w:rsidR="00F048A5" w:rsidRPr="00F048A5" w:rsidTr="00417965">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Cs/>
                <w:sz w:val="24"/>
                <w:szCs w:val="24"/>
                <w:lang w:eastAsia="lv-LV"/>
              </w:rPr>
            </w:pPr>
          </w:p>
        </w:tc>
        <w:tc>
          <w:tcPr>
            <w:tcW w:w="4214" w:type="dxa"/>
            <w:gridSpan w:val="4"/>
            <w:tcBorders>
              <w:top w:val="single" w:sz="4" w:space="0" w:color="auto"/>
              <w:left w:val="nil"/>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Kopā plāna grozījumi</w:t>
            </w:r>
          </w:p>
        </w:tc>
        <w:tc>
          <w:tcPr>
            <w:tcW w:w="1589" w:type="dxa"/>
            <w:gridSpan w:val="2"/>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13144192</w:t>
            </w:r>
          </w:p>
        </w:tc>
        <w:tc>
          <w:tcPr>
            <w:tcW w:w="1460" w:type="dxa"/>
            <w:gridSpan w:val="10"/>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318663</w:t>
            </w:r>
          </w:p>
        </w:tc>
        <w:tc>
          <w:tcPr>
            <w:tcW w:w="1252" w:type="dxa"/>
            <w:gridSpan w:val="2"/>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13462855</w:t>
            </w:r>
          </w:p>
        </w:tc>
      </w:tr>
    </w:tbl>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13.Izdarīt Tukuma novada </w:t>
      </w:r>
      <w:r w:rsidRPr="00F048A5">
        <w:rPr>
          <w:rFonts w:ascii="Times New Roman" w:eastAsia="Times New Roman" w:hAnsi="Times New Roman" w:cs="Times New Roman"/>
          <w:b/>
          <w:sz w:val="24"/>
          <w:szCs w:val="24"/>
          <w:lang w:eastAsia="lv-LV"/>
        </w:rPr>
        <w:t>Izglītības pārvaldes</w:t>
      </w:r>
      <w:r w:rsidRPr="00F048A5">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xml:space="preserve">): </w:t>
      </w:r>
    </w:p>
    <w:tbl>
      <w:tblPr>
        <w:tblW w:w="9781" w:type="dxa"/>
        <w:tblInd w:w="108" w:type="dxa"/>
        <w:tblLayout w:type="fixed"/>
        <w:tblLook w:val="04A0" w:firstRow="1" w:lastRow="0" w:firstColumn="1" w:lastColumn="0" w:noHBand="0" w:noVBand="1"/>
      </w:tblPr>
      <w:tblGrid>
        <w:gridCol w:w="1276"/>
        <w:gridCol w:w="4253"/>
        <w:gridCol w:w="1559"/>
        <w:gridCol w:w="1134"/>
        <w:gridCol w:w="1559"/>
      </w:tblGrid>
      <w:tr w:rsidR="00F048A5" w:rsidRPr="00F048A5" w:rsidTr="00417965">
        <w:trPr>
          <w:trHeight w:val="315"/>
        </w:trPr>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Kods</w:t>
            </w:r>
          </w:p>
        </w:tc>
        <w:tc>
          <w:tcPr>
            <w:tcW w:w="4253" w:type="dxa"/>
            <w:vMerge w:val="restart"/>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Koda nosaukums</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01.05.2015. </w:t>
            </w:r>
          </w:p>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(bez maksas pakalpojumiem)</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ind w:right="-110"/>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jūlija</w:t>
            </w:r>
          </w:p>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mēnesī</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F048A5">
                <w:rPr>
                  <w:rFonts w:ascii="Times New Roman" w:eastAsia="Times New Roman" w:hAnsi="Times New Roman" w:cs="Times New Roman"/>
                  <w:sz w:val="20"/>
                  <w:szCs w:val="20"/>
                  <w:lang w:eastAsia="lv-LV"/>
                </w:rPr>
                <w:t>plāns</w:t>
              </w:r>
            </w:smartTag>
            <w:r w:rsidRPr="00F048A5">
              <w:rPr>
                <w:rFonts w:ascii="Times New Roman" w:eastAsia="Times New Roman" w:hAnsi="Times New Roman" w:cs="Times New Roman"/>
                <w:sz w:val="20"/>
                <w:szCs w:val="20"/>
                <w:lang w:eastAsia="lv-LV"/>
              </w:rPr>
              <w:t xml:space="preserve"> uz 31.07.2015. (bez maksas pakalpojumiem)</w:t>
            </w:r>
          </w:p>
        </w:tc>
      </w:tr>
      <w:tr w:rsidR="00F048A5" w:rsidRPr="00F048A5" w:rsidTr="00417965">
        <w:trPr>
          <w:trHeight w:val="315"/>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r>
      <w:tr w:rsidR="00F048A5" w:rsidRPr="00F048A5" w:rsidTr="00417965">
        <w:trPr>
          <w:trHeight w:val="285"/>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r>
      <w:tr w:rsidR="00F048A5" w:rsidRPr="00F048A5" w:rsidTr="00417965">
        <w:trPr>
          <w:trHeight w:val="285"/>
        </w:trPr>
        <w:tc>
          <w:tcPr>
            <w:tcW w:w="1276" w:type="dxa"/>
            <w:tcBorders>
              <w:top w:val="single" w:sz="4" w:space="0" w:color="auto"/>
              <w:left w:val="single" w:sz="4" w:space="0" w:color="auto"/>
              <w:bottom w:val="single" w:sz="4" w:space="0" w:color="000000"/>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09.100</w:t>
            </w:r>
          </w:p>
        </w:tc>
        <w:tc>
          <w:tcPr>
            <w:tcW w:w="4253" w:type="dxa"/>
            <w:tcBorders>
              <w:top w:val="single" w:sz="4" w:space="0" w:color="auto"/>
              <w:left w:val="single" w:sz="4" w:space="0" w:color="auto"/>
              <w:bottom w:val="single" w:sz="4" w:space="0" w:color="000000"/>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1695518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98882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1794400</w:t>
            </w:r>
          </w:p>
        </w:tc>
      </w:tr>
      <w:tr w:rsidR="00F048A5" w:rsidRPr="00F048A5" w:rsidTr="00417965">
        <w:trPr>
          <w:trHeight w:val="285"/>
        </w:trPr>
        <w:tc>
          <w:tcPr>
            <w:tcW w:w="127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124235</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53552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177787</w:t>
            </w:r>
          </w:p>
        </w:tc>
      </w:tr>
      <w:tr w:rsidR="00F048A5" w:rsidRPr="00F048A5" w:rsidTr="00417965">
        <w:trPr>
          <w:trHeight w:val="285"/>
        </w:trPr>
        <w:tc>
          <w:tcPr>
            <w:tcW w:w="127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20468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45330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65798</w:t>
            </w:r>
          </w:p>
        </w:tc>
      </w:tr>
      <w:tr w:rsidR="00F048A5" w:rsidRPr="00F048A5" w:rsidTr="00417965">
        <w:trPr>
          <w:trHeight w:val="285"/>
        </w:trPr>
        <w:tc>
          <w:tcPr>
            <w:tcW w:w="1276" w:type="dxa"/>
            <w:tcBorders>
              <w:top w:val="single" w:sz="4" w:space="0" w:color="auto"/>
              <w:left w:val="single" w:sz="4" w:space="0" w:color="auto"/>
              <w:bottom w:val="single" w:sz="4" w:space="0" w:color="000000"/>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09.211</w:t>
            </w:r>
          </w:p>
        </w:tc>
        <w:tc>
          <w:tcPr>
            <w:tcW w:w="4253" w:type="dxa"/>
            <w:tcBorders>
              <w:top w:val="single" w:sz="4" w:space="0" w:color="auto"/>
              <w:left w:val="single" w:sz="4" w:space="0" w:color="auto"/>
              <w:bottom w:val="single" w:sz="4" w:space="0" w:color="000000"/>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b/>
                <w:sz w:val="24"/>
                <w:szCs w:val="24"/>
                <w:lang w:eastAsia="lv-LV"/>
              </w:rPr>
              <w:t>Sākumskolas izglītība</w:t>
            </w:r>
          </w:p>
        </w:tc>
        <w:tc>
          <w:tcPr>
            <w:tcW w:w="1559"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163073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3900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166973</w:t>
            </w:r>
          </w:p>
        </w:tc>
      </w:tr>
      <w:tr w:rsidR="00F048A5" w:rsidRPr="00F048A5" w:rsidTr="00417965">
        <w:trPr>
          <w:trHeight w:val="285"/>
        </w:trPr>
        <w:tc>
          <w:tcPr>
            <w:tcW w:w="1276" w:type="dxa"/>
            <w:tcBorders>
              <w:top w:val="single" w:sz="4" w:space="0" w:color="auto"/>
              <w:left w:val="single" w:sz="4" w:space="0" w:color="auto"/>
              <w:bottom w:val="single" w:sz="4" w:space="0" w:color="000000"/>
              <w:right w:val="single" w:sz="4" w:space="0" w:color="auto"/>
            </w:tcBorders>
            <w:hideMark/>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lastRenderedPageBreak/>
              <w:t>2200</w:t>
            </w:r>
          </w:p>
        </w:tc>
        <w:tc>
          <w:tcPr>
            <w:tcW w:w="4253" w:type="dxa"/>
            <w:tcBorders>
              <w:top w:val="single" w:sz="4" w:space="0" w:color="auto"/>
              <w:left w:val="single" w:sz="4" w:space="0" w:color="auto"/>
              <w:bottom w:val="single" w:sz="4" w:space="0" w:color="000000"/>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28392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3900</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32292</w:t>
            </w:r>
          </w:p>
        </w:tc>
      </w:tr>
      <w:tr w:rsidR="00F048A5" w:rsidRPr="00F048A5" w:rsidTr="00417965">
        <w:trPr>
          <w:trHeight w:val="285"/>
        </w:trPr>
        <w:tc>
          <w:tcPr>
            <w:tcW w:w="1276" w:type="dxa"/>
            <w:tcBorders>
              <w:top w:val="single" w:sz="4" w:space="0" w:color="auto"/>
              <w:left w:val="single" w:sz="4" w:space="0" w:color="auto"/>
              <w:bottom w:val="single" w:sz="4" w:space="0" w:color="000000"/>
              <w:right w:val="single" w:sz="4" w:space="0" w:color="auto"/>
            </w:tcBorders>
            <w:hideMark/>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09.219</w:t>
            </w:r>
          </w:p>
        </w:tc>
        <w:tc>
          <w:tcPr>
            <w:tcW w:w="4253" w:type="dxa"/>
            <w:tcBorders>
              <w:top w:val="single" w:sz="4" w:space="0" w:color="auto"/>
              <w:left w:val="single" w:sz="4" w:space="0" w:color="auto"/>
              <w:bottom w:val="single" w:sz="4" w:space="0" w:color="000000"/>
              <w:right w:val="single" w:sz="4" w:space="0" w:color="auto"/>
            </w:tcBorders>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b/>
                <w:sz w:val="24"/>
                <w:szCs w:val="24"/>
                <w:lang w:eastAsia="lv-LV"/>
              </w:rPr>
              <w:t>Vispārējā izglītība</w:t>
            </w:r>
          </w:p>
        </w:tc>
        <w:tc>
          <w:tcPr>
            <w:tcW w:w="1559"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2391762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205581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2597343</w:t>
            </w:r>
          </w:p>
        </w:tc>
      </w:tr>
      <w:tr w:rsidR="00F048A5" w:rsidRPr="00F048A5" w:rsidTr="00417965">
        <w:trPr>
          <w:trHeight w:val="285"/>
        </w:trPr>
        <w:tc>
          <w:tcPr>
            <w:tcW w:w="127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562003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86779</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648782</w:t>
            </w:r>
          </w:p>
        </w:tc>
      </w:tr>
      <w:tr w:rsidR="00F048A5" w:rsidRPr="00F048A5" w:rsidTr="00417965">
        <w:trPr>
          <w:trHeight w:val="285"/>
        </w:trPr>
        <w:tc>
          <w:tcPr>
            <w:tcW w:w="1276"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right"/>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40839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118802</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159641</w:t>
            </w:r>
          </w:p>
        </w:tc>
      </w:tr>
      <w:tr w:rsidR="00F048A5" w:rsidRPr="00F048A5" w:rsidTr="00417965">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09.510</w:t>
            </w:r>
          </w:p>
        </w:tc>
        <w:tc>
          <w:tcPr>
            <w:tcW w:w="4253" w:type="dxa"/>
            <w:tcBorders>
              <w:top w:val="single" w:sz="4" w:space="0" w:color="auto"/>
              <w:left w:val="nil"/>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828947</w:t>
            </w:r>
          </w:p>
        </w:tc>
        <w:tc>
          <w:tcPr>
            <w:tcW w:w="1134"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5800</w:t>
            </w:r>
          </w:p>
        </w:tc>
        <w:tc>
          <w:tcPr>
            <w:tcW w:w="1559"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834747</w:t>
            </w:r>
          </w:p>
        </w:tc>
      </w:tr>
      <w:tr w:rsidR="00F048A5" w:rsidRPr="00F048A5" w:rsidTr="00417965">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right"/>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2200</w:t>
            </w:r>
          </w:p>
        </w:tc>
        <w:tc>
          <w:tcPr>
            <w:tcW w:w="4253" w:type="dxa"/>
            <w:tcBorders>
              <w:top w:val="single" w:sz="4" w:space="0" w:color="auto"/>
              <w:left w:val="nil"/>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193448</w:t>
            </w:r>
          </w:p>
        </w:tc>
        <w:tc>
          <w:tcPr>
            <w:tcW w:w="1134"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1000</w:t>
            </w:r>
          </w:p>
        </w:tc>
        <w:tc>
          <w:tcPr>
            <w:tcW w:w="1559"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194448</w:t>
            </w:r>
          </w:p>
        </w:tc>
      </w:tr>
      <w:tr w:rsidR="00F048A5" w:rsidRPr="00F048A5" w:rsidTr="00417965">
        <w:trPr>
          <w:trHeight w:val="255"/>
        </w:trPr>
        <w:tc>
          <w:tcPr>
            <w:tcW w:w="127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right"/>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5200</w:t>
            </w:r>
          </w:p>
        </w:tc>
        <w:tc>
          <w:tcPr>
            <w:tcW w:w="4253"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24047</w:t>
            </w:r>
          </w:p>
        </w:tc>
        <w:tc>
          <w:tcPr>
            <w:tcW w:w="1134"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4800</w:t>
            </w:r>
          </w:p>
        </w:tc>
        <w:tc>
          <w:tcPr>
            <w:tcW w:w="1559"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28847</w:t>
            </w:r>
          </w:p>
        </w:tc>
      </w:tr>
      <w:tr w:rsidR="00F048A5" w:rsidRPr="00F048A5" w:rsidTr="00417965">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09.810</w:t>
            </w:r>
          </w:p>
        </w:tc>
        <w:tc>
          <w:tcPr>
            <w:tcW w:w="4253" w:type="dxa"/>
            <w:tcBorders>
              <w:top w:val="single" w:sz="4" w:space="0" w:color="auto"/>
              <w:left w:val="nil"/>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b/>
                <w:sz w:val="24"/>
                <w:szCs w:val="24"/>
                <w:lang w:eastAsia="lv-LV"/>
              </w:rPr>
              <w:t xml:space="preserve">Pārējā izglītības vadība </w:t>
            </w:r>
          </w:p>
        </w:tc>
        <w:tc>
          <w:tcPr>
            <w:tcW w:w="1559"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224370</w:t>
            </w:r>
          </w:p>
        </w:tc>
        <w:tc>
          <w:tcPr>
            <w:tcW w:w="1134"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4500</w:t>
            </w:r>
          </w:p>
        </w:tc>
        <w:tc>
          <w:tcPr>
            <w:tcW w:w="1559"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228870</w:t>
            </w:r>
          </w:p>
        </w:tc>
      </w:tr>
      <w:tr w:rsidR="00F048A5" w:rsidRPr="00F048A5" w:rsidTr="00417965">
        <w:trPr>
          <w:trHeight w:val="255"/>
        </w:trPr>
        <w:tc>
          <w:tcPr>
            <w:tcW w:w="1276" w:type="dxa"/>
            <w:tcBorders>
              <w:top w:val="single" w:sz="4" w:space="0" w:color="auto"/>
              <w:left w:val="single" w:sz="4" w:space="0" w:color="auto"/>
              <w:bottom w:val="single" w:sz="4" w:space="0" w:color="auto"/>
              <w:right w:val="single" w:sz="4" w:space="0" w:color="auto"/>
            </w:tcBorders>
            <w:noWrap/>
            <w:hideMark/>
          </w:tcPr>
          <w:p w:rsidR="00F048A5" w:rsidRPr="00F048A5" w:rsidRDefault="00F048A5" w:rsidP="00F048A5">
            <w:pPr>
              <w:spacing w:after="0" w:line="240" w:lineRule="auto"/>
              <w:jc w:val="right"/>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2200</w:t>
            </w:r>
          </w:p>
        </w:tc>
        <w:tc>
          <w:tcPr>
            <w:tcW w:w="4253" w:type="dxa"/>
            <w:tcBorders>
              <w:top w:val="single" w:sz="4" w:space="0" w:color="auto"/>
              <w:left w:val="nil"/>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17857</w:t>
            </w:r>
          </w:p>
        </w:tc>
        <w:tc>
          <w:tcPr>
            <w:tcW w:w="1134"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3000</w:t>
            </w:r>
          </w:p>
        </w:tc>
        <w:tc>
          <w:tcPr>
            <w:tcW w:w="1559"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20857</w:t>
            </w:r>
          </w:p>
        </w:tc>
      </w:tr>
      <w:tr w:rsidR="00F048A5" w:rsidRPr="00F048A5" w:rsidTr="00417965">
        <w:trPr>
          <w:trHeight w:val="255"/>
        </w:trPr>
        <w:tc>
          <w:tcPr>
            <w:tcW w:w="127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right"/>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bCs/>
                <w:sz w:val="24"/>
                <w:szCs w:val="24"/>
                <w:lang w:eastAsia="lv-LV"/>
              </w:rPr>
              <w:t>5200</w:t>
            </w:r>
          </w:p>
        </w:tc>
        <w:tc>
          <w:tcPr>
            <w:tcW w:w="4253"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rPr>
                <w:rFonts w:ascii="Times New Roman" w:eastAsia="Times New Roman" w:hAnsi="Times New Roman" w:cs="Times New Roman"/>
                <w:bCs/>
                <w:sz w:val="24"/>
                <w:szCs w:val="24"/>
                <w:lang w:eastAsia="lv-LV"/>
              </w:rPr>
            </w:pPr>
            <w:r w:rsidRPr="00F048A5">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1500</w:t>
            </w:r>
          </w:p>
        </w:tc>
        <w:tc>
          <w:tcPr>
            <w:tcW w:w="1134"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1500</w:t>
            </w:r>
          </w:p>
        </w:tc>
        <w:tc>
          <w:tcPr>
            <w:tcW w:w="1559"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3000</w:t>
            </w:r>
          </w:p>
        </w:tc>
      </w:tr>
      <w:tr w:rsidR="00F048A5" w:rsidRPr="00F048A5" w:rsidTr="00417965">
        <w:trPr>
          <w:trHeight w:val="255"/>
        </w:trPr>
        <w:tc>
          <w:tcPr>
            <w:tcW w:w="1276" w:type="dxa"/>
            <w:tcBorders>
              <w:top w:val="single" w:sz="4" w:space="0" w:color="auto"/>
              <w:left w:val="single" w:sz="4" w:space="0" w:color="auto"/>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p>
        </w:tc>
        <w:tc>
          <w:tcPr>
            <w:tcW w:w="4253" w:type="dxa"/>
            <w:tcBorders>
              <w:top w:val="single" w:sz="4" w:space="0" w:color="auto"/>
              <w:left w:val="nil"/>
              <w:bottom w:val="single" w:sz="4" w:space="0" w:color="auto"/>
              <w:right w:val="single" w:sz="4" w:space="0" w:color="auto"/>
            </w:tcBorders>
            <w:noWrap/>
            <w:hideMark/>
          </w:tcPr>
          <w:p w:rsidR="00F048A5" w:rsidRPr="00F048A5" w:rsidRDefault="00F048A5" w:rsidP="00F048A5">
            <w:pPr>
              <w:spacing w:after="0" w:line="240" w:lineRule="auto"/>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nil"/>
              <w:bottom w:val="single" w:sz="4" w:space="0" w:color="auto"/>
              <w:right w:val="single" w:sz="4" w:space="0" w:color="auto"/>
            </w:tcBorders>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13596734</w:t>
            </w:r>
          </w:p>
        </w:tc>
        <w:tc>
          <w:tcPr>
            <w:tcW w:w="1134"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318663</w:t>
            </w:r>
          </w:p>
        </w:tc>
        <w:tc>
          <w:tcPr>
            <w:tcW w:w="1559" w:type="dxa"/>
            <w:tcBorders>
              <w:top w:val="single" w:sz="4" w:space="0" w:color="auto"/>
              <w:left w:val="nil"/>
              <w:bottom w:val="single" w:sz="4" w:space="0" w:color="auto"/>
              <w:right w:val="single" w:sz="4" w:space="0" w:color="auto"/>
            </w:tcBorders>
            <w:shd w:val="clear" w:color="auto" w:fill="FFFFFF"/>
            <w:noWrap/>
          </w:tcPr>
          <w:p w:rsidR="00F048A5" w:rsidRPr="00F048A5" w:rsidRDefault="00F048A5" w:rsidP="00F048A5">
            <w:pPr>
              <w:spacing w:after="0" w:line="240" w:lineRule="auto"/>
              <w:jc w:val="center"/>
              <w:rPr>
                <w:rFonts w:ascii="Times New Roman" w:eastAsia="Times New Roman" w:hAnsi="Times New Roman" w:cs="Times New Roman"/>
                <w:b/>
                <w:sz w:val="24"/>
                <w:szCs w:val="24"/>
                <w:lang w:eastAsia="lv-LV"/>
              </w:rPr>
            </w:pPr>
            <w:r w:rsidRPr="00F048A5">
              <w:rPr>
                <w:rFonts w:ascii="Times New Roman" w:eastAsia="Times New Roman" w:hAnsi="Times New Roman" w:cs="Times New Roman"/>
                <w:b/>
                <w:sz w:val="24"/>
                <w:szCs w:val="24"/>
                <w:lang w:eastAsia="lv-LV"/>
              </w:rPr>
              <w:t>13915397</w:t>
            </w:r>
          </w:p>
        </w:tc>
      </w:tr>
    </w:tbl>
    <w:p w:rsidR="00F048A5" w:rsidRPr="00F048A5" w:rsidRDefault="00F048A5" w:rsidP="00F048A5">
      <w:pPr>
        <w:spacing w:after="0" w:line="240" w:lineRule="auto"/>
        <w:jc w:val="both"/>
        <w:rPr>
          <w:rFonts w:ascii="Times New Roman" w:eastAsia="Times New Roman" w:hAnsi="Times New Roman" w:cs="Times New Roman"/>
          <w:sz w:val="24"/>
          <w:szCs w:val="24"/>
          <w:lang w:eastAsia="lv-LV"/>
        </w:rPr>
      </w:pPr>
    </w:p>
    <w:p w:rsidR="00F048A5" w:rsidRPr="00F048A5" w:rsidRDefault="00F048A5" w:rsidP="00F048A5">
      <w:pPr>
        <w:spacing w:after="0" w:line="240" w:lineRule="auto"/>
        <w:jc w:val="both"/>
        <w:rPr>
          <w:rFonts w:ascii="Calibri" w:eastAsia="Times New Roman" w:hAnsi="Calibri" w:cs="Times New Roman"/>
          <w:lang w:val="en-US" w:eastAsia="ru-RU"/>
        </w:rPr>
      </w:pPr>
    </w:p>
    <w:p w:rsidR="00F048A5" w:rsidRPr="00F048A5" w:rsidRDefault="00F048A5" w:rsidP="00F048A5">
      <w:pPr>
        <w:spacing w:after="0" w:line="240" w:lineRule="auto"/>
        <w:ind w:firstLine="720"/>
        <w:jc w:val="both"/>
        <w:rPr>
          <w:rFonts w:ascii="Times New Roman" w:eastAsia="Times New Roman" w:hAnsi="Times New Roman" w:cs="Times New Roman"/>
          <w:sz w:val="24"/>
          <w:szCs w:val="24"/>
          <w:lang w:eastAsia="lv-LV"/>
        </w:rPr>
      </w:pPr>
    </w:p>
    <w:p w:rsidR="00F048A5" w:rsidRPr="00F048A5" w:rsidRDefault="00F048A5" w:rsidP="00F048A5">
      <w:pPr>
        <w:spacing w:before="400" w:line="240" w:lineRule="auto"/>
        <w:ind w:firstLine="720"/>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14. Izdarīt </w:t>
      </w:r>
      <w:r w:rsidRPr="00F048A5">
        <w:rPr>
          <w:rFonts w:ascii="Times New Roman" w:eastAsia="Times New Roman" w:hAnsi="Times New Roman" w:cs="Times New Roman"/>
          <w:b/>
          <w:bCs/>
          <w:sz w:val="24"/>
          <w:szCs w:val="24"/>
          <w:lang w:eastAsia="lv-LV"/>
        </w:rPr>
        <w:t>Tukuma novada p/a „Tukuma novada Sociālais dienests”</w:t>
      </w:r>
      <w:r w:rsidRPr="00F048A5">
        <w:rPr>
          <w:rFonts w:ascii="Times New Roman" w:eastAsia="Times New Roman" w:hAnsi="Times New Roman" w:cs="Times New Roman"/>
          <w:sz w:val="24"/>
          <w:szCs w:val="24"/>
          <w:lang w:eastAsia="lv-LV"/>
        </w:rPr>
        <w:t xml:space="preserve"> 2015.gada </w:t>
      </w:r>
      <w:r w:rsidRPr="00F048A5">
        <w:rPr>
          <w:rFonts w:ascii="Times New Roman" w:eastAsia="Times New Roman" w:hAnsi="Times New Roman" w:cs="Times New Roman"/>
          <w:bCs/>
          <w:iCs/>
          <w:sz w:val="24"/>
          <w:szCs w:val="24"/>
          <w:lang w:eastAsia="lv-LV"/>
        </w:rPr>
        <w:t>pamatbudžeta</w:t>
      </w:r>
      <w:r w:rsidRPr="00F048A5">
        <w:rPr>
          <w:rFonts w:ascii="Times New Roman" w:eastAsia="Times New Roman" w:hAnsi="Times New Roman" w:cs="Times New Roman"/>
          <w:sz w:val="24"/>
          <w:szCs w:val="24"/>
          <w:lang w:eastAsia="lv-LV"/>
        </w:rPr>
        <w:t xml:space="preserve"> </w:t>
      </w:r>
      <w:r w:rsidRPr="00F048A5">
        <w:rPr>
          <w:rFonts w:ascii="Times New Roman" w:eastAsia="Times New Roman" w:hAnsi="Times New Roman" w:cs="Times New Roman"/>
          <w:iCs/>
          <w:sz w:val="24"/>
          <w:szCs w:val="24"/>
          <w:lang w:eastAsia="lv-LV"/>
        </w:rPr>
        <w:t>ieņēmumu daļā</w:t>
      </w:r>
      <w:r w:rsidRPr="00F048A5">
        <w:rPr>
          <w:rFonts w:ascii="Times New Roman" w:eastAsia="Times New Roman" w:hAnsi="Times New Roman" w:cs="Times New Roman"/>
          <w:sz w:val="24"/>
          <w:szCs w:val="24"/>
          <w:lang w:eastAsia="lv-LV"/>
        </w:rPr>
        <w:t xml:space="preserve"> šādus plāna grozījumus atbilstoši ieņēmumu klasifikācijai:</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90"/>
        <w:gridCol w:w="4482"/>
        <w:gridCol w:w="1440"/>
        <w:gridCol w:w="1164"/>
        <w:gridCol w:w="96"/>
        <w:gridCol w:w="1417"/>
      </w:tblGrid>
      <w:tr w:rsidR="00F048A5" w:rsidRPr="00F048A5" w:rsidTr="00417965">
        <w:trPr>
          <w:trHeight w:val="144"/>
        </w:trPr>
        <w:tc>
          <w:tcPr>
            <w:tcW w:w="1290" w:type="dxa"/>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Kods</w:t>
            </w:r>
          </w:p>
        </w:tc>
        <w:tc>
          <w:tcPr>
            <w:tcW w:w="4482" w:type="dxa"/>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Koda nosaukums</w:t>
            </w:r>
          </w:p>
        </w:tc>
        <w:tc>
          <w:tcPr>
            <w:tcW w:w="1440" w:type="dxa"/>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Precizētais plāns uz 01.05.2015.</w:t>
            </w:r>
          </w:p>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(bez maksas pakalpojumiem)</w:t>
            </w:r>
          </w:p>
        </w:tc>
        <w:tc>
          <w:tcPr>
            <w:tcW w:w="1260" w:type="dxa"/>
            <w:gridSpan w:val="2"/>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jūlijā</w:t>
            </w:r>
          </w:p>
        </w:tc>
        <w:tc>
          <w:tcPr>
            <w:tcW w:w="1417" w:type="dxa"/>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Precizētais plāns uz 31.07.2015.</w:t>
            </w:r>
          </w:p>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(bez maksas pakalpojumiem)</w:t>
            </w:r>
          </w:p>
        </w:tc>
      </w:tr>
      <w:tr w:rsidR="00F048A5" w:rsidRPr="00F048A5" w:rsidTr="00417965">
        <w:trPr>
          <w:trHeight w:val="144"/>
        </w:trPr>
        <w:tc>
          <w:tcPr>
            <w:tcW w:w="1290" w:type="dxa"/>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19.3.0.0.</w:t>
            </w:r>
          </w:p>
        </w:tc>
        <w:tc>
          <w:tcPr>
            <w:tcW w:w="4482" w:type="dxa"/>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Pašvaldību iestāžu saņemtie transferti no augstākstāvošām iestādēm</w:t>
            </w:r>
          </w:p>
        </w:tc>
        <w:tc>
          <w:tcPr>
            <w:tcW w:w="1440" w:type="dxa"/>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2124784</w:t>
            </w:r>
          </w:p>
        </w:tc>
        <w:tc>
          <w:tcPr>
            <w:tcW w:w="1260" w:type="dxa"/>
            <w:gridSpan w:val="2"/>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10000</w:t>
            </w:r>
          </w:p>
        </w:tc>
        <w:tc>
          <w:tcPr>
            <w:tcW w:w="1417" w:type="dxa"/>
          </w:tcPr>
          <w:p w:rsidR="00F048A5" w:rsidRPr="00F048A5" w:rsidRDefault="00F048A5" w:rsidP="00F048A5">
            <w:pPr>
              <w:spacing w:after="0" w:line="240" w:lineRule="auto"/>
              <w:jc w:val="center"/>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214784</w:t>
            </w:r>
          </w:p>
        </w:tc>
      </w:tr>
      <w:tr w:rsidR="00F048A5" w:rsidRPr="00F048A5" w:rsidTr="00417965">
        <w:trPr>
          <w:trHeight w:val="144"/>
        </w:trPr>
        <w:tc>
          <w:tcPr>
            <w:tcW w:w="9889" w:type="dxa"/>
            <w:gridSpan w:val="6"/>
            <w:vAlign w:val="center"/>
          </w:tcPr>
          <w:p w:rsidR="00F048A5" w:rsidRPr="00F048A5" w:rsidRDefault="00F048A5" w:rsidP="00F048A5">
            <w:pPr>
              <w:spacing w:after="0" w:line="240" w:lineRule="auto"/>
              <w:rPr>
                <w:rFonts w:ascii="Times New Roman" w:eastAsia="Times New Roman" w:hAnsi="Times New Roman" w:cs="Times New Roman"/>
                <w:bCs/>
                <w:sz w:val="24"/>
                <w:szCs w:val="24"/>
                <w:u w:val="single"/>
                <w:lang w:eastAsia="lv-LV"/>
              </w:rPr>
            </w:pPr>
            <w:r w:rsidRPr="00F048A5">
              <w:rPr>
                <w:rFonts w:ascii="Times New Roman" w:eastAsia="Times New Roman" w:hAnsi="Times New Roman" w:cs="Times New Roman"/>
                <w:bCs/>
                <w:i/>
                <w:iCs/>
                <w:sz w:val="24"/>
                <w:szCs w:val="24"/>
                <w:u w:val="single"/>
                <w:lang w:eastAsia="lv-LV"/>
              </w:rPr>
              <w:t>Papildus asignējumi</w:t>
            </w:r>
            <w:r w:rsidRPr="00F048A5">
              <w:rPr>
                <w:rFonts w:ascii="Times New Roman" w:eastAsia="Times New Roman" w:hAnsi="Times New Roman" w:cs="Times New Roman"/>
                <w:bCs/>
                <w:sz w:val="24"/>
                <w:szCs w:val="24"/>
                <w:u w:val="single"/>
                <w:lang w:eastAsia="lv-LV"/>
              </w:rPr>
              <w:t>:</w:t>
            </w:r>
          </w:p>
          <w:p w:rsidR="00F048A5" w:rsidRPr="00F048A5" w:rsidRDefault="00F048A5" w:rsidP="00F048A5">
            <w:pPr>
              <w:numPr>
                <w:ilvl w:val="0"/>
                <w:numId w:val="24"/>
              </w:num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bCs/>
                <w:i/>
                <w:sz w:val="24"/>
                <w:szCs w:val="24"/>
                <w:lang w:eastAsia="lv-LV"/>
              </w:rPr>
              <w:t>euro</w:t>
            </w:r>
            <w:r w:rsidRPr="00F048A5">
              <w:rPr>
                <w:rFonts w:ascii="Times New Roman" w:eastAsia="Times New Roman" w:hAnsi="Times New Roman" w:cs="Times New Roman"/>
                <w:bCs/>
                <w:sz w:val="24"/>
                <w:szCs w:val="24"/>
                <w:lang w:eastAsia="lv-LV"/>
              </w:rPr>
              <w:t xml:space="preserve"> 10000</w:t>
            </w:r>
            <w:r w:rsidRPr="00F048A5">
              <w:rPr>
                <w:rFonts w:ascii="Times New Roman" w:eastAsia="Times New Roman" w:hAnsi="Times New Roman" w:cs="Times New Roman"/>
                <w:sz w:val="24"/>
                <w:szCs w:val="24"/>
                <w:lang w:eastAsia="lv-LV"/>
              </w:rPr>
              <w:t>_ no Tukuma novada Domes _Dārzniecības iela 2A _aprīkojums telpām (EKK_1227</w:t>
            </w:r>
            <w:proofErr w:type="gramStart"/>
            <w:r w:rsidRPr="00F048A5">
              <w:rPr>
                <w:rFonts w:ascii="Times New Roman" w:eastAsia="Times New Roman" w:hAnsi="Times New Roman" w:cs="Times New Roman"/>
                <w:sz w:val="24"/>
                <w:szCs w:val="24"/>
                <w:lang w:eastAsia="lv-LV"/>
              </w:rPr>
              <w:t xml:space="preserve"> )</w:t>
            </w:r>
            <w:proofErr w:type="gramEnd"/>
            <w:r w:rsidRPr="00F048A5">
              <w:rPr>
                <w:rFonts w:ascii="Times New Roman" w:eastAsia="Times New Roman" w:hAnsi="Times New Roman" w:cs="Times New Roman"/>
                <w:sz w:val="24"/>
                <w:szCs w:val="24"/>
                <w:lang w:eastAsia="lv-LV"/>
              </w:rPr>
              <w:t>;</w:t>
            </w:r>
          </w:p>
          <w:p w:rsidR="00F048A5" w:rsidRPr="00F048A5" w:rsidRDefault="00F048A5" w:rsidP="00F048A5">
            <w:pPr>
              <w:spacing w:after="0" w:line="240" w:lineRule="auto"/>
              <w:ind w:left="360"/>
              <w:rPr>
                <w:rFonts w:ascii="Times New Roman" w:eastAsia="Times New Roman" w:hAnsi="Times New Roman" w:cs="Times New Roman"/>
                <w:sz w:val="24"/>
                <w:szCs w:val="24"/>
                <w:lang w:eastAsia="lv-LV"/>
              </w:rPr>
            </w:pPr>
          </w:p>
        </w:tc>
      </w:tr>
      <w:tr w:rsidR="00F048A5" w:rsidRPr="00F048A5" w:rsidTr="00417965">
        <w:trPr>
          <w:trHeight w:val="285"/>
        </w:trPr>
        <w:tc>
          <w:tcPr>
            <w:tcW w:w="1290" w:type="dxa"/>
            <w:tcBorders>
              <w:bottom w:val="single" w:sz="4" w:space="0" w:color="auto"/>
            </w:tcBorders>
            <w:vAlign w:val="bottom"/>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p>
        </w:tc>
        <w:tc>
          <w:tcPr>
            <w:tcW w:w="4482" w:type="dxa"/>
            <w:tcBorders>
              <w:bottom w:val="single" w:sz="4" w:space="0" w:color="auto"/>
            </w:tcBorders>
            <w:vAlign w:val="bottom"/>
          </w:tcPr>
          <w:p w:rsidR="00F048A5" w:rsidRPr="00F048A5" w:rsidRDefault="00F048A5" w:rsidP="00F048A5">
            <w:pPr>
              <w:spacing w:after="0" w:line="240" w:lineRule="auto"/>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Pavisam ieņēmumi</w:t>
            </w:r>
          </w:p>
        </w:tc>
        <w:tc>
          <w:tcPr>
            <w:tcW w:w="1440" w:type="dxa"/>
            <w:tcBorders>
              <w:bottom w:val="single" w:sz="4" w:space="0" w:color="auto"/>
            </w:tcBorders>
            <w:vAlign w:val="bottom"/>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2329640</w:t>
            </w:r>
          </w:p>
        </w:tc>
        <w:tc>
          <w:tcPr>
            <w:tcW w:w="1260" w:type="dxa"/>
            <w:gridSpan w:val="2"/>
            <w:tcBorders>
              <w:bottom w:val="single" w:sz="4" w:space="0" w:color="auto"/>
            </w:tcBorders>
            <w:vAlign w:val="bottom"/>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10000</w:t>
            </w:r>
          </w:p>
        </w:tc>
        <w:tc>
          <w:tcPr>
            <w:tcW w:w="1417" w:type="dxa"/>
            <w:tcBorders>
              <w:bottom w:val="single" w:sz="4" w:space="0" w:color="auto"/>
            </w:tcBorders>
            <w:vAlign w:val="bottom"/>
          </w:tcPr>
          <w:p w:rsidR="00F048A5" w:rsidRPr="00F048A5" w:rsidRDefault="00F048A5" w:rsidP="00F048A5">
            <w:pPr>
              <w:spacing w:after="0" w:line="240" w:lineRule="auto"/>
              <w:jc w:val="center"/>
              <w:rPr>
                <w:rFonts w:ascii="Times New Roman" w:eastAsia="Times New Roman" w:hAnsi="Times New Roman" w:cs="Times New Roman"/>
                <w:b/>
                <w:bCs/>
                <w:sz w:val="24"/>
                <w:szCs w:val="24"/>
                <w:lang w:eastAsia="lv-LV"/>
              </w:rPr>
            </w:pPr>
            <w:r w:rsidRPr="00F048A5">
              <w:rPr>
                <w:rFonts w:ascii="Times New Roman" w:eastAsia="Times New Roman" w:hAnsi="Times New Roman" w:cs="Times New Roman"/>
                <w:b/>
                <w:bCs/>
                <w:sz w:val="24"/>
                <w:szCs w:val="24"/>
                <w:lang w:eastAsia="lv-LV"/>
              </w:rPr>
              <w:t>2339640</w:t>
            </w:r>
          </w:p>
        </w:tc>
      </w:tr>
      <w:tr w:rsidR="00F048A5" w:rsidRPr="00F048A5" w:rsidTr="00417965">
        <w:trPr>
          <w:trHeight w:val="285"/>
        </w:trPr>
        <w:tc>
          <w:tcPr>
            <w:tcW w:w="9889" w:type="dxa"/>
            <w:gridSpan w:val="6"/>
            <w:tcBorders>
              <w:top w:val="nil"/>
              <w:left w:val="nil"/>
              <w:bottom w:val="single" w:sz="4" w:space="0" w:color="auto"/>
              <w:right w:val="nil"/>
            </w:tcBorders>
            <w:vAlign w:val="bottom"/>
          </w:tcPr>
          <w:p w:rsidR="00F048A5" w:rsidRPr="00F048A5" w:rsidRDefault="00F048A5" w:rsidP="00F048A5">
            <w:pPr>
              <w:spacing w:before="200" w:after="0" w:line="240" w:lineRule="auto"/>
              <w:ind w:firstLine="805"/>
              <w:jc w:val="both"/>
              <w:rPr>
                <w:rFonts w:ascii="Times New Roman" w:eastAsia="Times New Roman" w:hAnsi="Times New Roman" w:cs="Times New Roman"/>
                <w:sz w:val="24"/>
                <w:szCs w:val="24"/>
                <w:lang w:eastAsia="lv-LV"/>
              </w:rPr>
            </w:pPr>
          </w:p>
          <w:p w:rsidR="00F048A5" w:rsidRPr="00F048A5" w:rsidRDefault="00F048A5" w:rsidP="00F048A5">
            <w:pPr>
              <w:spacing w:before="200" w:after="0" w:line="240" w:lineRule="auto"/>
              <w:ind w:firstLine="805"/>
              <w:jc w:val="both"/>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15. Izdarīt </w:t>
            </w:r>
            <w:r w:rsidRPr="00F048A5">
              <w:rPr>
                <w:rFonts w:ascii="Times New Roman" w:eastAsia="Times New Roman" w:hAnsi="Times New Roman" w:cs="Times New Roman"/>
                <w:b/>
                <w:bCs/>
                <w:sz w:val="24"/>
                <w:szCs w:val="24"/>
                <w:lang w:eastAsia="lv-LV"/>
              </w:rPr>
              <w:t>Tukuma novada p/a „Tukuma novada Sociālais dienests”</w:t>
            </w:r>
            <w:r w:rsidRPr="00F048A5">
              <w:rPr>
                <w:rFonts w:ascii="Times New Roman" w:eastAsia="Times New Roman" w:hAnsi="Times New Roman" w:cs="Times New Roman"/>
                <w:sz w:val="24"/>
                <w:szCs w:val="24"/>
                <w:lang w:eastAsia="lv-LV"/>
              </w:rPr>
              <w:t xml:space="preserve"> 2015.gada </w:t>
            </w:r>
            <w:r w:rsidRPr="00F048A5">
              <w:rPr>
                <w:rFonts w:ascii="Times New Roman" w:eastAsia="Times New Roman" w:hAnsi="Times New Roman" w:cs="Times New Roman"/>
                <w:bCs/>
                <w:iCs/>
                <w:sz w:val="24"/>
                <w:szCs w:val="24"/>
                <w:u w:val="single"/>
                <w:lang w:eastAsia="lv-LV"/>
              </w:rPr>
              <w:t>pamatbudžeta</w:t>
            </w:r>
            <w:r w:rsidRPr="00F048A5">
              <w:rPr>
                <w:rFonts w:ascii="Times New Roman" w:eastAsia="Times New Roman" w:hAnsi="Times New Roman" w:cs="Times New Roman"/>
                <w:b/>
                <w:bCs/>
                <w:i/>
                <w:iCs/>
                <w:sz w:val="24"/>
                <w:szCs w:val="24"/>
                <w:u w:val="single"/>
                <w:lang w:eastAsia="lv-LV"/>
              </w:rPr>
              <w:t xml:space="preserve"> </w:t>
            </w:r>
            <w:r w:rsidRPr="00F048A5">
              <w:rPr>
                <w:rFonts w:ascii="Times New Roman" w:eastAsia="Times New Roman" w:hAnsi="Times New Roman" w:cs="Times New Roman"/>
                <w:iCs/>
                <w:sz w:val="24"/>
                <w:szCs w:val="24"/>
                <w:u w:val="single"/>
                <w:lang w:eastAsia="lv-LV"/>
              </w:rPr>
              <w:t>(neieskaitot maksas pakalpojumus)</w:t>
            </w:r>
            <w:r w:rsidRPr="00F048A5">
              <w:rPr>
                <w:rFonts w:ascii="Times New Roman" w:eastAsia="Times New Roman" w:hAnsi="Times New Roman" w:cs="Times New Roman"/>
                <w:sz w:val="24"/>
                <w:szCs w:val="24"/>
                <w:u w:val="single"/>
                <w:lang w:eastAsia="lv-LV"/>
              </w:rPr>
              <w:t xml:space="preserve"> </w:t>
            </w:r>
            <w:r w:rsidRPr="00F048A5">
              <w:rPr>
                <w:rFonts w:ascii="Times New Roman" w:eastAsia="Times New Roman" w:hAnsi="Times New Roman" w:cs="Times New Roman"/>
                <w:iCs/>
                <w:sz w:val="24"/>
                <w:szCs w:val="24"/>
                <w:u w:val="single"/>
                <w:lang w:eastAsia="lv-LV"/>
              </w:rPr>
              <w:t>izdevumu daļā</w:t>
            </w:r>
            <w:r w:rsidRPr="00F048A5">
              <w:rPr>
                <w:rFonts w:ascii="Times New Roman" w:eastAsia="Times New Roman" w:hAnsi="Times New Roman" w:cs="Times New Roman"/>
                <w:sz w:val="24"/>
                <w:szCs w:val="24"/>
                <w:u w:val="single"/>
                <w:lang w:eastAsia="lv-LV"/>
              </w:rPr>
              <w:t xml:space="preserve"> šādus plāna grozījumus atbilstoši </w:t>
            </w:r>
            <w:r w:rsidRPr="00F048A5">
              <w:rPr>
                <w:rFonts w:ascii="Times New Roman" w:eastAsia="Times New Roman" w:hAnsi="Times New Roman" w:cs="Times New Roman"/>
                <w:sz w:val="24"/>
                <w:szCs w:val="24"/>
                <w:lang w:eastAsia="lv-LV"/>
              </w:rPr>
              <w:t>funkcionālajām un ekonomiskajām kategorijām:</w:t>
            </w:r>
          </w:p>
        </w:tc>
      </w:tr>
      <w:tr w:rsidR="00F048A5" w:rsidRPr="00F048A5" w:rsidTr="00417965">
        <w:trPr>
          <w:trHeight w:val="285"/>
        </w:trPr>
        <w:tc>
          <w:tcPr>
            <w:tcW w:w="9889" w:type="dxa"/>
            <w:gridSpan w:val="6"/>
            <w:tcBorders>
              <w:top w:val="nil"/>
              <w:left w:val="nil"/>
              <w:bottom w:val="single" w:sz="4" w:space="0" w:color="auto"/>
              <w:right w:val="nil"/>
            </w:tcBorders>
            <w:vAlign w:val="bottom"/>
          </w:tcPr>
          <w:p w:rsidR="00F048A5" w:rsidRPr="00F048A5" w:rsidRDefault="00F048A5" w:rsidP="00F048A5">
            <w:pPr>
              <w:spacing w:before="200" w:after="0" w:line="240" w:lineRule="auto"/>
              <w:ind w:firstLine="805"/>
              <w:jc w:val="both"/>
              <w:rPr>
                <w:rFonts w:ascii="Times New Roman" w:eastAsia="Times New Roman" w:hAnsi="Times New Roman" w:cs="Times New Roman"/>
                <w:sz w:val="24"/>
                <w:szCs w:val="24"/>
                <w:lang w:eastAsia="lv-LV"/>
              </w:rPr>
            </w:pPr>
          </w:p>
        </w:tc>
      </w:tr>
      <w:tr w:rsidR="00F048A5" w:rsidRPr="00F048A5" w:rsidTr="00417965">
        <w:trPr>
          <w:trHeight w:val="285"/>
        </w:trPr>
        <w:tc>
          <w:tcPr>
            <w:tcW w:w="9889" w:type="dxa"/>
            <w:gridSpan w:val="6"/>
            <w:tcBorders>
              <w:top w:val="nil"/>
              <w:left w:val="nil"/>
              <w:bottom w:val="single" w:sz="4" w:space="0" w:color="auto"/>
              <w:right w:val="nil"/>
            </w:tcBorders>
            <w:vAlign w:val="bottom"/>
          </w:tcPr>
          <w:p w:rsidR="00F048A5" w:rsidRPr="00F048A5" w:rsidRDefault="00F048A5" w:rsidP="00F048A5">
            <w:pPr>
              <w:spacing w:before="200" w:after="0" w:line="240" w:lineRule="auto"/>
              <w:ind w:firstLine="805"/>
              <w:jc w:val="both"/>
              <w:rPr>
                <w:rFonts w:ascii="Times New Roman" w:eastAsia="Times New Roman" w:hAnsi="Times New Roman" w:cs="Times New Roman"/>
                <w:sz w:val="24"/>
                <w:szCs w:val="24"/>
                <w:lang w:eastAsia="lv-LV"/>
              </w:rPr>
            </w:pPr>
          </w:p>
        </w:tc>
      </w:tr>
      <w:tr w:rsidR="00F048A5" w:rsidRPr="00F048A5" w:rsidTr="00417965">
        <w:trPr>
          <w:trHeight w:val="315"/>
        </w:trPr>
        <w:tc>
          <w:tcPr>
            <w:tcW w:w="1290" w:type="dxa"/>
            <w:tcBorders>
              <w:top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Kods</w:t>
            </w:r>
          </w:p>
        </w:tc>
        <w:tc>
          <w:tcPr>
            <w:tcW w:w="4482" w:type="dxa"/>
            <w:tcBorders>
              <w:top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Koda nosaukums</w:t>
            </w:r>
          </w:p>
        </w:tc>
        <w:tc>
          <w:tcPr>
            <w:tcW w:w="1440" w:type="dxa"/>
            <w:tcBorders>
              <w:top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Precizētais plāns uz 01.05.2015.</w:t>
            </w:r>
          </w:p>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(bez maksas pakalpojumiem)</w:t>
            </w:r>
          </w:p>
        </w:tc>
        <w:tc>
          <w:tcPr>
            <w:tcW w:w="1164" w:type="dxa"/>
            <w:tcBorders>
              <w:top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Grozījumi jūlijā</w:t>
            </w:r>
          </w:p>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p>
        </w:tc>
        <w:tc>
          <w:tcPr>
            <w:tcW w:w="1513" w:type="dxa"/>
            <w:gridSpan w:val="2"/>
            <w:tcBorders>
              <w:top w:val="single" w:sz="4" w:space="0" w:color="auto"/>
            </w:tcBorders>
            <w:vAlign w:val="center"/>
          </w:tcPr>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Precizētais plāns uz 31.07.2015.</w:t>
            </w:r>
          </w:p>
          <w:p w:rsidR="00F048A5" w:rsidRPr="00F048A5" w:rsidRDefault="00F048A5" w:rsidP="00F048A5">
            <w:pPr>
              <w:spacing w:after="0" w:line="240" w:lineRule="auto"/>
              <w:jc w:val="center"/>
              <w:rPr>
                <w:rFonts w:ascii="Times New Roman" w:eastAsia="Times New Roman" w:hAnsi="Times New Roman" w:cs="Times New Roman"/>
                <w:sz w:val="20"/>
                <w:szCs w:val="20"/>
                <w:lang w:eastAsia="lv-LV"/>
              </w:rPr>
            </w:pPr>
            <w:r w:rsidRPr="00F048A5">
              <w:rPr>
                <w:rFonts w:ascii="Times New Roman" w:eastAsia="Times New Roman" w:hAnsi="Times New Roman" w:cs="Times New Roman"/>
                <w:sz w:val="20"/>
                <w:szCs w:val="20"/>
                <w:lang w:eastAsia="lv-LV"/>
              </w:rPr>
              <w:t>(bez maksas pakalpojumiem)</w:t>
            </w:r>
          </w:p>
        </w:tc>
      </w:tr>
      <w:tr w:rsidR="00F048A5" w:rsidRPr="00F048A5" w:rsidTr="00417965">
        <w:trPr>
          <w:trHeight w:val="315"/>
        </w:trPr>
        <w:tc>
          <w:tcPr>
            <w:tcW w:w="1290" w:type="dxa"/>
            <w:vAlign w:val="bottom"/>
          </w:tcPr>
          <w:p w:rsidR="00F048A5" w:rsidRPr="00F048A5" w:rsidRDefault="00F048A5" w:rsidP="00F048A5">
            <w:pPr>
              <w:spacing w:after="0" w:line="240" w:lineRule="auto"/>
              <w:jc w:val="center"/>
              <w:rPr>
                <w:rFonts w:ascii="Times New Roman" w:eastAsia="Times New Roman" w:hAnsi="Times New Roman" w:cs="Times New Roman"/>
                <w:b/>
                <w:bCs/>
                <w:color w:val="000000"/>
                <w:sz w:val="24"/>
                <w:szCs w:val="24"/>
                <w:lang w:eastAsia="lv-LV"/>
              </w:rPr>
            </w:pPr>
            <w:r w:rsidRPr="00F048A5">
              <w:rPr>
                <w:rFonts w:ascii="Times New Roman" w:eastAsia="Times New Roman" w:hAnsi="Times New Roman" w:cs="Times New Roman"/>
                <w:b/>
                <w:bCs/>
                <w:color w:val="000000"/>
                <w:sz w:val="24"/>
                <w:szCs w:val="24"/>
                <w:lang w:eastAsia="lv-LV"/>
              </w:rPr>
              <w:t>10.000</w:t>
            </w:r>
          </w:p>
        </w:tc>
        <w:tc>
          <w:tcPr>
            <w:tcW w:w="4482" w:type="dxa"/>
            <w:vAlign w:val="bottom"/>
          </w:tcPr>
          <w:p w:rsidR="00F048A5" w:rsidRPr="00F048A5" w:rsidRDefault="00F048A5" w:rsidP="00F048A5">
            <w:pPr>
              <w:spacing w:after="0" w:line="240" w:lineRule="auto"/>
              <w:rPr>
                <w:rFonts w:ascii="Times New Roman" w:eastAsia="Times New Roman" w:hAnsi="Times New Roman" w:cs="Times New Roman"/>
                <w:b/>
                <w:bCs/>
                <w:color w:val="000000"/>
                <w:sz w:val="24"/>
                <w:szCs w:val="24"/>
                <w:lang w:eastAsia="lv-LV"/>
              </w:rPr>
            </w:pPr>
            <w:r w:rsidRPr="00F048A5">
              <w:rPr>
                <w:rFonts w:ascii="Times New Roman" w:eastAsia="Times New Roman" w:hAnsi="Times New Roman" w:cs="Times New Roman"/>
                <w:b/>
                <w:bCs/>
                <w:color w:val="000000"/>
                <w:sz w:val="24"/>
                <w:szCs w:val="24"/>
                <w:lang w:eastAsia="lv-LV"/>
              </w:rPr>
              <w:t>Sociālā aizsardzība</w:t>
            </w:r>
          </w:p>
        </w:tc>
        <w:tc>
          <w:tcPr>
            <w:tcW w:w="1440" w:type="dxa"/>
            <w:vAlign w:val="bottom"/>
          </w:tcPr>
          <w:p w:rsidR="00F048A5" w:rsidRPr="00F048A5" w:rsidRDefault="00F048A5" w:rsidP="00F048A5">
            <w:pPr>
              <w:spacing w:after="0" w:line="240" w:lineRule="auto"/>
              <w:jc w:val="center"/>
              <w:rPr>
                <w:rFonts w:ascii="Times New Roman" w:eastAsia="Times New Roman" w:hAnsi="Times New Roman" w:cs="Times New Roman"/>
                <w:b/>
                <w:bCs/>
                <w:color w:val="000000"/>
                <w:sz w:val="24"/>
                <w:szCs w:val="24"/>
                <w:lang w:eastAsia="lv-LV"/>
              </w:rPr>
            </w:pPr>
            <w:r w:rsidRPr="00F048A5">
              <w:rPr>
                <w:rFonts w:ascii="Times New Roman" w:eastAsia="Times New Roman" w:hAnsi="Times New Roman" w:cs="Times New Roman"/>
                <w:b/>
                <w:bCs/>
                <w:color w:val="000000"/>
                <w:sz w:val="24"/>
                <w:szCs w:val="24"/>
                <w:lang w:eastAsia="lv-LV"/>
              </w:rPr>
              <w:t>2421748</w:t>
            </w:r>
          </w:p>
        </w:tc>
        <w:tc>
          <w:tcPr>
            <w:tcW w:w="1164" w:type="dxa"/>
            <w:vAlign w:val="bottom"/>
          </w:tcPr>
          <w:p w:rsidR="00F048A5" w:rsidRPr="00F048A5" w:rsidRDefault="00F048A5" w:rsidP="00F048A5">
            <w:pPr>
              <w:spacing w:after="0" w:line="240" w:lineRule="auto"/>
              <w:jc w:val="center"/>
              <w:rPr>
                <w:rFonts w:ascii="Times New Roman" w:eastAsia="Times New Roman" w:hAnsi="Times New Roman" w:cs="Times New Roman"/>
                <w:b/>
                <w:bCs/>
                <w:color w:val="000000"/>
                <w:sz w:val="24"/>
                <w:szCs w:val="24"/>
                <w:lang w:eastAsia="lv-LV"/>
              </w:rPr>
            </w:pPr>
            <w:r w:rsidRPr="00F048A5">
              <w:rPr>
                <w:rFonts w:ascii="Times New Roman" w:eastAsia="Times New Roman" w:hAnsi="Times New Roman" w:cs="Times New Roman"/>
                <w:b/>
                <w:bCs/>
                <w:color w:val="000000"/>
                <w:sz w:val="24"/>
                <w:szCs w:val="24"/>
                <w:lang w:eastAsia="lv-LV"/>
              </w:rPr>
              <w:t>10000</w:t>
            </w:r>
          </w:p>
        </w:tc>
        <w:tc>
          <w:tcPr>
            <w:tcW w:w="1513" w:type="dxa"/>
            <w:gridSpan w:val="2"/>
            <w:vAlign w:val="bottom"/>
          </w:tcPr>
          <w:p w:rsidR="00F048A5" w:rsidRPr="00F048A5" w:rsidRDefault="00F048A5" w:rsidP="00F048A5">
            <w:pPr>
              <w:spacing w:after="0" w:line="240" w:lineRule="auto"/>
              <w:jc w:val="center"/>
              <w:rPr>
                <w:rFonts w:ascii="Times New Roman" w:eastAsia="Times New Roman" w:hAnsi="Times New Roman" w:cs="Times New Roman"/>
                <w:b/>
                <w:bCs/>
                <w:color w:val="000000"/>
                <w:sz w:val="24"/>
                <w:szCs w:val="24"/>
                <w:lang w:eastAsia="lv-LV"/>
              </w:rPr>
            </w:pPr>
            <w:r w:rsidRPr="00F048A5">
              <w:rPr>
                <w:rFonts w:ascii="Times New Roman" w:eastAsia="Times New Roman" w:hAnsi="Times New Roman" w:cs="Times New Roman"/>
                <w:b/>
                <w:bCs/>
                <w:color w:val="000000"/>
                <w:sz w:val="24"/>
                <w:szCs w:val="24"/>
                <w:lang w:eastAsia="lv-LV"/>
              </w:rPr>
              <w:t>2431748</w:t>
            </w:r>
          </w:p>
        </w:tc>
      </w:tr>
      <w:tr w:rsidR="00F048A5" w:rsidRPr="00F048A5" w:rsidTr="00417965">
        <w:trPr>
          <w:trHeight w:val="315"/>
        </w:trPr>
        <w:tc>
          <w:tcPr>
            <w:tcW w:w="1290" w:type="dxa"/>
            <w:vAlign w:val="bottom"/>
          </w:tcPr>
          <w:p w:rsidR="00F048A5" w:rsidRPr="00F048A5" w:rsidRDefault="00F048A5" w:rsidP="00F048A5">
            <w:pPr>
              <w:spacing w:after="0" w:line="240" w:lineRule="auto"/>
              <w:jc w:val="right"/>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2200</w:t>
            </w:r>
          </w:p>
        </w:tc>
        <w:tc>
          <w:tcPr>
            <w:tcW w:w="4482" w:type="dxa"/>
            <w:vAlign w:val="bottom"/>
          </w:tcPr>
          <w:p w:rsidR="00F048A5" w:rsidRPr="00F048A5" w:rsidRDefault="00F048A5" w:rsidP="00F048A5">
            <w:pPr>
              <w:spacing w:after="0" w:line="240" w:lineRule="auto"/>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Pakalpojumi</w:t>
            </w:r>
          </w:p>
        </w:tc>
        <w:tc>
          <w:tcPr>
            <w:tcW w:w="1440" w:type="dxa"/>
            <w:vAlign w:val="bottom"/>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279710</w:t>
            </w:r>
          </w:p>
        </w:tc>
        <w:tc>
          <w:tcPr>
            <w:tcW w:w="1164" w:type="dxa"/>
            <w:vAlign w:val="bottom"/>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854</w:t>
            </w:r>
          </w:p>
        </w:tc>
        <w:tc>
          <w:tcPr>
            <w:tcW w:w="1513" w:type="dxa"/>
            <w:gridSpan w:val="2"/>
            <w:vAlign w:val="bottom"/>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280564</w:t>
            </w:r>
          </w:p>
        </w:tc>
      </w:tr>
      <w:tr w:rsidR="00F048A5" w:rsidRPr="00F048A5" w:rsidTr="00417965">
        <w:trPr>
          <w:trHeight w:val="315"/>
        </w:trPr>
        <w:tc>
          <w:tcPr>
            <w:tcW w:w="9889" w:type="dxa"/>
            <w:gridSpan w:val="6"/>
            <w:vAlign w:val="bottom"/>
          </w:tcPr>
          <w:p w:rsidR="00F048A5" w:rsidRPr="00F048A5" w:rsidRDefault="00F048A5" w:rsidP="00F048A5">
            <w:pPr>
              <w:spacing w:after="0" w:line="240" w:lineRule="auto"/>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sz w:val="24"/>
                <w:szCs w:val="24"/>
                <w:lang w:eastAsia="lv-LV"/>
              </w:rPr>
              <w:lastRenderedPageBreak/>
              <w:t>t.sk.: slingu iekārtu pārvietošana pēc adreses Dārzniecības 2A (VFKK_10.120/2249_854euro)</w:t>
            </w:r>
          </w:p>
        </w:tc>
      </w:tr>
      <w:tr w:rsidR="00F048A5" w:rsidRPr="00F048A5" w:rsidTr="00417965">
        <w:trPr>
          <w:trHeight w:val="315"/>
        </w:trPr>
        <w:tc>
          <w:tcPr>
            <w:tcW w:w="1290" w:type="dxa"/>
            <w:noWrap/>
            <w:vAlign w:val="bottom"/>
          </w:tcPr>
          <w:p w:rsidR="00F048A5" w:rsidRPr="00F048A5" w:rsidRDefault="00F048A5" w:rsidP="00F048A5">
            <w:pPr>
              <w:spacing w:after="0" w:line="240" w:lineRule="auto"/>
              <w:jc w:val="right"/>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2300</w:t>
            </w:r>
          </w:p>
        </w:tc>
        <w:tc>
          <w:tcPr>
            <w:tcW w:w="4482" w:type="dxa"/>
            <w:noWrap/>
            <w:vAlign w:val="bottom"/>
          </w:tcPr>
          <w:p w:rsidR="00F048A5" w:rsidRPr="00F048A5" w:rsidRDefault="00F048A5" w:rsidP="00F048A5">
            <w:pPr>
              <w:spacing w:after="0" w:line="240" w:lineRule="auto"/>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Krājumi, materiāli, energoresursi, preces, biroja preces un inventārs</w:t>
            </w:r>
          </w:p>
        </w:tc>
        <w:tc>
          <w:tcPr>
            <w:tcW w:w="1440" w:type="dxa"/>
            <w:noWrap/>
            <w:vAlign w:val="bottom"/>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154408</w:t>
            </w:r>
          </w:p>
        </w:tc>
        <w:tc>
          <w:tcPr>
            <w:tcW w:w="1164" w:type="dxa"/>
            <w:vAlign w:val="bottom"/>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9146</w:t>
            </w:r>
          </w:p>
        </w:tc>
        <w:tc>
          <w:tcPr>
            <w:tcW w:w="1513" w:type="dxa"/>
            <w:gridSpan w:val="2"/>
            <w:vAlign w:val="bottom"/>
          </w:tcPr>
          <w:p w:rsidR="00F048A5" w:rsidRPr="00F048A5" w:rsidRDefault="00F048A5" w:rsidP="00F048A5">
            <w:pPr>
              <w:spacing w:after="0" w:line="240" w:lineRule="auto"/>
              <w:jc w:val="center"/>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163554</w:t>
            </w:r>
          </w:p>
        </w:tc>
      </w:tr>
      <w:tr w:rsidR="00F048A5" w:rsidRPr="00F048A5" w:rsidTr="00417965">
        <w:trPr>
          <w:trHeight w:val="315"/>
        </w:trPr>
        <w:tc>
          <w:tcPr>
            <w:tcW w:w="9889" w:type="dxa"/>
            <w:gridSpan w:val="6"/>
            <w:noWrap/>
            <w:vAlign w:val="bottom"/>
          </w:tcPr>
          <w:p w:rsidR="00F048A5" w:rsidRPr="00F048A5" w:rsidRDefault="00F048A5" w:rsidP="00F048A5">
            <w:pPr>
              <w:spacing w:after="0" w:line="240" w:lineRule="auto"/>
              <w:rPr>
                <w:rFonts w:ascii="Times New Roman" w:eastAsia="Times New Roman" w:hAnsi="Times New Roman" w:cs="Times New Roman"/>
                <w:sz w:val="24"/>
                <w:szCs w:val="24"/>
                <w:lang w:eastAsia="lv-LV"/>
              </w:rPr>
            </w:pPr>
            <w:r w:rsidRPr="00F048A5">
              <w:rPr>
                <w:rFonts w:ascii="Times New Roman" w:eastAsia="Times New Roman" w:hAnsi="Times New Roman" w:cs="Times New Roman"/>
                <w:sz w:val="24"/>
                <w:szCs w:val="24"/>
                <w:lang w:eastAsia="lv-LV"/>
              </w:rPr>
              <w:t xml:space="preserve">t.sk.: mēbeles pēc adreses Dārzniecības iela 2A (VFKK _10.410/2312 1558 </w:t>
            </w:r>
            <w:r w:rsidRPr="00F048A5">
              <w:rPr>
                <w:rFonts w:ascii="Times New Roman" w:eastAsia="Times New Roman" w:hAnsi="Times New Roman" w:cs="Times New Roman"/>
                <w:i/>
                <w:sz w:val="24"/>
                <w:szCs w:val="24"/>
                <w:lang w:eastAsia="lv-LV"/>
              </w:rPr>
              <w:t>euro</w:t>
            </w:r>
            <w:r w:rsidRPr="00F048A5">
              <w:rPr>
                <w:rFonts w:ascii="Times New Roman" w:eastAsia="Times New Roman" w:hAnsi="Times New Roman" w:cs="Times New Roman"/>
                <w:sz w:val="24"/>
                <w:szCs w:val="24"/>
                <w:lang w:eastAsia="lv-LV"/>
              </w:rPr>
              <w:t>; VFKK_10.120/2312_7588euro)</w:t>
            </w:r>
          </w:p>
        </w:tc>
      </w:tr>
      <w:tr w:rsidR="00F048A5" w:rsidRPr="00F048A5" w:rsidTr="00417965">
        <w:trPr>
          <w:trHeight w:val="315"/>
        </w:trPr>
        <w:tc>
          <w:tcPr>
            <w:tcW w:w="1290" w:type="dxa"/>
            <w:noWrap/>
          </w:tcPr>
          <w:p w:rsidR="00F048A5" w:rsidRPr="00F048A5" w:rsidRDefault="00F048A5" w:rsidP="00F048A5">
            <w:pPr>
              <w:spacing w:after="0" w:line="240" w:lineRule="auto"/>
              <w:jc w:val="right"/>
              <w:rPr>
                <w:rFonts w:ascii="Times New Roman" w:eastAsia="Times New Roman" w:hAnsi="Times New Roman" w:cs="Times New Roman"/>
                <w:color w:val="000000"/>
                <w:sz w:val="24"/>
                <w:szCs w:val="24"/>
                <w:lang w:eastAsia="lv-LV"/>
              </w:rPr>
            </w:pPr>
            <w:r w:rsidRPr="00F048A5">
              <w:rPr>
                <w:rFonts w:ascii="Times New Roman" w:eastAsia="Times New Roman" w:hAnsi="Times New Roman" w:cs="Times New Roman"/>
                <w:color w:val="000000"/>
                <w:sz w:val="24"/>
                <w:szCs w:val="24"/>
                <w:lang w:eastAsia="lv-LV"/>
              </w:rPr>
              <w:t> </w:t>
            </w:r>
          </w:p>
        </w:tc>
        <w:tc>
          <w:tcPr>
            <w:tcW w:w="4482" w:type="dxa"/>
            <w:noWrap/>
          </w:tcPr>
          <w:p w:rsidR="00F048A5" w:rsidRPr="00F048A5" w:rsidRDefault="00F048A5" w:rsidP="00F048A5">
            <w:pPr>
              <w:spacing w:after="0" w:line="240" w:lineRule="auto"/>
              <w:rPr>
                <w:rFonts w:ascii="Times New Roman" w:eastAsia="Times New Roman" w:hAnsi="Times New Roman" w:cs="Times New Roman"/>
                <w:b/>
                <w:bCs/>
                <w:color w:val="000000"/>
                <w:sz w:val="24"/>
                <w:szCs w:val="24"/>
                <w:lang w:eastAsia="lv-LV"/>
              </w:rPr>
            </w:pPr>
            <w:r w:rsidRPr="00F048A5">
              <w:rPr>
                <w:rFonts w:ascii="Times New Roman" w:eastAsia="Times New Roman" w:hAnsi="Times New Roman" w:cs="Times New Roman"/>
                <w:b/>
                <w:bCs/>
                <w:color w:val="000000"/>
                <w:sz w:val="24"/>
                <w:szCs w:val="24"/>
                <w:lang w:eastAsia="lv-LV"/>
              </w:rPr>
              <w:t>Pavisam izdevumi</w:t>
            </w:r>
          </w:p>
        </w:tc>
        <w:tc>
          <w:tcPr>
            <w:tcW w:w="1440" w:type="dxa"/>
            <w:noWrap/>
            <w:vAlign w:val="bottom"/>
          </w:tcPr>
          <w:p w:rsidR="00F048A5" w:rsidRPr="00F048A5" w:rsidRDefault="00F048A5" w:rsidP="00F048A5">
            <w:pPr>
              <w:spacing w:after="0" w:line="240" w:lineRule="auto"/>
              <w:jc w:val="center"/>
              <w:rPr>
                <w:rFonts w:ascii="Times New Roman" w:eastAsia="Times New Roman" w:hAnsi="Times New Roman" w:cs="Times New Roman"/>
                <w:b/>
                <w:bCs/>
                <w:color w:val="000000"/>
                <w:sz w:val="24"/>
                <w:szCs w:val="24"/>
                <w:lang w:eastAsia="lv-LV"/>
              </w:rPr>
            </w:pPr>
            <w:r w:rsidRPr="00F048A5">
              <w:rPr>
                <w:rFonts w:ascii="Times New Roman" w:eastAsia="Times New Roman" w:hAnsi="Times New Roman" w:cs="Times New Roman"/>
                <w:b/>
                <w:bCs/>
                <w:color w:val="000000"/>
                <w:sz w:val="24"/>
                <w:szCs w:val="24"/>
                <w:lang w:eastAsia="lv-LV"/>
              </w:rPr>
              <w:t>2421748</w:t>
            </w:r>
          </w:p>
        </w:tc>
        <w:tc>
          <w:tcPr>
            <w:tcW w:w="1164" w:type="dxa"/>
            <w:vAlign w:val="bottom"/>
          </w:tcPr>
          <w:p w:rsidR="00F048A5" w:rsidRPr="00F048A5" w:rsidRDefault="00F048A5" w:rsidP="00F048A5">
            <w:pPr>
              <w:spacing w:after="0" w:line="240" w:lineRule="auto"/>
              <w:jc w:val="center"/>
              <w:rPr>
                <w:rFonts w:ascii="Times New Roman" w:eastAsia="Times New Roman" w:hAnsi="Times New Roman" w:cs="Times New Roman"/>
                <w:b/>
                <w:bCs/>
                <w:color w:val="000000"/>
                <w:sz w:val="24"/>
                <w:szCs w:val="24"/>
                <w:lang w:eastAsia="lv-LV"/>
              </w:rPr>
            </w:pPr>
            <w:r w:rsidRPr="00F048A5">
              <w:rPr>
                <w:rFonts w:ascii="Times New Roman" w:eastAsia="Times New Roman" w:hAnsi="Times New Roman" w:cs="Times New Roman"/>
                <w:b/>
                <w:bCs/>
                <w:color w:val="000000"/>
                <w:sz w:val="24"/>
                <w:szCs w:val="24"/>
                <w:lang w:eastAsia="lv-LV"/>
              </w:rPr>
              <w:t>10000 </w:t>
            </w:r>
          </w:p>
        </w:tc>
        <w:tc>
          <w:tcPr>
            <w:tcW w:w="1513" w:type="dxa"/>
            <w:gridSpan w:val="2"/>
            <w:vAlign w:val="bottom"/>
          </w:tcPr>
          <w:p w:rsidR="00F048A5" w:rsidRPr="00F048A5" w:rsidRDefault="00F048A5" w:rsidP="00F048A5">
            <w:pPr>
              <w:spacing w:after="0" w:line="240" w:lineRule="auto"/>
              <w:jc w:val="center"/>
              <w:rPr>
                <w:rFonts w:ascii="Times New Roman" w:eastAsia="Times New Roman" w:hAnsi="Times New Roman" w:cs="Times New Roman"/>
                <w:b/>
                <w:bCs/>
                <w:color w:val="000000"/>
                <w:sz w:val="24"/>
                <w:szCs w:val="24"/>
                <w:lang w:eastAsia="lv-LV"/>
              </w:rPr>
            </w:pPr>
            <w:r w:rsidRPr="00F048A5">
              <w:rPr>
                <w:rFonts w:ascii="Times New Roman" w:eastAsia="Times New Roman" w:hAnsi="Times New Roman" w:cs="Times New Roman"/>
                <w:b/>
                <w:bCs/>
                <w:color w:val="000000"/>
                <w:sz w:val="24"/>
                <w:szCs w:val="24"/>
                <w:lang w:eastAsia="lv-LV"/>
              </w:rPr>
              <w:t>2431748</w:t>
            </w:r>
          </w:p>
        </w:tc>
      </w:tr>
    </w:tbl>
    <w:p w:rsidR="00F048A5" w:rsidRPr="00F048A5" w:rsidRDefault="00F048A5" w:rsidP="00F048A5">
      <w:pPr>
        <w:tabs>
          <w:tab w:val="left" w:pos="8145"/>
        </w:tabs>
        <w:spacing w:after="0" w:line="240" w:lineRule="auto"/>
        <w:jc w:val="both"/>
        <w:rPr>
          <w:rFonts w:ascii="Times New Roman" w:eastAsia="Times New Roman" w:hAnsi="Times New Roman" w:cs="Times New Roman"/>
          <w:color w:val="FF0000"/>
          <w:sz w:val="24"/>
          <w:szCs w:val="24"/>
          <w:lang w:eastAsia="lv-LV"/>
        </w:rPr>
      </w:pPr>
    </w:p>
    <w:p w:rsidR="00FF3160" w:rsidRPr="00FF3160" w:rsidRDefault="00FF3160" w:rsidP="00FF3160">
      <w:pPr>
        <w:spacing w:after="0" w:line="240" w:lineRule="auto"/>
        <w:rPr>
          <w:rFonts w:ascii="Times New Roman" w:eastAsia="Times New Roman" w:hAnsi="Times New Roman" w:cs="Times New Roman"/>
          <w:b/>
          <w:sz w:val="24"/>
          <w:szCs w:val="24"/>
          <w:lang w:eastAsia="lv-LV"/>
        </w:rPr>
      </w:pPr>
      <w:r w:rsidRPr="00FF3160">
        <w:rPr>
          <w:rFonts w:ascii="Times New Roman" w:eastAsia="Times New Roman" w:hAnsi="Times New Roman" w:cs="Times New Roman"/>
          <w:b/>
          <w:sz w:val="24"/>
          <w:szCs w:val="24"/>
          <w:lang w:eastAsia="lv-LV"/>
        </w:rPr>
        <w:br w:type="page"/>
      </w:r>
    </w:p>
    <w:p w:rsidR="00F2547A" w:rsidRDefault="00F2547A" w:rsidP="00B50449">
      <w:pPr>
        <w:spacing w:after="0" w:line="240" w:lineRule="auto"/>
        <w:jc w:val="center"/>
        <w:rPr>
          <w:rFonts w:ascii="Times New Roman" w:hAnsi="Times New Roman" w:cs="Times New Roman"/>
          <w:b/>
          <w:noProof/>
          <w:sz w:val="24"/>
          <w:szCs w:val="24"/>
        </w:rPr>
      </w:pPr>
    </w:p>
    <w:p w:rsidR="00F2547A" w:rsidRPr="008B3974" w:rsidRDefault="00F2547A" w:rsidP="00F2547A">
      <w:pPr>
        <w:spacing w:after="0" w:line="240" w:lineRule="auto"/>
        <w:jc w:val="center"/>
        <w:rPr>
          <w:rFonts w:ascii="Times New Roman" w:hAnsi="Times New Roman" w:cs="Times New Roman"/>
          <w:b/>
          <w:noProof/>
          <w:sz w:val="24"/>
          <w:szCs w:val="24"/>
        </w:rPr>
      </w:pPr>
      <w:r w:rsidRPr="008B3974">
        <w:rPr>
          <w:rFonts w:ascii="Times New Roman" w:hAnsi="Times New Roman" w:cs="Times New Roman"/>
          <w:b/>
          <w:noProof/>
          <w:sz w:val="24"/>
          <w:szCs w:val="24"/>
        </w:rPr>
        <w:t>L Ē M U M S</w:t>
      </w:r>
    </w:p>
    <w:p w:rsidR="00F2547A" w:rsidRPr="008B3974" w:rsidRDefault="00F2547A" w:rsidP="00F2547A">
      <w:pPr>
        <w:spacing w:after="0" w:line="240" w:lineRule="auto"/>
        <w:jc w:val="center"/>
        <w:rPr>
          <w:rFonts w:ascii="Times New Roman" w:hAnsi="Times New Roman" w:cs="Times New Roman"/>
          <w:noProof/>
          <w:sz w:val="24"/>
          <w:szCs w:val="24"/>
        </w:rPr>
      </w:pPr>
      <w:r w:rsidRPr="008B3974">
        <w:rPr>
          <w:rFonts w:ascii="Times New Roman" w:hAnsi="Times New Roman" w:cs="Times New Roman"/>
          <w:noProof/>
          <w:sz w:val="24"/>
          <w:szCs w:val="24"/>
        </w:rPr>
        <w:t>Tukumā</w:t>
      </w:r>
    </w:p>
    <w:p w:rsidR="00F2547A" w:rsidRPr="008B3974" w:rsidRDefault="00F2547A" w:rsidP="00F2547A">
      <w:pPr>
        <w:spacing w:after="0" w:line="240" w:lineRule="auto"/>
        <w:jc w:val="center"/>
        <w:rPr>
          <w:rFonts w:ascii="Times New Roman" w:hAnsi="Times New Roman" w:cs="Times New Roman"/>
          <w:noProof/>
          <w:sz w:val="24"/>
          <w:szCs w:val="24"/>
        </w:rPr>
      </w:pPr>
    </w:p>
    <w:p w:rsidR="00F2547A" w:rsidRPr="008B3974" w:rsidRDefault="00F2547A" w:rsidP="00F2547A">
      <w:pPr>
        <w:spacing w:after="0" w:line="240" w:lineRule="auto"/>
        <w:jc w:val="both"/>
        <w:rPr>
          <w:rFonts w:ascii="Times New Roman" w:hAnsi="Times New Roman" w:cs="Times New Roman"/>
          <w:noProof/>
          <w:sz w:val="24"/>
          <w:szCs w:val="24"/>
        </w:rPr>
      </w:pPr>
      <w:r w:rsidRPr="008B3974">
        <w:rPr>
          <w:rFonts w:ascii="Times New Roman" w:hAnsi="Times New Roman" w:cs="Times New Roman"/>
          <w:noProof/>
          <w:sz w:val="24"/>
          <w:szCs w:val="24"/>
        </w:rPr>
        <w:t>2015.gada 2.jūlijā</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 xml:space="preserve">               </w:t>
      </w:r>
      <w:r w:rsidRPr="008B3974">
        <w:rPr>
          <w:rFonts w:ascii="Times New Roman" w:hAnsi="Times New Roman" w:cs="Times New Roman"/>
          <w:noProof/>
          <w:sz w:val="24"/>
          <w:szCs w:val="24"/>
        </w:rPr>
        <w:tab/>
      </w:r>
      <w:r w:rsidRPr="008B3974">
        <w:rPr>
          <w:rFonts w:ascii="Times New Roman" w:hAnsi="Times New Roman" w:cs="Times New Roman"/>
          <w:noProof/>
          <w:sz w:val="24"/>
          <w:szCs w:val="24"/>
        </w:rPr>
        <w:tab/>
        <w:t>prot.Nr.7, .....§.</w:t>
      </w:r>
    </w:p>
    <w:p w:rsidR="00F2547A" w:rsidRPr="004A447E" w:rsidRDefault="00F2547A" w:rsidP="00F2547A">
      <w:pPr>
        <w:spacing w:after="0" w:line="240" w:lineRule="auto"/>
        <w:rPr>
          <w:rFonts w:ascii="Times New Roman" w:eastAsia="Times New Roman" w:hAnsi="Times New Roman" w:cs="Times New Roman"/>
          <w:b/>
          <w:sz w:val="24"/>
          <w:szCs w:val="20"/>
          <w:lang w:val="de-DE" w:eastAsia="lv-LV"/>
        </w:rPr>
      </w:pPr>
    </w:p>
    <w:p w:rsidR="00F2547A" w:rsidRPr="00F2547A" w:rsidRDefault="00F2547A" w:rsidP="00F2547A">
      <w:pPr>
        <w:spacing w:after="0" w:line="240" w:lineRule="auto"/>
        <w:rPr>
          <w:rFonts w:ascii="Times New Roman" w:eastAsia="Times New Roman" w:hAnsi="Times New Roman" w:cs="Arial Unicode MS"/>
          <w:b/>
          <w:sz w:val="24"/>
          <w:szCs w:val="24"/>
          <w:lang w:eastAsia="lv-LV" w:bidi="lo-LA"/>
        </w:rPr>
      </w:pPr>
      <w:r w:rsidRPr="00F2547A">
        <w:rPr>
          <w:rFonts w:ascii="Times New Roman" w:eastAsia="Times New Roman" w:hAnsi="Times New Roman" w:cs="Arial Unicode MS"/>
          <w:b/>
          <w:sz w:val="24"/>
          <w:szCs w:val="24"/>
          <w:lang w:eastAsia="lv-LV" w:bidi="lo-LA"/>
        </w:rPr>
        <w:t>Par Sadarbības līguma slēgšanu ar</w:t>
      </w:r>
    </w:p>
    <w:p w:rsidR="00F2547A" w:rsidRPr="00F2547A" w:rsidRDefault="00F2547A" w:rsidP="00F2547A">
      <w:pPr>
        <w:spacing w:after="0" w:line="240" w:lineRule="auto"/>
        <w:rPr>
          <w:rFonts w:ascii="Times New Roman" w:eastAsia="Times New Roman" w:hAnsi="Times New Roman" w:cs="Arial Unicode MS"/>
          <w:b/>
          <w:sz w:val="24"/>
          <w:szCs w:val="24"/>
          <w:lang w:eastAsia="lv-LV" w:bidi="lo-LA"/>
        </w:rPr>
      </w:pPr>
      <w:r w:rsidRPr="00F2547A">
        <w:rPr>
          <w:rFonts w:ascii="Times New Roman" w:eastAsia="Times New Roman" w:hAnsi="Times New Roman" w:cs="Arial Unicode MS"/>
          <w:b/>
          <w:sz w:val="24"/>
          <w:szCs w:val="24"/>
          <w:lang w:eastAsia="lv-LV" w:bidi="lo-LA"/>
        </w:rPr>
        <w:t xml:space="preserve">SIA „Tukuma slimnīca” </w:t>
      </w:r>
    </w:p>
    <w:p w:rsidR="00F2547A" w:rsidRPr="00F2547A" w:rsidRDefault="00F2547A" w:rsidP="00F2547A">
      <w:pPr>
        <w:spacing w:after="0" w:line="240" w:lineRule="auto"/>
        <w:rPr>
          <w:rFonts w:ascii="Times New Roman" w:eastAsia="Times New Roman" w:hAnsi="Times New Roman" w:cs="Arial Unicode MS"/>
          <w:b/>
          <w:sz w:val="24"/>
          <w:szCs w:val="24"/>
          <w:lang w:eastAsia="lv-LV" w:bidi="lo-LA"/>
        </w:rPr>
      </w:pPr>
    </w:p>
    <w:p w:rsidR="00F2547A" w:rsidRPr="004A447E" w:rsidRDefault="00F2547A" w:rsidP="00F2547A">
      <w:pPr>
        <w:spacing w:after="0" w:line="240" w:lineRule="auto"/>
        <w:ind w:firstLine="720"/>
        <w:contextualSpacing/>
        <w:jc w:val="both"/>
        <w:rPr>
          <w:rFonts w:ascii="Times New Roman" w:eastAsia="Times New Roman" w:hAnsi="Times New Roman" w:cs="Times New Roman"/>
          <w:sz w:val="24"/>
          <w:szCs w:val="24"/>
          <w:lang w:eastAsia="lv-LV"/>
        </w:rPr>
      </w:pPr>
      <w:r w:rsidRPr="004A447E">
        <w:rPr>
          <w:rFonts w:ascii="Times New Roman" w:eastAsia="Times New Roman" w:hAnsi="Times New Roman" w:cs="Times New Roman"/>
          <w:sz w:val="24"/>
          <w:szCs w:val="24"/>
          <w:lang w:eastAsia="lv-LV"/>
        </w:rPr>
        <w:t>SIA „Tukuma slimnīca”, juridiskā adrese Raudas ielā 8, Tukumā, 08.05.2015. iesniegumā Nr.2810 lūdz pagarināt 2013.gada 31.oktobra Dzīvojamo telpu nomas līgumu Nr. TND/2-58.2.3/13/7 un 2014.gada 9.jūnija Sadarbības līgumu Nr.TND/2-58.9/14/31, lai nodrošinātu slimnīcu ar nepieciešamajiem mediķiem terapijas un neiroloģijas nodaļās.</w:t>
      </w:r>
    </w:p>
    <w:p w:rsidR="00F2547A" w:rsidRPr="004A447E" w:rsidRDefault="00F2547A" w:rsidP="00F2547A">
      <w:pPr>
        <w:spacing w:after="0" w:line="240" w:lineRule="auto"/>
        <w:ind w:firstLine="720"/>
        <w:jc w:val="both"/>
        <w:rPr>
          <w:rFonts w:ascii="Times New Roman" w:hAnsi="Times New Roman" w:cs="Times New Roman"/>
          <w:sz w:val="24"/>
          <w:szCs w:val="24"/>
          <w:lang w:eastAsia="lv-LV" w:bidi="lo-LA"/>
        </w:rPr>
      </w:pPr>
      <w:r w:rsidRPr="004A447E">
        <w:rPr>
          <w:rFonts w:ascii="Times New Roman" w:hAnsi="Times New Roman" w:cs="Times New Roman"/>
          <w:sz w:val="24"/>
          <w:szCs w:val="24"/>
          <w:lang w:eastAsia="lv-LV" w:bidi="lo-LA"/>
        </w:rPr>
        <w:t xml:space="preserve">Likuma „Par pašvaldībām” </w:t>
      </w:r>
      <w:proofErr w:type="gramStart"/>
      <w:r w:rsidRPr="004A447E">
        <w:rPr>
          <w:rFonts w:ascii="Times New Roman" w:hAnsi="Times New Roman" w:cs="Times New Roman"/>
          <w:sz w:val="24"/>
          <w:szCs w:val="24"/>
          <w:lang w:eastAsia="lv-LV" w:bidi="lo-LA"/>
        </w:rPr>
        <w:t>12.pants</w:t>
      </w:r>
      <w:proofErr w:type="gramEnd"/>
      <w:r w:rsidRPr="004A447E">
        <w:rPr>
          <w:rFonts w:ascii="Times New Roman" w:hAnsi="Times New Roman" w:cs="Times New Roman"/>
          <w:sz w:val="24"/>
          <w:szCs w:val="24"/>
          <w:lang w:eastAsia="lv-LV" w:bidi="lo-LA"/>
        </w:rPr>
        <w:t xml:space="preserve"> nosaka, ka “</w:t>
      </w:r>
      <w:r w:rsidRPr="004A447E">
        <w:rPr>
          <w:rFonts w:ascii="Times New Roman" w:hAnsi="Times New Roman" w:cs="Times New Roman"/>
          <w:i/>
          <w:sz w:val="24"/>
          <w:szCs w:val="24"/>
          <w:lang w:eastAsia="lv-LV" w:bidi="lo-LA"/>
        </w:rPr>
        <w:t>Pašvaldība attiecīgās administratīvās teritorijas iedzīvotāju interesēs var brīvprātīgi realizēt savas iniciatīvas ikvienā jautājumā, ja tas nav Saeimas, Ministru kabineta, ministriju, citu valsts pārvalžu iestāžu, tiesas vai citu pašvaldību kompetencē vai arī ja šāda darbība nav aizliegta ar likumu.</w:t>
      </w:r>
      <w:r w:rsidRPr="004A447E">
        <w:rPr>
          <w:rFonts w:ascii="Times New Roman" w:hAnsi="Times New Roman" w:cs="Times New Roman"/>
          <w:sz w:val="24"/>
          <w:szCs w:val="24"/>
          <w:lang w:eastAsia="lv-LV" w:bidi="lo-LA"/>
        </w:rPr>
        <w:t>” un saskaņā ar 15.panta pirmās daļas 6.punktu viena no pašvaldības autonomām funkcijām ir  „</w:t>
      </w:r>
      <w:r w:rsidRPr="004A447E">
        <w:rPr>
          <w:rFonts w:ascii="Times New Roman" w:hAnsi="Times New Roman" w:cs="Times New Roman"/>
          <w:i/>
          <w:sz w:val="24"/>
          <w:szCs w:val="24"/>
          <w:lang w:eastAsia="lv-LV" w:bidi="lo-LA"/>
        </w:rPr>
        <w:t>nodrošināt veselības aprūpes pieejamību [..]</w:t>
      </w:r>
      <w:r w:rsidRPr="004A447E">
        <w:rPr>
          <w:rFonts w:ascii="Times New Roman" w:hAnsi="Times New Roman" w:cs="Times New Roman"/>
          <w:sz w:val="24"/>
          <w:szCs w:val="24"/>
          <w:lang w:eastAsia="lv-LV" w:bidi="lo-LA"/>
        </w:rPr>
        <w:t>”</w:t>
      </w:r>
    </w:p>
    <w:p w:rsidR="00F2547A" w:rsidRPr="004A447E" w:rsidRDefault="00F2547A" w:rsidP="00F2547A">
      <w:pPr>
        <w:spacing w:after="0" w:line="240" w:lineRule="auto"/>
        <w:ind w:firstLine="720"/>
        <w:jc w:val="both"/>
        <w:rPr>
          <w:rFonts w:ascii="Times New Roman" w:hAnsi="Times New Roman" w:cs="Times New Roman"/>
          <w:sz w:val="24"/>
          <w:szCs w:val="24"/>
          <w:lang w:eastAsia="lv-LV" w:bidi="lo-LA"/>
        </w:rPr>
      </w:pPr>
      <w:r w:rsidRPr="004A447E">
        <w:rPr>
          <w:rFonts w:ascii="Times New Roman" w:hAnsi="Times New Roman" w:cs="Times New Roman"/>
          <w:sz w:val="24"/>
          <w:szCs w:val="24"/>
          <w:lang w:eastAsia="lv-LV" w:bidi="lo-LA"/>
        </w:rPr>
        <w:t xml:space="preserve">Tukuma novada Domes 20.11.2014. saistošo noteikumu Nr.23 „Par </w:t>
      </w:r>
      <w:r w:rsidRPr="004A447E">
        <w:rPr>
          <w:rFonts w:ascii="Times New Roman" w:hAnsi="Times New Roman" w:cs="Times New Roman"/>
          <w:noProof/>
          <w:sz w:val="24"/>
          <w:szCs w:val="24"/>
          <w:lang w:eastAsia="lv-LV" w:bidi="lo-LA"/>
        </w:rPr>
        <w:t xml:space="preserve">Tukuma novada pašvaldības palīdzību dzīvokļa jautājumu risināšanā” </w:t>
      </w:r>
      <w:r w:rsidRPr="004A447E">
        <w:rPr>
          <w:rFonts w:ascii="Times New Roman" w:hAnsi="Times New Roman" w:cs="Times New Roman"/>
          <w:color w:val="000000"/>
          <w:sz w:val="24"/>
          <w:szCs w:val="24"/>
          <w:lang w:eastAsia="lv-LV" w:bidi="lo-LA"/>
        </w:rPr>
        <w:t>23.2</w:t>
      </w:r>
      <w:r w:rsidRPr="004A447E">
        <w:rPr>
          <w:rFonts w:ascii="Times New Roman" w:hAnsi="Times New Roman" w:cs="Times New Roman"/>
          <w:sz w:val="24"/>
          <w:szCs w:val="24"/>
          <w:lang w:eastAsia="lv-LV" w:bidi="lo-LA"/>
        </w:rPr>
        <w:t>. apakšpunkts nosaka ”</w:t>
      </w:r>
      <w:r w:rsidRPr="004A447E">
        <w:rPr>
          <w:rFonts w:ascii="Times New Roman" w:hAnsi="Times New Roman" w:cs="Times New Roman"/>
          <w:i/>
          <w:sz w:val="24"/>
          <w:szCs w:val="24"/>
          <w:lang w:eastAsia="lv-LV" w:bidi="lo-LA"/>
        </w:rPr>
        <w:t>Vispārējā kārtībā ar dzīvojamo telpu nodrošināmi:</w:t>
      </w:r>
      <w:r w:rsidRPr="004A447E">
        <w:rPr>
          <w:rFonts w:ascii="Times New Roman" w:hAnsi="Times New Roman" w:cs="Times New Roman"/>
          <w:i/>
          <w:color w:val="FF0000"/>
          <w:sz w:val="24"/>
          <w:szCs w:val="24"/>
          <w:lang w:eastAsia="lv-LV" w:bidi="lo-LA"/>
        </w:rPr>
        <w:t xml:space="preserve"> </w:t>
      </w:r>
      <w:r w:rsidRPr="004A447E">
        <w:rPr>
          <w:rFonts w:ascii="Times New Roman" w:hAnsi="Times New Roman" w:cs="Times New Roman"/>
          <w:i/>
          <w:color w:val="000000"/>
          <w:sz w:val="24"/>
          <w:szCs w:val="24"/>
          <w:lang w:eastAsia="lv-LV" w:bidi="lo-LA"/>
        </w:rPr>
        <w:t>personas, kuras strādā komercsabiedrībā vai citā iestādē Tukuma novada teritorijā un tām ir pašvaldībai nepieciešamās specifiskās zināšanas vai izglītībā kādā noteiktā specialitātē [..]</w:t>
      </w:r>
      <w:r w:rsidRPr="004A447E">
        <w:rPr>
          <w:rFonts w:ascii="Times New Roman" w:hAnsi="Times New Roman" w:cs="Times New Roman"/>
          <w:color w:val="000000"/>
          <w:sz w:val="24"/>
          <w:szCs w:val="24"/>
          <w:lang w:eastAsia="lv-LV" w:bidi="lo-LA"/>
        </w:rPr>
        <w:t>”.</w:t>
      </w:r>
    </w:p>
    <w:p w:rsidR="00F2547A" w:rsidRPr="004A447E" w:rsidRDefault="00F2547A" w:rsidP="00F2547A">
      <w:pPr>
        <w:spacing w:after="0" w:line="240" w:lineRule="auto"/>
        <w:ind w:firstLine="720"/>
        <w:jc w:val="both"/>
        <w:rPr>
          <w:rFonts w:ascii="Times New Roman" w:eastAsia="Times New Roman" w:hAnsi="Times New Roman" w:cs="Arial Unicode MS"/>
          <w:sz w:val="24"/>
          <w:szCs w:val="24"/>
          <w:lang w:eastAsia="lv-LV" w:bidi="lo-LA"/>
        </w:rPr>
      </w:pPr>
      <w:r w:rsidRPr="004A447E">
        <w:rPr>
          <w:rFonts w:ascii="Times New Roman" w:eastAsia="Times New Roman" w:hAnsi="Times New Roman" w:cs="Arial Unicode MS"/>
          <w:color w:val="000000"/>
          <w:sz w:val="24"/>
          <w:szCs w:val="24"/>
          <w:lang w:eastAsia="lv-LV" w:bidi="lo-LA"/>
        </w:rPr>
        <w:t>Pamatojoties uz likuma „Par pašvaldībām” 12.pantu 15.panta pirmās daļas 6.punktu un</w:t>
      </w:r>
      <w:r w:rsidRPr="004A447E">
        <w:rPr>
          <w:rFonts w:ascii="Times New Roman" w:eastAsia="Times New Roman" w:hAnsi="Times New Roman" w:cs="Arial Unicode MS"/>
          <w:i/>
          <w:color w:val="000000"/>
          <w:sz w:val="24"/>
          <w:szCs w:val="24"/>
          <w:lang w:eastAsia="lv-LV" w:bidi="lo-LA"/>
        </w:rPr>
        <w:t xml:space="preserve"> </w:t>
      </w:r>
      <w:r w:rsidRPr="004A447E">
        <w:rPr>
          <w:rFonts w:ascii="Times New Roman" w:eastAsia="Times New Roman" w:hAnsi="Times New Roman" w:cs="Times New Roman"/>
          <w:sz w:val="24"/>
          <w:szCs w:val="24"/>
          <w:lang w:eastAsia="lv-LV" w:bidi="lo-LA"/>
        </w:rPr>
        <w:t xml:space="preserve">Tukuma novada Domes 20.11.2014.saistošo noteikumu Nr.23 „Par </w:t>
      </w:r>
      <w:r w:rsidRPr="004A447E">
        <w:rPr>
          <w:rFonts w:ascii="Times New Roman" w:eastAsia="Times New Roman" w:hAnsi="Times New Roman" w:cs="Arial Unicode MS"/>
          <w:noProof/>
          <w:sz w:val="24"/>
          <w:szCs w:val="24"/>
          <w:lang w:eastAsia="lv-LV" w:bidi="lo-LA"/>
        </w:rPr>
        <w:t xml:space="preserve">Tukuma novada pašvaldības palīdzību dzīvokļa jautājumu risināšanā” </w:t>
      </w:r>
      <w:r w:rsidRPr="004A447E">
        <w:rPr>
          <w:rFonts w:ascii="Times New Roman" w:eastAsia="Times New Roman" w:hAnsi="Times New Roman" w:cs="Arial Unicode MS"/>
          <w:color w:val="000000"/>
          <w:sz w:val="24"/>
          <w:szCs w:val="24"/>
          <w:lang w:eastAsia="lv-LV" w:bidi="lo-LA"/>
        </w:rPr>
        <w:t>23.2</w:t>
      </w:r>
      <w:r w:rsidRPr="004A447E">
        <w:rPr>
          <w:rFonts w:ascii="Times New Roman" w:eastAsia="Times New Roman" w:hAnsi="Times New Roman" w:cs="Arial Unicode MS"/>
          <w:sz w:val="24"/>
          <w:szCs w:val="24"/>
          <w:lang w:eastAsia="lv-LV" w:bidi="lo-LA"/>
        </w:rPr>
        <w:t>. apakšpunktu un iepriekš minēto:</w:t>
      </w:r>
    </w:p>
    <w:p w:rsidR="00F2547A" w:rsidRPr="004A447E" w:rsidRDefault="00F2547A" w:rsidP="00F2547A">
      <w:pPr>
        <w:spacing w:after="0" w:line="240" w:lineRule="auto"/>
        <w:ind w:firstLine="720"/>
        <w:jc w:val="both"/>
        <w:rPr>
          <w:rFonts w:ascii="Times New Roman" w:eastAsia="Times New Roman" w:hAnsi="Times New Roman" w:cs="Arial Unicode MS"/>
          <w:sz w:val="24"/>
          <w:szCs w:val="24"/>
          <w:lang w:eastAsia="lv-LV" w:bidi="lo-LA"/>
        </w:rPr>
      </w:pPr>
      <w:r w:rsidRPr="004A447E">
        <w:rPr>
          <w:rFonts w:ascii="Times New Roman" w:eastAsia="Times New Roman" w:hAnsi="Times New Roman" w:cs="Arial Unicode MS"/>
          <w:sz w:val="24"/>
          <w:szCs w:val="24"/>
          <w:lang w:eastAsia="lv-LV" w:bidi="lo-LA"/>
        </w:rPr>
        <w:t>1. nodot SIA „Tukuma slimnīca” dienesta dzīvojamās telpas: Meža ielā 2-48, Tukumā, (viena istaba, ar kopējo platību 26,1 m</w:t>
      </w:r>
      <w:r w:rsidRPr="004A447E">
        <w:rPr>
          <w:rFonts w:ascii="Times New Roman" w:eastAsia="Times New Roman" w:hAnsi="Times New Roman" w:cs="Times New Roman"/>
          <w:sz w:val="24"/>
          <w:szCs w:val="24"/>
          <w:lang w:eastAsia="lv-LV" w:bidi="lo-LA"/>
        </w:rPr>
        <w:t>²), Dārzniecības ielā 2A-3, Tukumā (ar kopējo platību 73,4</w:t>
      </w:r>
      <w:r w:rsidRPr="004A447E">
        <w:rPr>
          <w:rFonts w:ascii="Times New Roman" w:eastAsia="Times New Roman" w:hAnsi="Times New Roman" w:cs="Arial Unicode MS"/>
          <w:sz w:val="24"/>
          <w:szCs w:val="24"/>
          <w:lang w:eastAsia="lv-LV" w:bidi="lo-LA"/>
        </w:rPr>
        <w:t xml:space="preserve"> m</w:t>
      </w:r>
      <w:r w:rsidRPr="004A447E">
        <w:rPr>
          <w:rFonts w:ascii="Times New Roman" w:eastAsia="Times New Roman" w:hAnsi="Times New Roman" w:cs="Times New Roman"/>
          <w:sz w:val="24"/>
          <w:szCs w:val="24"/>
          <w:lang w:eastAsia="lv-LV" w:bidi="lo-LA"/>
        </w:rPr>
        <w:t xml:space="preserve">²), Dārzniecības ielā 2A-7, Tukumā (ar kopējo plātību 78,6 </w:t>
      </w:r>
      <w:r w:rsidRPr="004A447E">
        <w:rPr>
          <w:rFonts w:ascii="Times New Roman" w:eastAsia="Times New Roman" w:hAnsi="Times New Roman" w:cs="Arial Unicode MS"/>
          <w:sz w:val="24"/>
          <w:szCs w:val="24"/>
          <w:lang w:eastAsia="lv-LV" w:bidi="lo-LA"/>
        </w:rPr>
        <w:t>m</w:t>
      </w:r>
      <w:r w:rsidRPr="004A447E">
        <w:rPr>
          <w:rFonts w:ascii="Times New Roman" w:eastAsia="Times New Roman" w:hAnsi="Times New Roman" w:cs="Times New Roman"/>
          <w:sz w:val="24"/>
          <w:szCs w:val="24"/>
          <w:lang w:eastAsia="lv-LV" w:bidi="lo-LA"/>
        </w:rPr>
        <w:t>²)</w:t>
      </w:r>
      <w:r w:rsidRPr="004A447E">
        <w:rPr>
          <w:rFonts w:ascii="Times New Roman" w:eastAsia="Times New Roman" w:hAnsi="Times New Roman" w:cs="Arial Unicode MS"/>
          <w:sz w:val="24"/>
          <w:szCs w:val="24"/>
          <w:lang w:eastAsia="lv-LV" w:bidi="lo-LA"/>
        </w:rPr>
        <w:t>,</w:t>
      </w:r>
    </w:p>
    <w:p w:rsidR="00F2547A" w:rsidRDefault="00F2547A" w:rsidP="00F2547A">
      <w:pPr>
        <w:spacing w:after="0" w:line="240" w:lineRule="auto"/>
        <w:ind w:firstLine="720"/>
        <w:jc w:val="both"/>
        <w:rPr>
          <w:rFonts w:ascii="Times New Roman" w:eastAsia="Times New Roman" w:hAnsi="Times New Roman" w:cs="Arial Unicode MS"/>
          <w:sz w:val="24"/>
          <w:szCs w:val="24"/>
          <w:lang w:eastAsia="lv-LV" w:bidi="lo-LA"/>
        </w:rPr>
      </w:pPr>
      <w:r w:rsidRPr="004A447E">
        <w:rPr>
          <w:rFonts w:ascii="Times New Roman" w:eastAsia="Times New Roman" w:hAnsi="Times New Roman" w:cs="Arial Unicode MS"/>
          <w:sz w:val="24"/>
          <w:szCs w:val="24"/>
          <w:lang w:eastAsia="lv-LV" w:bidi="lo-LA"/>
        </w:rPr>
        <w:t>2. uzdot Domes Juridiskajai nodaļai septiņu dienu laikā noslēgt trīspusēju sadarbības līgumu ar SIA „Tukuma slimnīca” un apsaimniekotāju SIA „Tukuma nami” uz vienu gadu,</w:t>
      </w:r>
    </w:p>
    <w:p w:rsidR="00F2547A" w:rsidRPr="004A447E" w:rsidRDefault="00F2547A" w:rsidP="00F2547A">
      <w:pPr>
        <w:spacing w:after="0" w:line="240" w:lineRule="auto"/>
        <w:ind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3.</w:t>
      </w:r>
      <w:r w:rsidRPr="004A447E">
        <w:rPr>
          <w:rFonts w:ascii="Times New Roman" w:eastAsia="Times New Roman" w:hAnsi="Times New Roman" w:cs="Arial Unicode MS"/>
          <w:sz w:val="24"/>
          <w:szCs w:val="24"/>
          <w:lang w:eastAsia="lv-LV" w:bidi="lo-LA"/>
        </w:rPr>
        <w:t xml:space="preserve"> uzdot Domes Juridiskajai nodaļai septiņu dienu laikā noslēgt trīspusēju sadarbības līgumu ar SIA „Tukuma slimnīca” un apsaimniekotāju SIA „</w:t>
      </w:r>
      <w:r>
        <w:rPr>
          <w:rFonts w:ascii="Times New Roman" w:eastAsia="Times New Roman" w:hAnsi="Times New Roman" w:cs="Arial Unicode MS"/>
          <w:sz w:val="24"/>
          <w:szCs w:val="24"/>
          <w:lang w:eastAsia="lv-LV" w:bidi="lo-LA"/>
        </w:rPr>
        <w:t>Amatnieks</w:t>
      </w:r>
      <w:r w:rsidRPr="004A447E">
        <w:rPr>
          <w:rFonts w:ascii="Times New Roman" w:eastAsia="Times New Roman" w:hAnsi="Times New Roman" w:cs="Arial Unicode MS"/>
          <w:sz w:val="24"/>
          <w:szCs w:val="24"/>
          <w:lang w:eastAsia="lv-LV" w:bidi="lo-LA"/>
        </w:rPr>
        <w:t>” uz vienu gadu,</w:t>
      </w:r>
    </w:p>
    <w:p w:rsidR="00F2547A" w:rsidRPr="004A447E" w:rsidRDefault="00F2547A" w:rsidP="00F2547A">
      <w:pPr>
        <w:spacing w:after="0" w:line="240" w:lineRule="auto"/>
        <w:ind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4</w:t>
      </w:r>
      <w:r w:rsidRPr="004A447E">
        <w:rPr>
          <w:rFonts w:ascii="Times New Roman" w:eastAsia="Times New Roman" w:hAnsi="Times New Roman" w:cs="Arial Unicode MS"/>
          <w:sz w:val="24"/>
          <w:szCs w:val="24"/>
          <w:lang w:eastAsia="lv-LV" w:bidi="lo-LA"/>
        </w:rPr>
        <w:t>. uzdot līdz 25.07.2015. SIA „Tukuma slimnīca” noslēgt ar apsaimniekotāju SIA „Tukuma nami” apsaimniekošanas līgumu par dzīvojamo telpu Meža i</w:t>
      </w:r>
      <w:r>
        <w:rPr>
          <w:rFonts w:ascii="Times New Roman" w:eastAsia="Times New Roman" w:hAnsi="Times New Roman" w:cs="Arial Unicode MS"/>
          <w:sz w:val="24"/>
          <w:szCs w:val="24"/>
          <w:lang w:eastAsia="lv-LV" w:bidi="lo-LA"/>
        </w:rPr>
        <w:t>elā 2-48, Tukumā, uz vienu gadu,</w:t>
      </w:r>
    </w:p>
    <w:p w:rsidR="00F2547A" w:rsidRDefault="00F2547A" w:rsidP="00F2547A">
      <w:pPr>
        <w:spacing w:after="0" w:line="240" w:lineRule="auto"/>
        <w:ind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5</w:t>
      </w:r>
      <w:r w:rsidRPr="004A447E">
        <w:rPr>
          <w:rFonts w:ascii="Times New Roman" w:eastAsia="Times New Roman" w:hAnsi="Times New Roman" w:cs="Arial Unicode MS"/>
          <w:sz w:val="24"/>
          <w:szCs w:val="24"/>
          <w:lang w:eastAsia="lv-LV" w:bidi="lo-LA"/>
        </w:rPr>
        <w:t>. uzdot līdz 25.07.2015. SIA “Tukuma slimnīca” noslēgt ar apsaimniekotāju SIA “Amatnieks” apsaimniekošanas līgumu par dzīvojamo telpu Dārzniecības ielā 2A-3, Tukumā un Dārzniecības ielā 2A-7, Tukumā, uz vienu gadu.</w:t>
      </w:r>
    </w:p>
    <w:p w:rsidR="00F2547A" w:rsidRPr="004A447E" w:rsidRDefault="00F2547A" w:rsidP="00F2547A">
      <w:pPr>
        <w:spacing w:after="0" w:line="240" w:lineRule="auto"/>
        <w:ind w:firstLine="720"/>
        <w:jc w:val="both"/>
        <w:rPr>
          <w:rFonts w:ascii="Times New Roman" w:eastAsia="Times New Roman" w:hAnsi="Times New Roman" w:cs="Arial Unicode MS"/>
          <w:sz w:val="24"/>
          <w:szCs w:val="24"/>
          <w:lang w:eastAsia="lv-LV" w:bidi="lo-LA"/>
        </w:rPr>
      </w:pPr>
    </w:p>
    <w:p w:rsidR="00F2547A" w:rsidRPr="004A447E" w:rsidRDefault="00F2547A" w:rsidP="00F2547A">
      <w:pPr>
        <w:spacing w:after="0" w:line="240" w:lineRule="auto"/>
        <w:ind w:firstLine="720"/>
        <w:jc w:val="both"/>
        <w:rPr>
          <w:rFonts w:ascii="Times New Roman" w:eastAsia="Times New Roman" w:hAnsi="Times New Roman" w:cs="Arial Unicode MS"/>
          <w:bCs/>
          <w:i/>
          <w:sz w:val="24"/>
          <w:szCs w:val="24"/>
          <w:lang w:eastAsia="lv-LV" w:bidi="lo-LA"/>
        </w:rPr>
      </w:pPr>
      <w:r w:rsidRPr="004A447E">
        <w:rPr>
          <w:rFonts w:ascii="Times New Roman" w:eastAsia="Times New Roman" w:hAnsi="Times New Roman" w:cs="Arial Unicode MS"/>
          <w:bCs/>
          <w:i/>
          <w:sz w:val="24"/>
          <w:szCs w:val="24"/>
          <w:lang w:eastAsia="lv-LV" w:bidi="lo-LA"/>
        </w:rPr>
        <w:t xml:space="preserve">Lēmumu var pārsūdzēt Administratīvajā rajona tiesā viena mēneša laikā no tā spēkā stāšanās dienas. </w:t>
      </w:r>
    </w:p>
    <w:p w:rsidR="00F2547A" w:rsidRPr="004A447E" w:rsidRDefault="00F2547A" w:rsidP="00F2547A">
      <w:pPr>
        <w:spacing w:after="0" w:line="240" w:lineRule="auto"/>
        <w:ind w:firstLine="720"/>
        <w:jc w:val="both"/>
        <w:rPr>
          <w:rFonts w:ascii="Times New Roman" w:eastAsia="Times New Roman" w:hAnsi="Times New Roman" w:cs="Arial Unicode MS"/>
          <w:bCs/>
          <w:i/>
          <w:sz w:val="24"/>
          <w:szCs w:val="24"/>
          <w:lang w:eastAsia="lv-LV" w:bidi="lo-LA"/>
        </w:rPr>
      </w:pPr>
    </w:p>
    <w:p w:rsidR="00F2547A" w:rsidRPr="004A447E" w:rsidRDefault="00F2547A" w:rsidP="00F2547A">
      <w:pPr>
        <w:spacing w:after="0" w:line="240" w:lineRule="auto"/>
        <w:jc w:val="both"/>
        <w:rPr>
          <w:rFonts w:ascii="Times New Roman" w:eastAsia="Times New Roman" w:hAnsi="Times New Roman" w:cs="Times New Roman"/>
          <w:sz w:val="20"/>
          <w:szCs w:val="20"/>
          <w:lang w:val="de-DE" w:eastAsia="lv-LV"/>
        </w:rPr>
      </w:pPr>
      <w:r w:rsidRPr="004A447E">
        <w:rPr>
          <w:rFonts w:ascii="Times New Roman" w:eastAsia="Times New Roman" w:hAnsi="Times New Roman" w:cs="Times New Roman"/>
          <w:sz w:val="24"/>
          <w:szCs w:val="20"/>
          <w:lang w:val="de-DE" w:eastAsia="lv-LV"/>
        </w:rPr>
        <w:t xml:space="preserve"> </w:t>
      </w:r>
      <w:r w:rsidRPr="004A447E">
        <w:rPr>
          <w:rFonts w:ascii="Times New Roman" w:eastAsia="Times New Roman" w:hAnsi="Times New Roman" w:cs="Times New Roman"/>
          <w:sz w:val="20"/>
          <w:szCs w:val="20"/>
          <w:lang w:val="de-DE" w:eastAsia="lv-LV"/>
        </w:rPr>
        <w:t>NOSŪTĪT:</w:t>
      </w:r>
    </w:p>
    <w:p w:rsidR="00F2547A" w:rsidRPr="004A447E" w:rsidRDefault="00F2547A" w:rsidP="00F2547A">
      <w:pPr>
        <w:spacing w:after="0" w:line="240" w:lineRule="auto"/>
        <w:ind w:right="-766"/>
        <w:rPr>
          <w:rFonts w:ascii="Times New Roman" w:eastAsia="Times New Roman" w:hAnsi="Times New Roman" w:cs="Times New Roman"/>
          <w:sz w:val="20"/>
          <w:szCs w:val="20"/>
          <w:lang w:val="de-DE" w:eastAsia="lv-LV"/>
        </w:rPr>
      </w:pPr>
      <w:r w:rsidRPr="004A447E">
        <w:rPr>
          <w:rFonts w:ascii="Times New Roman" w:eastAsia="Times New Roman" w:hAnsi="Times New Roman" w:cs="Times New Roman"/>
          <w:sz w:val="20"/>
          <w:szCs w:val="20"/>
          <w:lang w:val="de-DE" w:eastAsia="lv-LV"/>
        </w:rPr>
        <w:t>- Administr. nod.;</w:t>
      </w:r>
    </w:p>
    <w:p w:rsidR="00F2547A" w:rsidRPr="004A447E" w:rsidRDefault="00F2547A" w:rsidP="00F2547A">
      <w:pPr>
        <w:spacing w:after="0" w:line="240" w:lineRule="auto"/>
        <w:ind w:right="-766"/>
        <w:rPr>
          <w:rFonts w:ascii="Times New Roman" w:eastAsia="Times New Roman" w:hAnsi="Times New Roman" w:cs="Times New Roman"/>
          <w:sz w:val="20"/>
          <w:szCs w:val="20"/>
          <w:lang w:val="de-DE" w:eastAsia="lv-LV"/>
        </w:rPr>
      </w:pPr>
      <w:r w:rsidRPr="004A447E">
        <w:rPr>
          <w:rFonts w:ascii="Times New Roman" w:eastAsia="Times New Roman" w:hAnsi="Times New Roman" w:cs="Times New Roman"/>
          <w:sz w:val="20"/>
          <w:szCs w:val="20"/>
          <w:lang w:val="de-DE" w:eastAsia="lv-LV"/>
        </w:rPr>
        <w:t>- Komunālajai nodaļai (A.Kasilovai)</w:t>
      </w:r>
    </w:p>
    <w:p w:rsidR="00F2547A" w:rsidRPr="004A447E" w:rsidRDefault="00F2547A" w:rsidP="00F2547A">
      <w:pPr>
        <w:spacing w:after="0" w:line="240" w:lineRule="auto"/>
        <w:ind w:right="-766"/>
        <w:rPr>
          <w:rFonts w:ascii="Times New Roman" w:eastAsia="Times New Roman" w:hAnsi="Times New Roman" w:cs="Times New Roman"/>
          <w:sz w:val="20"/>
          <w:szCs w:val="20"/>
          <w:lang w:val="de-DE" w:eastAsia="lv-LV"/>
        </w:rPr>
      </w:pPr>
      <w:r w:rsidRPr="004A447E">
        <w:rPr>
          <w:rFonts w:ascii="Times New Roman" w:eastAsia="Times New Roman" w:hAnsi="Times New Roman" w:cs="Times New Roman"/>
          <w:sz w:val="20"/>
          <w:szCs w:val="20"/>
          <w:lang w:val="de-DE" w:eastAsia="lv-LV"/>
        </w:rPr>
        <w:t xml:space="preserve">- Jur. nod., </w:t>
      </w:r>
    </w:p>
    <w:p w:rsidR="00F2547A" w:rsidRPr="004A447E" w:rsidRDefault="00F2547A" w:rsidP="00F2547A">
      <w:pPr>
        <w:spacing w:after="0" w:line="240" w:lineRule="auto"/>
        <w:ind w:right="-766"/>
        <w:rPr>
          <w:rFonts w:ascii="Times New Roman" w:eastAsia="Times New Roman" w:hAnsi="Times New Roman" w:cs="Times New Roman"/>
          <w:sz w:val="20"/>
          <w:szCs w:val="20"/>
          <w:lang w:val="de-DE" w:eastAsia="lv-LV"/>
        </w:rPr>
      </w:pPr>
      <w:r w:rsidRPr="004A447E">
        <w:rPr>
          <w:rFonts w:ascii="Times New Roman" w:eastAsia="Times New Roman" w:hAnsi="Times New Roman" w:cs="Times New Roman"/>
          <w:sz w:val="20"/>
          <w:szCs w:val="20"/>
          <w:lang w:val="de-DE" w:eastAsia="lv-LV"/>
        </w:rPr>
        <w:t>- SIA „Tukuma slimnīca“</w:t>
      </w:r>
    </w:p>
    <w:p w:rsidR="00F2547A" w:rsidRPr="004A447E" w:rsidRDefault="00F2547A" w:rsidP="00F2547A">
      <w:pPr>
        <w:spacing w:after="0" w:line="240" w:lineRule="auto"/>
        <w:ind w:right="-766"/>
        <w:rPr>
          <w:rFonts w:ascii="Times New Roman" w:eastAsia="Times New Roman" w:hAnsi="Times New Roman" w:cs="Times New Roman"/>
          <w:sz w:val="20"/>
          <w:szCs w:val="20"/>
          <w:lang w:val="de-DE" w:eastAsia="lv-LV"/>
        </w:rPr>
      </w:pPr>
      <w:r w:rsidRPr="004A447E">
        <w:rPr>
          <w:rFonts w:ascii="Times New Roman" w:eastAsia="Times New Roman" w:hAnsi="Times New Roman" w:cs="Times New Roman"/>
          <w:sz w:val="20"/>
          <w:szCs w:val="20"/>
          <w:lang w:val="de-DE" w:eastAsia="lv-LV"/>
        </w:rPr>
        <w:t>_________________________________________</w:t>
      </w:r>
    </w:p>
    <w:p w:rsidR="004A447E" w:rsidRPr="00BC6711" w:rsidRDefault="00F2547A" w:rsidP="00BC6711">
      <w:pPr>
        <w:spacing w:after="0" w:line="240" w:lineRule="auto"/>
        <w:rPr>
          <w:rFonts w:ascii="Times New Roman" w:eastAsia="Times New Roman" w:hAnsi="Times New Roman" w:cs="Times New Roman"/>
          <w:sz w:val="18"/>
          <w:szCs w:val="18"/>
        </w:rPr>
      </w:pPr>
      <w:r w:rsidRPr="004A447E">
        <w:rPr>
          <w:rFonts w:ascii="Times New Roman" w:eastAsia="Times New Roman" w:hAnsi="Times New Roman" w:cs="Times New Roman"/>
          <w:sz w:val="20"/>
          <w:szCs w:val="20"/>
          <w:lang w:val="de-DE" w:eastAsia="lv-LV"/>
        </w:rPr>
        <w:t>Sagatavoja Juridiskā nod. (L.Lagzdiņa)</w:t>
      </w:r>
      <w:r w:rsidRPr="001718F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izskatīts SVJ komitejā</w:t>
      </w:r>
    </w:p>
    <w:sectPr w:rsidR="004A447E" w:rsidRPr="00BC6711" w:rsidSect="007B7FBA">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878" w:rsidRDefault="008A5878">
      <w:pPr>
        <w:spacing w:after="0" w:line="240" w:lineRule="auto"/>
      </w:pPr>
      <w:r>
        <w:separator/>
      </w:r>
    </w:p>
  </w:endnote>
  <w:endnote w:type="continuationSeparator" w:id="0">
    <w:p w:rsidR="008A5878" w:rsidRDefault="008A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Times New Roman Bold">
    <w:panose1 w:val="00000000000000000000"/>
    <w:charset w:val="00"/>
    <w:family w:val="roman"/>
    <w:notTrueType/>
    <w:pitch w:val="default"/>
  </w:font>
  <w:font w:name="Helvetica">
    <w:panose1 w:val="020B0604020202020204"/>
    <w:charset w:val="BA"/>
    <w:family w:val="swiss"/>
    <w:pitch w:val="variable"/>
    <w:sig w:usb0="E0002AFF" w:usb1="C0007843" w:usb2="00000009" w:usb3="00000000" w:csb0="000001FF" w:csb1="00000000"/>
  </w:font>
  <w:font w:name="TTDD2o00">
    <w:altName w:val="Times New Roman"/>
    <w:panose1 w:val="00000000000000000000"/>
    <w:charset w:val="EE"/>
    <w:family w:val="auto"/>
    <w:notTrueType/>
    <w:pitch w:val="default"/>
    <w:sig w:usb0="00000005" w:usb1="00000000" w:usb2="00000000" w:usb3="00000000" w:csb0="00000002" w:csb1="00000000"/>
  </w:font>
  <w:font w:name="TimesNewRoman">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7B" w:rsidRDefault="00AB0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7B" w:rsidRPr="00595783" w:rsidRDefault="00AB0A7B" w:rsidP="00417965">
    <w:pPr>
      <w:pStyle w:val="Footer"/>
      <w:jc w:val="center"/>
      <w:rPr>
        <w:sz w:val="12"/>
        <w:szCs w:val="12"/>
      </w:rPr>
    </w:pPr>
    <w:r w:rsidRPr="00595783">
      <w:rPr>
        <w:sz w:val="12"/>
        <w:szCs w:val="12"/>
      </w:rPr>
      <w:t>Fk3-13</w:t>
    </w:r>
  </w:p>
  <w:p w:rsidR="00AB0A7B" w:rsidRPr="00595783" w:rsidRDefault="00AB0A7B" w:rsidP="00417965">
    <w:pPr>
      <w:pStyle w:val="Footer"/>
      <w:jc w:val="center"/>
      <w:rPr>
        <w:sz w:val="12"/>
        <w:szCs w:val="12"/>
      </w:rPr>
    </w:pPr>
    <w:r w:rsidRPr="00595783">
      <w:rPr>
        <w:sz w:val="12"/>
        <w:szCs w:val="12"/>
      </w:rPr>
      <w:fldChar w:fldCharType="begin"/>
    </w:r>
    <w:r w:rsidRPr="00595783">
      <w:rPr>
        <w:sz w:val="12"/>
        <w:szCs w:val="12"/>
      </w:rPr>
      <w:instrText xml:space="preserve"> PAGE   \* MERGEFORMAT </w:instrText>
    </w:r>
    <w:r w:rsidRPr="00595783">
      <w:rPr>
        <w:sz w:val="12"/>
        <w:szCs w:val="12"/>
      </w:rPr>
      <w:fldChar w:fldCharType="separate"/>
    </w:r>
    <w:r w:rsidR="00BC6711">
      <w:rPr>
        <w:noProof/>
        <w:sz w:val="12"/>
        <w:szCs w:val="12"/>
      </w:rPr>
      <w:t>20</w:t>
    </w:r>
    <w:r w:rsidRPr="00595783">
      <w:rPr>
        <w:noProof/>
        <w:sz w:val="12"/>
        <w:szCs w:val="12"/>
      </w:rPr>
      <w:fldChar w:fldCharType="end"/>
    </w:r>
  </w:p>
  <w:p w:rsidR="00AB0A7B" w:rsidRDefault="00AB0A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7B" w:rsidRDefault="00AB0A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7B" w:rsidRPr="00192BB9" w:rsidRDefault="00AB0A7B" w:rsidP="00417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878" w:rsidRDefault="008A5878">
      <w:pPr>
        <w:spacing w:after="0" w:line="240" w:lineRule="auto"/>
      </w:pPr>
      <w:r>
        <w:separator/>
      </w:r>
    </w:p>
  </w:footnote>
  <w:footnote w:type="continuationSeparator" w:id="0">
    <w:p w:rsidR="008A5878" w:rsidRDefault="008A5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7B" w:rsidRDefault="00AB0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7B" w:rsidRDefault="00AB0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A7B" w:rsidRDefault="00AB0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FE05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5"/>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A66537"/>
    <w:multiLevelType w:val="multilevel"/>
    <w:tmpl w:val="09E6FF6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 w15:restartNumberingAfterBreak="0">
    <w:nsid w:val="022B537F"/>
    <w:multiLevelType w:val="hybridMultilevel"/>
    <w:tmpl w:val="2F60EDF0"/>
    <w:lvl w:ilvl="0" w:tplc="FE66397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6354156"/>
    <w:multiLevelType w:val="hybridMultilevel"/>
    <w:tmpl w:val="B5680A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0F7835"/>
    <w:multiLevelType w:val="multilevel"/>
    <w:tmpl w:val="0426001F"/>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7C77E0F"/>
    <w:multiLevelType w:val="hybridMultilevel"/>
    <w:tmpl w:val="508456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0E557882"/>
    <w:multiLevelType w:val="multilevel"/>
    <w:tmpl w:val="C2581F92"/>
    <w:lvl w:ilvl="0">
      <w:start w:val="17"/>
      <w:numFmt w:val="decimal"/>
      <w:lvlText w:val="%1."/>
      <w:lvlJc w:val="left"/>
      <w:pPr>
        <w:ind w:left="480" w:hanging="480"/>
      </w:pPr>
    </w:lvl>
    <w:lvl w:ilvl="1">
      <w:start w:val="2"/>
      <w:numFmt w:val="decimal"/>
      <w:lvlText w:val="%1.%2."/>
      <w:lvlJc w:val="left"/>
      <w:pPr>
        <w:ind w:left="1266" w:hanging="48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9" w15:restartNumberingAfterBreak="0">
    <w:nsid w:val="16A03A25"/>
    <w:multiLevelType w:val="hybridMultilevel"/>
    <w:tmpl w:val="95601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3A238C"/>
    <w:multiLevelType w:val="hybridMultilevel"/>
    <w:tmpl w:val="DD941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272ABC"/>
    <w:multiLevelType w:val="hybridMultilevel"/>
    <w:tmpl w:val="125CD0B0"/>
    <w:lvl w:ilvl="0" w:tplc="587E5354">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748A8"/>
    <w:multiLevelType w:val="hybridMultilevel"/>
    <w:tmpl w:val="D338BF8E"/>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B1E8A"/>
    <w:multiLevelType w:val="hybridMultilevel"/>
    <w:tmpl w:val="E76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030F0E"/>
    <w:multiLevelType w:val="hybridMultilevel"/>
    <w:tmpl w:val="7458EEAC"/>
    <w:lvl w:ilvl="0" w:tplc="B7084C2A">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235A90"/>
    <w:multiLevelType w:val="hybridMultilevel"/>
    <w:tmpl w:val="19A090CE"/>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162CC"/>
    <w:multiLevelType w:val="multilevel"/>
    <w:tmpl w:val="0A0CC340"/>
    <w:lvl w:ilvl="0">
      <w:start w:val="1"/>
      <w:numFmt w:val="decimal"/>
      <w:lvlText w:val="%1."/>
      <w:lvlJc w:val="left"/>
      <w:pPr>
        <w:ind w:left="720" w:hanging="360"/>
      </w:pPr>
    </w:lvl>
    <w:lvl w:ilvl="1">
      <w:start w:val="4"/>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9117432"/>
    <w:multiLevelType w:val="hybridMultilevel"/>
    <w:tmpl w:val="BE4E5D44"/>
    <w:lvl w:ilvl="0" w:tplc="10AE574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B5A49"/>
    <w:multiLevelType w:val="hybridMultilevel"/>
    <w:tmpl w:val="4FD62BE0"/>
    <w:lvl w:ilvl="0" w:tplc="ACFCC77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FC55E8"/>
    <w:multiLevelType w:val="hybridMultilevel"/>
    <w:tmpl w:val="24ECDDD6"/>
    <w:lvl w:ilvl="0" w:tplc="E2D0C3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FA27286"/>
    <w:multiLevelType w:val="multilevel"/>
    <w:tmpl w:val="05F4D418"/>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FC80FE3"/>
    <w:multiLevelType w:val="multilevel"/>
    <w:tmpl w:val="1484783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47096826"/>
    <w:multiLevelType w:val="hybridMultilevel"/>
    <w:tmpl w:val="5234292A"/>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C579F"/>
    <w:multiLevelType w:val="hybridMultilevel"/>
    <w:tmpl w:val="5A2CC338"/>
    <w:lvl w:ilvl="0" w:tplc="27766170">
      <w:start w:val="2"/>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5" w15:restartNumberingAfterBreak="0">
    <w:nsid w:val="4D43456A"/>
    <w:multiLevelType w:val="hybridMultilevel"/>
    <w:tmpl w:val="CF8808D4"/>
    <w:lvl w:ilvl="0" w:tplc="877068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18B7828"/>
    <w:multiLevelType w:val="hybridMultilevel"/>
    <w:tmpl w:val="CA1075D8"/>
    <w:lvl w:ilvl="0" w:tplc="58EA701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38C6C98"/>
    <w:multiLevelType w:val="hybridMultilevel"/>
    <w:tmpl w:val="C4208B74"/>
    <w:lvl w:ilvl="0" w:tplc="5AD27BB8">
      <w:start w:val="1"/>
      <w:numFmt w:val="decimal"/>
      <w:lvlText w:val="%1."/>
      <w:lvlJc w:val="left"/>
      <w:pPr>
        <w:ind w:left="1035" w:hanging="1035"/>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72305C29"/>
    <w:multiLevelType w:val="hybridMultilevel"/>
    <w:tmpl w:val="8988D1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4024B1B"/>
    <w:multiLevelType w:val="hybridMultilevel"/>
    <w:tmpl w:val="43DC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58266A"/>
    <w:multiLevelType w:val="hybridMultilevel"/>
    <w:tmpl w:val="50124A38"/>
    <w:lvl w:ilvl="0" w:tplc="EC00764A">
      <w:start w:val="2"/>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32" w15:restartNumberingAfterBreak="0">
    <w:nsid w:val="792B3AC8"/>
    <w:multiLevelType w:val="hybridMultilevel"/>
    <w:tmpl w:val="43B033B8"/>
    <w:lvl w:ilvl="0" w:tplc="C7989FA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9"/>
  </w:num>
  <w:num w:numId="2">
    <w:abstractNumId w:val="30"/>
  </w:num>
  <w:num w:numId="3">
    <w:abstractNumId w:val="1"/>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2"/>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7"/>
  </w:num>
  <w:num w:numId="15">
    <w:abstractNumId w:val="13"/>
  </w:num>
  <w:num w:numId="16">
    <w:abstractNumId w:val="18"/>
  </w:num>
  <w:num w:numId="17">
    <w:abstractNumId w:val="15"/>
  </w:num>
  <w:num w:numId="18">
    <w:abstractNumId w:val="23"/>
  </w:num>
  <w:num w:numId="19">
    <w:abstractNumId w:val="12"/>
  </w:num>
  <w:num w:numId="20">
    <w:abstractNumId w:val="22"/>
  </w:num>
  <w:num w:numId="21">
    <w:abstractNumId w:val="5"/>
  </w:num>
  <w:num w:numId="22">
    <w:abstractNumId w:val="0"/>
  </w:num>
  <w:num w:numId="23">
    <w:abstractNumId w:val="9"/>
  </w:num>
  <w:num w:numId="24">
    <w:abstractNumId w:val="29"/>
  </w:num>
  <w:num w:numId="25">
    <w:abstractNumId w:val="27"/>
  </w:num>
  <w:num w:numId="26">
    <w:abstractNumId w:val="25"/>
  </w:num>
  <w:num w:numId="27">
    <w:abstractNumId w:val="21"/>
  </w:num>
  <w:num w:numId="28">
    <w:abstractNumId w:val="24"/>
  </w:num>
  <w:num w:numId="29">
    <w:abstractNumId w:val="11"/>
  </w:num>
  <w:num w:numId="30">
    <w:abstractNumId w:val="4"/>
  </w:num>
  <w:num w:numId="31">
    <w:abstractNumId w:val="10"/>
  </w:num>
  <w:num w:numId="32">
    <w:abstractNumId w:val="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6F"/>
    <w:rsid w:val="0000351C"/>
    <w:rsid w:val="00012F64"/>
    <w:rsid w:val="000319BC"/>
    <w:rsid w:val="00085F31"/>
    <w:rsid w:val="000B3964"/>
    <w:rsid w:val="000D03AE"/>
    <w:rsid w:val="00103FA1"/>
    <w:rsid w:val="001718FF"/>
    <w:rsid w:val="0018232F"/>
    <w:rsid w:val="00183C2E"/>
    <w:rsid w:val="001B0A0D"/>
    <w:rsid w:val="0022464F"/>
    <w:rsid w:val="00255A60"/>
    <w:rsid w:val="00265059"/>
    <w:rsid w:val="002A6424"/>
    <w:rsid w:val="002B1B6A"/>
    <w:rsid w:val="002D2E75"/>
    <w:rsid w:val="00345870"/>
    <w:rsid w:val="003909B0"/>
    <w:rsid w:val="004135CA"/>
    <w:rsid w:val="00417965"/>
    <w:rsid w:val="00427FEA"/>
    <w:rsid w:val="004A447E"/>
    <w:rsid w:val="004E4861"/>
    <w:rsid w:val="005553DB"/>
    <w:rsid w:val="005877DC"/>
    <w:rsid w:val="00594C4B"/>
    <w:rsid w:val="00600561"/>
    <w:rsid w:val="00604308"/>
    <w:rsid w:val="006F4FBA"/>
    <w:rsid w:val="0070663B"/>
    <w:rsid w:val="007219A0"/>
    <w:rsid w:val="0073500E"/>
    <w:rsid w:val="007433F3"/>
    <w:rsid w:val="00752800"/>
    <w:rsid w:val="007B7FBA"/>
    <w:rsid w:val="007C3EDC"/>
    <w:rsid w:val="00815584"/>
    <w:rsid w:val="00824F7C"/>
    <w:rsid w:val="00846ECC"/>
    <w:rsid w:val="0085588B"/>
    <w:rsid w:val="008A5878"/>
    <w:rsid w:val="008B3974"/>
    <w:rsid w:val="009C0151"/>
    <w:rsid w:val="00A11435"/>
    <w:rsid w:val="00A6565C"/>
    <w:rsid w:val="00AB0A7B"/>
    <w:rsid w:val="00AD31AE"/>
    <w:rsid w:val="00AF1493"/>
    <w:rsid w:val="00B50449"/>
    <w:rsid w:val="00BB25E4"/>
    <w:rsid w:val="00BC5E21"/>
    <w:rsid w:val="00BC6711"/>
    <w:rsid w:val="00BF366F"/>
    <w:rsid w:val="00C15A0E"/>
    <w:rsid w:val="00C3583D"/>
    <w:rsid w:val="00CD3E0B"/>
    <w:rsid w:val="00CE36DA"/>
    <w:rsid w:val="00D00CB2"/>
    <w:rsid w:val="00D0673E"/>
    <w:rsid w:val="00D33F67"/>
    <w:rsid w:val="00D615FD"/>
    <w:rsid w:val="00DB03B5"/>
    <w:rsid w:val="00E25AD7"/>
    <w:rsid w:val="00E83BA7"/>
    <w:rsid w:val="00E96D77"/>
    <w:rsid w:val="00EB4D9A"/>
    <w:rsid w:val="00EE4906"/>
    <w:rsid w:val="00F048A5"/>
    <w:rsid w:val="00F2547A"/>
    <w:rsid w:val="00F42FBA"/>
    <w:rsid w:val="00FF3160"/>
    <w:rsid w:val="00FF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metric2"/>
  <w:smartTagType w:namespaceuri="schemas-tilde-lv/tildestengine" w:name="phone"/>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E521E232-2BD1-49FD-92A2-1FB99674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66F"/>
    <w:rPr>
      <w:rFonts w:asciiTheme="minorHAnsi" w:hAnsiTheme="minorHAnsi"/>
      <w:sz w:val="22"/>
      <w:lang w:val="lv-LV"/>
    </w:rPr>
  </w:style>
  <w:style w:type="paragraph" w:styleId="Heading1">
    <w:name w:val="heading 1"/>
    <w:basedOn w:val="Normal"/>
    <w:next w:val="Normal"/>
    <w:link w:val="Heading1Char"/>
    <w:uiPriority w:val="99"/>
    <w:qFormat/>
    <w:rsid w:val="00F048A5"/>
    <w:pPr>
      <w:keepNext/>
      <w:spacing w:after="0" w:line="240" w:lineRule="auto"/>
      <w:outlineLvl w:val="0"/>
    </w:pPr>
    <w:rPr>
      <w:rFonts w:ascii="Times New Roman" w:eastAsia="Times New Roman" w:hAnsi="Times New Roman" w:cs="Times New Roman"/>
      <w:b/>
      <w:sz w:val="24"/>
      <w:szCs w:val="24"/>
      <w:lang w:eastAsia="lv-LV"/>
    </w:rPr>
  </w:style>
  <w:style w:type="paragraph" w:styleId="Heading2">
    <w:name w:val="heading 2"/>
    <w:basedOn w:val="Normal"/>
    <w:next w:val="Normal"/>
    <w:link w:val="Heading2Char"/>
    <w:qFormat/>
    <w:rsid w:val="00F048A5"/>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F048A5"/>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F048A5"/>
    <w:pPr>
      <w:keepNext/>
      <w:spacing w:before="240" w:after="60" w:line="240" w:lineRule="auto"/>
      <w:outlineLvl w:val="3"/>
    </w:pPr>
    <w:rPr>
      <w:rFonts w:ascii="Times New Roman" w:eastAsia="Times New Roman" w:hAnsi="Times New Roman" w:cs="Times New Roman"/>
      <w:b/>
      <w:bCs/>
      <w:sz w:val="28"/>
      <w:szCs w:val="28"/>
      <w:lang w:eastAsia="lv-LV"/>
    </w:rPr>
  </w:style>
  <w:style w:type="paragraph" w:styleId="Heading5">
    <w:name w:val="heading 5"/>
    <w:basedOn w:val="Normal"/>
    <w:next w:val="Normal"/>
    <w:link w:val="Heading5Char"/>
    <w:qFormat/>
    <w:rsid w:val="00F048A5"/>
    <w:pPr>
      <w:spacing w:before="240" w:after="60" w:line="240" w:lineRule="auto"/>
      <w:outlineLvl w:val="4"/>
    </w:pPr>
    <w:rPr>
      <w:rFonts w:ascii="Times New Roman" w:eastAsia="Times New Roman" w:hAnsi="Times New Roman" w:cs="Times New Roman"/>
      <w:b/>
      <w:bCs/>
      <w:i/>
      <w:iCs/>
      <w:sz w:val="26"/>
      <w:szCs w:val="26"/>
      <w:lang w:eastAsia="lv-LV"/>
    </w:rPr>
  </w:style>
  <w:style w:type="paragraph" w:styleId="Heading6">
    <w:name w:val="heading 6"/>
    <w:basedOn w:val="Normal"/>
    <w:next w:val="Normal"/>
    <w:link w:val="Heading6Char"/>
    <w:qFormat/>
    <w:rsid w:val="00F048A5"/>
    <w:pPr>
      <w:spacing w:before="240" w:after="60" w:line="240" w:lineRule="auto"/>
      <w:outlineLvl w:val="5"/>
    </w:pPr>
    <w:rPr>
      <w:rFonts w:ascii="Times New Roman" w:eastAsia="Times New Roman" w:hAnsi="Times New Roman" w:cs="Times New Roman"/>
      <w:b/>
      <w:bCs/>
      <w:sz w:val="20"/>
      <w:szCs w:val="20"/>
      <w:lang w:eastAsia="lv-LV"/>
    </w:rPr>
  </w:style>
  <w:style w:type="paragraph" w:styleId="Heading7">
    <w:name w:val="heading 7"/>
    <w:aliases w:val="Virsraksts 7 Rakstz. Rakstz."/>
    <w:basedOn w:val="Normal"/>
    <w:next w:val="Normal"/>
    <w:link w:val="Heading7Char1"/>
    <w:qFormat/>
    <w:rsid w:val="00F048A5"/>
    <w:pPr>
      <w:spacing w:before="240" w:after="60" w:line="240" w:lineRule="auto"/>
      <w:outlineLvl w:val="6"/>
    </w:pPr>
    <w:rPr>
      <w:rFonts w:ascii="Times New Roman" w:eastAsia="Times New Roman" w:hAnsi="Times New Roman" w:cs="Times New Roman"/>
      <w:sz w:val="24"/>
      <w:szCs w:val="24"/>
      <w:lang w:eastAsia="lv-LV"/>
    </w:rPr>
  </w:style>
  <w:style w:type="paragraph" w:styleId="Heading8">
    <w:name w:val="heading 8"/>
    <w:basedOn w:val="Normal"/>
    <w:next w:val="Normal"/>
    <w:link w:val="Heading8Char"/>
    <w:qFormat/>
    <w:rsid w:val="00F048A5"/>
    <w:pPr>
      <w:tabs>
        <w:tab w:val="num" w:pos="1440"/>
      </w:tabs>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F048A5"/>
    <w:pPr>
      <w:spacing w:before="240" w:after="60" w:line="240" w:lineRule="auto"/>
      <w:outlineLvl w:val="8"/>
    </w:pPr>
    <w:rPr>
      <w:rFonts w:ascii="Arial" w:eastAsia="Times New Roman" w:hAnsi="Arial"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66F"/>
    <w:rPr>
      <w:color w:val="0000FF"/>
      <w:u w:val="single"/>
    </w:rPr>
  </w:style>
  <w:style w:type="paragraph" w:styleId="BalloonText">
    <w:name w:val="Balloon Text"/>
    <w:basedOn w:val="Normal"/>
    <w:link w:val="BalloonTextChar"/>
    <w:semiHidden/>
    <w:unhideWhenUsed/>
    <w:rsid w:val="00BF3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F366F"/>
    <w:rPr>
      <w:rFonts w:ascii="Tahoma" w:hAnsi="Tahoma" w:cs="Tahoma"/>
      <w:sz w:val="16"/>
      <w:szCs w:val="16"/>
      <w:lang w:val="lv-LV"/>
    </w:rPr>
  </w:style>
  <w:style w:type="character" w:customStyle="1" w:styleId="Heading1Char">
    <w:name w:val="Heading 1 Char"/>
    <w:basedOn w:val="DefaultParagraphFont"/>
    <w:link w:val="Heading1"/>
    <w:uiPriority w:val="99"/>
    <w:rsid w:val="00F048A5"/>
    <w:rPr>
      <w:rFonts w:eastAsia="Times New Roman" w:cs="Times New Roman"/>
      <w:b/>
      <w:szCs w:val="24"/>
      <w:lang w:eastAsia="lv-LV"/>
    </w:rPr>
  </w:style>
  <w:style w:type="character" w:customStyle="1" w:styleId="Heading2Char">
    <w:name w:val="Heading 2 Char"/>
    <w:basedOn w:val="DefaultParagraphFont"/>
    <w:link w:val="Heading2"/>
    <w:rsid w:val="00F048A5"/>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F048A5"/>
    <w:rPr>
      <w:rFonts w:ascii="Arial" w:eastAsia="Times New Roman" w:hAnsi="Arial" w:cs="Times New Roman"/>
      <w:b/>
      <w:bCs/>
      <w:sz w:val="26"/>
      <w:szCs w:val="26"/>
    </w:rPr>
  </w:style>
  <w:style w:type="character" w:customStyle="1" w:styleId="Heading4Char">
    <w:name w:val="Heading 4 Char"/>
    <w:basedOn w:val="DefaultParagraphFont"/>
    <w:link w:val="Heading4"/>
    <w:rsid w:val="00F048A5"/>
    <w:rPr>
      <w:rFonts w:eastAsia="Times New Roman" w:cs="Times New Roman"/>
      <w:b/>
      <w:bCs/>
      <w:sz w:val="28"/>
      <w:szCs w:val="28"/>
      <w:lang w:eastAsia="lv-LV"/>
    </w:rPr>
  </w:style>
  <w:style w:type="character" w:customStyle="1" w:styleId="Heading5Char">
    <w:name w:val="Heading 5 Char"/>
    <w:basedOn w:val="DefaultParagraphFont"/>
    <w:link w:val="Heading5"/>
    <w:rsid w:val="00F048A5"/>
    <w:rPr>
      <w:rFonts w:eastAsia="Times New Roman" w:cs="Times New Roman"/>
      <w:b/>
      <w:bCs/>
      <w:i/>
      <w:iCs/>
      <w:sz w:val="26"/>
      <w:szCs w:val="26"/>
      <w:lang w:eastAsia="lv-LV"/>
    </w:rPr>
  </w:style>
  <w:style w:type="character" w:customStyle="1" w:styleId="Heading6Char">
    <w:name w:val="Heading 6 Char"/>
    <w:basedOn w:val="DefaultParagraphFont"/>
    <w:link w:val="Heading6"/>
    <w:rsid w:val="00F048A5"/>
    <w:rPr>
      <w:rFonts w:eastAsia="Times New Roman" w:cs="Times New Roman"/>
      <w:b/>
      <w:bCs/>
      <w:sz w:val="20"/>
      <w:szCs w:val="20"/>
      <w:lang w:eastAsia="lv-LV"/>
    </w:rPr>
  </w:style>
  <w:style w:type="character" w:customStyle="1" w:styleId="Heading7Char">
    <w:name w:val="Heading 7 Char"/>
    <w:aliases w:val="Virsraksts 7 Rakstz. Rakstz. Char"/>
    <w:basedOn w:val="DefaultParagraphFont"/>
    <w:uiPriority w:val="99"/>
    <w:rsid w:val="00F048A5"/>
    <w:rPr>
      <w:rFonts w:asciiTheme="majorHAnsi" w:eastAsiaTheme="majorEastAsia" w:hAnsiTheme="majorHAnsi" w:cstheme="majorBidi"/>
      <w:i/>
      <w:iCs/>
      <w:color w:val="404040" w:themeColor="text1" w:themeTint="BF"/>
      <w:sz w:val="22"/>
      <w:lang w:val="lv-LV"/>
    </w:rPr>
  </w:style>
  <w:style w:type="character" w:customStyle="1" w:styleId="Heading8Char">
    <w:name w:val="Heading 8 Char"/>
    <w:basedOn w:val="DefaultParagraphFont"/>
    <w:link w:val="Heading8"/>
    <w:rsid w:val="00F048A5"/>
    <w:rPr>
      <w:rFonts w:eastAsia="Calibri" w:cs="Times New Roman"/>
      <w:i/>
      <w:iCs/>
      <w:szCs w:val="24"/>
      <w:lang w:val="en-AU" w:eastAsia="lv-LV"/>
    </w:rPr>
  </w:style>
  <w:style w:type="character" w:customStyle="1" w:styleId="Heading9Char">
    <w:name w:val="Heading 9 Char"/>
    <w:aliases w:val="Virsraksts 9 Rakstz. Char"/>
    <w:basedOn w:val="DefaultParagraphFont"/>
    <w:link w:val="Heading9"/>
    <w:rsid w:val="00F048A5"/>
    <w:rPr>
      <w:rFonts w:ascii="Arial" w:eastAsia="Times New Roman" w:hAnsi="Arial" w:cs="Times New Roman"/>
      <w:sz w:val="20"/>
      <w:szCs w:val="20"/>
      <w:lang w:eastAsia="lv-LV"/>
    </w:rPr>
  </w:style>
  <w:style w:type="numbering" w:customStyle="1" w:styleId="NoList1">
    <w:name w:val="No List1"/>
    <w:next w:val="NoList"/>
    <w:uiPriority w:val="99"/>
    <w:semiHidden/>
    <w:unhideWhenUsed/>
    <w:rsid w:val="00F048A5"/>
  </w:style>
  <w:style w:type="paragraph" w:styleId="ListParagraph">
    <w:name w:val="List Paragraph"/>
    <w:basedOn w:val="Normal"/>
    <w:link w:val="ListParagraphChar"/>
    <w:uiPriority w:val="34"/>
    <w:qFormat/>
    <w:rsid w:val="00F048A5"/>
    <w:pPr>
      <w:spacing w:after="0" w:line="240" w:lineRule="auto"/>
      <w:ind w:left="720"/>
      <w:contextualSpacing/>
    </w:pPr>
  </w:style>
  <w:style w:type="paragraph" w:styleId="NoSpacing">
    <w:name w:val="No Spacing"/>
    <w:uiPriority w:val="1"/>
    <w:qFormat/>
    <w:rsid w:val="00F048A5"/>
    <w:pPr>
      <w:spacing w:after="0" w:line="240" w:lineRule="auto"/>
    </w:pPr>
    <w:rPr>
      <w:rFonts w:asciiTheme="minorHAnsi" w:hAnsiTheme="minorHAnsi"/>
      <w:sz w:val="22"/>
      <w:lang w:val="lv-LV"/>
    </w:rPr>
  </w:style>
  <w:style w:type="paragraph" w:styleId="Header">
    <w:name w:val="header"/>
    <w:aliases w:val="Rakstz. Rakstz."/>
    <w:basedOn w:val="Normal"/>
    <w:link w:val="HeaderChar"/>
    <w:uiPriority w:val="99"/>
    <w:unhideWhenUsed/>
    <w:rsid w:val="00F048A5"/>
    <w:pPr>
      <w:tabs>
        <w:tab w:val="center" w:pos="4320"/>
        <w:tab w:val="right" w:pos="8640"/>
      </w:tabs>
      <w:spacing w:after="0" w:line="240" w:lineRule="auto"/>
    </w:pPr>
  </w:style>
  <w:style w:type="character" w:customStyle="1" w:styleId="HeaderChar">
    <w:name w:val="Header Char"/>
    <w:aliases w:val="Rakstz. Rakstz. Char"/>
    <w:basedOn w:val="DefaultParagraphFont"/>
    <w:link w:val="Header"/>
    <w:uiPriority w:val="99"/>
    <w:rsid w:val="00F048A5"/>
    <w:rPr>
      <w:rFonts w:asciiTheme="minorHAnsi" w:hAnsiTheme="minorHAnsi"/>
      <w:sz w:val="22"/>
      <w:lang w:val="lv-LV"/>
    </w:rPr>
  </w:style>
  <w:style w:type="paragraph" w:styleId="Footer">
    <w:name w:val="footer"/>
    <w:basedOn w:val="Normal"/>
    <w:link w:val="FooterChar"/>
    <w:uiPriority w:val="99"/>
    <w:unhideWhenUsed/>
    <w:rsid w:val="00F048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048A5"/>
    <w:rPr>
      <w:rFonts w:asciiTheme="minorHAnsi" w:hAnsiTheme="minorHAnsi"/>
      <w:sz w:val="22"/>
      <w:lang w:val="lv-LV"/>
    </w:rPr>
  </w:style>
  <w:style w:type="table" w:styleId="TableGrid">
    <w:name w:val="Table Grid"/>
    <w:basedOn w:val="TableNormal"/>
    <w:uiPriority w:val="59"/>
    <w:rsid w:val="00F048A5"/>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048A5"/>
    <w:rPr>
      <w:b/>
      <w:bCs/>
      <w:i w:val="0"/>
      <w:iCs w:val="0"/>
    </w:rPr>
  </w:style>
  <w:style w:type="character" w:customStyle="1" w:styleId="st1">
    <w:name w:val="st1"/>
    <w:basedOn w:val="DefaultParagraphFont"/>
    <w:rsid w:val="00F048A5"/>
  </w:style>
  <w:style w:type="table" w:customStyle="1" w:styleId="TableGrid1">
    <w:name w:val="Table Grid1"/>
    <w:basedOn w:val="TableNormal"/>
    <w:next w:val="TableGrid"/>
    <w:uiPriority w:val="59"/>
    <w:rsid w:val="00F048A5"/>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F048A5"/>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F048A5"/>
    <w:pPr>
      <w:spacing w:before="120" w:after="160" w:line="240" w:lineRule="exact"/>
      <w:ind w:firstLine="720"/>
      <w:jc w:val="both"/>
    </w:pPr>
    <w:rPr>
      <w:rFonts w:ascii="Verdana" w:eastAsia="Times New Roman" w:hAnsi="Verdana" w:cs="Times New Roman"/>
      <w:sz w:val="20"/>
      <w:szCs w:val="20"/>
    </w:rPr>
  </w:style>
  <w:style w:type="character" w:styleId="PageNumber">
    <w:name w:val="page number"/>
    <w:basedOn w:val="DefaultParagraphFont"/>
    <w:rsid w:val="00F048A5"/>
  </w:style>
  <w:style w:type="paragraph" w:customStyle="1" w:styleId="CharChar1CharChar">
    <w:name w:val="Char Char1 Char Char"/>
    <w:basedOn w:val="Normal"/>
    <w:rsid w:val="00F048A5"/>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F048A5"/>
    <w:pPr>
      <w:spacing w:after="0"/>
      <w:ind w:right="-874"/>
      <w:jc w:val="both"/>
    </w:pPr>
    <w:rPr>
      <w:rFonts w:ascii="Times New Roman" w:eastAsia="Calibri" w:hAnsi="Times New Roman" w:cs="Times New Roman"/>
      <w:sz w:val="24"/>
      <w:szCs w:val="24"/>
    </w:rPr>
  </w:style>
  <w:style w:type="character" w:customStyle="1" w:styleId="BodyTextChar">
    <w:name w:val="Body Text Char"/>
    <w:basedOn w:val="DefaultParagraphFont"/>
    <w:rsid w:val="00F048A5"/>
    <w:rPr>
      <w:rFonts w:asciiTheme="minorHAnsi" w:hAnsiTheme="minorHAnsi"/>
      <w:sz w:val="22"/>
      <w:lang w:val="lv-LV"/>
    </w:rPr>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F048A5"/>
    <w:rPr>
      <w:rFonts w:eastAsia="Calibri" w:cs="Times New Roman"/>
      <w:szCs w:val="24"/>
    </w:rPr>
  </w:style>
  <w:style w:type="paragraph" w:customStyle="1" w:styleId="Style2">
    <w:name w:val="Style2"/>
    <w:basedOn w:val="Normal"/>
    <w:rsid w:val="00F048A5"/>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F048A5"/>
    <w:rPr>
      <w:rFonts w:ascii="Times New Roman" w:hAnsi="Times New Roman" w:cs="Times New Roman" w:hint="default"/>
      <w:sz w:val="20"/>
      <w:szCs w:val="20"/>
    </w:rPr>
  </w:style>
  <w:style w:type="paragraph" w:customStyle="1" w:styleId="naisnod">
    <w:name w:val="naisnod"/>
    <w:basedOn w:val="Normal"/>
    <w:rsid w:val="00F048A5"/>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CharChar8">
    <w:name w:val="Char Char8"/>
    <w:rsid w:val="00F048A5"/>
    <w:rPr>
      <w:b/>
      <w:sz w:val="24"/>
      <w:szCs w:val="24"/>
      <w:lang w:val="lv-LV" w:eastAsia="lv-LV" w:bidi="ar-SA"/>
    </w:rPr>
  </w:style>
  <w:style w:type="paragraph" w:customStyle="1" w:styleId="Char">
    <w:name w:val="Char"/>
    <w:basedOn w:val="Normal"/>
    <w:rsid w:val="00F048A5"/>
    <w:pPr>
      <w:spacing w:before="120" w:after="160" w:line="240" w:lineRule="exact"/>
      <w:ind w:firstLine="720"/>
      <w:jc w:val="both"/>
    </w:pPr>
    <w:rPr>
      <w:rFonts w:ascii="Verdana" w:eastAsia="Times New Roman" w:hAnsi="Verdana" w:cs="Times New Roman"/>
      <w:sz w:val="20"/>
      <w:szCs w:val="20"/>
    </w:rPr>
  </w:style>
  <w:style w:type="table" w:customStyle="1" w:styleId="TableGrid2">
    <w:name w:val="Table Grid2"/>
    <w:basedOn w:val="TableNormal"/>
    <w:next w:val="TableGrid"/>
    <w:rsid w:val="00F048A5"/>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F048A5"/>
    <w:pPr>
      <w:spacing w:before="240" w:after="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F048A5"/>
    <w:pPr>
      <w:spacing w:after="0" w:line="240" w:lineRule="auto"/>
      <w:jc w:val="center"/>
    </w:pPr>
    <w:rPr>
      <w:rFonts w:ascii="Times New Roman" w:eastAsia="Times New Roman" w:hAnsi="Times New Roman" w:cs="Times New Roman"/>
      <w:sz w:val="24"/>
      <w:szCs w:val="20"/>
      <w:lang w:eastAsia="lv-LV"/>
    </w:rPr>
  </w:style>
  <w:style w:type="character" w:customStyle="1" w:styleId="TitleChar">
    <w:name w:val="Title Char"/>
    <w:basedOn w:val="DefaultParagraphFont"/>
    <w:rsid w:val="00F048A5"/>
    <w:rPr>
      <w:rFonts w:asciiTheme="majorHAnsi" w:eastAsiaTheme="majorEastAsia" w:hAnsiTheme="majorHAnsi" w:cstheme="majorBidi"/>
      <w:color w:val="17365D" w:themeColor="text2" w:themeShade="BF"/>
      <w:spacing w:val="5"/>
      <w:kern w:val="28"/>
      <w:sz w:val="52"/>
      <w:szCs w:val="52"/>
      <w:lang w:val="lv-LV"/>
    </w:rPr>
  </w:style>
  <w:style w:type="character" w:customStyle="1" w:styleId="TitleChar1">
    <w:name w:val="Title Char1"/>
    <w:link w:val="Title"/>
    <w:rsid w:val="00F048A5"/>
    <w:rPr>
      <w:rFonts w:eastAsia="Times New Roman" w:cs="Times New Roman"/>
      <w:szCs w:val="20"/>
      <w:lang w:eastAsia="lv-LV"/>
    </w:rPr>
  </w:style>
  <w:style w:type="paragraph" w:customStyle="1" w:styleId="naisf">
    <w:name w:val="naisf"/>
    <w:basedOn w:val="Normal"/>
    <w:rsid w:val="00F048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link w:val="ListParagraph"/>
    <w:rsid w:val="00F048A5"/>
    <w:rPr>
      <w:rFonts w:asciiTheme="minorHAnsi" w:hAnsiTheme="minorHAnsi"/>
      <w:sz w:val="22"/>
      <w:lang w:val="lv-LV"/>
    </w:rPr>
  </w:style>
  <w:style w:type="character" w:customStyle="1" w:styleId="FootnoteTextChar">
    <w:name w:val="Footnote Text Char"/>
    <w:aliases w:val="Footnote Char,Fußnote Char"/>
    <w:basedOn w:val="DefaultParagraphFont"/>
    <w:link w:val="FootnoteText"/>
    <w:semiHidden/>
    <w:locked/>
    <w:rsid w:val="00F048A5"/>
  </w:style>
  <w:style w:type="paragraph" w:styleId="FootnoteText">
    <w:name w:val="footnote text"/>
    <w:aliases w:val="Footnote,Fußnote"/>
    <w:basedOn w:val="Normal"/>
    <w:link w:val="FootnoteTextChar"/>
    <w:semiHidden/>
    <w:rsid w:val="00F048A5"/>
    <w:pPr>
      <w:spacing w:after="0" w:line="240" w:lineRule="auto"/>
      <w:ind w:firstLine="720"/>
      <w:jc w:val="both"/>
    </w:pPr>
    <w:rPr>
      <w:rFonts w:ascii="Times New Roman" w:hAnsi="Times New Roman"/>
      <w:sz w:val="24"/>
      <w:lang w:val="en-US"/>
    </w:rPr>
  </w:style>
  <w:style w:type="character" w:customStyle="1" w:styleId="FootnoteTextChar1">
    <w:name w:val="Footnote Text Char1"/>
    <w:basedOn w:val="DefaultParagraphFont"/>
    <w:uiPriority w:val="99"/>
    <w:semiHidden/>
    <w:rsid w:val="00F048A5"/>
    <w:rPr>
      <w:rFonts w:asciiTheme="minorHAnsi" w:hAnsiTheme="minorHAnsi"/>
      <w:sz w:val="20"/>
      <w:szCs w:val="20"/>
      <w:lang w:val="lv-LV"/>
    </w:rPr>
  </w:style>
  <w:style w:type="character" w:styleId="FootnoteReference">
    <w:name w:val="footnote reference"/>
    <w:aliases w:val="Footnote Reference Number"/>
    <w:semiHidden/>
    <w:rsid w:val="00F048A5"/>
    <w:rPr>
      <w:rFonts w:cs="Times New Roman"/>
      <w:vertAlign w:val="superscript"/>
    </w:rPr>
  </w:style>
  <w:style w:type="paragraph" w:customStyle="1" w:styleId="TableContents">
    <w:name w:val="Table Contents"/>
    <w:basedOn w:val="Normal"/>
    <w:rsid w:val="00F048A5"/>
    <w:pPr>
      <w:suppressLineNumbers/>
      <w:suppressAutoHyphens/>
      <w:spacing w:after="0" w:line="240" w:lineRule="auto"/>
    </w:pPr>
    <w:rPr>
      <w:rFonts w:ascii="Arial" w:eastAsia="Times New Roman" w:hAnsi="Arial" w:cs="Arial"/>
      <w:color w:val="000000"/>
      <w:sz w:val="24"/>
      <w:szCs w:val="24"/>
      <w:lang w:eastAsia="ar-SA"/>
    </w:rPr>
  </w:style>
  <w:style w:type="paragraph" w:customStyle="1" w:styleId="ListParagraph1">
    <w:name w:val="List Paragraph1"/>
    <w:basedOn w:val="Normal"/>
    <w:rsid w:val="00F048A5"/>
    <w:pPr>
      <w:spacing w:after="0" w:line="240" w:lineRule="auto"/>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semiHidden/>
    <w:rsid w:val="00F048A5"/>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F048A5"/>
    <w:rPr>
      <w:rFonts w:eastAsia="Times New Roman" w:cs="Times New Roman"/>
      <w:sz w:val="20"/>
      <w:szCs w:val="20"/>
      <w:lang w:eastAsia="lv-LV"/>
    </w:rPr>
  </w:style>
  <w:style w:type="character" w:styleId="CommentReference">
    <w:name w:val="annotation reference"/>
    <w:semiHidden/>
    <w:rsid w:val="00F048A5"/>
    <w:rPr>
      <w:rFonts w:cs="Times New Roman"/>
      <w:sz w:val="16"/>
      <w:szCs w:val="16"/>
    </w:rPr>
  </w:style>
  <w:style w:type="character" w:customStyle="1" w:styleId="CharChar7">
    <w:name w:val="Char Char7"/>
    <w:locked/>
    <w:rsid w:val="00F048A5"/>
    <w:rPr>
      <w:rFonts w:ascii="Cambria" w:hAnsi="Cambria"/>
      <w:b/>
      <w:bCs/>
      <w:kern w:val="32"/>
      <w:sz w:val="32"/>
      <w:szCs w:val="32"/>
      <w:lang w:val="lv-LV" w:eastAsia="lv-LV" w:bidi="ar-SA"/>
    </w:rPr>
  </w:style>
  <w:style w:type="paragraph" w:styleId="List">
    <w:name w:val="List"/>
    <w:basedOn w:val="Normal"/>
    <w:rsid w:val="00F048A5"/>
    <w:pPr>
      <w:spacing w:after="0" w:line="240" w:lineRule="auto"/>
      <w:ind w:left="283" w:hanging="283"/>
    </w:pPr>
    <w:rPr>
      <w:rFonts w:ascii="Times New Roman" w:eastAsia="Times New Roman" w:hAnsi="Times New Roman" w:cs="Times New Roman"/>
      <w:sz w:val="24"/>
      <w:szCs w:val="24"/>
      <w:lang w:eastAsia="lv-LV"/>
    </w:rPr>
  </w:style>
  <w:style w:type="paragraph" w:styleId="List2">
    <w:name w:val="List 2"/>
    <w:basedOn w:val="Normal"/>
    <w:rsid w:val="00F048A5"/>
    <w:pPr>
      <w:spacing w:after="0" w:line="240" w:lineRule="auto"/>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F048A5"/>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F048A5"/>
    <w:rPr>
      <w:rFonts w:eastAsia="Times New Roman" w:cs="Times New Roman"/>
      <w:szCs w:val="24"/>
      <w:lang w:eastAsia="lv-LV"/>
    </w:rPr>
  </w:style>
  <w:style w:type="paragraph" w:styleId="BodyTextFirstIndent2">
    <w:name w:val="Body Text First Indent 2"/>
    <w:basedOn w:val="BodyTextIndent"/>
    <w:link w:val="BodyTextFirstIndent2Char"/>
    <w:rsid w:val="00F048A5"/>
    <w:pPr>
      <w:ind w:firstLine="210"/>
    </w:pPr>
  </w:style>
  <w:style w:type="character" w:customStyle="1" w:styleId="BodyTextFirstIndent2Char">
    <w:name w:val="Body Text First Indent 2 Char"/>
    <w:basedOn w:val="BodyTextIndentChar"/>
    <w:link w:val="BodyTextFirstIndent2"/>
    <w:rsid w:val="00F048A5"/>
    <w:rPr>
      <w:rFonts w:eastAsia="Times New Roman" w:cs="Times New Roman"/>
      <w:szCs w:val="24"/>
      <w:lang w:eastAsia="lv-LV"/>
    </w:rPr>
  </w:style>
  <w:style w:type="character" w:customStyle="1" w:styleId="CharChar81">
    <w:name w:val="Char Char81"/>
    <w:rsid w:val="00F048A5"/>
    <w:rPr>
      <w:rFonts w:ascii="Cambria" w:hAnsi="Cambria" w:cs="Times New Roman"/>
      <w:b/>
      <w:bCs/>
      <w:kern w:val="32"/>
      <w:sz w:val="32"/>
      <w:szCs w:val="32"/>
    </w:rPr>
  </w:style>
  <w:style w:type="character" w:customStyle="1" w:styleId="CharChar">
    <w:name w:val="Char Char"/>
    <w:rsid w:val="00F048A5"/>
    <w:rPr>
      <w:rFonts w:ascii="Cambria" w:hAnsi="Cambria" w:cs="Times New Roman"/>
      <w:b/>
      <w:bCs/>
      <w:kern w:val="32"/>
      <w:sz w:val="32"/>
      <w:szCs w:val="32"/>
    </w:rPr>
  </w:style>
  <w:style w:type="paragraph" w:styleId="BodyText2">
    <w:name w:val="Body Text 2"/>
    <w:basedOn w:val="Normal"/>
    <w:link w:val="BodyText2Char"/>
    <w:rsid w:val="00F048A5"/>
    <w:pPr>
      <w:spacing w:after="120" w:line="48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rsid w:val="00F048A5"/>
    <w:rPr>
      <w:rFonts w:eastAsia="Times New Roman" w:cs="Times New Roman"/>
      <w:szCs w:val="24"/>
      <w:lang w:eastAsia="lv-LV"/>
    </w:rPr>
  </w:style>
  <w:style w:type="paragraph" w:styleId="BodyTextIndent2">
    <w:name w:val="Body Text Indent 2"/>
    <w:basedOn w:val="Normal"/>
    <w:link w:val="BodyTextIndent2Char"/>
    <w:rsid w:val="00F048A5"/>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F048A5"/>
    <w:rPr>
      <w:rFonts w:eastAsia="Times New Roman" w:cs="Times New Roman"/>
      <w:szCs w:val="24"/>
      <w:lang w:eastAsia="lv-LV"/>
    </w:rPr>
  </w:style>
  <w:style w:type="paragraph" w:styleId="BodyTextIndent3">
    <w:name w:val="Body Text Indent 3"/>
    <w:basedOn w:val="Normal"/>
    <w:link w:val="BodyTextIndent3Char"/>
    <w:rsid w:val="00F048A5"/>
    <w:pPr>
      <w:spacing w:after="120" w:line="240" w:lineRule="auto"/>
      <w:ind w:left="283"/>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rsid w:val="00F048A5"/>
    <w:rPr>
      <w:rFonts w:eastAsia="Times New Roman" w:cs="Times New Roman"/>
      <w:sz w:val="16"/>
      <w:szCs w:val="16"/>
      <w:lang w:eastAsia="lv-LV"/>
    </w:rPr>
  </w:style>
  <w:style w:type="character" w:customStyle="1" w:styleId="CharChar5">
    <w:name w:val="Char Char5"/>
    <w:rsid w:val="00F048A5"/>
    <w:rPr>
      <w:rFonts w:ascii="Times New Roman" w:hAnsi="Times New Roman" w:cs="Times New Roman"/>
      <w:sz w:val="28"/>
      <w:szCs w:val="28"/>
      <w:lang w:eastAsia="lv-LV"/>
    </w:rPr>
  </w:style>
  <w:style w:type="paragraph" w:styleId="Subtitle">
    <w:name w:val="Subtitle"/>
    <w:basedOn w:val="Normal"/>
    <w:next w:val="Normal"/>
    <w:link w:val="SubtitleChar"/>
    <w:qFormat/>
    <w:rsid w:val="00F048A5"/>
    <w:pPr>
      <w:spacing w:after="60" w:line="240" w:lineRule="auto"/>
      <w:jc w:val="center"/>
      <w:outlineLvl w:val="1"/>
    </w:pPr>
    <w:rPr>
      <w:rFonts w:ascii="Cambria" w:eastAsia="Times New Roman" w:hAnsi="Cambria" w:cs="Times New Roman"/>
      <w:sz w:val="24"/>
      <w:szCs w:val="24"/>
      <w:lang w:eastAsia="lv-LV"/>
    </w:rPr>
  </w:style>
  <w:style w:type="character" w:customStyle="1" w:styleId="SubtitleChar">
    <w:name w:val="Subtitle Char"/>
    <w:basedOn w:val="DefaultParagraphFont"/>
    <w:link w:val="Subtitle"/>
    <w:rsid w:val="00F048A5"/>
    <w:rPr>
      <w:rFonts w:ascii="Cambria" w:eastAsia="Times New Roman" w:hAnsi="Cambria" w:cs="Times New Roman"/>
      <w:szCs w:val="24"/>
      <w:lang w:eastAsia="lv-LV"/>
    </w:rPr>
  </w:style>
  <w:style w:type="paragraph" w:styleId="CommentSubject">
    <w:name w:val="annotation subject"/>
    <w:basedOn w:val="CommentText"/>
    <w:next w:val="CommentText"/>
    <w:link w:val="CommentSubjectChar"/>
    <w:semiHidden/>
    <w:rsid w:val="00F048A5"/>
    <w:rPr>
      <w:b/>
      <w:bCs/>
    </w:rPr>
  </w:style>
  <w:style w:type="character" w:customStyle="1" w:styleId="CommentSubjectChar">
    <w:name w:val="Comment Subject Char"/>
    <w:basedOn w:val="CommentTextChar"/>
    <w:link w:val="CommentSubject"/>
    <w:semiHidden/>
    <w:rsid w:val="00F048A5"/>
    <w:rPr>
      <w:rFonts w:eastAsia="Times New Roman" w:cs="Times New Roman"/>
      <w:b/>
      <w:bCs/>
      <w:sz w:val="20"/>
      <w:szCs w:val="20"/>
      <w:lang w:eastAsia="lv-LV"/>
    </w:rPr>
  </w:style>
  <w:style w:type="numbering" w:customStyle="1" w:styleId="Style3">
    <w:name w:val="Style3"/>
    <w:rsid w:val="00F048A5"/>
    <w:pPr>
      <w:numPr>
        <w:numId w:val="21"/>
      </w:numPr>
    </w:pPr>
  </w:style>
  <w:style w:type="numbering" w:customStyle="1" w:styleId="Style1">
    <w:name w:val="Style1"/>
    <w:rsid w:val="00F048A5"/>
    <w:pPr>
      <w:numPr>
        <w:numId w:val="20"/>
      </w:numPr>
    </w:pPr>
  </w:style>
  <w:style w:type="character" w:customStyle="1" w:styleId="apple-style-span">
    <w:name w:val="apple-style-span"/>
    <w:basedOn w:val="DefaultParagraphFont"/>
    <w:rsid w:val="00F048A5"/>
  </w:style>
  <w:style w:type="character" w:customStyle="1" w:styleId="CharChar15">
    <w:name w:val="Char Char15"/>
    <w:rsid w:val="00F048A5"/>
    <w:rPr>
      <w:b/>
      <w:bCs/>
      <w:kern w:val="32"/>
      <w:sz w:val="32"/>
      <w:szCs w:val="32"/>
      <w:lang w:val="lv-LV" w:eastAsia="lv-LV" w:bidi="ar-SA"/>
    </w:rPr>
  </w:style>
  <w:style w:type="character" w:customStyle="1" w:styleId="CharChar14">
    <w:name w:val="Char Char14"/>
    <w:rsid w:val="00F048A5"/>
    <w:rPr>
      <w:rFonts w:ascii="Cambria" w:hAnsi="Cambria"/>
      <w:b/>
      <w:bCs/>
      <w:i/>
      <w:iCs/>
      <w:sz w:val="28"/>
      <w:szCs w:val="28"/>
      <w:lang w:val="lv-LV" w:eastAsia="lv-LV" w:bidi="ar-SA"/>
    </w:rPr>
  </w:style>
  <w:style w:type="character" w:customStyle="1" w:styleId="CharChar13">
    <w:name w:val="Char Char13"/>
    <w:semiHidden/>
    <w:rsid w:val="00F048A5"/>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F048A5"/>
    <w:rPr>
      <w:rFonts w:eastAsia="Times New Roman" w:cs="Times New Roman"/>
      <w:szCs w:val="24"/>
      <w:lang w:eastAsia="lv-LV"/>
    </w:rPr>
  </w:style>
  <w:style w:type="paragraph" w:customStyle="1" w:styleId="Style8">
    <w:name w:val="Style8"/>
    <w:basedOn w:val="Heading3"/>
    <w:qFormat/>
    <w:rsid w:val="00F048A5"/>
    <w:rPr>
      <w:rFonts w:ascii="Times New Roman" w:hAnsi="Times New Roman"/>
      <w:sz w:val="24"/>
      <w:u w:val="single"/>
    </w:rPr>
  </w:style>
  <w:style w:type="paragraph" w:customStyle="1" w:styleId="Style9">
    <w:name w:val="Style9"/>
    <w:basedOn w:val="Heading3"/>
    <w:autoRedefine/>
    <w:rsid w:val="00F048A5"/>
    <w:rPr>
      <w:rFonts w:ascii="Times New Roman" w:hAnsi="Times New Roman"/>
      <w:sz w:val="24"/>
      <w:u w:val="single"/>
    </w:rPr>
  </w:style>
  <w:style w:type="character" w:customStyle="1" w:styleId="CharChar10">
    <w:name w:val="Char Char10"/>
    <w:rsid w:val="00F048A5"/>
    <w:rPr>
      <w:sz w:val="24"/>
      <w:lang w:val="lv-LV" w:eastAsia="lv-LV" w:bidi="ar-SA"/>
    </w:rPr>
  </w:style>
  <w:style w:type="paragraph" w:customStyle="1" w:styleId="Ap-vir">
    <w:name w:val="Ap-vir"/>
    <w:basedOn w:val="Normal"/>
    <w:rsid w:val="00F048A5"/>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F048A5"/>
    <w:pPr>
      <w:spacing w:after="120" w:line="240" w:lineRule="auto"/>
      <w:jc w:val="both"/>
    </w:pPr>
    <w:rPr>
      <w:rFonts w:ascii="Arial" w:eastAsia="Times New Roman" w:hAnsi="Arial" w:cs="Times New Roman"/>
      <w:sz w:val="24"/>
      <w:szCs w:val="20"/>
      <w:lang w:eastAsia="lv-LV"/>
    </w:rPr>
  </w:style>
  <w:style w:type="character" w:styleId="IntenseReference">
    <w:name w:val="Intense Reference"/>
    <w:qFormat/>
    <w:rsid w:val="00F048A5"/>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F048A5"/>
    <w:rPr>
      <w:lang w:val="en-US" w:eastAsia="lv-LV" w:bidi="ar-SA"/>
    </w:rPr>
  </w:style>
  <w:style w:type="character" w:customStyle="1" w:styleId="BodyTextIndent3Char1">
    <w:name w:val="Body Text Indent 3 Char1"/>
    <w:semiHidden/>
    <w:rsid w:val="00F048A5"/>
    <w:rPr>
      <w:rFonts w:ascii="Times New Roman" w:hAnsi="Times New Roman"/>
      <w:sz w:val="16"/>
      <w:szCs w:val="16"/>
    </w:rPr>
  </w:style>
  <w:style w:type="character" w:styleId="Strong">
    <w:name w:val="Strong"/>
    <w:uiPriority w:val="99"/>
    <w:qFormat/>
    <w:rsid w:val="00F048A5"/>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F048A5"/>
    <w:pPr>
      <w:spacing w:before="120" w:after="160" w:line="240" w:lineRule="exact"/>
      <w:ind w:firstLine="720"/>
      <w:jc w:val="both"/>
    </w:pPr>
    <w:rPr>
      <w:rFonts w:ascii="Verdana" w:eastAsia="Times New Roman" w:hAnsi="Verdana" w:cs="Times New Roman"/>
      <w:sz w:val="20"/>
      <w:szCs w:val="20"/>
    </w:rPr>
  </w:style>
  <w:style w:type="paragraph" w:customStyle="1" w:styleId="naispant">
    <w:name w:val="naispant"/>
    <w:basedOn w:val="Normal"/>
    <w:rsid w:val="00F048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F048A5"/>
  </w:style>
  <w:style w:type="paragraph" w:customStyle="1" w:styleId="naiskr">
    <w:name w:val="naiskr"/>
    <w:basedOn w:val="Normal"/>
    <w:rsid w:val="00F048A5"/>
    <w:pPr>
      <w:spacing w:before="75" w:after="75" w:line="240" w:lineRule="auto"/>
    </w:pPr>
    <w:rPr>
      <w:rFonts w:ascii="Times New Roman" w:eastAsia="Calibri" w:hAnsi="Times New Roman" w:cs="Times New Roman"/>
      <w:sz w:val="24"/>
      <w:szCs w:val="24"/>
      <w:lang w:eastAsia="lv-LV"/>
    </w:rPr>
  </w:style>
  <w:style w:type="character" w:customStyle="1" w:styleId="SubtitleChar1">
    <w:name w:val="Subtitle Char1"/>
    <w:rsid w:val="00F048A5"/>
    <w:rPr>
      <w:rFonts w:ascii="Cambria" w:eastAsia="Times New Roman" w:hAnsi="Cambria" w:cs="Times New Roman"/>
      <w:i/>
      <w:iCs/>
      <w:color w:val="4F81BD"/>
      <w:spacing w:val="15"/>
      <w:sz w:val="24"/>
      <w:szCs w:val="24"/>
    </w:rPr>
  </w:style>
  <w:style w:type="character" w:customStyle="1" w:styleId="FontStyle11">
    <w:name w:val="Font Style11"/>
    <w:rsid w:val="00F048A5"/>
    <w:rPr>
      <w:rFonts w:ascii="Times New Roman" w:hAnsi="Times New Roman" w:cs="Times New Roman"/>
      <w:sz w:val="20"/>
      <w:szCs w:val="20"/>
    </w:rPr>
  </w:style>
  <w:style w:type="paragraph" w:customStyle="1" w:styleId="Style5">
    <w:name w:val="Style5"/>
    <w:basedOn w:val="Normal"/>
    <w:rsid w:val="00F048A5"/>
    <w:pPr>
      <w:widowControl w:val="0"/>
      <w:autoSpaceDE w:val="0"/>
      <w:autoSpaceDN w:val="0"/>
      <w:adjustRightInd w:val="0"/>
      <w:spacing w:after="0"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F048A5"/>
    <w:rPr>
      <w:rFonts w:ascii="Garamond" w:hAnsi="Garamond"/>
      <w:sz w:val="24"/>
      <w:lang w:val="lv-LV" w:eastAsia="lv-LV" w:bidi="ar-SA"/>
    </w:rPr>
  </w:style>
  <w:style w:type="character" w:customStyle="1" w:styleId="apple-converted-space">
    <w:name w:val="apple-converted-space"/>
    <w:basedOn w:val="DefaultParagraphFont"/>
    <w:rsid w:val="00F048A5"/>
  </w:style>
  <w:style w:type="paragraph" w:customStyle="1" w:styleId="Style11">
    <w:name w:val="Style11"/>
    <w:basedOn w:val="Normal"/>
    <w:rsid w:val="00F048A5"/>
    <w:pPr>
      <w:widowControl w:val="0"/>
      <w:autoSpaceDE w:val="0"/>
      <w:autoSpaceDN w:val="0"/>
      <w:adjustRightInd w:val="0"/>
      <w:spacing w:after="0"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F048A5"/>
    <w:rPr>
      <w:rFonts w:ascii="Times New Roman" w:hAnsi="Times New Roman" w:cs="Times New Roman" w:hint="default"/>
      <w:sz w:val="22"/>
      <w:szCs w:val="22"/>
    </w:rPr>
  </w:style>
  <w:style w:type="paragraph" w:customStyle="1" w:styleId="Style4">
    <w:name w:val="Style4"/>
    <w:basedOn w:val="Normal"/>
    <w:rsid w:val="00F048A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1">
    <w:name w:val="Body Text Indent 2 Char1"/>
    <w:locked/>
    <w:rsid w:val="00F048A5"/>
    <w:rPr>
      <w:lang w:val="en-GB" w:eastAsia="lv-LV" w:bidi="ar-SA"/>
    </w:rPr>
  </w:style>
  <w:style w:type="paragraph" w:customStyle="1" w:styleId="Rakstz1RakstzRakstzRakstz">
    <w:name w:val="Rakstz.1 Rakstz. Rakstz. Rakstz."/>
    <w:basedOn w:val="Normal"/>
    <w:rsid w:val="00F048A5"/>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F048A5"/>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F048A5"/>
    <w:pPr>
      <w:spacing w:after="0" w:line="240" w:lineRule="auto"/>
    </w:pPr>
    <w:rPr>
      <w:rFonts w:ascii="Calibri" w:eastAsia="Calibri" w:hAnsi="Calibri" w:cs="Times New Roman"/>
      <w:sz w:val="22"/>
      <w:lang w:val="lv-LV"/>
    </w:rPr>
  </w:style>
  <w:style w:type="character" w:customStyle="1" w:styleId="NormalWebChar">
    <w:name w:val="Normal (Web) Char"/>
    <w:locked/>
    <w:rsid w:val="00F048A5"/>
    <w:rPr>
      <w:rFonts w:ascii="Times New Roman" w:hAnsi="Times New Roman"/>
      <w:sz w:val="24"/>
      <w:lang w:eastAsia="lv-LV"/>
    </w:rPr>
  </w:style>
  <w:style w:type="paragraph" w:customStyle="1" w:styleId="1">
    <w:name w:val="1"/>
    <w:basedOn w:val="Normal"/>
    <w:rsid w:val="00F048A5"/>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F048A5"/>
  </w:style>
  <w:style w:type="character" w:customStyle="1" w:styleId="c11">
    <w:name w:val="c11"/>
    <w:rsid w:val="00F048A5"/>
    <w:rPr>
      <w:rFonts w:ascii="Times New Roman" w:hAnsi="Times New Roman" w:cs="Times New Roman" w:hint="default"/>
    </w:rPr>
  </w:style>
  <w:style w:type="paragraph" w:styleId="NormalWeb">
    <w:name w:val="Normal (Web)"/>
    <w:basedOn w:val="Normal"/>
    <w:rsid w:val="00F048A5"/>
    <w:pPr>
      <w:spacing w:after="0" w:line="240" w:lineRule="auto"/>
    </w:pPr>
    <w:rPr>
      <w:rFonts w:ascii="Tahoma" w:eastAsia="Times New Roman" w:hAnsi="Tahoma" w:cs="Tahoma"/>
      <w:color w:val="000000"/>
      <w:sz w:val="17"/>
      <w:szCs w:val="17"/>
      <w:lang w:eastAsia="lv-LV"/>
    </w:rPr>
  </w:style>
  <w:style w:type="paragraph" w:customStyle="1" w:styleId="Rakstz">
    <w:name w:val="Rakstz."/>
    <w:basedOn w:val="Normal"/>
    <w:rsid w:val="00F048A5"/>
    <w:pPr>
      <w:spacing w:after="160" w:line="240" w:lineRule="exact"/>
    </w:pPr>
    <w:rPr>
      <w:rFonts w:ascii="Tahoma" w:eastAsia="Times New Roman" w:hAnsi="Tahoma" w:cs="Times New Roman"/>
      <w:sz w:val="20"/>
      <w:szCs w:val="20"/>
    </w:rPr>
  </w:style>
  <w:style w:type="character" w:customStyle="1" w:styleId="st">
    <w:name w:val="st"/>
    <w:basedOn w:val="DefaultParagraphFont"/>
    <w:rsid w:val="00F048A5"/>
  </w:style>
  <w:style w:type="paragraph" w:styleId="PlainText">
    <w:name w:val="Plain Text"/>
    <w:basedOn w:val="Normal"/>
    <w:link w:val="PlainTextChar"/>
    <w:unhideWhenUsed/>
    <w:rsid w:val="00F048A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F048A5"/>
    <w:rPr>
      <w:rFonts w:ascii="Consolas" w:eastAsia="Calibri" w:hAnsi="Consolas" w:cs="Times New Roman"/>
      <w:sz w:val="21"/>
      <w:szCs w:val="21"/>
    </w:rPr>
  </w:style>
  <w:style w:type="paragraph" w:customStyle="1" w:styleId="naisvisr">
    <w:name w:val="naisvisr"/>
    <w:basedOn w:val="Normal"/>
    <w:rsid w:val="00F048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harCharChar">
    <w:name w:val="Char Char Char"/>
    <w:rsid w:val="00F048A5"/>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F048A5"/>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F048A5"/>
    <w:pPr>
      <w:numPr>
        <w:numId w:val="22"/>
      </w:numPr>
      <w:spacing w:after="0" w:line="240" w:lineRule="auto"/>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F048A5"/>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Char Char8"/>
    <w:rsid w:val="00F048A5"/>
    <w:rPr>
      <w:b/>
      <w:sz w:val="24"/>
      <w:szCs w:val="24"/>
      <w:lang w:val="lv-LV" w:eastAsia="lv-LV" w:bidi="ar-SA"/>
    </w:rPr>
  </w:style>
  <w:style w:type="paragraph" w:customStyle="1" w:styleId="Char0">
    <w:name w:val="Char"/>
    <w:basedOn w:val="Normal"/>
    <w:rsid w:val="00F048A5"/>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Char Char7"/>
    <w:locked/>
    <w:rsid w:val="00F048A5"/>
    <w:rPr>
      <w:rFonts w:ascii="Cambria" w:hAnsi="Cambria"/>
      <w:b/>
      <w:bCs/>
      <w:kern w:val="32"/>
      <w:sz w:val="32"/>
      <w:szCs w:val="32"/>
      <w:lang w:val="lv-LV" w:eastAsia="lv-LV" w:bidi="ar-SA"/>
    </w:rPr>
  </w:style>
  <w:style w:type="character" w:customStyle="1" w:styleId="CharChar150">
    <w:name w:val="Char Char15"/>
    <w:rsid w:val="00F048A5"/>
    <w:rPr>
      <w:b/>
      <w:bCs/>
      <w:kern w:val="32"/>
      <w:sz w:val="32"/>
      <w:szCs w:val="32"/>
      <w:lang w:val="lv-LV" w:eastAsia="lv-LV" w:bidi="ar-SA"/>
    </w:rPr>
  </w:style>
  <w:style w:type="character" w:customStyle="1" w:styleId="CharChar140">
    <w:name w:val="Char Char14"/>
    <w:rsid w:val="00F048A5"/>
    <w:rPr>
      <w:rFonts w:ascii="Cambria" w:hAnsi="Cambria"/>
      <w:b/>
      <w:bCs/>
      <w:i/>
      <w:iCs/>
      <w:sz w:val="28"/>
      <w:szCs w:val="28"/>
      <w:lang w:val="lv-LV" w:eastAsia="lv-LV" w:bidi="ar-SA"/>
    </w:rPr>
  </w:style>
  <w:style w:type="character" w:customStyle="1" w:styleId="CharChar130">
    <w:name w:val="Char Char13"/>
    <w:semiHidden/>
    <w:rsid w:val="00F048A5"/>
    <w:rPr>
      <w:rFonts w:ascii="Cambria" w:hAnsi="Cambria"/>
      <w:b/>
      <w:bCs/>
      <w:color w:val="4F81BD"/>
      <w:sz w:val="24"/>
      <w:szCs w:val="24"/>
      <w:lang w:val="lv-LV" w:eastAsia="lv-LV" w:bidi="ar-SA"/>
    </w:rPr>
  </w:style>
  <w:style w:type="character" w:customStyle="1" w:styleId="CharChar100">
    <w:name w:val="Char Char10"/>
    <w:rsid w:val="00F048A5"/>
    <w:rPr>
      <w:sz w:val="24"/>
      <w:lang w:val="lv-LV" w:eastAsia="lv-LV" w:bidi="ar-SA"/>
    </w:rPr>
  </w:style>
  <w:style w:type="paragraph" w:customStyle="1" w:styleId="Rakstz1RakstzRakstzRakstz0">
    <w:name w:val="Rakstz.1 Rakstz. Rakstz. Rakstz."/>
    <w:basedOn w:val="Normal"/>
    <w:rsid w:val="00F048A5"/>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Rakstz.5"/>
    <w:basedOn w:val="Normal"/>
    <w:rsid w:val="00F048A5"/>
    <w:pPr>
      <w:spacing w:before="120" w:after="160" w:line="240" w:lineRule="exact"/>
      <w:ind w:firstLine="720"/>
      <w:jc w:val="both"/>
    </w:pPr>
    <w:rPr>
      <w:rFonts w:ascii="Verdana" w:eastAsia="Times New Roman" w:hAnsi="Verdana" w:cs="Times New Roman"/>
      <w:sz w:val="20"/>
      <w:szCs w:val="20"/>
    </w:rPr>
  </w:style>
  <w:style w:type="numbering" w:customStyle="1" w:styleId="Bezsaraksta1">
    <w:name w:val="Bez saraksta1"/>
    <w:next w:val="NoList"/>
    <w:semiHidden/>
    <w:rsid w:val="00F0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10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ukums.lv" TargetMode="External"/><Relationship Id="rId18" Type="http://schemas.openxmlformats.org/officeDocument/2006/relationships/hyperlink" Target="http://www.l2d.lv/leul.php?i=87461" TargetMode="External"/><Relationship Id="rId26" Type="http://schemas.openxmlformats.org/officeDocument/2006/relationships/hyperlink" Target="http://likumi.lv/doc.php?id=43913" TargetMode="External"/><Relationship Id="rId39" Type="http://schemas.openxmlformats.org/officeDocument/2006/relationships/hyperlink" Target="http://eur-lex.europa.eu/eli/reg/2013/1407?locale=LV" TargetMode="External"/><Relationship Id="rId21" Type="http://schemas.openxmlformats.org/officeDocument/2006/relationships/hyperlink" Target="http://www.l2d.lv/l.php?doc_id=195915" TargetMode="External"/><Relationship Id="rId34" Type="http://schemas.openxmlformats.org/officeDocument/2006/relationships/hyperlink" Target="http://www.l2d.lv/l.php?doc_id=195915" TargetMode="External"/><Relationship Id="rId42" Type="http://schemas.openxmlformats.org/officeDocument/2006/relationships/hyperlink" Target="http://www.tukums.lv/" TargetMode="External"/><Relationship Id="rId47" Type="http://schemas.openxmlformats.org/officeDocument/2006/relationships/hyperlink" Target="http://www.l2d.lv/leul.php?i=87461" TargetMode="External"/><Relationship Id="rId50" Type="http://schemas.openxmlformats.org/officeDocument/2006/relationships/hyperlink" Target="http://www.l2d.lv/l.php?doc_id=195915" TargetMode="External"/><Relationship Id="rId55" Type="http://schemas.openxmlformats.org/officeDocument/2006/relationships/hyperlink" Target="http://www.l2d.lv/leul.php?i=89647" TargetMode="External"/><Relationship Id="rId63" Type="http://schemas.openxmlformats.org/officeDocument/2006/relationships/hyperlink" Target="http://www.tukums.lv/" TargetMode="External"/><Relationship Id="rId68" Type="http://schemas.openxmlformats.org/officeDocument/2006/relationships/header" Target="header1.xml"/><Relationship Id="rId76" Type="http://schemas.openxmlformats.org/officeDocument/2006/relationships/hyperlink" Target="mailto:jaunsati@tukums.lv" TargetMode="Externa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ukums.lv/" TargetMode="External"/><Relationship Id="rId29" Type="http://schemas.openxmlformats.org/officeDocument/2006/relationships/hyperlink" Target="http://www.l2d.lv/leul.php?i=87461" TargetMode="External"/><Relationship Id="rId11" Type="http://schemas.openxmlformats.org/officeDocument/2006/relationships/hyperlink" Target="http://www.tukums.lv" TargetMode="External"/><Relationship Id="rId24" Type="http://schemas.openxmlformats.org/officeDocument/2006/relationships/hyperlink" Target="http://www.tukums.lv" TargetMode="External"/><Relationship Id="rId32" Type="http://schemas.openxmlformats.org/officeDocument/2006/relationships/hyperlink" Target="http://www.l2d.lv/l.php?doc_id=208560" TargetMode="External"/><Relationship Id="rId37" Type="http://schemas.openxmlformats.org/officeDocument/2006/relationships/hyperlink" Target="http://www.l2d.lv/leul.php?i=89647" TargetMode="External"/><Relationship Id="rId40" Type="http://schemas.openxmlformats.org/officeDocument/2006/relationships/hyperlink" Target="http://eur-lex.europa.eu/eli/reg/2013/1407?locale=LV" TargetMode="External"/><Relationship Id="rId45" Type="http://schemas.openxmlformats.org/officeDocument/2006/relationships/hyperlink" Target="http://likumi.lv/doc.php?id=43913" TargetMode="External"/><Relationship Id="rId53" Type="http://schemas.openxmlformats.org/officeDocument/2006/relationships/hyperlink" Target="http://www.l2d.lv/l.php?doc_id=195915" TargetMode="External"/><Relationship Id="rId58" Type="http://schemas.openxmlformats.org/officeDocument/2006/relationships/hyperlink" Target="http://eur-lex.europa.eu/eli/reg/2013/1407?locale=LV" TargetMode="External"/><Relationship Id="rId66" Type="http://schemas.openxmlformats.org/officeDocument/2006/relationships/image" Target="media/image2.jpeg"/><Relationship Id="rId74" Type="http://schemas.openxmlformats.org/officeDocument/2006/relationships/hyperlink" Target="http://www.tukums.lv"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ikumi.lv/doc.php?id=230308" TargetMode="External"/><Relationship Id="rId10" Type="http://schemas.openxmlformats.org/officeDocument/2006/relationships/hyperlink" Target="mailto:dome@tukums.lv" TargetMode="External"/><Relationship Id="rId19" Type="http://schemas.openxmlformats.org/officeDocument/2006/relationships/hyperlink" Target="http://www.l2d.lv/leul.php?i=87461" TargetMode="External"/><Relationship Id="rId31" Type="http://schemas.openxmlformats.org/officeDocument/2006/relationships/hyperlink" Target="http://www.l2d.lv/l.php?doc_id=195915" TargetMode="External"/><Relationship Id="rId44" Type="http://schemas.openxmlformats.org/officeDocument/2006/relationships/hyperlink" Target="http://likumi.lv/doc.php?id=57255" TargetMode="External"/><Relationship Id="rId52" Type="http://schemas.openxmlformats.org/officeDocument/2006/relationships/hyperlink" Target="http://www.l2d.lv/leul.php?i=89647" TargetMode="External"/><Relationship Id="rId60" Type="http://schemas.openxmlformats.org/officeDocument/2006/relationships/hyperlink" Target="http://www.l2d.lv/leul.php?i=89647" TargetMode="External"/><Relationship Id="rId65" Type="http://schemas.openxmlformats.org/officeDocument/2006/relationships/hyperlink" Target="http://www.tukums.lv" TargetMode="External"/><Relationship Id="rId73" Type="http://schemas.openxmlformats.org/officeDocument/2006/relationships/footer" Target="footer3.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http://www.tukums.lv/" TargetMode="External"/><Relationship Id="rId22" Type="http://schemas.openxmlformats.org/officeDocument/2006/relationships/hyperlink" Target="http://www.l2d.lv/l.php?doc_id=208560" TargetMode="External"/><Relationship Id="rId27" Type="http://schemas.openxmlformats.org/officeDocument/2006/relationships/hyperlink" Target="http://www.l2d.lv/leul.php?i=89647" TargetMode="External"/><Relationship Id="rId30" Type="http://schemas.openxmlformats.org/officeDocument/2006/relationships/hyperlink" Target="http://www.l2d.lv/leul.php?i=87461" TargetMode="External"/><Relationship Id="rId35" Type="http://schemas.openxmlformats.org/officeDocument/2006/relationships/hyperlink" Target="http://www.l2d.lv/leul.php?i=89647" TargetMode="External"/><Relationship Id="rId43" Type="http://schemas.openxmlformats.org/officeDocument/2006/relationships/hyperlink" Target="mailto:dome@tukums.lv" TargetMode="External"/><Relationship Id="rId48" Type="http://schemas.openxmlformats.org/officeDocument/2006/relationships/hyperlink" Target="http://www.l2d.lv/leul.php?i=87461" TargetMode="External"/><Relationship Id="rId56" Type="http://schemas.openxmlformats.org/officeDocument/2006/relationships/hyperlink" Target="http://www.l2d.lv/leul.php?i=89647" TargetMode="External"/><Relationship Id="rId64" Type="http://schemas.openxmlformats.org/officeDocument/2006/relationships/hyperlink" Target="http://www.ss.lv/" TargetMode="External"/><Relationship Id="rId69" Type="http://schemas.openxmlformats.org/officeDocument/2006/relationships/header" Target="header2.xml"/><Relationship Id="rId77"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www.l2d.lv/l.php?doc_id=208560"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tukums.lv" TargetMode="External"/><Relationship Id="rId17" Type="http://schemas.openxmlformats.org/officeDocument/2006/relationships/hyperlink" Target="http://www.l2d.lv/leul.php?i=89647" TargetMode="External"/><Relationship Id="rId25" Type="http://schemas.openxmlformats.org/officeDocument/2006/relationships/hyperlink" Target="http://likumi.lv/doc.php?id=57255" TargetMode="External"/><Relationship Id="rId33" Type="http://schemas.openxmlformats.org/officeDocument/2006/relationships/hyperlink" Target="http://www.l2d.lv/leul.php?i=89647" TargetMode="External"/><Relationship Id="rId38" Type="http://schemas.openxmlformats.org/officeDocument/2006/relationships/hyperlink" Target="http://eur-lex.europa.eu/eli/reg/2013/1407?locale=LV" TargetMode="External"/><Relationship Id="rId46" Type="http://schemas.openxmlformats.org/officeDocument/2006/relationships/hyperlink" Target="http://www.l2d.lv/leul.php?i=89647" TargetMode="External"/><Relationship Id="rId59" Type="http://schemas.openxmlformats.org/officeDocument/2006/relationships/hyperlink" Target="http://eur-lex.europa.eu/eli/reg/2013/1407?locale=LV" TargetMode="External"/><Relationship Id="rId67" Type="http://schemas.openxmlformats.org/officeDocument/2006/relationships/image" Target="media/image3.jpeg"/><Relationship Id="rId20" Type="http://schemas.openxmlformats.org/officeDocument/2006/relationships/hyperlink" Target="http://www.l2d.lv/leul.php?i=87461" TargetMode="External"/><Relationship Id="rId41" Type="http://schemas.openxmlformats.org/officeDocument/2006/relationships/hyperlink" Target="http://www.l2d.lv/leul.php?i=89647" TargetMode="External"/><Relationship Id="rId54" Type="http://schemas.openxmlformats.org/officeDocument/2006/relationships/hyperlink" Target="http://www.l2d.lv/leul.php?i=89647" TargetMode="External"/><Relationship Id="rId62" Type="http://schemas.openxmlformats.org/officeDocument/2006/relationships/hyperlink" Target="http://www.likumi.lv/doc.php?id=230308" TargetMode="External"/><Relationship Id="rId70" Type="http://schemas.openxmlformats.org/officeDocument/2006/relationships/footer" Target="footer1.xml"/><Relationship Id="rId75" Type="http://schemas.openxmlformats.org/officeDocument/2006/relationships/hyperlink" Target="mailto:pure@tukums.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ome@tukums.lv" TargetMode="External"/><Relationship Id="rId23" Type="http://schemas.openxmlformats.org/officeDocument/2006/relationships/hyperlink" Target="http://www.l2d.lv/leul.php?i=89647" TargetMode="External"/><Relationship Id="rId28" Type="http://schemas.openxmlformats.org/officeDocument/2006/relationships/hyperlink" Target="http://www.l2d.lv/leul.php?i=87461" TargetMode="External"/><Relationship Id="rId36" Type="http://schemas.openxmlformats.org/officeDocument/2006/relationships/hyperlink" Target="http://www.l2d.lv/leul.php?i=89647" TargetMode="External"/><Relationship Id="rId49" Type="http://schemas.openxmlformats.org/officeDocument/2006/relationships/hyperlink" Target="http://www.l2d.lv/leul.php?i=87461" TargetMode="External"/><Relationship Id="rId57" Type="http://schemas.openxmlformats.org/officeDocument/2006/relationships/hyperlink" Target="http://eur-lex.europa.eu/eli/reg/2013/1407?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CF767-2A3B-4599-964A-3BBBED60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71</Pages>
  <Words>91278</Words>
  <Characters>52030</Characters>
  <Application>Microsoft Office Word</Application>
  <DocSecurity>0</DocSecurity>
  <Lines>433</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Ritma.Skudra</dc:creator>
  <cp:lastModifiedBy>Aiga.Priede</cp:lastModifiedBy>
  <cp:revision>59</cp:revision>
  <cp:lastPrinted>2015-06-27T14:28:00Z</cp:lastPrinted>
  <dcterms:created xsi:type="dcterms:W3CDTF">2015-06-27T06:43:00Z</dcterms:created>
  <dcterms:modified xsi:type="dcterms:W3CDTF">2015-06-29T13:17:00Z</dcterms:modified>
</cp:coreProperties>
</file>