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E89" w:rsidRPr="008A631E" w:rsidRDefault="00EF2E89" w:rsidP="00EF2E89">
      <w:pPr>
        <w:jc w:val="center"/>
        <w:rPr>
          <w:b/>
          <w:sz w:val="48"/>
          <w:szCs w:val="48"/>
        </w:rPr>
      </w:pPr>
      <w:r w:rsidRPr="008A631E">
        <w:rPr>
          <w:noProof/>
          <w:sz w:val="20"/>
          <w:szCs w:val="20"/>
        </w:rPr>
        <w:drawing>
          <wp:anchor distT="0" distB="0" distL="114300" distR="114300" simplePos="0" relativeHeight="251669504" behindDoc="1" locked="0" layoutInCell="1" allowOverlap="1" wp14:anchorId="338FCFDF" wp14:editId="2F265E9A">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31E">
        <w:rPr>
          <w:b/>
          <w:sz w:val="48"/>
          <w:szCs w:val="48"/>
        </w:rPr>
        <w:t>TUKUMA</w:t>
      </w:r>
      <w:proofErr w:type="gramStart"/>
      <w:r w:rsidRPr="008A631E">
        <w:rPr>
          <w:b/>
          <w:sz w:val="48"/>
          <w:szCs w:val="48"/>
        </w:rPr>
        <w:t xml:space="preserve">  </w:t>
      </w:r>
      <w:proofErr w:type="gramEnd"/>
      <w:r w:rsidRPr="008A631E">
        <w:rPr>
          <w:b/>
          <w:sz w:val="48"/>
          <w:szCs w:val="48"/>
        </w:rPr>
        <w:t>NOVADA  DOME</w:t>
      </w:r>
    </w:p>
    <w:p w:rsidR="00EF2E89" w:rsidRPr="008A631E" w:rsidRDefault="00EF2E89" w:rsidP="00EF2E89">
      <w:pPr>
        <w:jc w:val="center"/>
      </w:pPr>
      <w:r w:rsidRPr="008A631E">
        <w:t>Reģistrācijas</w:t>
      </w:r>
      <w:proofErr w:type="gramStart"/>
      <w:r w:rsidRPr="008A631E">
        <w:t xml:space="preserve">  </w:t>
      </w:r>
      <w:proofErr w:type="gramEnd"/>
      <w:r w:rsidRPr="008A631E">
        <w:t>Nr.90000050975</w:t>
      </w:r>
    </w:p>
    <w:p w:rsidR="00EF2E89" w:rsidRPr="008A631E" w:rsidRDefault="00EF2E89" w:rsidP="00EF2E89">
      <w:pPr>
        <w:jc w:val="center"/>
        <w:rPr>
          <w:color w:val="1C1C1C"/>
        </w:rPr>
      </w:pPr>
      <w:r w:rsidRPr="008A631E">
        <w:rPr>
          <w:color w:val="1C1C1C"/>
        </w:rPr>
        <w:t>Talsu iela 4, Tukums, Tukuma novads, LV-3101,</w:t>
      </w:r>
    </w:p>
    <w:p w:rsidR="00EF2E89" w:rsidRPr="008A631E" w:rsidRDefault="00EF2E89" w:rsidP="00EF2E89">
      <w:pPr>
        <w:jc w:val="center"/>
        <w:rPr>
          <w:color w:val="1C1C1C"/>
        </w:rPr>
      </w:pPr>
      <w:r w:rsidRPr="008A631E">
        <w:rPr>
          <w:color w:val="1C1C1C"/>
        </w:rPr>
        <w:t>tālrunis 63122707, fakss 63107243, mobilais tālrunis 26603299, 29288876</w:t>
      </w:r>
    </w:p>
    <w:p w:rsidR="00EF2E89" w:rsidRPr="008A631E" w:rsidRDefault="00411E8C" w:rsidP="00EF2E89">
      <w:pPr>
        <w:jc w:val="center"/>
        <w:rPr>
          <w:color w:val="1C1C1C"/>
        </w:rPr>
      </w:pPr>
      <w:hyperlink r:id="rId9" w:history="1">
        <w:r w:rsidR="00EF2E89" w:rsidRPr="008A631E">
          <w:rPr>
            <w:color w:val="1C1C1C"/>
            <w:u w:val="single"/>
          </w:rPr>
          <w:t>www.tukums.lv</w:t>
        </w:r>
      </w:hyperlink>
      <w:proofErr w:type="gramStart"/>
      <w:r w:rsidR="00EF2E89" w:rsidRPr="008A631E">
        <w:rPr>
          <w:color w:val="1C1C1C"/>
          <w:u w:val="single"/>
        </w:rPr>
        <w:t xml:space="preserve"> </w:t>
      </w:r>
      <w:r w:rsidR="00EF2E89" w:rsidRPr="008A631E">
        <w:rPr>
          <w:color w:val="1C1C1C"/>
        </w:rPr>
        <w:t xml:space="preserve">     </w:t>
      </w:r>
      <w:proofErr w:type="gramEnd"/>
      <w:r w:rsidR="00EF2E89" w:rsidRPr="008A631E">
        <w:rPr>
          <w:color w:val="1C1C1C"/>
        </w:rPr>
        <w:t xml:space="preserve">e-pasts: </w:t>
      </w:r>
      <w:hyperlink r:id="rId10" w:history="1">
        <w:r w:rsidR="00EF2E89" w:rsidRPr="008A631E">
          <w:rPr>
            <w:u w:val="single"/>
          </w:rPr>
          <w:t>dome@tukums.lv</w:t>
        </w:r>
      </w:hyperlink>
    </w:p>
    <w:p w:rsidR="00EF2E89" w:rsidRPr="008A631E" w:rsidRDefault="00EF2E89" w:rsidP="00EF2E89">
      <w:pPr>
        <w:rPr>
          <w:sz w:val="16"/>
          <w:szCs w:val="16"/>
        </w:rPr>
      </w:pPr>
      <w:r w:rsidRPr="008A631E">
        <w:rPr>
          <w:noProof/>
          <w:sz w:val="16"/>
          <w:szCs w:val="16"/>
        </w:rPr>
        <mc:AlternateContent>
          <mc:Choice Requires="wps">
            <w:drawing>
              <wp:anchor distT="0" distB="0" distL="114300" distR="114300" simplePos="0" relativeHeight="251667456" behindDoc="0" locked="0" layoutInCell="1" allowOverlap="1" wp14:anchorId="6E080373" wp14:editId="447933E2">
                <wp:simplePos x="0" y="0"/>
                <wp:positionH relativeFrom="column">
                  <wp:posOffset>1600200</wp:posOffset>
                </wp:positionH>
                <wp:positionV relativeFrom="paragraph">
                  <wp:posOffset>3657600</wp:posOffset>
                </wp:positionV>
                <wp:extent cx="0" cy="0"/>
                <wp:effectExtent l="13335" t="8890" r="5715" b="1016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9A4E" id="Straight Connector 26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reGAIAADQ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4tQreGAIAADQEAAAOAAAAAAAAAAAAAAAAAC4CAABkcnMvZTJvRG9jLnhtbFBLAQItABQABgAI&#10;AAAAIQD34Ycz3AAAAAsBAAAPAAAAAAAAAAAAAAAAAHIEAABkcnMvZG93bnJldi54bWxQSwUGAAAA&#10;AAQABADzAAAAewUAAAAA&#10;"/>
            </w:pict>
          </mc:Fallback>
        </mc:AlternateContent>
      </w:r>
      <w:r w:rsidRPr="008A631E">
        <w:rPr>
          <w:noProof/>
          <w:sz w:val="16"/>
          <w:szCs w:val="16"/>
        </w:rPr>
        <mc:AlternateContent>
          <mc:Choice Requires="wps">
            <w:drawing>
              <wp:anchor distT="0" distB="0" distL="114300" distR="114300" simplePos="0" relativeHeight="251666432" behindDoc="0" locked="0" layoutInCell="1" allowOverlap="1" wp14:anchorId="78C84E86" wp14:editId="37795A53">
                <wp:simplePos x="0" y="0"/>
                <wp:positionH relativeFrom="column">
                  <wp:posOffset>1600200</wp:posOffset>
                </wp:positionH>
                <wp:positionV relativeFrom="paragraph">
                  <wp:posOffset>3657600</wp:posOffset>
                </wp:positionV>
                <wp:extent cx="0" cy="0"/>
                <wp:effectExtent l="13335" t="8890" r="5715" b="1016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49F4D" id="Straight Connector 26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SZQO9GAIAADQEAAAOAAAAAAAAAAAAAAAAAC4CAABkcnMvZTJvRG9jLnhtbFBLAQItABQABgAI&#10;AAAAIQD34Ycz3AAAAAsBAAAPAAAAAAAAAAAAAAAAAHIEAABkcnMvZG93bnJldi54bWxQSwUGAAAA&#10;AAQABADzAAAAewUAAAAA&#10;"/>
            </w:pict>
          </mc:Fallback>
        </mc:AlternateContent>
      </w:r>
      <w:r w:rsidRPr="008A631E">
        <w:rPr>
          <w:noProof/>
          <w:sz w:val="16"/>
          <w:szCs w:val="16"/>
        </w:rPr>
        <mc:AlternateContent>
          <mc:Choice Requires="wps">
            <w:drawing>
              <wp:anchor distT="0" distB="0" distL="114300" distR="114300" simplePos="0" relativeHeight="251665408" behindDoc="0" locked="0" layoutInCell="1" allowOverlap="1" wp14:anchorId="458AEE81" wp14:editId="7DECA838">
                <wp:simplePos x="0" y="0"/>
                <wp:positionH relativeFrom="column">
                  <wp:posOffset>1600200</wp:posOffset>
                </wp:positionH>
                <wp:positionV relativeFrom="paragraph">
                  <wp:posOffset>3657600</wp:posOffset>
                </wp:positionV>
                <wp:extent cx="0" cy="0"/>
                <wp:effectExtent l="13335" t="8890" r="5715" b="1016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D334" id="Straight Connector 3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LU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sKEtQXAgAAMgQAAA4AAAAAAAAAAAAAAAAALgIAAGRycy9lMm9Eb2MueG1sUEsBAi0AFAAGAAgA&#10;AAAhAPfhhzPcAAAACwEAAA8AAAAAAAAAAAAAAAAAcQQAAGRycy9kb3ducmV2LnhtbFBLBQYAAAAA&#10;BAAEAPMAAAB6BQAAAAA=&#10;"/>
            </w:pict>
          </mc:Fallback>
        </mc:AlternateContent>
      </w:r>
    </w:p>
    <w:p w:rsidR="00EF2E89" w:rsidRPr="008A631E" w:rsidRDefault="00EF2E89" w:rsidP="00EF2E89">
      <w:pPr>
        <w:rPr>
          <w:sz w:val="20"/>
          <w:szCs w:val="36"/>
        </w:rPr>
      </w:pPr>
      <w:r w:rsidRPr="008A631E">
        <w:rPr>
          <w:noProof/>
          <w:sz w:val="16"/>
          <w:szCs w:val="16"/>
        </w:rPr>
        <mc:AlternateContent>
          <mc:Choice Requires="wps">
            <w:drawing>
              <wp:anchor distT="0" distB="0" distL="114300" distR="114300" simplePos="0" relativeHeight="251668480" behindDoc="0" locked="0" layoutInCell="1" allowOverlap="1" wp14:anchorId="7AFE78FB" wp14:editId="0F743324">
                <wp:simplePos x="0" y="0"/>
                <wp:positionH relativeFrom="column">
                  <wp:posOffset>-180975</wp:posOffset>
                </wp:positionH>
                <wp:positionV relativeFrom="paragraph">
                  <wp:posOffset>1270</wp:posOffset>
                </wp:positionV>
                <wp:extent cx="6127115" cy="0"/>
                <wp:effectExtent l="22860" t="22225" r="22225" b="254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64004" id="Straight Connector 3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CZe4/7KQIAAEoEAAAOAAAAAAAAAAAAAAAAAC4CAABkcnMvZTJvRG9j&#10;LnhtbFBLAQItABQABgAIAAAAIQDRMYO02gAAAAUBAAAPAAAAAAAAAAAAAAAAAIMEAABkcnMvZG93&#10;bnJldi54bWxQSwUGAAAAAAQABADzAAAAigUAAAAA&#10;" strokeweight="3.25pt">
                <v:stroke linestyle="thickThin"/>
              </v:line>
            </w:pict>
          </mc:Fallback>
        </mc:AlternateContent>
      </w:r>
    </w:p>
    <w:p w:rsidR="00936A43" w:rsidRDefault="00936A43" w:rsidP="00EF2E89">
      <w:pPr>
        <w:jc w:val="center"/>
        <w:rPr>
          <w:b/>
        </w:rPr>
      </w:pPr>
    </w:p>
    <w:p w:rsidR="00EF2E89" w:rsidRPr="008A631E" w:rsidRDefault="00EF2E89" w:rsidP="00EF2E89">
      <w:pPr>
        <w:jc w:val="center"/>
        <w:rPr>
          <w:b/>
        </w:rPr>
      </w:pPr>
      <w:bookmarkStart w:id="0" w:name="sakums"/>
      <w:r w:rsidRPr="008A631E">
        <w:rPr>
          <w:b/>
        </w:rPr>
        <w:t xml:space="preserve">SĒDES </w:t>
      </w:r>
      <w:r>
        <w:rPr>
          <w:b/>
        </w:rPr>
        <w:t>DARBA KĀRTĪBA</w:t>
      </w:r>
    </w:p>
    <w:bookmarkEnd w:id="0"/>
    <w:p w:rsidR="00EF2E89" w:rsidRPr="008A631E" w:rsidRDefault="00EF2E89" w:rsidP="00EF2E89">
      <w:pPr>
        <w:jc w:val="center"/>
      </w:pPr>
      <w:r w:rsidRPr="008A631E">
        <w:t>Tukumā</w:t>
      </w:r>
    </w:p>
    <w:p w:rsidR="00EF2E89" w:rsidRDefault="00EF2E89" w:rsidP="00EF2E89">
      <w:pPr>
        <w:jc w:val="both"/>
        <w:rPr>
          <w:b/>
        </w:rPr>
      </w:pPr>
      <w:proofErr w:type="gramStart"/>
      <w:r w:rsidRPr="008A631E">
        <w:rPr>
          <w:b/>
        </w:rPr>
        <w:t>2016.gada</w:t>
      </w:r>
      <w:proofErr w:type="gramEnd"/>
      <w:r w:rsidRPr="008A631E">
        <w:rPr>
          <w:b/>
        </w:rPr>
        <w:t xml:space="preserve"> 2</w:t>
      </w:r>
      <w:r>
        <w:rPr>
          <w:b/>
        </w:rPr>
        <w:t>4.martā</w:t>
      </w:r>
    </w:p>
    <w:p w:rsidR="00EF2E89" w:rsidRPr="008A631E" w:rsidRDefault="00EF2E89" w:rsidP="00EF2E89">
      <w:pPr>
        <w:jc w:val="both"/>
        <w:rPr>
          <w:b/>
        </w:rPr>
      </w:pPr>
      <w:r>
        <w:rPr>
          <w:b/>
        </w:rPr>
        <w:t>plkst.9:00</w:t>
      </w:r>
    </w:p>
    <w:p w:rsidR="00EA3D3B" w:rsidRDefault="00EA3D3B" w:rsidP="0097335F"/>
    <w:p w:rsidR="00936A43" w:rsidRDefault="00936A43" w:rsidP="0097335F"/>
    <w:p w:rsidR="00EF2E89" w:rsidRDefault="00411E8C" w:rsidP="0097335F">
      <w:hyperlink w:anchor="j1" w:history="1">
        <w:r w:rsidR="00EF2E89" w:rsidRPr="006D2D4F">
          <w:rPr>
            <w:rStyle w:val="Hyperlink"/>
          </w:rPr>
          <w:t>1.</w:t>
        </w:r>
        <w:r w:rsidR="00632488" w:rsidRPr="006D2D4F">
          <w:rPr>
            <w:rStyle w:val="Hyperlink"/>
          </w:rPr>
          <w:t xml:space="preserve"> </w:t>
        </w:r>
        <w:r w:rsidR="00EF2E89" w:rsidRPr="006D2D4F">
          <w:rPr>
            <w:rStyle w:val="Hyperlink"/>
          </w:rPr>
          <w:t>Par pašvaldības un pagastu pārvalžu veikto darbu periodā starp Domes sēdēm.</w:t>
        </w:r>
      </w:hyperlink>
    </w:p>
    <w:p w:rsidR="00EF2E89" w:rsidRPr="0085159A" w:rsidRDefault="00EF2E89" w:rsidP="00EF2E89">
      <w:pPr>
        <w:ind w:right="-1"/>
        <w:jc w:val="both"/>
        <w:rPr>
          <w:sz w:val="20"/>
          <w:szCs w:val="20"/>
        </w:rPr>
      </w:pPr>
      <w:r>
        <w:rPr>
          <w:sz w:val="20"/>
          <w:szCs w:val="20"/>
        </w:rPr>
        <w:tab/>
        <w:t xml:space="preserve">ZIŅO: </w:t>
      </w:r>
      <w:proofErr w:type="spellStart"/>
      <w:r>
        <w:rPr>
          <w:sz w:val="20"/>
          <w:szCs w:val="20"/>
        </w:rPr>
        <w:t>Ē.Lukmans</w:t>
      </w:r>
      <w:proofErr w:type="spellEnd"/>
      <w:r>
        <w:rPr>
          <w:sz w:val="20"/>
          <w:szCs w:val="20"/>
        </w:rPr>
        <w:t xml:space="preserve">, </w:t>
      </w:r>
      <w:proofErr w:type="spellStart"/>
      <w:r>
        <w:rPr>
          <w:sz w:val="20"/>
          <w:szCs w:val="20"/>
        </w:rPr>
        <w:t>M.Rudaus-Rudovskis,</w:t>
      </w:r>
      <w:proofErr w:type="spellEnd"/>
      <w:r>
        <w:rPr>
          <w:sz w:val="20"/>
          <w:szCs w:val="20"/>
        </w:rPr>
        <w:t xml:space="preserve"> pagastu pārvalžu vadītāji</w:t>
      </w:r>
      <w:r w:rsidR="00936A43">
        <w:rPr>
          <w:sz w:val="20"/>
          <w:szCs w:val="20"/>
        </w:rPr>
        <w:tab/>
      </w:r>
      <w:r w:rsidR="00936A43" w:rsidRPr="00936A43">
        <w:rPr>
          <w:color w:val="FF0000"/>
          <w:sz w:val="20"/>
          <w:szCs w:val="20"/>
        </w:rPr>
        <w:t>(pievienoti)</w:t>
      </w:r>
    </w:p>
    <w:p w:rsidR="00C3597A" w:rsidRDefault="00C3597A" w:rsidP="00C3597A">
      <w:pPr>
        <w:jc w:val="both"/>
      </w:pPr>
    </w:p>
    <w:p w:rsidR="00C3597A" w:rsidRPr="0085159A" w:rsidRDefault="00411E8C" w:rsidP="00C3597A">
      <w:pPr>
        <w:jc w:val="both"/>
      </w:pPr>
      <w:hyperlink w:anchor="j2" w:history="1">
        <w:r w:rsidR="00C3597A" w:rsidRPr="006D2D4F">
          <w:rPr>
            <w:rStyle w:val="Hyperlink"/>
          </w:rPr>
          <w:t>2. Par saistošo noteikumu „</w:t>
        </w:r>
        <w:r w:rsidR="00C3597A" w:rsidRPr="006D2D4F">
          <w:rPr>
            <w:rStyle w:val="Hyperlink"/>
            <w:bCs/>
          </w:rPr>
          <w:t xml:space="preserve">Par grozījumiem Tukuma novada Domes </w:t>
        </w:r>
        <w:proofErr w:type="gramStart"/>
        <w:r w:rsidR="00C3597A" w:rsidRPr="006D2D4F">
          <w:rPr>
            <w:rStyle w:val="Hyperlink"/>
            <w:bCs/>
          </w:rPr>
          <w:t>2014.gada</w:t>
        </w:r>
        <w:proofErr w:type="gramEnd"/>
        <w:r w:rsidR="00C3597A" w:rsidRPr="006D2D4F">
          <w:rPr>
            <w:rStyle w:val="Hyperlink"/>
            <w:bCs/>
          </w:rPr>
          <w:t xml:space="preserve"> 30.janvāra saistošajos noteikumos Nr.3 „Par Tukuma novada pašvaldības pabalstiem” </w:t>
        </w:r>
        <w:r w:rsidR="00C3597A" w:rsidRPr="006D2D4F">
          <w:rPr>
            <w:rStyle w:val="Hyperlink"/>
          </w:rPr>
          <w:t>apstiprināšanu.</w:t>
        </w:r>
      </w:hyperlink>
    </w:p>
    <w:p w:rsidR="00C3597A" w:rsidRPr="0085159A" w:rsidRDefault="00C3597A" w:rsidP="00C3597A">
      <w:pPr>
        <w:ind w:right="-1"/>
        <w:jc w:val="both"/>
        <w:rPr>
          <w:sz w:val="20"/>
          <w:szCs w:val="20"/>
        </w:rPr>
      </w:pPr>
      <w:r w:rsidRPr="0085159A">
        <w:rPr>
          <w:sz w:val="20"/>
          <w:szCs w:val="20"/>
        </w:rPr>
        <w:tab/>
        <w:t>ZIŅO: A.Baumanis</w:t>
      </w:r>
    </w:p>
    <w:p w:rsidR="00EF2E89" w:rsidRPr="0085159A" w:rsidRDefault="00EF2E89" w:rsidP="0097335F"/>
    <w:p w:rsidR="0019432C" w:rsidRPr="0085159A" w:rsidRDefault="00411E8C" w:rsidP="00AC05FC">
      <w:pPr>
        <w:jc w:val="both"/>
        <w:rPr>
          <w:sz w:val="20"/>
        </w:rPr>
      </w:pPr>
      <w:hyperlink w:anchor="j3" w:history="1">
        <w:r w:rsidR="0019432C" w:rsidRPr="006D2D4F">
          <w:rPr>
            <w:rStyle w:val="Hyperlink"/>
          </w:rPr>
          <w:t>3. Par saistošo noteikumu „</w:t>
        </w:r>
        <w:r w:rsidR="0019432C" w:rsidRPr="006D2D4F">
          <w:rPr>
            <w:rStyle w:val="Hyperlink"/>
            <w:bCs/>
          </w:rPr>
          <w:t xml:space="preserve">Par grozījumiem Tukuma novada Domes </w:t>
        </w:r>
        <w:proofErr w:type="gramStart"/>
        <w:r w:rsidR="0019432C" w:rsidRPr="006D2D4F">
          <w:rPr>
            <w:rStyle w:val="Hyperlink"/>
            <w:bCs/>
          </w:rPr>
          <w:t>2013.</w:t>
        </w:r>
        <w:r w:rsidR="005A1F6C" w:rsidRPr="006D2D4F">
          <w:rPr>
            <w:rStyle w:val="Hyperlink"/>
            <w:bCs/>
          </w:rPr>
          <w:t>gada</w:t>
        </w:r>
        <w:proofErr w:type="gramEnd"/>
        <w:r w:rsidR="005A1F6C" w:rsidRPr="006D2D4F">
          <w:rPr>
            <w:rStyle w:val="Hyperlink"/>
            <w:bCs/>
          </w:rPr>
          <w:t xml:space="preserve"> 25.aprīļa</w:t>
        </w:r>
        <w:r w:rsidR="0019432C" w:rsidRPr="006D2D4F">
          <w:rPr>
            <w:rStyle w:val="Hyperlink"/>
            <w:bCs/>
          </w:rPr>
          <w:t xml:space="preserve"> saistošajos noteikumos Nr.10 „</w:t>
        </w:r>
        <w:r w:rsidR="0019432C" w:rsidRPr="006D2D4F">
          <w:rPr>
            <w:rStyle w:val="Hyperlink"/>
          </w:rPr>
          <w:t xml:space="preserve"> Par Tukuma novada pašvaldības finansiālo atbalstu audžuģimenēm un</w:t>
        </w:r>
        <w:r w:rsidR="0019432C" w:rsidRPr="006D2D4F">
          <w:rPr>
            <w:rStyle w:val="Hyperlink"/>
            <w:sz w:val="20"/>
          </w:rPr>
          <w:t xml:space="preserve"> </w:t>
        </w:r>
        <w:r w:rsidR="0019432C" w:rsidRPr="006D2D4F">
          <w:rPr>
            <w:rStyle w:val="Hyperlink"/>
          </w:rPr>
          <w:t>sociālajām garantijām bāreņiem un</w:t>
        </w:r>
        <w:r w:rsidR="0019432C" w:rsidRPr="006D2D4F">
          <w:rPr>
            <w:rStyle w:val="Hyperlink"/>
            <w:sz w:val="20"/>
          </w:rPr>
          <w:t xml:space="preserve"> </w:t>
        </w:r>
        <w:r w:rsidR="0019432C" w:rsidRPr="006D2D4F">
          <w:rPr>
            <w:rStyle w:val="Hyperlink"/>
          </w:rPr>
          <w:t>bez vecāku gādības palikušajiem bērniem</w:t>
        </w:r>
        <w:r w:rsidR="0019432C" w:rsidRPr="006D2D4F">
          <w:rPr>
            <w:rStyle w:val="Hyperlink"/>
            <w:bCs/>
          </w:rPr>
          <w:t xml:space="preserve">” </w:t>
        </w:r>
        <w:r w:rsidR="0019432C" w:rsidRPr="006D2D4F">
          <w:rPr>
            <w:rStyle w:val="Hyperlink"/>
          </w:rPr>
          <w:t>apstiprināšanu</w:t>
        </w:r>
        <w:r w:rsidR="00AC05FC" w:rsidRPr="006D2D4F">
          <w:rPr>
            <w:rStyle w:val="Hyperlink"/>
          </w:rPr>
          <w:t>.</w:t>
        </w:r>
      </w:hyperlink>
    </w:p>
    <w:p w:rsidR="0019432C" w:rsidRPr="0085159A" w:rsidRDefault="0019432C" w:rsidP="0019432C">
      <w:pPr>
        <w:ind w:right="-1"/>
        <w:jc w:val="both"/>
        <w:rPr>
          <w:sz w:val="20"/>
          <w:szCs w:val="20"/>
        </w:rPr>
      </w:pPr>
      <w:r w:rsidRPr="0085159A">
        <w:rPr>
          <w:sz w:val="20"/>
          <w:szCs w:val="20"/>
        </w:rPr>
        <w:tab/>
        <w:t>ZIŅO: A.Baumanis</w:t>
      </w:r>
    </w:p>
    <w:p w:rsidR="0019432C" w:rsidRPr="0085159A" w:rsidRDefault="0019432C" w:rsidP="0019432C">
      <w:pPr>
        <w:jc w:val="both"/>
      </w:pPr>
    </w:p>
    <w:p w:rsidR="0019432C" w:rsidRPr="0085159A" w:rsidRDefault="00411E8C" w:rsidP="0019432C">
      <w:pPr>
        <w:suppressAutoHyphens/>
        <w:autoSpaceDN w:val="0"/>
        <w:ind w:right="-1"/>
        <w:jc w:val="both"/>
        <w:textAlignment w:val="baseline"/>
        <w:rPr>
          <w:bCs/>
        </w:rPr>
      </w:pPr>
      <w:hyperlink w:anchor="j4" w:history="1">
        <w:r w:rsidR="00C3597A" w:rsidRPr="006D2D4F">
          <w:rPr>
            <w:rStyle w:val="Hyperlink"/>
            <w:rFonts w:eastAsia="Calibri"/>
            <w:lang w:eastAsia="en-US"/>
          </w:rPr>
          <w:t>4</w:t>
        </w:r>
        <w:r w:rsidR="0019432C" w:rsidRPr="006D2D4F">
          <w:rPr>
            <w:rStyle w:val="Hyperlink"/>
            <w:rFonts w:eastAsia="Calibri"/>
            <w:lang w:eastAsia="en-US"/>
          </w:rPr>
          <w:t xml:space="preserve">. </w:t>
        </w:r>
        <w:r w:rsidR="0019432C" w:rsidRPr="006D2D4F">
          <w:rPr>
            <w:rStyle w:val="Hyperlink"/>
          </w:rPr>
          <w:t xml:space="preserve">Par saistošo noteikumu </w:t>
        </w:r>
        <w:r w:rsidR="0019432C" w:rsidRPr="006D2D4F">
          <w:rPr>
            <w:rStyle w:val="Hyperlink"/>
            <w:bCs/>
          </w:rPr>
          <w:t xml:space="preserve">„Par Tukuma novada pašvaldības aģentūras „Tukuma novada sociālais dienests” nodrošināto transporta pakalpojumu” </w:t>
        </w:r>
        <w:r w:rsidR="0019432C" w:rsidRPr="006D2D4F">
          <w:rPr>
            <w:rStyle w:val="Hyperlink"/>
          </w:rPr>
          <w:t>apstiprināšanu.</w:t>
        </w:r>
      </w:hyperlink>
    </w:p>
    <w:p w:rsidR="0019432C" w:rsidRPr="0085159A" w:rsidRDefault="0019432C" w:rsidP="0019432C">
      <w:pPr>
        <w:ind w:right="-1"/>
        <w:jc w:val="both"/>
        <w:rPr>
          <w:sz w:val="20"/>
          <w:szCs w:val="20"/>
        </w:rPr>
      </w:pPr>
      <w:r w:rsidRPr="0085159A">
        <w:rPr>
          <w:sz w:val="20"/>
          <w:szCs w:val="20"/>
        </w:rPr>
        <w:tab/>
        <w:t>ZIŅO: A.Baumanis</w:t>
      </w:r>
    </w:p>
    <w:p w:rsidR="0019432C" w:rsidRPr="0085159A" w:rsidRDefault="0019432C" w:rsidP="0019432C">
      <w:pPr>
        <w:suppressAutoHyphens/>
        <w:autoSpaceDN w:val="0"/>
        <w:ind w:right="140"/>
        <w:jc w:val="both"/>
        <w:textAlignment w:val="baseline"/>
        <w:rPr>
          <w:rFonts w:eastAsia="Calibri"/>
          <w:lang w:eastAsia="en-US"/>
        </w:rPr>
      </w:pPr>
    </w:p>
    <w:p w:rsidR="0019432C" w:rsidRPr="0085159A" w:rsidRDefault="00411E8C" w:rsidP="0019432C">
      <w:pPr>
        <w:suppressAutoHyphens/>
        <w:autoSpaceDN w:val="0"/>
        <w:ind w:right="140"/>
        <w:jc w:val="both"/>
        <w:textAlignment w:val="baseline"/>
      </w:pPr>
      <w:hyperlink w:anchor="j5" w:history="1">
        <w:r w:rsidR="00C3597A" w:rsidRPr="006D2D4F">
          <w:rPr>
            <w:rStyle w:val="Hyperlink"/>
            <w:rFonts w:eastAsia="Calibri"/>
            <w:lang w:eastAsia="en-US"/>
          </w:rPr>
          <w:t>5</w:t>
        </w:r>
        <w:r w:rsidR="0019432C" w:rsidRPr="006D2D4F">
          <w:rPr>
            <w:rStyle w:val="Hyperlink"/>
            <w:rFonts w:eastAsia="Calibri"/>
            <w:lang w:eastAsia="en-US"/>
          </w:rPr>
          <w:t xml:space="preserve">. </w:t>
        </w:r>
        <w:r w:rsidR="0019432C" w:rsidRPr="006D2D4F">
          <w:rPr>
            <w:rStyle w:val="Hyperlink"/>
          </w:rPr>
          <w:t>Par saistošo noteikumu</w:t>
        </w:r>
        <w:r w:rsidR="0019432C" w:rsidRPr="006D2D4F">
          <w:rPr>
            <w:rStyle w:val="Hyperlink"/>
            <w:bCs/>
          </w:rPr>
          <w:t xml:space="preserve"> „Par atvieglojumiem higiēnas pakalpojumam Tukuma novada pašvaldībā” </w:t>
        </w:r>
        <w:r w:rsidR="0019432C" w:rsidRPr="006D2D4F">
          <w:rPr>
            <w:rStyle w:val="Hyperlink"/>
          </w:rPr>
          <w:t>apstiprināšanu.</w:t>
        </w:r>
      </w:hyperlink>
    </w:p>
    <w:p w:rsidR="0019432C" w:rsidRPr="0085159A" w:rsidRDefault="0019432C" w:rsidP="0019432C">
      <w:pPr>
        <w:ind w:right="-1"/>
        <w:jc w:val="both"/>
        <w:rPr>
          <w:sz w:val="20"/>
          <w:szCs w:val="20"/>
        </w:rPr>
      </w:pPr>
      <w:r w:rsidRPr="0085159A">
        <w:rPr>
          <w:sz w:val="20"/>
          <w:szCs w:val="20"/>
        </w:rPr>
        <w:tab/>
        <w:t>ZIŅO: A.Baumanis</w:t>
      </w:r>
    </w:p>
    <w:p w:rsidR="0019432C" w:rsidRPr="0085159A" w:rsidRDefault="0019432C" w:rsidP="0019432C">
      <w:pPr>
        <w:jc w:val="both"/>
        <w:rPr>
          <w:rFonts w:eastAsia="Calibri"/>
          <w:lang w:eastAsia="en-US"/>
        </w:rPr>
      </w:pPr>
    </w:p>
    <w:p w:rsidR="0019432C" w:rsidRPr="0085159A" w:rsidRDefault="00411E8C" w:rsidP="0019432C">
      <w:pPr>
        <w:jc w:val="both"/>
        <w:rPr>
          <w:color w:val="000000"/>
        </w:rPr>
      </w:pPr>
      <w:hyperlink w:anchor="j6" w:history="1">
        <w:r w:rsidR="00C3597A" w:rsidRPr="006D2D4F">
          <w:rPr>
            <w:rStyle w:val="Hyperlink"/>
            <w:rFonts w:eastAsia="Calibri"/>
            <w:lang w:eastAsia="en-US"/>
          </w:rPr>
          <w:t>6</w:t>
        </w:r>
        <w:r w:rsidR="0019432C" w:rsidRPr="006D2D4F">
          <w:rPr>
            <w:rStyle w:val="Hyperlink"/>
            <w:rFonts w:eastAsia="Calibri"/>
            <w:lang w:eastAsia="en-US"/>
          </w:rPr>
          <w:t xml:space="preserve">. </w:t>
        </w:r>
        <w:r w:rsidR="0019432C" w:rsidRPr="006D2D4F">
          <w:rPr>
            <w:rStyle w:val="Hyperlink"/>
          </w:rPr>
          <w:t>Par saistošo noteikumu „</w:t>
        </w:r>
        <w:r w:rsidR="0019432C" w:rsidRPr="006D2D4F">
          <w:rPr>
            <w:rStyle w:val="Hyperlink"/>
            <w:bCs/>
          </w:rPr>
          <w:t xml:space="preserve">Par grozījumiem </w:t>
        </w:r>
        <w:proofErr w:type="gramStart"/>
        <w:r w:rsidR="0019432C" w:rsidRPr="006D2D4F">
          <w:rPr>
            <w:rStyle w:val="Hyperlink"/>
          </w:rPr>
          <w:t>2015.gada</w:t>
        </w:r>
        <w:proofErr w:type="gramEnd"/>
        <w:r w:rsidR="0019432C" w:rsidRPr="006D2D4F">
          <w:rPr>
            <w:rStyle w:val="Hyperlink"/>
          </w:rPr>
          <w:t xml:space="preserve"> 26.novembra saistošajos noteikumos Nr.26 „Par Tukuma novada pašvaldības aģentūras „Tukuma novada sociālais dienests” maksas pakalpojumiem”</w:t>
        </w:r>
        <w:r w:rsidR="0019432C" w:rsidRPr="006D2D4F">
          <w:rPr>
            <w:rStyle w:val="Hyperlink"/>
            <w:bCs/>
          </w:rPr>
          <w:t xml:space="preserve"> </w:t>
        </w:r>
        <w:r w:rsidR="0019432C" w:rsidRPr="006D2D4F">
          <w:rPr>
            <w:rStyle w:val="Hyperlink"/>
          </w:rPr>
          <w:t>apstiprināšanu.</w:t>
        </w:r>
      </w:hyperlink>
    </w:p>
    <w:p w:rsidR="0019432C" w:rsidRPr="0085159A" w:rsidRDefault="0019432C" w:rsidP="0019432C">
      <w:pPr>
        <w:ind w:right="-1"/>
        <w:jc w:val="both"/>
        <w:rPr>
          <w:sz w:val="20"/>
          <w:szCs w:val="20"/>
        </w:rPr>
      </w:pPr>
      <w:r w:rsidRPr="0085159A">
        <w:rPr>
          <w:sz w:val="20"/>
          <w:szCs w:val="20"/>
        </w:rPr>
        <w:tab/>
        <w:t>ZIŅO: A.Baumanis</w:t>
      </w:r>
    </w:p>
    <w:p w:rsidR="00C3597A" w:rsidRDefault="00C3597A" w:rsidP="00C3597A">
      <w:pPr>
        <w:jc w:val="both"/>
      </w:pPr>
    </w:p>
    <w:p w:rsidR="00C3597A" w:rsidRPr="0085159A" w:rsidRDefault="00411E8C" w:rsidP="00C3597A">
      <w:pPr>
        <w:jc w:val="both"/>
      </w:pPr>
      <w:hyperlink w:anchor="j7" w:history="1">
        <w:r w:rsidR="00C3597A" w:rsidRPr="006D2D4F">
          <w:rPr>
            <w:rStyle w:val="Hyperlink"/>
          </w:rPr>
          <w:t xml:space="preserve">7. Par precizējumiem Tukuma novada Domes </w:t>
        </w:r>
        <w:proofErr w:type="gramStart"/>
        <w:r w:rsidR="00C3597A" w:rsidRPr="006D2D4F">
          <w:rPr>
            <w:rStyle w:val="Hyperlink"/>
          </w:rPr>
          <w:t>2016.gada</w:t>
        </w:r>
        <w:proofErr w:type="gramEnd"/>
        <w:r w:rsidR="00C3597A" w:rsidRPr="006D2D4F">
          <w:rPr>
            <w:rStyle w:val="Hyperlink"/>
          </w:rPr>
          <w:t xml:space="preserve"> 28.janvāra saistošajos noteikumos Nr.3 „Par grozījumiem Tukuma novada Domes 26.05.2011. saistošajos noteikumos Nr.13 „</w:t>
        </w:r>
        <w:r w:rsidR="00C3597A" w:rsidRPr="006D2D4F">
          <w:rPr>
            <w:rStyle w:val="Hyperlink"/>
            <w:szCs w:val="20"/>
          </w:rPr>
          <w:t>Līdzfinansējuma samaksas kārtība Tukuma novada profesionālās ievirzes izglītības iestādēs</w:t>
        </w:r>
        <w:r w:rsidR="00C3597A" w:rsidRPr="006D2D4F">
          <w:rPr>
            <w:rStyle w:val="Hyperlink"/>
            <w:bCs/>
            <w:spacing w:val="-4"/>
          </w:rPr>
          <w:t>””.</w:t>
        </w:r>
      </w:hyperlink>
    </w:p>
    <w:p w:rsidR="00C3597A" w:rsidRPr="0085159A" w:rsidRDefault="00C3597A" w:rsidP="00C3597A">
      <w:pPr>
        <w:rPr>
          <w:sz w:val="20"/>
          <w:szCs w:val="20"/>
        </w:rPr>
      </w:pPr>
      <w:r>
        <w:rPr>
          <w:sz w:val="20"/>
          <w:szCs w:val="20"/>
        </w:rPr>
        <w:tab/>
        <w:t xml:space="preserve">ZIŅO: </w:t>
      </w:r>
      <w:proofErr w:type="spellStart"/>
      <w:r>
        <w:rPr>
          <w:sz w:val="20"/>
          <w:szCs w:val="20"/>
        </w:rPr>
        <w:t>L.Reimate</w:t>
      </w:r>
      <w:proofErr w:type="spellEnd"/>
    </w:p>
    <w:p w:rsidR="00C3597A" w:rsidRDefault="00C3597A" w:rsidP="00C3597A">
      <w:pPr>
        <w:rPr>
          <w:rFonts w:cs="Courier New"/>
          <w:lang w:bidi="lo-LA"/>
        </w:rPr>
      </w:pPr>
    </w:p>
    <w:p w:rsidR="00C3597A" w:rsidRPr="008B1160" w:rsidRDefault="00411E8C" w:rsidP="00C3597A">
      <w:pPr>
        <w:rPr>
          <w:rFonts w:cs="Courier New"/>
          <w:lang w:bidi="lo-LA"/>
        </w:rPr>
      </w:pPr>
      <w:hyperlink w:anchor="j8" w:history="1">
        <w:r w:rsidR="00C3597A" w:rsidRPr="006D2D4F">
          <w:rPr>
            <w:rStyle w:val="Hyperlink"/>
            <w:rFonts w:cs="Courier New"/>
            <w:lang w:bidi="lo-LA"/>
          </w:rPr>
          <w:t xml:space="preserve">8. Par saistošo noteikumu </w:t>
        </w:r>
        <w:r w:rsidR="00C3597A" w:rsidRPr="006D2D4F">
          <w:rPr>
            <w:rStyle w:val="Hyperlink"/>
          </w:rPr>
          <w:t>„</w:t>
        </w:r>
        <w:r w:rsidR="00C3597A" w:rsidRPr="006D2D4F">
          <w:rPr>
            <w:rStyle w:val="Hyperlink"/>
            <w:rFonts w:cs="Courier New"/>
            <w:lang w:bidi="lo-LA"/>
          </w:rPr>
          <w:t>Kapitālsabiedrības, kurās pašvaldībai pieder kapitāla daļas un kuras nodrošina pašvaldības funkciju izpildi” apstiprināšanu.</w:t>
        </w:r>
      </w:hyperlink>
    </w:p>
    <w:p w:rsidR="00C3597A" w:rsidRPr="0085159A" w:rsidRDefault="00C3597A" w:rsidP="00C3597A">
      <w:pPr>
        <w:rPr>
          <w:sz w:val="20"/>
          <w:szCs w:val="20"/>
        </w:rPr>
      </w:pPr>
      <w:r>
        <w:rPr>
          <w:sz w:val="20"/>
          <w:szCs w:val="20"/>
        </w:rPr>
        <w:tab/>
        <w:t xml:space="preserve">ZIŅO: </w:t>
      </w:r>
      <w:proofErr w:type="spellStart"/>
      <w:r>
        <w:rPr>
          <w:sz w:val="20"/>
          <w:szCs w:val="20"/>
        </w:rPr>
        <w:t>Ē.Lukmans</w:t>
      </w:r>
      <w:proofErr w:type="spellEnd"/>
    </w:p>
    <w:p w:rsidR="0019432C" w:rsidRDefault="0019432C" w:rsidP="0019432C">
      <w:pPr>
        <w:jc w:val="both"/>
        <w:rPr>
          <w:rFonts w:eastAsia="Calibri"/>
          <w:lang w:eastAsia="en-US"/>
        </w:rPr>
      </w:pPr>
    </w:p>
    <w:p w:rsidR="00C3597A" w:rsidRPr="008B1160" w:rsidRDefault="00411E8C" w:rsidP="00C3597A">
      <w:pPr>
        <w:jc w:val="both"/>
        <w:rPr>
          <w:rFonts w:eastAsia="Calibri"/>
        </w:rPr>
      </w:pPr>
      <w:hyperlink w:anchor="j9" w:history="1">
        <w:r w:rsidR="00C3597A" w:rsidRPr="00B304E9">
          <w:rPr>
            <w:rStyle w:val="Hyperlink"/>
            <w:rFonts w:eastAsia="Calibri"/>
          </w:rPr>
          <w:t xml:space="preserve">9. Par grozījumiem Tukuma novada Domes </w:t>
        </w:r>
        <w:proofErr w:type="gramStart"/>
        <w:r w:rsidR="00C3597A" w:rsidRPr="00B304E9">
          <w:rPr>
            <w:rStyle w:val="Hyperlink"/>
            <w:rFonts w:eastAsia="Calibri"/>
          </w:rPr>
          <w:t>2015.gada</w:t>
        </w:r>
        <w:proofErr w:type="gramEnd"/>
        <w:r w:rsidR="00C3597A" w:rsidRPr="00B304E9">
          <w:rPr>
            <w:rStyle w:val="Hyperlink"/>
            <w:rFonts w:eastAsia="Calibri"/>
          </w:rPr>
          <w:t xml:space="preserve"> 24.septembra noteikumos Nr.14 </w:t>
        </w:r>
        <w:r w:rsidR="00C3597A" w:rsidRPr="00B304E9">
          <w:rPr>
            <w:rStyle w:val="Hyperlink"/>
          </w:rPr>
          <w:t>„</w:t>
        </w:r>
        <w:r w:rsidR="00C3597A" w:rsidRPr="00B304E9">
          <w:rPr>
            <w:rStyle w:val="Hyperlink"/>
            <w:rFonts w:eastAsia="Calibri"/>
          </w:rPr>
          <w:t>Tukuma novada pašvaldības kapitālsabiedrību un kapitāla daļu pārvaldības kārtība”.</w:t>
        </w:r>
      </w:hyperlink>
    </w:p>
    <w:p w:rsidR="00C3597A" w:rsidRPr="0085159A" w:rsidRDefault="00C3597A" w:rsidP="00C3597A">
      <w:pPr>
        <w:rPr>
          <w:sz w:val="20"/>
          <w:szCs w:val="20"/>
        </w:rPr>
      </w:pPr>
      <w:r>
        <w:rPr>
          <w:sz w:val="20"/>
          <w:szCs w:val="20"/>
        </w:rPr>
        <w:tab/>
        <w:t xml:space="preserve">ZIŅO: </w:t>
      </w:r>
      <w:proofErr w:type="spellStart"/>
      <w:r>
        <w:rPr>
          <w:sz w:val="20"/>
          <w:szCs w:val="20"/>
        </w:rPr>
        <w:t>Ē.Lukmans</w:t>
      </w:r>
      <w:proofErr w:type="spellEnd"/>
    </w:p>
    <w:p w:rsidR="00C3597A" w:rsidRDefault="00C3597A" w:rsidP="0019432C">
      <w:pPr>
        <w:jc w:val="both"/>
        <w:rPr>
          <w:rFonts w:eastAsia="Calibri"/>
          <w:lang w:eastAsia="en-US"/>
        </w:rPr>
      </w:pPr>
    </w:p>
    <w:p w:rsidR="00936A43" w:rsidRDefault="00936A43">
      <w:pPr>
        <w:spacing w:after="200" w:line="276" w:lineRule="auto"/>
      </w:pPr>
      <w:r>
        <w:br w:type="page"/>
      </w:r>
    </w:p>
    <w:p w:rsidR="00C3597A" w:rsidRPr="008B1160" w:rsidRDefault="00411E8C" w:rsidP="00C3597A">
      <w:pPr>
        <w:rPr>
          <w:u w:val="single"/>
        </w:rPr>
      </w:pPr>
      <w:hyperlink w:anchor="j10" w:history="1">
        <w:r w:rsidR="00C3597A" w:rsidRPr="00B304E9">
          <w:rPr>
            <w:rStyle w:val="Hyperlink"/>
          </w:rPr>
          <w:t xml:space="preserve">10. Par SIA „Tukuma slimnīca” </w:t>
        </w:r>
        <w:proofErr w:type="gramStart"/>
        <w:r w:rsidR="00C3597A" w:rsidRPr="00B304E9">
          <w:rPr>
            <w:rStyle w:val="Hyperlink"/>
          </w:rPr>
          <w:t>2015.gada</w:t>
        </w:r>
        <w:proofErr w:type="gramEnd"/>
        <w:r w:rsidR="00C3597A" w:rsidRPr="00B304E9">
          <w:rPr>
            <w:rStyle w:val="Hyperlink"/>
          </w:rPr>
          <w:t xml:space="preserve"> pārskatu.</w:t>
        </w:r>
      </w:hyperlink>
    </w:p>
    <w:p w:rsidR="00C3597A" w:rsidRPr="0085159A" w:rsidRDefault="00C3597A" w:rsidP="00C3597A">
      <w:pPr>
        <w:rPr>
          <w:sz w:val="20"/>
          <w:szCs w:val="20"/>
        </w:rPr>
      </w:pPr>
      <w:r>
        <w:rPr>
          <w:sz w:val="20"/>
          <w:szCs w:val="20"/>
        </w:rPr>
        <w:tab/>
        <w:t xml:space="preserve">ZIŅO: </w:t>
      </w:r>
      <w:proofErr w:type="spellStart"/>
      <w:r>
        <w:rPr>
          <w:sz w:val="20"/>
          <w:szCs w:val="20"/>
        </w:rPr>
        <w:t>Ē.Lukmans</w:t>
      </w:r>
      <w:proofErr w:type="spellEnd"/>
    </w:p>
    <w:p w:rsidR="00936A43" w:rsidRDefault="00936A43" w:rsidP="00C3597A"/>
    <w:p w:rsidR="00C3597A" w:rsidRPr="008B1160" w:rsidRDefault="00411E8C" w:rsidP="00C3597A">
      <w:pPr>
        <w:rPr>
          <w:u w:val="single"/>
        </w:rPr>
      </w:pPr>
      <w:hyperlink w:anchor="j11" w:history="1">
        <w:r w:rsidR="00C3597A" w:rsidRPr="00B304E9">
          <w:rPr>
            <w:rStyle w:val="Hyperlink"/>
          </w:rPr>
          <w:t xml:space="preserve">11. Par SIA „Irlavas Sarkanā Krusta slimnīca” </w:t>
        </w:r>
        <w:proofErr w:type="gramStart"/>
        <w:r w:rsidR="00C3597A" w:rsidRPr="00B304E9">
          <w:rPr>
            <w:rStyle w:val="Hyperlink"/>
          </w:rPr>
          <w:t>2015.gada</w:t>
        </w:r>
        <w:proofErr w:type="gramEnd"/>
        <w:r w:rsidR="00C3597A" w:rsidRPr="00B304E9">
          <w:rPr>
            <w:rStyle w:val="Hyperlink"/>
          </w:rPr>
          <w:t xml:space="preserve"> pārskatu.</w:t>
        </w:r>
      </w:hyperlink>
    </w:p>
    <w:p w:rsidR="00C3597A" w:rsidRPr="0085159A" w:rsidRDefault="00C3597A" w:rsidP="00C3597A">
      <w:pPr>
        <w:rPr>
          <w:sz w:val="20"/>
          <w:szCs w:val="20"/>
        </w:rPr>
      </w:pPr>
      <w:r>
        <w:rPr>
          <w:sz w:val="20"/>
          <w:szCs w:val="20"/>
        </w:rPr>
        <w:tab/>
        <w:t xml:space="preserve">ZIŅO: </w:t>
      </w:r>
      <w:proofErr w:type="spellStart"/>
      <w:r>
        <w:rPr>
          <w:sz w:val="20"/>
          <w:szCs w:val="20"/>
        </w:rPr>
        <w:t>Ē.Lukmans</w:t>
      </w:r>
      <w:proofErr w:type="spellEnd"/>
    </w:p>
    <w:p w:rsidR="00C3597A" w:rsidRDefault="00C3597A" w:rsidP="00C3597A"/>
    <w:p w:rsidR="00C3597A" w:rsidRPr="008B1160" w:rsidRDefault="00411E8C" w:rsidP="00C3597A">
      <w:pPr>
        <w:rPr>
          <w:u w:val="single"/>
        </w:rPr>
      </w:pPr>
      <w:hyperlink w:anchor="j12" w:history="1">
        <w:r w:rsidR="00C3597A" w:rsidRPr="00B304E9">
          <w:rPr>
            <w:rStyle w:val="Hyperlink"/>
          </w:rPr>
          <w:t xml:space="preserve">12. Par pašvaldības SIA „Tukuma ledus halle” </w:t>
        </w:r>
        <w:proofErr w:type="gramStart"/>
        <w:r w:rsidR="00C3597A" w:rsidRPr="00B304E9">
          <w:rPr>
            <w:rStyle w:val="Hyperlink"/>
          </w:rPr>
          <w:t>2015.gada</w:t>
        </w:r>
        <w:proofErr w:type="gramEnd"/>
        <w:r w:rsidR="00C3597A" w:rsidRPr="00B304E9">
          <w:rPr>
            <w:rStyle w:val="Hyperlink"/>
          </w:rPr>
          <w:t xml:space="preserve"> pārskatu.</w:t>
        </w:r>
      </w:hyperlink>
    </w:p>
    <w:p w:rsidR="00C3597A" w:rsidRPr="0085159A" w:rsidRDefault="00C3597A" w:rsidP="00C3597A">
      <w:pPr>
        <w:rPr>
          <w:sz w:val="20"/>
          <w:szCs w:val="20"/>
        </w:rPr>
      </w:pPr>
      <w:r>
        <w:rPr>
          <w:sz w:val="20"/>
          <w:szCs w:val="20"/>
        </w:rPr>
        <w:tab/>
        <w:t xml:space="preserve">ZIŅO: </w:t>
      </w:r>
      <w:proofErr w:type="spellStart"/>
      <w:r>
        <w:rPr>
          <w:sz w:val="20"/>
          <w:szCs w:val="20"/>
        </w:rPr>
        <w:t>Ē.Lukmans</w:t>
      </w:r>
      <w:proofErr w:type="spellEnd"/>
    </w:p>
    <w:p w:rsidR="00C3597A" w:rsidRPr="008B1160" w:rsidRDefault="00C3597A" w:rsidP="00C3597A">
      <w:pPr>
        <w:rPr>
          <w:rFonts w:cs="Courier New"/>
          <w:lang w:bidi="lo-LA"/>
        </w:rPr>
      </w:pPr>
    </w:p>
    <w:p w:rsidR="00C3597A" w:rsidRPr="008B1160" w:rsidRDefault="00411E8C" w:rsidP="00C3597A">
      <w:hyperlink w:anchor="j13" w:history="1">
        <w:r w:rsidR="00C3597A" w:rsidRPr="00B304E9">
          <w:rPr>
            <w:rStyle w:val="Hyperlink"/>
          </w:rPr>
          <w:t xml:space="preserve">13. Par SIA „Tukuma siltums” </w:t>
        </w:r>
        <w:proofErr w:type="gramStart"/>
        <w:r w:rsidR="00C3597A" w:rsidRPr="00B304E9">
          <w:rPr>
            <w:rStyle w:val="Hyperlink"/>
          </w:rPr>
          <w:t>2015.gada</w:t>
        </w:r>
        <w:proofErr w:type="gramEnd"/>
        <w:r w:rsidR="00C3597A" w:rsidRPr="00B304E9">
          <w:rPr>
            <w:rStyle w:val="Hyperlink"/>
          </w:rPr>
          <w:t xml:space="preserve"> pārskatu.</w:t>
        </w:r>
      </w:hyperlink>
    </w:p>
    <w:p w:rsidR="00C3597A" w:rsidRPr="0085159A" w:rsidRDefault="00C3597A" w:rsidP="00C3597A">
      <w:pPr>
        <w:rPr>
          <w:sz w:val="20"/>
          <w:szCs w:val="20"/>
        </w:rPr>
      </w:pPr>
      <w:r>
        <w:rPr>
          <w:sz w:val="20"/>
          <w:szCs w:val="20"/>
        </w:rPr>
        <w:tab/>
        <w:t xml:space="preserve">ZIŅO: </w:t>
      </w:r>
      <w:proofErr w:type="spellStart"/>
      <w:r>
        <w:rPr>
          <w:sz w:val="20"/>
          <w:szCs w:val="20"/>
        </w:rPr>
        <w:t>Ē.Lukmans</w:t>
      </w:r>
      <w:proofErr w:type="spellEnd"/>
    </w:p>
    <w:p w:rsidR="00C3597A" w:rsidRPr="008B1160" w:rsidRDefault="00C3597A" w:rsidP="00C3597A"/>
    <w:p w:rsidR="00C3597A" w:rsidRPr="008B1160" w:rsidRDefault="00411E8C" w:rsidP="00C3597A">
      <w:pPr>
        <w:rPr>
          <w:u w:val="single"/>
        </w:rPr>
      </w:pPr>
      <w:hyperlink w:anchor="j14" w:history="1">
        <w:r w:rsidR="00C3597A" w:rsidRPr="00B304E9">
          <w:rPr>
            <w:rStyle w:val="Hyperlink"/>
          </w:rPr>
          <w:t xml:space="preserve">14. Par SIA „Tukuma ūdens” </w:t>
        </w:r>
        <w:proofErr w:type="gramStart"/>
        <w:r w:rsidR="00C3597A" w:rsidRPr="00B304E9">
          <w:rPr>
            <w:rStyle w:val="Hyperlink"/>
          </w:rPr>
          <w:t>2015.gada</w:t>
        </w:r>
        <w:proofErr w:type="gramEnd"/>
        <w:r w:rsidR="00C3597A" w:rsidRPr="00B304E9">
          <w:rPr>
            <w:rStyle w:val="Hyperlink"/>
          </w:rPr>
          <w:t xml:space="preserve"> pārskatu.</w:t>
        </w:r>
      </w:hyperlink>
    </w:p>
    <w:p w:rsidR="00C3597A" w:rsidRPr="0085159A" w:rsidRDefault="00C3597A" w:rsidP="00C3597A">
      <w:pPr>
        <w:rPr>
          <w:sz w:val="20"/>
          <w:szCs w:val="20"/>
        </w:rPr>
      </w:pPr>
      <w:r>
        <w:rPr>
          <w:sz w:val="20"/>
          <w:szCs w:val="20"/>
        </w:rPr>
        <w:tab/>
        <w:t xml:space="preserve">ZIŅO: </w:t>
      </w:r>
      <w:proofErr w:type="spellStart"/>
      <w:r>
        <w:rPr>
          <w:sz w:val="20"/>
          <w:szCs w:val="20"/>
        </w:rPr>
        <w:t>Ē.Lukmans</w:t>
      </w:r>
      <w:proofErr w:type="spellEnd"/>
    </w:p>
    <w:p w:rsidR="00C3597A" w:rsidRPr="008B1160" w:rsidRDefault="00C3597A" w:rsidP="00C3597A">
      <w:pPr>
        <w:rPr>
          <w:u w:val="single"/>
        </w:rPr>
      </w:pPr>
    </w:p>
    <w:p w:rsidR="00C3597A" w:rsidRPr="008B1160" w:rsidRDefault="00411E8C" w:rsidP="00C3597A">
      <w:pPr>
        <w:rPr>
          <w:u w:val="single"/>
        </w:rPr>
      </w:pPr>
      <w:hyperlink w:anchor="j15" w:history="1">
        <w:r w:rsidR="00C3597A" w:rsidRPr="00B304E9">
          <w:rPr>
            <w:rStyle w:val="Hyperlink"/>
          </w:rPr>
          <w:t>15. Par SIA „</w:t>
        </w:r>
        <w:proofErr w:type="spellStart"/>
        <w:r w:rsidR="00C3597A" w:rsidRPr="00B304E9">
          <w:rPr>
            <w:rStyle w:val="Hyperlink"/>
          </w:rPr>
          <w:t>Komunālserviss</w:t>
        </w:r>
        <w:proofErr w:type="spellEnd"/>
        <w:r w:rsidR="00C3597A" w:rsidRPr="00B304E9">
          <w:rPr>
            <w:rStyle w:val="Hyperlink"/>
          </w:rPr>
          <w:t xml:space="preserve"> </w:t>
        </w:r>
        <w:proofErr w:type="spellStart"/>
        <w:r w:rsidR="00C3597A" w:rsidRPr="00B304E9">
          <w:rPr>
            <w:rStyle w:val="Hyperlink"/>
          </w:rPr>
          <w:t>TILDe</w:t>
        </w:r>
        <w:proofErr w:type="spellEnd"/>
        <w:r w:rsidR="00C3597A" w:rsidRPr="00B304E9">
          <w:rPr>
            <w:rStyle w:val="Hyperlink"/>
          </w:rPr>
          <w:t xml:space="preserve">” </w:t>
        </w:r>
        <w:proofErr w:type="gramStart"/>
        <w:r w:rsidR="00C3597A" w:rsidRPr="00B304E9">
          <w:rPr>
            <w:rStyle w:val="Hyperlink"/>
          </w:rPr>
          <w:t>2015.gada</w:t>
        </w:r>
        <w:proofErr w:type="gramEnd"/>
        <w:r w:rsidR="00C3597A" w:rsidRPr="00B304E9">
          <w:rPr>
            <w:rStyle w:val="Hyperlink"/>
          </w:rPr>
          <w:t xml:space="preserve"> pārskatu.</w:t>
        </w:r>
      </w:hyperlink>
    </w:p>
    <w:p w:rsidR="00C3597A" w:rsidRPr="0085159A" w:rsidRDefault="00C3597A" w:rsidP="00C3597A">
      <w:pPr>
        <w:rPr>
          <w:sz w:val="20"/>
          <w:szCs w:val="20"/>
        </w:rPr>
      </w:pPr>
      <w:r>
        <w:rPr>
          <w:sz w:val="20"/>
          <w:szCs w:val="20"/>
        </w:rPr>
        <w:tab/>
        <w:t xml:space="preserve">ZIŅO: </w:t>
      </w:r>
      <w:proofErr w:type="spellStart"/>
      <w:r>
        <w:rPr>
          <w:sz w:val="20"/>
          <w:szCs w:val="20"/>
        </w:rPr>
        <w:t>Ē.Lukmans</w:t>
      </w:r>
      <w:proofErr w:type="spellEnd"/>
    </w:p>
    <w:p w:rsidR="00C3597A" w:rsidRPr="0085159A" w:rsidRDefault="00C3597A" w:rsidP="0019432C">
      <w:pPr>
        <w:jc w:val="both"/>
        <w:rPr>
          <w:rFonts w:eastAsia="Calibri"/>
          <w:lang w:eastAsia="en-US"/>
        </w:rPr>
      </w:pPr>
    </w:p>
    <w:p w:rsidR="0019432C" w:rsidRPr="0085159A" w:rsidRDefault="00411E8C" w:rsidP="0019432C">
      <w:pPr>
        <w:jc w:val="both"/>
        <w:rPr>
          <w:rFonts w:eastAsia="Calibri"/>
          <w:lang w:eastAsia="en-US"/>
        </w:rPr>
      </w:pPr>
      <w:hyperlink w:anchor="j16" w:history="1">
        <w:r w:rsidR="00D2365E" w:rsidRPr="00B304E9">
          <w:rPr>
            <w:rStyle w:val="Hyperlink"/>
            <w:rFonts w:eastAsia="Calibri"/>
            <w:lang w:eastAsia="en-US"/>
          </w:rPr>
          <w:t>16</w:t>
        </w:r>
        <w:r w:rsidR="0019432C" w:rsidRPr="00B304E9">
          <w:rPr>
            <w:rStyle w:val="Hyperlink"/>
            <w:rFonts w:eastAsia="Calibri"/>
            <w:lang w:eastAsia="en-US"/>
          </w:rPr>
          <w:t xml:space="preserve">. Par Tukuma novada pašvaldības aģentūras </w:t>
        </w:r>
        <w:r w:rsidR="0019432C" w:rsidRPr="00B304E9">
          <w:rPr>
            <w:rStyle w:val="Hyperlink"/>
          </w:rPr>
          <w:t>„</w:t>
        </w:r>
        <w:r w:rsidR="0019432C" w:rsidRPr="00B304E9">
          <w:rPr>
            <w:rStyle w:val="Hyperlink"/>
            <w:rFonts w:eastAsia="Calibri"/>
            <w:lang w:eastAsia="en-US"/>
          </w:rPr>
          <w:t xml:space="preserve">Tukuma novada sociālais dienests” pārskatu par darba plāna izpildi un finanšu resursu izlietojumu </w:t>
        </w:r>
        <w:proofErr w:type="gramStart"/>
        <w:r w:rsidR="0019432C" w:rsidRPr="00B304E9">
          <w:rPr>
            <w:rStyle w:val="Hyperlink"/>
            <w:rFonts w:eastAsia="Calibri"/>
            <w:lang w:eastAsia="en-US"/>
          </w:rPr>
          <w:t>2015.gadā</w:t>
        </w:r>
        <w:proofErr w:type="gramEnd"/>
        <w:r w:rsidR="0019432C" w:rsidRPr="00B304E9">
          <w:rPr>
            <w:rStyle w:val="Hyperlink"/>
            <w:rFonts w:eastAsia="Calibri"/>
            <w:lang w:eastAsia="en-US"/>
          </w:rPr>
          <w:t>.</w:t>
        </w:r>
      </w:hyperlink>
      <w:r w:rsidR="0019432C" w:rsidRPr="0085159A">
        <w:rPr>
          <w:rFonts w:eastAsia="Calibri"/>
          <w:lang w:eastAsia="en-US"/>
        </w:rPr>
        <w:t xml:space="preserve"> </w:t>
      </w:r>
    </w:p>
    <w:p w:rsidR="0019432C" w:rsidRPr="0085159A" w:rsidRDefault="0019432C" w:rsidP="0019432C">
      <w:pPr>
        <w:ind w:right="-1"/>
        <w:jc w:val="both"/>
        <w:rPr>
          <w:sz w:val="20"/>
          <w:szCs w:val="20"/>
        </w:rPr>
      </w:pPr>
      <w:r w:rsidRPr="0085159A">
        <w:rPr>
          <w:sz w:val="20"/>
          <w:szCs w:val="20"/>
        </w:rPr>
        <w:tab/>
        <w:t>ZIŅO: A.Baumanis</w:t>
      </w:r>
    </w:p>
    <w:p w:rsidR="0019432C" w:rsidRPr="0085159A" w:rsidRDefault="0019432C" w:rsidP="0019432C">
      <w:pPr>
        <w:suppressAutoHyphens/>
        <w:autoSpaceDN w:val="0"/>
        <w:jc w:val="both"/>
        <w:textAlignment w:val="baseline"/>
        <w:rPr>
          <w:lang w:eastAsia="en-US"/>
        </w:rPr>
      </w:pPr>
    </w:p>
    <w:p w:rsidR="0019432C" w:rsidRPr="0085159A" w:rsidRDefault="00411E8C" w:rsidP="0019432C">
      <w:pPr>
        <w:suppressAutoHyphens/>
        <w:autoSpaceDN w:val="0"/>
        <w:jc w:val="both"/>
        <w:textAlignment w:val="baseline"/>
        <w:rPr>
          <w:lang w:eastAsia="en-US"/>
        </w:rPr>
      </w:pPr>
      <w:hyperlink w:anchor="j17" w:history="1">
        <w:r w:rsidR="00D2365E" w:rsidRPr="00B304E9">
          <w:rPr>
            <w:rStyle w:val="Hyperlink"/>
            <w:lang w:eastAsia="en-US"/>
          </w:rPr>
          <w:t>17</w:t>
        </w:r>
        <w:r w:rsidR="0019432C" w:rsidRPr="00B304E9">
          <w:rPr>
            <w:rStyle w:val="Hyperlink"/>
            <w:lang w:eastAsia="en-US"/>
          </w:rPr>
          <w:t xml:space="preserve">. Par Tukuma novada bāriņtiesas </w:t>
        </w:r>
        <w:proofErr w:type="gramStart"/>
        <w:r w:rsidR="0019432C" w:rsidRPr="00B304E9">
          <w:rPr>
            <w:rStyle w:val="Hyperlink"/>
            <w:lang w:eastAsia="en-US"/>
          </w:rPr>
          <w:t>2015.gada</w:t>
        </w:r>
        <w:proofErr w:type="gramEnd"/>
        <w:r w:rsidR="0019432C" w:rsidRPr="00B304E9">
          <w:rPr>
            <w:rStyle w:val="Hyperlink"/>
            <w:lang w:eastAsia="en-US"/>
          </w:rPr>
          <w:t xml:space="preserve"> pārskata ziņojumu.</w:t>
        </w:r>
      </w:hyperlink>
    </w:p>
    <w:p w:rsidR="0019432C" w:rsidRPr="0085159A" w:rsidRDefault="0019432C" w:rsidP="0019432C">
      <w:pPr>
        <w:ind w:right="-1"/>
        <w:jc w:val="both"/>
        <w:rPr>
          <w:sz w:val="20"/>
          <w:szCs w:val="20"/>
        </w:rPr>
      </w:pPr>
      <w:r w:rsidRPr="0085159A">
        <w:rPr>
          <w:sz w:val="20"/>
          <w:szCs w:val="20"/>
        </w:rPr>
        <w:tab/>
        <w:t>ZIŅO: A.Baumanis</w:t>
      </w:r>
    </w:p>
    <w:p w:rsidR="0019432C" w:rsidRDefault="0019432C" w:rsidP="0019432C">
      <w:pPr>
        <w:jc w:val="both"/>
      </w:pPr>
    </w:p>
    <w:p w:rsidR="00D2365E" w:rsidRPr="0085159A" w:rsidRDefault="00411E8C" w:rsidP="00D2365E">
      <w:pPr>
        <w:jc w:val="both"/>
        <w:rPr>
          <w:rFonts w:eastAsiaTheme="minorHAnsi"/>
        </w:rPr>
      </w:pPr>
      <w:hyperlink w:anchor="j18" w:history="1">
        <w:r w:rsidR="00D2365E" w:rsidRPr="00B304E9">
          <w:rPr>
            <w:rStyle w:val="Hyperlink"/>
            <w:rFonts w:eastAsia="Calibri"/>
          </w:rPr>
          <w:t xml:space="preserve">18. Par Tukuma pilsētas satiksmes organizācijas un drošības uzlabošanas, transporta infrastruktūras attīstības koncepciju </w:t>
        </w:r>
        <w:proofErr w:type="gramStart"/>
        <w:r w:rsidR="00D2365E" w:rsidRPr="00B304E9">
          <w:rPr>
            <w:rStyle w:val="Hyperlink"/>
            <w:rFonts w:eastAsia="Calibri"/>
          </w:rPr>
          <w:t>2017. – 2023.</w:t>
        </w:r>
        <w:proofErr w:type="gramEnd"/>
        <w:r w:rsidR="00D2365E" w:rsidRPr="00B304E9">
          <w:rPr>
            <w:rStyle w:val="Hyperlink"/>
            <w:rFonts w:eastAsia="Calibri"/>
          </w:rPr>
          <w:t>gadam.</w:t>
        </w:r>
      </w:hyperlink>
    </w:p>
    <w:p w:rsidR="00D2365E" w:rsidRPr="0085159A" w:rsidRDefault="00D2365E" w:rsidP="00D2365E">
      <w:pPr>
        <w:ind w:right="-1"/>
        <w:jc w:val="both"/>
        <w:rPr>
          <w:sz w:val="20"/>
          <w:szCs w:val="20"/>
        </w:rPr>
      </w:pPr>
      <w:r w:rsidRPr="0085159A">
        <w:rPr>
          <w:sz w:val="20"/>
          <w:szCs w:val="20"/>
        </w:rPr>
        <w:tab/>
        <w:t>ZIŅO: A.Volfs</w:t>
      </w:r>
    </w:p>
    <w:p w:rsidR="00D2365E" w:rsidRDefault="00D2365E" w:rsidP="00D2365E"/>
    <w:p w:rsidR="00D2365E" w:rsidRDefault="00411E8C" w:rsidP="00D2365E">
      <w:pPr>
        <w:jc w:val="both"/>
      </w:pPr>
      <w:hyperlink w:anchor="j19" w:history="1">
        <w:r w:rsidR="00D2365E" w:rsidRPr="00B304E9">
          <w:rPr>
            <w:rStyle w:val="Hyperlink"/>
          </w:rPr>
          <w:t>19. Par noteikumu „Par Tukuma novada pašvaldībai piekrītošo vai piederošo neapbūvētu zemesgabalu iznomāšanas kārtību” apstiprināšanu.</w:t>
        </w:r>
      </w:hyperlink>
    </w:p>
    <w:p w:rsidR="00D2365E" w:rsidRPr="0085159A" w:rsidRDefault="00D2365E" w:rsidP="00D2365E">
      <w:pPr>
        <w:rPr>
          <w:sz w:val="20"/>
          <w:szCs w:val="20"/>
        </w:rPr>
      </w:pPr>
      <w:r>
        <w:rPr>
          <w:sz w:val="20"/>
          <w:szCs w:val="20"/>
        </w:rPr>
        <w:tab/>
        <w:t>ZIŅO: I.Zariņš</w:t>
      </w:r>
    </w:p>
    <w:p w:rsidR="008B1160" w:rsidRDefault="008B1160" w:rsidP="0019432C">
      <w:pPr>
        <w:jc w:val="both"/>
      </w:pPr>
    </w:p>
    <w:p w:rsidR="00D2365E" w:rsidRPr="008B1160" w:rsidRDefault="00411E8C" w:rsidP="00D2365E">
      <w:pPr>
        <w:jc w:val="both"/>
      </w:pPr>
      <w:hyperlink w:anchor="j20" w:history="1">
        <w:r w:rsidR="00D2365E" w:rsidRPr="00B304E9">
          <w:rPr>
            <w:rStyle w:val="Hyperlink"/>
            <w:rFonts w:cs="Courier New"/>
            <w:lang w:bidi="lo-LA"/>
          </w:rPr>
          <w:t xml:space="preserve">20. Par aizņēmumu pašvaldības prioritārā investīcijas projekta </w:t>
        </w:r>
        <w:r w:rsidR="00D2365E" w:rsidRPr="00B304E9">
          <w:rPr>
            <w:rStyle w:val="Hyperlink"/>
          </w:rPr>
          <w:t xml:space="preserve">„Ēkas “Pūre 18” daļas pārbūves būvprojekta izstrāde un būvdarbi” īstenošanai.  </w:t>
        </w:r>
      </w:hyperlink>
      <w:r w:rsidR="00D2365E" w:rsidRPr="008B1160">
        <w:t xml:space="preserve"> </w:t>
      </w:r>
    </w:p>
    <w:p w:rsidR="00D2365E" w:rsidRPr="0085159A" w:rsidRDefault="00D2365E" w:rsidP="00D2365E">
      <w:pPr>
        <w:rPr>
          <w:sz w:val="20"/>
          <w:szCs w:val="20"/>
        </w:rPr>
      </w:pPr>
      <w:r>
        <w:rPr>
          <w:sz w:val="20"/>
          <w:szCs w:val="20"/>
        </w:rPr>
        <w:tab/>
        <w:t xml:space="preserve">ZIŅO: </w:t>
      </w:r>
      <w:proofErr w:type="spellStart"/>
      <w:r>
        <w:rPr>
          <w:sz w:val="20"/>
          <w:szCs w:val="20"/>
        </w:rPr>
        <w:t>Ē.Lukmans</w:t>
      </w:r>
      <w:proofErr w:type="spellEnd"/>
    </w:p>
    <w:p w:rsidR="00D2365E" w:rsidRPr="008B1160" w:rsidRDefault="00D2365E" w:rsidP="00D2365E">
      <w:pPr>
        <w:rPr>
          <w:rFonts w:cs="Courier New"/>
          <w:lang w:bidi="lo-LA"/>
        </w:rPr>
      </w:pPr>
    </w:p>
    <w:p w:rsidR="00D2365E" w:rsidRPr="008B1160" w:rsidRDefault="00411E8C" w:rsidP="00660BF5">
      <w:pPr>
        <w:jc w:val="both"/>
        <w:rPr>
          <w:rFonts w:cs="Courier New"/>
          <w:lang w:bidi="lo-LA"/>
        </w:rPr>
      </w:pPr>
      <w:hyperlink w:anchor="j21" w:history="1">
        <w:r w:rsidR="00D2365E" w:rsidRPr="00B304E9">
          <w:rPr>
            <w:rStyle w:val="Hyperlink"/>
            <w:rFonts w:cs="Courier New"/>
            <w:lang w:bidi="lo-LA"/>
          </w:rPr>
          <w:t>21. Par līdzfinansējuma piešķiršanu</w:t>
        </w:r>
        <w:r w:rsidR="00660BF5" w:rsidRPr="00B304E9">
          <w:rPr>
            <w:rStyle w:val="Hyperlink"/>
            <w:rFonts w:cs="Courier New"/>
            <w:lang w:bidi="lo-LA"/>
          </w:rPr>
          <w:t xml:space="preserve"> Tukuma evaņģēliski luteriskai draudzei</w:t>
        </w:r>
        <w:r w:rsidR="00D2365E" w:rsidRPr="00B304E9">
          <w:rPr>
            <w:rStyle w:val="Hyperlink"/>
            <w:rFonts w:cs="Courier New"/>
            <w:lang w:bidi="lo-LA"/>
          </w:rPr>
          <w:t xml:space="preserve"> projekta apstiprināšanas gadījumā.</w:t>
        </w:r>
      </w:hyperlink>
    </w:p>
    <w:p w:rsidR="00D2365E" w:rsidRPr="0085159A" w:rsidRDefault="00D2365E" w:rsidP="00D2365E">
      <w:pPr>
        <w:rPr>
          <w:sz w:val="20"/>
          <w:szCs w:val="20"/>
        </w:rPr>
      </w:pPr>
      <w:r>
        <w:rPr>
          <w:sz w:val="20"/>
          <w:szCs w:val="20"/>
        </w:rPr>
        <w:tab/>
        <w:t xml:space="preserve">ZIŅO: </w:t>
      </w:r>
      <w:proofErr w:type="spellStart"/>
      <w:r>
        <w:rPr>
          <w:sz w:val="20"/>
          <w:szCs w:val="20"/>
        </w:rPr>
        <w:t>Ē.Lukmans</w:t>
      </w:r>
      <w:proofErr w:type="spellEnd"/>
    </w:p>
    <w:p w:rsidR="00D2365E" w:rsidRPr="008B1160" w:rsidRDefault="00D2365E" w:rsidP="00D2365E">
      <w:pPr>
        <w:rPr>
          <w:rFonts w:cs="Courier New"/>
          <w:lang w:bidi="lo-LA"/>
        </w:rPr>
      </w:pPr>
    </w:p>
    <w:p w:rsidR="00D2365E" w:rsidRPr="008B1160" w:rsidRDefault="00411E8C" w:rsidP="00D2365E">
      <w:pPr>
        <w:jc w:val="both"/>
        <w:rPr>
          <w:rFonts w:cs="Courier New"/>
          <w:lang w:bidi="lo-LA"/>
        </w:rPr>
      </w:pPr>
      <w:hyperlink w:anchor="j22" w:history="1">
        <w:r w:rsidR="00D2365E" w:rsidRPr="00B304E9">
          <w:rPr>
            <w:rStyle w:val="Hyperlink"/>
            <w:rFonts w:cs="Courier New"/>
            <w:lang w:bidi="lo-LA"/>
          </w:rPr>
          <w:t xml:space="preserve">22. Par projektu </w:t>
        </w:r>
        <w:r w:rsidR="00D2365E" w:rsidRPr="00B304E9">
          <w:rPr>
            <w:rStyle w:val="Hyperlink"/>
          </w:rPr>
          <w:t>„Sociālās uzņēmējdarbības inkubatoru tīkls – inovatīva atbalsta instrumenta izveide pašvaldībās”.</w:t>
        </w:r>
      </w:hyperlink>
    </w:p>
    <w:p w:rsidR="00D2365E" w:rsidRPr="0085159A" w:rsidRDefault="00D2365E" w:rsidP="00D2365E">
      <w:pPr>
        <w:rPr>
          <w:sz w:val="20"/>
          <w:szCs w:val="20"/>
        </w:rPr>
      </w:pPr>
      <w:r>
        <w:rPr>
          <w:sz w:val="20"/>
          <w:szCs w:val="20"/>
        </w:rPr>
        <w:tab/>
        <w:t xml:space="preserve">ZIŅO: </w:t>
      </w:r>
      <w:proofErr w:type="spellStart"/>
      <w:r>
        <w:rPr>
          <w:sz w:val="20"/>
          <w:szCs w:val="20"/>
        </w:rPr>
        <w:t>Ē.Lukmans</w:t>
      </w:r>
      <w:proofErr w:type="spellEnd"/>
    </w:p>
    <w:p w:rsidR="00D2365E" w:rsidRPr="008B1160" w:rsidRDefault="00D2365E" w:rsidP="00D2365E">
      <w:pPr>
        <w:rPr>
          <w:rFonts w:cs="Courier New"/>
          <w:lang w:bidi="lo-LA"/>
        </w:rPr>
      </w:pPr>
    </w:p>
    <w:p w:rsidR="00D2365E" w:rsidRPr="008B1160" w:rsidRDefault="00411E8C" w:rsidP="00D2365E">
      <w:hyperlink w:anchor="j23" w:history="1">
        <w:r w:rsidR="00D2365E" w:rsidRPr="00221B97">
          <w:rPr>
            <w:rStyle w:val="Hyperlink"/>
            <w:rFonts w:cs="Courier New"/>
            <w:lang w:bidi="lo-LA"/>
          </w:rPr>
          <w:t xml:space="preserve">23. Par projektu </w:t>
        </w:r>
        <w:r w:rsidR="00D2365E" w:rsidRPr="00221B97">
          <w:rPr>
            <w:rStyle w:val="Hyperlink"/>
          </w:rPr>
          <w:t>„Zaļais ceļš – dārzi un vēsturiskie parki”.</w:t>
        </w:r>
      </w:hyperlink>
    </w:p>
    <w:p w:rsidR="00D2365E" w:rsidRPr="0085159A" w:rsidRDefault="00D2365E" w:rsidP="00D2365E">
      <w:pPr>
        <w:rPr>
          <w:sz w:val="20"/>
          <w:szCs w:val="20"/>
        </w:rPr>
      </w:pPr>
      <w:r>
        <w:rPr>
          <w:sz w:val="20"/>
          <w:szCs w:val="20"/>
        </w:rPr>
        <w:tab/>
        <w:t xml:space="preserve">ZIŅO: </w:t>
      </w:r>
      <w:proofErr w:type="spellStart"/>
      <w:r>
        <w:rPr>
          <w:sz w:val="20"/>
          <w:szCs w:val="20"/>
        </w:rPr>
        <w:t>Ē.Lukmans</w:t>
      </w:r>
      <w:proofErr w:type="spellEnd"/>
    </w:p>
    <w:p w:rsidR="00D2365E" w:rsidRDefault="00D2365E" w:rsidP="0019432C">
      <w:pPr>
        <w:jc w:val="both"/>
      </w:pPr>
    </w:p>
    <w:p w:rsidR="00D2365E" w:rsidRDefault="00411E8C" w:rsidP="0019432C">
      <w:pPr>
        <w:jc w:val="both"/>
      </w:pPr>
      <w:hyperlink w:anchor="j24" w:history="1">
        <w:r w:rsidR="00D2365E" w:rsidRPr="00221B97">
          <w:rPr>
            <w:rStyle w:val="Hyperlink"/>
          </w:rPr>
          <w:t>24. Par atbalstu projektam „</w:t>
        </w:r>
        <w:proofErr w:type="spellStart"/>
        <w:r w:rsidR="00D2365E" w:rsidRPr="00221B97">
          <w:rPr>
            <w:rStyle w:val="Hyperlink"/>
          </w:rPr>
          <w:t>Kokamatniecības</w:t>
        </w:r>
        <w:proofErr w:type="spellEnd"/>
        <w:r w:rsidR="00D2365E" w:rsidRPr="00221B97">
          <w:rPr>
            <w:rStyle w:val="Hyperlink"/>
          </w:rPr>
          <w:t xml:space="preserve"> dienas Tukumā”.</w:t>
        </w:r>
      </w:hyperlink>
    </w:p>
    <w:p w:rsidR="00D2365E" w:rsidRPr="0085159A" w:rsidRDefault="00D2365E" w:rsidP="00D2365E">
      <w:pPr>
        <w:rPr>
          <w:sz w:val="20"/>
          <w:szCs w:val="20"/>
        </w:rPr>
      </w:pPr>
      <w:r>
        <w:rPr>
          <w:sz w:val="20"/>
          <w:szCs w:val="20"/>
        </w:rPr>
        <w:tab/>
        <w:t xml:space="preserve">ZIŅO: </w:t>
      </w:r>
      <w:proofErr w:type="spellStart"/>
      <w:r>
        <w:rPr>
          <w:sz w:val="20"/>
          <w:szCs w:val="20"/>
        </w:rPr>
        <w:t>Ē.Lukmans</w:t>
      </w:r>
      <w:proofErr w:type="spellEnd"/>
    </w:p>
    <w:p w:rsidR="00D2365E" w:rsidRDefault="00D2365E" w:rsidP="0019432C">
      <w:pPr>
        <w:jc w:val="both"/>
      </w:pPr>
    </w:p>
    <w:p w:rsidR="00D2365E" w:rsidRPr="008B1160" w:rsidRDefault="00411E8C" w:rsidP="00D2365E">
      <w:pPr>
        <w:jc w:val="both"/>
      </w:pPr>
      <w:hyperlink w:anchor="j25" w:history="1">
        <w:r w:rsidR="00D2365E" w:rsidRPr="00221B97">
          <w:rPr>
            <w:rStyle w:val="Hyperlink"/>
          </w:rPr>
          <w:t>25. Par izglītības iestādēm, kurās plānoti ieguldījumi 8.1.2.specifiskā atbalsta mērķa „Uzlabot vispārējās izglītības iestāžu mācību vidi” ietvaros.</w:t>
        </w:r>
      </w:hyperlink>
    </w:p>
    <w:p w:rsidR="00D2365E" w:rsidRPr="0085159A" w:rsidRDefault="00D2365E" w:rsidP="00D2365E">
      <w:pPr>
        <w:rPr>
          <w:sz w:val="20"/>
          <w:szCs w:val="20"/>
        </w:rPr>
      </w:pPr>
      <w:r>
        <w:rPr>
          <w:sz w:val="20"/>
          <w:szCs w:val="20"/>
        </w:rPr>
        <w:tab/>
        <w:t xml:space="preserve">ZIŅO: </w:t>
      </w:r>
      <w:proofErr w:type="spellStart"/>
      <w:r>
        <w:rPr>
          <w:sz w:val="20"/>
          <w:szCs w:val="20"/>
        </w:rPr>
        <w:t>Ē.Lukmans</w:t>
      </w:r>
      <w:proofErr w:type="spellEnd"/>
    </w:p>
    <w:p w:rsidR="00D2365E" w:rsidRDefault="00D2365E" w:rsidP="0019432C">
      <w:pPr>
        <w:jc w:val="both"/>
      </w:pPr>
    </w:p>
    <w:p w:rsidR="008B1160" w:rsidRPr="008B1160" w:rsidRDefault="00411E8C" w:rsidP="008B1160">
      <w:pPr>
        <w:jc w:val="both"/>
      </w:pPr>
      <w:hyperlink w:anchor="j26" w:history="1">
        <w:r w:rsidR="00D2365E" w:rsidRPr="00221B97">
          <w:rPr>
            <w:rStyle w:val="Hyperlink"/>
          </w:rPr>
          <w:t>26</w:t>
        </w:r>
        <w:r w:rsidR="008B1160" w:rsidRPr="00221B97">
          <w:rPr>
            <w:rStyle w:val="Hyperlink"/>
          </w:rPr>
          <w:t>. Par naudas līdzekļiem.</w:t>
        </w:r>
        <w:r w:rsidR="008A326A" w:rsidRPr="00221B97">
          <w:rPr>
            <w:rStyle w:val="Hyperlink"/>
          </w:rPr>
          <w:tab/>
        </w:r>
        <w:r w:rsidR="008A326A" w:rsidRPr="00221B97">
          <w:rPr>
            <w:rStyle w:val="Hyperlink"/>
          </w:rPr>
          <w:tab/>
        </w:r>
      </w:hyperlink>
    </w:p>
    <w:p w:rsidR="008B1160" w:rsidRPr="0085159A" w:rsidRDefault="008B1160" w:rsidP="008B1160">
      <w:pPr>
        <w:rPr>
          <w:sz w:val="20"/>
          <w:szCs w:val="20"/>
        </w:rPr>
      </w:pPr>
      <w:r>
        <w:rPr>
          <w:sz w:val="20"/>
          <w:szCs w:val="20"/>
        </w:rPr>
        <w:tab/>
        <w:t xml:space="preserve">ZIŅO: </w:t>
      </w:r>
      <w:proofErr w:type="spellStart"/>
      <w:r>
        <w:rPr>
          <w:sz w:val="20"/>
          <w:szCs w:val="20"/>
        </w:rPr>
        <w:t>Ē.Lukmans</w:t>
      </w:r>
      <w:proofErr w:type="spellEnd"/>
    </w:p>
    <w:p w:rsidR="008B1160" w:rsidRPr="008B1160" w:rsidRDefault="008B1160" w:rsidP="008B1160">
      <w:pPr>
        <w:jc w:val="both"/>
      </w:pPr>
    </w:p>
    <w:p w:rsidR="008B1160" w:rsidRPr="008B1160" w:rsidRDefault="00411E8C" w:rsidP="008B1160">
      <w:pPr>
        <w:jc w:val="both"/>
      </w:pPr>
      <w:hyperlink w:anchor="j27" w:history="1">
        <w:r w:rsidR="00D2365E" w:rsidRPr="00221B97">
          <w:rPr>
            <w:rStyle w:val="Hyperlink"/>
          </w:rPr>
          <w:t>27</w:t>
        </w:r>
        <w:r w:rsidR="008B1160" w:rsidRPr="00221B97">
          <w:rPr>
            <w:rStyle w:val="Hyperlink"/>
          </w:rPr>
          <w:t>. Par radošās stipendijas piešķiršanu Tukuma novada mākslas un kultūras darbiniek</w:t>
        </w:r>
        <w:r w:rsidR="00811FC2" w:rsidRPr="00221B97">
          <w:rPr>
            <w:rStyle w:val="Hyperlink"/>
          </w:rPr>
          <w:t>a</w:t>
        </w:r>
        <w:r w:rsidR="008B1160" w:rsidRPr="00221B97">
          <w:rPr>
            <w:rStyle w:val="Hyperlink"/>
          </w:rPr>
          <w:t>m.</w:t>
        </w:r>
      </w:hyperlink>
    </w:p>
    <w:p w:rsidR="008B1160" w:rsidRPr="0085159A" w:rsidRDefault="008B1160" w:rsidP="008B1160">
      <w:pPr>
        <w:rPr>
          <w:sz w:val="20"/>
          <w:szCs w:val="20"/>
        </w:rPr>
      </w:pPr>
      <w:r>
        <w:rPr>
          <w:sz w:val="20"/>
          <w:szCs w:val="20"/>
        </w:rPr>
        <w:tab/>
        <w:t xml:space="preserve">ZIŅO: </w:t>
      </w:r>
      <w:proofErr w:type="spellStart"/>
      <w:r>
        <w:rPr>
          <w:sz w:val="20"/>
          <w:szCs w:val="20"/>
        </w:rPr>
        <w:t>Ē.Lukmans</w:t>
      </w:r>
      <w:proofErr w:type="spellEnd"/>
    </w:p>
    <w:p w:rsidR="008B1160" w:rsidRPr="008B1160" w:rsidRDefault="008B1160" w:rsidP="008B1160">
      <w:pPr>
        <w:ind w:right="-1"/>
        <w:rPr>
          <w:b/>
        </w:rPr>
      </w:pPr>
    </w:p>
    <w:p w:rsidR="00D2365E" w:rsidRPr="008B1160" w:rsidRDefault="00411E8C" w:rsidP="00D2365E">
      <w:pPr>
        <w:ind w:right="-1"/>
        <w:jc w:val="both"/>
      </w:pPr>
      <w:hyperlink w:anchor="j28" w:history="1">
        <w:r w:rsidR="00D2365E" w:rsidRPr="00221B97">
          <w:rPr>
            <w:rStyle w:val="Hyperlink"/>
          </w:rPr>
          <w:t>28. Par pašvaldības nedzīvojamo telpu Talsu ielā 4, Tukumā, Tukuma novadā, nomas tiesību izsoli un izsoles noteikumu apstiprināšanu.</w:t>
        </w:r>
      </w:hyperlink>
    </w:p>
    <w:p w:rsidR="00D2365E" w:rsidRPr="0085159A" w:rsidRDefault="00D2365E" w:rsidP="00D2365E">
      <w:pPr>
        <w:rPr>
          <w:sz w:val="20"/>
          <w:szCs w:val="20"/>
        </w:rPr>
      </w:pPr>
      <w:r>
        <w:rPr>
          <w:sz w:val="20"/>
          <w:szCs w:val="20"/>
        </w:rPr>
        <w:tab/>
        <w:t xml:space="preserve">ZIŅO: </w:t>
      </w:r>
      <w:proofErr w:type="spellStart"/>
      <w:r>
        <w:rPr>
          <w:sz w:val="20"/>
          <w:szCs w:val="20"/>
        </w:rPr>
        <w:t>Ē.Lukmans</w:t>
      </w:r>
      <w:proofErr w:type="spellEnd"/>
    </w:p>
    <w:p w:rsidR="00D2365E" w:rsidRDefault="00D2365E" w:rsidP="008B1160">
      <w:pPr>
        <w:ind w:right="-1"/>
        <w:jc w:val="both"/>
      </w:pPr>
    </w:p>
    <w:p w:rsidR="008B1160" w:rsidRPr="008B1160" w:rsidRDefault="00411E8C" w:rsidP="008B1160">
      <w:pPr>
        <w:ind w:right="-1"/>
        <w:jc w:val="both"/>
      </w:pPr>
      <w:hyperlink w:anchor="j29" w:history="1">
        <w:r w:rsidR="00D2365E" w:rsidRPr="00221B97">
          <w:rPr>
            <w:rStyle w:val="Hyperlink"/>
          </w:rPr>
          <w:t>29</w:t>
        </w:r>
        <w:r w:rsidR="008B1160" w:rsidRPr="00221B97">
          <w:rPr>
            <w:rStyle w:val="Hyperlink"/>
          </w:rPr>
          <w:t>. Par pašvaldības nedzīvojamo telpu „Biedrības nams”, Džūkstes pagastā, Tukuma novadā, nomas tiesību izsoli un izsoles noteikumu apstiprināšanu.</w:t>
        </w:r>
      </w:hyperlink>
    </w:p>
    <w:p w:rsidR="008B1160" w:rsidRPr="0085159A" w:rsidRDefault="008B1160" w:rsidP="008B1160">
      <w:pPr>
        <w:rPr>
          <w:sz w:val="20"/>
          <w:szCs w:val="20"/>
        </w:rPr>
      </w:pPr>
      <w:r>
        <w:rPr>
          <w:sz w:val="20"/>
          <w:szCs w:val="20"/>
        </w:rPr>
        <w:tab/>
        <w:t xml:space="preserve">ZIŅO: </w:t>
      </w:r>
      <w:proofErr w:type="spellStart"/>
      <w:r>
        <w:rPr>
          <w:sz w:val="20"/>
          <w:szCs w:val="20"/>
        </w:rPr>
        <w:t>Ē.Lukmans</w:t>
      </w:r>
      <w:proofErr w:type="spellEnd"/>
    </w:p>
    <w:p w:rsidR="008B1160" w:rsidRPr="008B1160" w:rsidRDefault="008B1160" w:rsidP="008B1160">
      <w:pPr>
        <w:ind w:right="-1"/>
        <w:rPr>
          <w:b/>
        </w:rPr>
      </w:pPr>
    </w:p>
    <w:p w:rsidR="00D2365E" w:rsidRPr="008B1160" w:rsidRDefault="00411E8C" w:rsidP="00D2365E">
      <w:pPr>
        <w:jc w:val="both"/>
      </w:pPr>
      <w:hyperlink w:anchor="j30" w:history="1">
        <w:r w:rsidR="00D2365E" w:rsidRPr="00221B97">
          <w:rPr>
            <w:rStyle w:val="Hyperlink"/>
          </w:rPr>
          <w:t>30. Par pašvaldības nekustamā īpašuma „Džūkstes dzirnavas”, Džūkstes pagastā, Tukuma novadā, izsoles rezultātu apstiprināšanu.</w:t>
        </w:r>
      </w:hyperlink>
    </w:p>
    <w:p w:rsidR="00D2365E" w:rsidRPr="0085159A" w:rsidRDefault="00D2365E" w:rsidP="00D2365E">
      <w:pPr>
        <w:rPr>
          <w:sz w:val="20"/>
          <w:szCs w:val="20"/>
        </w:rPr>
      </w:pPr>
      <w:r>
        <w:rPr>
          <w:sz w:val="20"/>
          <w:szCs w:val="20"/>
        </w:rPr>
        <w:tab/>
        <w:t xml:space="preserve">ZIŅO: </w:t>
      </w:r>
      <w:proofErr w:type="spellStart"/>
      <w:r>
        <w:rPr>
          <w:sz w:val="20"/>
          <w:szCs w:val="20"/>
        </w:rPr>
        <w:t>Ē.Lukmans</w:t>
      </w:r>
      <w:proofErr w:type="spellEnd"/>
    </w:p>
    <w:p w:rsidR="008B1160" w:rsidRPr="008B1160" w:rsidRDefault="008B1160" w:rsidP="008B1160">
      <w:pPr>
        <w:jc w:val="both"/>
      </w:pPr>
    </w:p>
    <w:p w:rsidR="008B1160" w:rsidRPr="008B1160" w:rsidRDefault="00411E8C" w:rsidP="008B1160">
      <w:pPr>
        <w:jc w:val="both"/>
      </w:pPr>
      <w:hyperlink w:anchor="j31" w:history="1">
        <w:r w:rsidR="00D2365E" w:rsidRPr="00777D0D">
          <w:rPr>
            <w:rStyle w:val="Hyperlink"/>
          </w:rPr>
          <w:t>31</w:t>
        </w:r>
        <w:r w:rsidR="008B1160" w:rsidRPr="00777D0D">
          <w:rPr>
            <w:rStyle w:val="Hyperlink"/>
          </w:rPr>
          <w:t>. Par nedzīvojamo telpu - „Aptiekas māja” – 3, Džūkstē, Džūkstes pagastā, Tukuma novadā, iegādi.</w:t>
        </w:r>
      </w:hyperlink>
    </w:p>
    <w:p w:rsidR="008B1160" w:rsidRPr="0085159A" w:rsidRDefault="008B1160" w:rsidP="008B1160">
      <w:pPr>
        <w:rPr>
          <w:sz w:val="20"/>
          <w:szCs w:val="20"/>
        </w:rPr>
      </w:pPr>
      <w:r>
        <w:rPr>
          <w:sz w:val="20"/>
          <w:szCs w:val="20"/>
        </w:rPr>
        <w:tab/>
        <w:t xml:space="preserve">ZIŅO: </w:t>
      </w:r>
      <w:proofErr w:type="spellStart"/>
      <w:r>
        <w:rPr>
          <w:sz w:val="20"/>
          <w:szCs w:val="20"/>
        </w:rPr>
        <w:t>Ē.Lukmans</w:t>
      </w:r>
      <w:proofErr w:type="spellEnd"/>
    </w:p>
    <w:p w:rsidR="008B1160" w:rsidRPr="008B1160" w:rsidRDefault="008B1160" w:rsidP="008B1160">
      <w:pPr>
        <w:rPr>
          <w:b/>
        </w:rPr>
      </w:pPr>
    </w:p>
    <w:p w:rsidR="008B1160" w:rsidRPr="008B1160" w:rsidRDefault="00411E8C" w:rsidP="008B1160">
      <w:pPr>
        <w:jc w:val="both"/>
      </w:pPr>
      <w:hyperlink w:anchor="j32" w:history="1">
        <w:r w:rsidR="00D2365E" w:rsidRPr="00777D0D">
          <w:rPr>
            <w:rStyle w:val="Hyperlink"/>
          </w:rPr>
          <w:t>32</w:t>
        </w:r>
        <w:r w:rsidR="008B1160" w:rsidRPr="00777D0D">
          <w:rPr>
            <w:rStyle w:val="Hyperlink"/>
          </w:rPr>
          <w:t>. Par nekustamā īpašuma „Rīti”, Slampes pagastā, Tukuma novadā, nodošanu bezatlīdzības lietošanā.</w:t>
        </w:r>
      </w:hyperlink>
    </w:p>
    <w:p w:rsidR="008B1160" w:rsidRPr="0085159A" w:rsidRDefault="008B1160" w:rsidP="008B1160">
      <w:pPr>
        <w:rPr>
          <w:sz w:val="20"/>
          <w:szCs w:val="20"/>
        </w:rPr>
      </w:pPr>
      <w:r>
        <w:rPr>
          <w:sz w:val="20"/>
          <w:szCs w:val="20"/>
        </w:rPr>
        <w:tab/>
        <w:t xml:space="preserve">ZIŅO: </w:t>
      </w:r>
      <w:proofErr w:type="spellStart"/>
      <w:r>
        <w:rPr>
          <w:sz w:val="20"/>
          <w:szCs w:val="20"/>
        </w:rPr>
        <w:t>Ē.Lukmans</w:t>
      </w:r>
      <w:proofErr w:type="spellEnd"/>
    </w:p>
    <w:p w:rsidR="00D2365E" w:rsidRPr="008B1160" w:rsidRDefault="00D2365E" w:rsidP="00D2365E">
      <w:pPr>
        <w:jc w:val="both"/>
      </w:pPr>
    </w:p>
    <w:p w:rsidR="00D2365E" w:rsidRPr="00B54B86" w:rsidRDefault="00B54B86" w:rsidP="00D2365E">
      <w:pPr>
        <w:rPr>
          <w:rStyle w:val="Hyperlink"/>
          <w:rFonts w:cs="Courier New"/>
          <w:lang w:bidi="lo-LA"/>
        </w:rPr>
      </w:pPr>
      <w:r>
        <w:rPr>
          <w:rFonts w:cs="Courier New"/>
          <w:lang w:bidi="lo-LA"/>
        </w:rPr>
        <w:fldChar w:fldCharType="begin"/>
      </w:r>
      <w:r>
        <w:rPr>
          <w:rFonts w:cs="Courier New"/>
          <w:lang w:bidi="lo-LA"/>
        </w:rPr>
        <w:instrText xml:space="preserve"> HYPERLINK  \l "j33" </w:instrText>
      </w:r>
      <w:r>
        <w:rPr>
          <w:rFonts w:cs="Courier New"/>
          <w:lang w:bidi="lo-LA"/>
        </w:rPr>
        <w:fldChar w:fldCharType="separate"/>
      </w:r>
      <w:r w:rsidR="00D2365E" w:rsidRPr="00B54B86">
        <w:rPr>
          <w:rStyle w:val="Hyperlink"/>
          <w:rFonts w:cs="Courier New"/>
          <w:lang w:bidi="lo-LA"/>
        </w:rPr>
        <w:t>33. Par nedzīvojamo telpu iznomāšanu.</w:t>
      </w:r>
    </w:p>
    <w:p w:rsidR="00D2365E" w:rsidRPr="0085159A" w:rsidRDefault="00B54B86" w:rsidP="00D2365E">
      <w:pPr>
        <w:rPr>
          <w:sz w:val="20"/>
          <w:szCs w:val="20"/>
        </w:rPr>
      </w:pPr>
      <w:r>
        <w:rPr>
          <w:rFonts w:cs="Courier New"/>
          <w:lang w:bidi="lo-LA"/>
        </w:rPr>
        <w:fldChar w:fldCharType="end"/>
      </w:r>
      <w:r w:rsidR="00D2365E">
        <w:rPr>
          <w:sz w:val="20"/>
          <w:szCs w:val="20"/>
        </w:rPr>
        <w:tab/>
        <w:t xml:space="preserve">ZIŅO: </w:t>
      </w:r>
      <w:proofErr w:type="spellStart"/>
      <w:r w:rsidR="00D2365E">
        <w:rPr>
          <w:sz w:val="20"/>
          <w:szCs w:val="20"/>
        </w:rPr>
        <w:t>Ē.Lukmans</w:t>
      </w:r>
      <w:proofErr w:type="spellEnd"/>
    </w:p>
    <w:p w:rsidR="008B1160" w:rsidRDefault="008B1160" w:rsidP="008B1160">
      <w:pPr>
        <w:jc w:val="both"/>
      </w:pPr>
    </w:p>
    <w:p w:rsidR="00D2365E" w:rsidRDefault="00411E8C" w:rsidP="00D2365E">
      <w:pPr>
        <w:jc w:val="both"/>
      </w:pPr>
      <w:hyperlink w:anchor="j34" w:history="1">
        <w:r w:rsidR="00D2365E" w:rsidRPr="00B54B86">
          <w:rPr>
            <w:rStyle w:val="Hyperlink"/>
          </w:rPr>
          <w:t xml:space="preserve">34. Par 27.02.2014. lēmuma </w:t>
        </w:r>
        <w:r w:rsidR="00E85347" w:rsidRPr="00B54B86">
          <w:rPr>
            <w:rStyle w:val="Hyperlink"/>
          </w:rPr>
          <w:t>„</w:t>
        </w:r>
        <w:r w:rsidR="00D2365E" w:rsidRPr="00B54B86">
          <w:rPr>
            <w:rStyle w:val="Hyperlink"/>
          </w:rPr>
          <w:t>Par zemes gabala “Celmiņi”, Zentenes pagastā, Tukuma novadā, pārdošanu” un</w:t>
        </w:r>
        <w:r w:rsidR="00E85347" w:rsidRPr="00B54B86">
          <w:rPr>
            <w:rStyle w:val="Hyperlink"/>
          </w:rPr>
          <w:t xml:space="preserve"> 22.12.2015.</w:t>
        </w:r>
        <w:r w:rsidR="00D2365E" w:rsidRPr="00B54B86">
          <w:rPr>
            <w:rStyle w:val="Hyperlink"/>
          </w:rPr>
          <w:t xml:space="preserve"> lēmum</w:t>
        </w:r>
        <w:r w:rsidR="00E85347" w:rsidRPr="00B54B86">
          <w:rPr>
            <w:rStyle w:val="Hyperlink"/>
          </w:rPr>
          <w:t>a „Par pašvaldības nekustamā īpašuma – dzīvokļa Brīvības laukums 3A-4, Tukumā, Tukuma novadā, atsavināšanu”</w:t>
        </w:r>
        <w:r w:rsidR="00D2365E" w:rsidRPr="00B54B86">
          <w:rPr>
            <w:rStyle w:val="Hyperlink"/>
          </w:rPr>
          <w:t xml:space="preserve"> atcelšanu.</w:t>
        </w:r>
      </w:hyperlink>
      <w:r w:rsidR="00EF16CD">
        <w:rPr>
          <w:rStyle w:val="Hyperlink"/>
        </w:rPr>
        <w:t xml:space="preserve"> (Nav publicējams)</w:t>
      </w:r>
    </w:p>
    <w:p w:rsidR="00D2365E" w:rsidRPr="0085159A" w:rsidRDefault="00D2365E" w:rsidP="00D2365E">
      <w:pPr>
        <w:rPr>
          <w:sz w:val="20"/>
          <w:szCs w:val="20"/>
        </w:rPr>
      </w:pPr>
      <w:r>
        <w:rPr>
          <w:sz w:val="20"/>
          <w:szCs w:val="20"/>
        </w:rPr>
        <w:tab/>
        <w:t>ZIŅO: I.Zariņš</w:t>
      </w:r>
    </w:p>
    <w:p w:rsidR="004D2956" w:rsidRDefault="004D2956" w:rsidP="004D2956">
      <w:pPr>
        <w:jc w:val="both"/>
      </w:pPr>
    </w:p>
    <w:p w:rsidR="004D2956" w:rsidRDefault="00411E8C" w:rsidP="004D2956">
      <w:pPr>
        <w:jc w:val="both"/>
      </w:pPr>
      <w:hyperlink w:anchor="j35" w:history="1">
        <w:r w:rsidR="004D2956" w:rsidRPr="00B54B86">
          <w:rPr>
            <w:rStyle w:val="Hyperlink"/>
          </w:rPr>
          <w:t>35. Par neapstrādāto lauksaimniecības zemi.</w:t>
        </w:r>
      </w:hyperlink>
    </w:p>
    <w:p w:rsidR="004D2956" w:rsidRPr="0085159A" w:rsidRDefault="004D2956" w:rsidP="004D2956">
      <w:pPr>
        <w:rPr>
          <w:sz w:val="20"/>
          <w:szCs w:val="20"/>
        </w:rPr>
      </w:pPr>
      <w:r>
        <w:rPr>
          <w:sz w:val="20"/>
          <w:szCs w:val="20"/>
        </w:rPr>
        <w:tab/>
        <w:t xml:space="preserve">ZIŅO: </w:t>
      </w:r>
      <w:proofErr w:type="spellStart"/>
      <w:r>
        <w:rPr>
          <w:sz w:val="20"/>
          <w:szCs w:val="20"/>
        </w:rPr>
        <w:t>Ē.Lukmans</w:t>
      </w:r>
      <w:proofErr w:type="spellEnd"/>
    </w:p>
    <w:p w:rsidR="008B1160" w:rsidRPr="008B1160" w:rsidRDefault="008B1160" w:rsidP="008B1160">
      <w:pPr>
        <w:jc w:val="both"/>
        <w:rPr>
          <w:b/>
        </w:rPr>
      </w:pPr>
    </w:p>
    <w:p w:rsidR="008B1160" w:rsidRPr="008B1160" w:rsidRDefault="00411E8C" w:rsidP="008B1160">
      <w:pPr>
        <w:keepNext/>
        <w:jc w:val="both"/>
        <w:outlineLvl w:val="0"/>
        <w:rPr>
          <w:szCs w:val="20"/>
        </w:rPr>
      </w:pPr>
      <w:hyperlink w:anchor="j36" w:history="1">
        <w:r w:rsidR="004D2956" w:rsidRPr="00B54B86">
          <w:rPr>
            <w:rStyle w:val="Hyperlink"/>
            <w:szCs w:val="20"/>
          </w:rPr>
          <w:t>36</w:t>
        </w:r>
        <w:r w:rsidR="008B1160" w:rsidRPr="00B54B86">
          <w:rPr>
            <w:rStyle w:val="Hyperlink"/>
            <w:szCs w:val="20"/>
          </w:rPr>
          <w:t>. Par nekustamā īpašuma nodokļa atvieglojumu piešķiršanu.</w:t>
        </w:r>
      </w:hyperlink>
      <w:r w:rsidR="00EF16CD">
        <w:rPr>
          <w:rStyle w:val="Hyperlink"/>
          <w:szCs w:val="20"/>
        </w:rPr>
        <w:t xml:space="preserve"> </w:t>
      </w:r>
      <w:r w:rsidR="00EF16CD">
        <w:rPr>
          <w:rStyle w:val="Hyperlink"/>
        </w:rPr>
        <w:t>(Nav publicējams)</w:t>
      </w:r>
    </w:p>
    <w:p w:rsidR="008B1160" w:rsidRPr="0085159A" w:rsidRDefault="008B1160" w:rsidP="008B1160">
      <w:pPr>
        <w:rPr>
          <w:sz w:val="20"/>
          <w:szCs w:val="20"/>
        </w:rPr>
      </w:pPr>
      <w:r>
        <w:rPr>
          <w:sz w:val="20"/>
          <w:szCs w:val="20"/>
        </w:rPr>
        <w:tab/>
        <w:t xml:space="preserve">ZIŅO: </w:t>
      </w:r>
      <w:proofErr w:type="spellStart"/>
      <w:r>
        <w:rPr>
          <w:sz w:val="20"/>
          <w:szCs w:val="20"/>
        </w:rPr>
        <w:t>Ē.Lukmans</w:t>
      </w:r>
      <w:proofErr w:type="spellEnd"/>
    </w:p>
    <w:p w:rsidR="008B1160" w:rsidRPr="008B1160" w:rsidRDefault="008B1160" w:rsidP="008B1160">
      <w:pPr>
        <w:rPr>
          <w:rFonts w:cs="Courier New"/>
          <w:lang w:bidi="lo-LA"/>
        </w:rPr>
      </w:pPr>
    </w:p>
    <w:p w:rsidR="008B1160" w:rsidRPr="008B1160" w:rsidRDefault="00411E8C" w:rsidP="008B1160">
      <w:pPr>
        <w:rPr>
          <w:rFonts w:eastAsia="Calibri"/>
          <w:lang w:eastAsia="en-US"/>
        </w:rPr>
      </w:pPr>
      <w:hyperlink w:anchor="j37" w:history="1">
        <w:r w:rsidR="004D2956" w:rsidRPr="00B54B86">
          <w:rPr>
            <w:rStyle w:val="Hyperlink"/>
            <w:rFonts w:eastAsia="Calibri"/>
            <w:lang w:eastAsia="en-US"/>
          </w:rPr>
          <w:t>37</w:t>
        </w:r>
        <w:r w:rsidR="008B1160" w:rsidRPr="00B54B86">
          <w:rPr>
            <w:rStyle w:val="Hyperlink"/>
            <w:rFonts w:eastAsia="Calibri"/>
            <w:lang w:eastAsia="en-US"/>
          </w:rPr>
          <w:t>. Par nekustamā īpašuma nodokļa parāda dzēšanu.</w:t>
        </w:r>
      </w:hyperlink>
      <w:r w:rsidR="00EF16CD" w:rsidRPr="00EF16CD">
        <w:rPr>
          <w:rStyle w:val="Hyperlink"/>
        </w:rPr>
        <w:t xml:space="preserve"> </w:t>
      </w:r>
      <w:r w:rsidR="00EF16CD">
        <w:rPr>
          <w:rStyle w:val="Hyperlink"/>
        </w:rPr>
        <w:t>(Nav publicējams)</w:t>
      </w:r>
    </w:p>
    <w:p w:rsidR="008B1160" w:rsidRPr="0085159A" w:rsidRDefault="008B1160" w:rsidP="008B1160">
      <w:pPr>
        <w:rPr>
          <w:sz w:val="20"/>
          <w:szCs w:val="20"/>
        </w:rPr>
      </w:pPr>
      <w:r>
        <w:rPr>
          <w:sz w:val="20"/>
          <w:szCs w:val="20"/>
        </w:rPr>
        <w:tab/>
        <w:t xml:space="preserve">ZIŅO: </w:t>
      </w:r>
      <w:proofErr w:type="spellStart"/>
      <w:r>
        <w:rPr>
          <w:sz w:val="20"/>
          <w:szCs w:val="20"/>
        </w:rPr>
        <w:t>Ē.Lukmans</w:t>
      </w:r>
      <w:proofErr w:type="spellEnd"/>
    </w:p>
    <w:p w:rsidR="008B1160" w:rsidRPr="008B1160" w:rsidRDefault="008B1160" w:rsidP="008B1160">
      <w:pPr>
        <w:rPr>
          <w:rFonts w:cs="Courier New"/>
          <w:lang w:bidi="lo-LA"/>
        </w:rPr>
      </w:pPr>
    </w:p>
    <w:p w:rsidR="004D2956" w:rsidRPr="0085159A" w:rsidRDefault="00411E8C" w:rsidP="004D2956">
      <w:pPr>
        <w:rPr>
          <w:rFonts w:cs="Arial"/>
          <w:i/>
          <w:lang w:bidi="lo-LA"/>
        </w:rPr>
      </w:pPr>
      <w:hyperlink w:anchor="j38" w:history="1">
        <w:r w:rsidR="004D2956" w:rsidRPr="00B54B86">
          <w:rPr>
            <w:rStyle w:val="Hyperlink"/>
            <w:rFonts w:eastAsia="Calibri"/>
            <w:lang w:eastAsia="en-US"/>
          </w:rPr>
          <w:t xml:space="preserve">38. </w:t>
        </w:r>
        <w:r w:rsidR="004D2956" w:rsidRPr="00B54B86">
          <w:rPr>
            <w:rStyle w:val="Hyperlink"/>
            <w:rFonts w:cs="Arial"/>
            <w:lang w:bidi="lo-LA"/>
          </w:rPr>
          <w:t>Par pašvaldības iestādes darbinieku reģistrēšanu uzskaitē dzīvojamās telpas izīrēšanai.</w:t>
        </w:r>
      </w:hyperlink>
    </w:p>
    <w:p w:rsidR="004D2956" w:rsidRPr="0085159A" w:rsidRDefault="004D2956" w:rsidP="004D2956">
      <w:pPr>
        <w:ind w:right="-1"/>
        <w:jc w:val="both"/>
        <w:rPr>
          <w:sz w:val="20"/>
          <w:szCs w:val="20"/>
        </w:rPr>
      </w:pPr>
      <w:r w:rsidRPr="0085159A">
        <w:rPr>
          <w:sz w:val="20"/>
          <w:szCs w:val="20"/>
        </w:rPr>
        <w:tab/>
        <w:t>ZIŅO: A.Baumanis</w:t>
      </w:r>
    </w:p>
    <w:p w:rsidR="004D2956" w:rsidRPr="0085159A" w:rsidRDefault="004D2956" w:rsidP="004D2956">
      <w:pPr>
        <w:rPr>
          <w:rFonts w:eastAsia="Calibri"/>
          <w:lang w:eastAsia="en-US"/>
        </w:rPr>
      </w:pPr>
    </w:p>
    <w:p w:rsidR="004D2956" w:rsidRPr="0085159A" w:rsidRDefault="00411E8C" w:rsidP="004D2956">
      <w:pPr>
        <w:rPr>
          <w:rFonts w:eastAsia="Calibri"/>
          <w:lang w:eastAsia="en-US"/>
        </w:rPr>
      </w:pPr>
      <w:hyperlink w:anchor="j39" w:history="1">
        <w:r w:rsidR="004D2956" w:rsidRPr="00241DB0">
          <w:rPr>
            <w:rStyle w:val="Hyperlink"/>
            <w:rFonts w:eastAsia="Calibri"/>
            <w:lang w:eastAsia="en-US"/>
          </w:rPr>
          <w:t>39. Par dzīvojamo telpu izīrēšanu.</w:t>
        </w:r>
      </w:hyperlink>
      <w:r w:rsidR="00EF16CD" w:rsidRPr="00EF16CD">
        <w:rPr>
          <w:rStyle w:val="Hyperlink"/>
        </w:rPr>
        <w:t xml:space="preserve"> </w:t>
      </w:r>
      <w:r w:rsidR="00EF16CD">
        <w:rPr>
          <w:rStyle w:val="Hyperlink"/>
        </w:rPr>
        <w:t>(Nav publicējams)</w:t>
      </w:r>
    </w:p>
    <w:p w:rsidR="004D2956" w:rsidRPr="0085159A" w:rsidRDefault="004D2956" w:rsidP="004D2956">
      <w:pPr>
        <w:ind w:right="-1"/>
        <w:jc w:val="both"/>
        <w:rPr>
          <w:sz w:val="20"/>
          <w:szCs w:val="20"/>
        </w:rPr>
      </w:pPr>
      <w:r w:rsidRPr="0085159A">
        <w:rPr>
          <w:sz w:val="20"/>
          <w:szCs w:val="20"/>
        </w:rPr>
        <w:tab/>
        <w:t>ZIŅO: A.Baumanis</w:t>
      </w:r>
    </w:p>
    <w:p w:rsidR="004D2956" w:rsidRPr="008B1160" w:rsidRDefault="004D2956" w:rsidP="004D2956">
      <w:pPr>
        <w:jc w:val="both"/>
      </w:pPr>
    </w:p>
    <w:p w:rsidR="004D2956" w:rsidRPr="008B1160" w:rsidRDefault="00411E8C" w:rsidP="004D2956">
      <w:pPr>
        <w:jc w:val="both"/>
      </w:pPr>
      <w:hyperlink w:anchor="j40" w:history="1">
        <w:r w:rsidR="004D2956" w:rsidRPr="00241DB0">
          <w:rPr>
            <w:rStyle w:val="Hyperlink"/>
          </w:rPr>
          <w:t xml:space="preserve">40. Par </w:t>
        </w:r>
        <w:proofErr w:type="spellStart"/>
        <w:r w:rsidR="004D2956" w:rsidRPr="00241DB0">
          <w:rPr>
            <w:rStyle w:val="Hyperlink"/>
          </w:rPr>
          <w:t>A.Zvaigzneskalna</w:t>
        </w:r>
        <w:proofErr w:type="spellEnd"/>
        <w:r w:rsidR="004D2956" w:rsidRPr="00241DB0">
          <w:rPr>
            <w:rStyle w:val="Hyperlink"/>
          </w:rPr>
          <w:t xml:space="preserve"> iesniegumu.</w:t>
        </w:r>
        <w:r w:rsidR="004D2956" w:rsidRPr="00241DB0">
          <w:rPr>
            <w:rStyle w:val="Hyperlink"/>
          </w:rPr>
          <w:tab/>
        </w:r>
      </w:hyperlink>
      <w:r w:rsidR="00EF16CD">
        <w:rPr>
          <w:rStyle w:val="Hyperlink"/>
        </w:rPr>
        <w:t>(Nav publicējams)</w:t>
      </w:r>
      <w:bookmarkStart w:id="1" w:name="_GoBack"/>
      <w:bookmarkEnd w:id="1"/>
    </w:p>
    <w:p w:rsidR="004D2956" w:rsidRPr="0085159A" w:rsidRDefault="004D2956" w:rsidP="004D2956">
      <w:pPr>
        <w:rPr>
          <w:sz w:val="20"/>
          <w:szCs w:val="20"/>
        </w:rPr>
      </w:pPr>
      <w:r>
        <w:rPr>
          <w:sz w:val="20"/>
          <w:szCs w:val="20"/>
        </w:rPr>
        <w:tab/>
        <w:t xml:space="preserve">ZIŅO: </w:t>
      </w:r>
      <w:proofErr w:type="spellStart"/>
      <w:r>
        <w:rPr>
          <w:sz w:val="20"/>
          <w:szCs w:val="20"/>
        </w:rPr>
        <w:t>Ē.Lukmans</w:t>
      </w:r>
      <w:proofErr w:type="spellEnd"/>
    </w:p>
    <w:p w:rsidR="00936A43" w:rsidRDefault="00936A43" w:rsidP="00242E8F">
      <w:pPr>
        <w:jc w:val="both"/>
      </w:pPr>
    </w:p>
    <w:p w:rsidR="00242E8F" w:rsidRPr="0085159A" w:rsidRDefault="00411E8C" w:rsidP="00242E8F">
      <w:pPr>
        <w:jc w:val="both"/>
        <w:rPr>
          <w:i/>
          <w:lang w:eastAsia="en-US"/>
        </w:rPr>
      </w:pPr>
      <w:hyperlink w:anchor="j41" w:history="1">
        <w:r w:rsidR="004D2956" w:rsidRPr="00241DB0">
          <w:rPr>
            <w:rStyle w:val="Hyperlink"/>
          </w:rPr>
          <w:t>41</w:t>
        </w:r>
        <w:r w:rsidR="00242E8F" w:rsidRPr="00241DB0">
          <w:rPr>
            <w:rStyle w:val="Hyperlink"/>
          </w:rPr>
          <w:t xml:space="preserve">. Par Tukuma novada pašvaldības pirmsskolas Izglītības iestāžu un izglītības iestāžu, kas īsteno pirmsskolas izglītības programmu, slēgšanu </w:t>
        </w:r>
        <w:proofErr w:type="gramStart"/>
        <w:r w:rsidR="00242E8F" w:rsidRPr="00241DB0">
          <w:rPr>
            <w:rStyle w:val="Hyperlink"/>
          </w:rPr>
          <w:t>2016.gada</w:t>
        </w:r>
        <w:proofErr w:type="gramEnd"/>
        <w:r w:rsidR="00242E8F" w:rsidRPr="00241DB0">
          <w:rPr>
            <w:rStyle w:val="Hyperlink"/>
          </w:rPr>
          <w:t xml:space="preserve"> vasaras periodā.</w:t>
        </w:r>
      </w:hyperlink>
      <w:r w:rsidR="00242E8F" w:rsidRPr="0085159A">
        <w:rPr>
          <w:lang w:eastAsia="en-US"/>
        </w:rPr>
        <w:t xml:space="preserve"> </w:t>
      </w:r>
    </w:p>
    <w:p w:rsidR="00632488" w:rsidRPr="0085159A" w:rsidRDefault="00632488" w:rsidP="00632488">
      <w:pPr>
        <w:rPr>
          <w:sz w:val="20"/>
          <w:szCs w:val="20"/>
        </w:rPr>
      </w:pPr>
      <w:r>
        <w:rPr>
          <w:sz w:val="20"/>
          <w:szCs w:val="20"/>
        </w:rPr>
        <w:tab/>
        <w:t xml:space="preserve">ZIŅO: </w:t>
      </w:r>
      <w:proofErr w:type="spellStart"/>
      <w:r>
        <w:rPr>
          <w:sz w:val="20"/>
          <w:szCs w:val="20"/>
        </w:rPr>
        <w:t>L.Reimate</w:t>
      </w:r>
      <w:proofErr w:type="spellEnd"/>
    </w:p>
    <w:p w:rsidR="00936A43" w:rsidRDefault="00936A43" w:rsidP="0019432C">
      <w:pPr>
        <w:jc w:val="both"/>
      </w:pPr>
    </w:p>
    <w:p w:rsidR="00936A43" w:rsidRPr="0001222A" w:rsidRDefault="00936A43" w:rsidP="0019432C">
      <w:pPr>
        <w:jc w:val="both"/>
        <w:rPr>
          <w:color w:val="FF0000"/>
          <w:u w:val="single"/>
        </w:rPr>
      </w:pPr>
      <w:r w:rsidRPr="0001222A">
        <w:rPr>
          <w:color w:val="FF0000"/>
          <w:u w:val="single"/>
        </w:rPr>
        <w:lastRenderedPageBreak/>
        <w:t>Papildus:</w:t>
      </w:r>
    </w:p>
    <w:p w:rsidR="00936A43" w:rsidRDefault="00936A43" w:rsidP="0019432C">
      <w:pPr>
        <w:jc w:val="both"/>
      </w:pPr>
    </w:p>
    <w:p w:rsidR="00242E8F" w:rsidRDefault="00411E8C" w:rsidP="0019432C">
      <w:pPr>
        <w:jc w:val="both"/>
        <w:rPr>
          <w:szCs w:val="20"/>
        </w:rPr>
      </w:pPr>
      <w:hyperlink w:anchor="j42" w:history="1">
        <w:r w:rsidR="00936A43" w:rsidRPr="00241DB0">
          <w:rPr>
            <w:rStyle w:val="Hyperlink"/>
          </w:rPr>
          <w:t xml:space="preserve">42. Par projektu </w:t>
        </w:r>
        <w:r w:rsidR="00936A43" w:rsidRPr="00241DB0">
          <w:rPr>
            <w:rStyle w:val="Hyperlink"/>
            <w:szCs w:val="20"/>
          </w:rPr>
          <w:t>„</w:t>
        </w:r>
        <w:proofErr w:type="spellStart"/>
        <w:r w:rsidR="00936A43" w:rsidRPr="00241DB0">
          <w:rPr>
            <w:rStyle w:val="Hyperlink"/>
            <w:szCs w:val="20"/>
          </w:rPr>
          <w:t>Together</w:t>
        </w:r>
        <w:proofErr w:type="spellEnd"/>
        <w:r w:rsidR="00936A43" w:rsidRPr="00241DB0">
          <w:rPr>
            <w:rStyle w:val="Hyperlink"/>
            <w:szCs w:val="20"/>
          </w:rPr>
          <w:t xml:space="preserve"> to </w:t>
        </w:r>
        <w:proofErr w:type="spellStart"/>
        <w:r w:rsidR="00936A43" w:rsidRPr="00241DB0">
          <w:rPr>
            <w:rStyle w:val="Hyperlink"/>
            <w:szCs w:val="20"/>
          </w:rPr>
          <w:t>the</w:t>
        </w:r>
        <w:proofErr w:type="spellEnd"/>
        <w:r w:rsidR="00936A43" w:rsidRPr="00241DB0">
          <w:rPr>
            <w:rStyle w:val="Hyperlink"/>
            <w:szCs w:val="20"/>
          </w:rPr>
          <w:t xml:space="preserve"> </w:t>
        </w:r>
        <w:proofErr w:type="spellStart"/>
        <w:r w:rsidR="00936A43" w:rsidRPr="00241DB0">
          <w:rPr>
            <w:rStyle w:val="Hyperlink"/>
            <w:szCs w:val="20"/>
          </w:rPr>
          <w:t>goal</w:t>
        </w:r>
        <w:proofErr w:type="spellEnd"/>
        <w:r w:rsidR="00936A43" w:rsidRPr="00241DB0">
          <w:rPr>
            <w:rStyle w:val="Hyperlink"/>
            <w:szCs w:val="20"/>
          </w:rPr>
          <w:t>” („Kopā uz mērķi”).</w:t>
        </w:r>
      </w:hyperlink>
    </w:p>
    <w:p w:rsidR="00936A43" w:rsidRPr="0085159A" w:rsidRDefault="00936A43" w:rsidP="00936A43">
      <w:pPr>
        <w:rPr>
          <w:sz w:val="20"/>
          <w:szCs w:val="20"/>
        </w:rPr>
      </w:pPr>
      <w:r>
        <w:rPr>
          <w:sz w:val="20"/>
          <w:szCs w:val="20"/>
        </w:rPr>
        <w:tab/>
        <w:t xml:space="preserve">ZIŅO: </w:t>
      </w:r>
      <w:proofErr w:type="spellStart"/>
      <w:r>
        <w:rPr>
          <w:sz w:val="20"/>
          <w:szCs w:val="20"/>
        </w:rPr>
        <w:t>Ē.Lukmans</w:t>
      </w:r>
      <w:proofErr w:type="spellEnd"/>
    </w:p>
    <w:p w:rsidR="00936A43" w:rsidRDefault="00936A43" w:rsidP="0019432C">
      <w:pPr>
        <w:jc w:val="both"/>
      </w:pPr>
    </w:p>
    <w:p w:rsidR="00936A43" w:rsidRDefault="00411E8C" w:rsidP="0019432C">
      <w:pPr>
        <w:jc w:val="both"/>
      </w:pPr>
      <w:hyperlink w:anchor="j43" w:history="1">
        <w:r w:rsidR="0039708C" w:rsidRPr="00241DB0">
          <w:rPr>
            <w:rStyle w:val="Hyperlink"/>
          </w:rPr>
          <w:t>43. Par Durbes muižas kalpu mājas atjaunošan</w:t>
        </w:r>
        <w:r w:rsidR="00D72BD1" w:rsidRPr="00241DB0">
          <w:rPr>
            <w:rStyle w:val="Hyperlink"/>
          </w:rPr>
          <w:t>as projekta līdzfinansēšanu.</w:t>
        </w:r>
      </w:hyperlink>
    </w:p>
    <w:p w:rsidR="0039708C" w:rsidRPr="0085159A" w:rsidRDefault="0039708C" w:rsidP="0039708C">
      <w:pPr>
        <w:rPr>
          <w:sz w:val="20"/>
          <w:szCs w:val="20"/>
        </w:rPr>
      </w:pPr>
      <w:r>
        <w:rPr>
          <w:sz w:val="20"/>
          <w:szCs w:val="20"/>
        </w:rPr>
        <w:tab/>
        <w:t xml:space="preserve">ZIŅO: </w:t>
      </w:r>
      <w:proofErr w:type="spellStart"/>
      <w:r>
        <w:rPr>
          <w:sz w:val="20"/>
          <w:szCs w:val="20"/>
        </w:rPr>
        <w:t>Ē.Lukmans</w:t>
      </w:r>
      <w:proofErr w:type="spellEnd"/>
    </w:p>
    <w:p w:rsidR="0039708C" w:rsidRDefault="0039708C" w:rsidP="0019432C">
      <w:pPr>
        <w:jc w:val="both"/>
      </w:pPr>
    </w:p>
    <w:p w:rsidR="0039708C" w:rsidRDefault="00411E8C" w:rsidP="0019432C">
      <w:pPr>
        <w:jc w:val="both"/>
      </w:pPr>
      <w:hyperlink w:anchor="j44" w:history="1">
        <w:r w:rsidR="00241DB0" w:rsidRPr="00241DB0">
          <w:rPr>
            <w:rStyle w:val="Hyperlink"/>
          </w:rPr>
          <w:t xml:space="preserve">Būvinspektora </w:t>
        </w:r>
        <w:proofErr w:type="spellStart"/>
        <w:r w:rsidR="00241DB0" w:rsidRPr="00241DB0">
          <w:rPr>
            <w:rStyle w:val="Hyperlink"/>
          </w:rPr>
          <w:t>J.Rundāna</w:t>
        </w:r>
        <w:proofErr w:type="spellEnd"/>
        <w:r w:rsidR="00241DB0" w:rsidRPr="00241DB0">
          <w:rPr>
            <w:rStyle w:val="Hyperlink"/>
          </w:rPr>
          <w:t xml:space="preserve"> pārskats par paveikto darbu </w:t>
        </w:r>
        <w:proofErr w:type="gramStart"/>
        <w:r w:rsidR="00241DB0" w:rsidRPr="00241DB0">
          <w:rPr>
            <w:rStyle w:val="Hyperlink"/>
          </w:rPr>
          <w:t>2015.gada</w:t>
        </w:r>
        <w:proofErr w:type="gramEnd"/>
        <w:r w:rsidR="00241DB0" w:rsidRPr="00241DB0">
          <w:rPr>
            <w:rStyle w:val="Hyperlink"/>
          </w:rPr>
          <w:t xml:space="preserve"> 4.ceturksnī.</w:t>
        </w:r>
      </w:hyperlink>
    </w:p>
    <w:p w:rsidR="00001D25" w:rsidRDefault="00001D25" w:rsidP="0019432C">
      <w:pPr>
        <w:jc w:val="both"/>
      </w:pPr>
    </w:p>
    <w:p w:rsidR="00936A43" w:rsidRPr="00936A43" w:rsidRDefault="00936A43" w:rsidP="0019432C">
      <w:pPr>
        <w:jc w:val="both"/>
      </w:pPr>
    </w:p>
    <w:p w:rsidR="00632488" w:rsidRDefault="004D2956" w:rsidP="00632488">
      <w:pPr>
        <w:jc w:val="both"/>
      </w:pPr>
      <w:r>
        <w:t xml:space="preserve">Domes priekšsēdētājs </w:t>
      </w:r>
      <w:r>
        <w:tab/>
      </w:r>
      <w:r>
        <w:tab/>
      </w:r>
      <w:r>
        <w:tab/>
      </w:r>
      <w:r>
        <w:tab/>
      </w:r>
      <w:r>
        <w:tab/>
      </w:r>
      <w:r>
        <w:tab/>
      </w:r>
      <w:r>
        <w:tab/>
      </w:r>
      <w:proofErr w:type="spellStart"/>
      <w:r>
        <w:t>Ē.Lukmans</w:t>
      </w:r>
      <w:proofErr w:type="spellEnd"/>
    </w:p>
    <w:p w:rsidR="0048594E" w:rsidRDefault="0048594E">
      <w:pPr>
        <w:spacing w:after="200" w:line="276" w:lineRule="auto"/>
        <w:rPr>
          <w:rFonts w:eastAsia="Calibri"/>
          <w:lang w:eastAsia="en-US"/>
        </w:rPr>
      </w:pPr>
      <w:r>
        <w:rPr>
          <w:rFonts w:eastAsia="Calibri"/>
          <w:lang w:eastAsia="en-US"/>
        </w:rPr>
        <w:br w:type="page"/>
      </w:r>
    </w:p>
    <w:p w:rsidR="00F018F4" w:rsidRPr="00F018F4" w:rsidRDefault="00F018F4" w:rsidP="00F018F4">
      <w:pPr>
        <w:jc w:val="center"/>
        <w:rPr>
          <w:b/>
        </w:rPr>
      </w:pPr>
      <w:bookmarkStart w:id="2" w:name="j1"/>
      <w:r w:rsidRPr="00F018F4">
        <w:rPr>
          <w:b/>
        </w:rPr>
        <w:lastRenderedPageBreak/>
        <w:t>I N F O R M Ā C I J A</w:t>
      </w:r>
    </w:p>
    <w:bookmarkEnd w:id="2"/>
    <w:p w:rsidR="00F018F4" w:rsidRPr="00F018F4" w:rsidRDefault="00F018F4" w:rsidP="00F018F4">
      <w:pPr>
        <w:jc w:val="center"/>
      </w:pPr>
      <w:r w:rsidRPr="00F018F4">
        <w:t>par paveikto darbu starp novada Domes sēdēm</w:t>
      </w:r>
    </w:p>
    <w:p w:rsidR="00F018F4" w:rsidRPr="00F018F4" w:rsidRDefault="00F018F4" w:rsidP="00F018F4">
      <w:pPr>
        <w:jc w:val="center"/>
      </w:pPr>
      <w:r w:rsidRPr="00F018F4">
        <w:t xml:space="preserve"> (sagatavoja </w:t>
      </w:r>
      <w:proofErr w:type="spellStart"/>
      <w:r w:rsidRPr="00F018F4">
        <w:t>Ē.Lukmans</w:t>
      </w:r>
      <w:proofErr w:type="spellEnd"/>
      <w:r w:rsidRPr="00F018F4">
        <w:t>)</w:t>
      </w:r>
    </w:p>
    <w:p w:rsidR="00F018F4" w:rsidRPr="00F018F4" w:rsidRDefault="00F018F4" w:rsidP="00F018F4">
      <w:pPr>
        <w:jc w:val="center"/>
      </w:pPr>
    </w:p>
    <w:p w:rsidR="00F018F4" w:rsidRPr="00F018F4" w:rsidRDefault="00F018F4" w:rsidP="00F018F4">
      <w:pPr>
        <w:ind w:firstLine="720"/>
        <w:jc w:val="both"/>
      </w:pPr>
      <w:r w:rsidRPr="00F018F4">
        <w:t>Pārskata periodā svarīgākais saimnieciskajā sfērā – noslēgušies pirmie iepirkumi par SAM finansējuma apguvi uzņēmējdarbības atbalsta veicināšanai, noslēgti līgumi par lauku ceļu pirmā posma projektēšanas darbiem</w:t>
      </w:r>
      <w:r w:rsidR="001D781D">
        <w:t>.</w:t>
      </w:r>
      <w:r w:rsidRPr="00F018F4">
        <w:t xml:space="preserve"> </w:t>
      </w:r>
      <w:r w:rsidR="001D781D">
        <w:t>S</w:t>
      </w:r>
      <w:r w:rsidRPr="00F018F4">
        <w:t xml:space="preserve">abiedriskajā – Leģionāru piemiņas pasākums un grāmatas „Lestenes stāsti Latvijai” prezentācija, </w:t>
      </w:r>
      <w:proofErr w:type="gramStart"/>
      <w:r w:rsidRPr="00F018F4">
        <w:t>16.martā</w:t>
      </w:r>
      <w:proofErr w:type="gramEnd"/>
      <w:r w:rsidRPr="00F018F4">
        <w:t xml:space="preserve"> Lestenē.</w:t>
      </w:r>
    </w:p>
    <w:p w:rsidR="00F018F4" w:rsidRPr="00F018F4" w:rsidRDefault="00F018F4" w:rsidP="00F018F4">
      <w:pPr>
        <w:ind w:firstLine="720"/>
        <w:jc w:val="both"/>
      </w:pPr>
      <w:r w:rsidRPr="00F018F4">
        <w:t>Februāra mēneša izskaņā (</w:t>
      </w:r>
      <w:proofErr w:type="gramStart"/>
      <w:r w:rsidRPr="00F018F4">
        <w:t>27.februāris</w:t>
      </w:r>
      <w:proofErr w:type="gramEnd"/>
      <w:r w:rsidRPr="00F018F4">
        <w:t>), LU Dabaszinātņu fakultātē notik</w:t>
      </w:r>
      <w:r w:rsidR="001D781D">
        <w:t>a</w:t>
      </w:r>
      <w:r w:rsidRPr="00F018F4">
        <w:t xml:space="preserve"> Latvijas Mazpulku ikgadējā gada pārskata konference. Tukuma pašvaldība ir biedrības „Latvijas Mazpulki” sadarbības partneris Erasmus+ programmas projektā „Augsim savam novadam”. Konferences laikā tika diskutēts par organizatoriskiem un finansēšanas jautājumiem. Tukuma novads ir pārstāvēts ar sešiem Mazpulkiem.</w:t>
      </w:r>
    </w:p>
    <w:p w:rsidR="00F018F4" w:rsidRPr="00F018F4" w:rsidRDefault="00F018F4" w:rsidP="00F018F4">
      <w:pPr>
        <w:ind w:firstLine="720"/>
        <w:jc w:val="both"/>
      </w:pPr>
      <w:proofErr w:type="gramStart"/>
      <w:r w:rsidRPr="00F018F4">
        <w:t>2.martā</w:t>
      </w:r>
      <w:proofErr w:type="gramEnd"/>
      <w:r w:rsidRPr="00F018F4">
        <w:t xml:space="preserve"> notik</w:t>
      </w:r>
      <w:r w:rsidR="001D781D">
        <w:t>a</w:t>
      </w:r>
      <w:r w:rsidRPr="00F018F4">
        <w:t xml:space="preserve"> kārtējā bijušā Tukuma rajona četru novadu (Tukum</w:t>
      </w:r>
      <w:r w:rsidR="001D781D">
        <w:t>a</w:t>
      </w:r>
      <w:r w:rsidRPr="00F018F4">
        <w:t>, Kandava</w:t>
      </w:r>
      <w:r w:rsidR="001D781D">
        <w:t>s</w:t>
      </w:r>
      <w:r w:rsidRPr="00F018F4">
        <w:t>, Engure</w:t>
      </w:r>
      <w:r w:rsidR="001D781D">
        <w:t>s</w:t>
      </w:r>
      <w:r w:rsidRPr="00F018F4">
        <w:t>, Jaunpils) vadītāju sanāksme. Galvenie izskatītie jautājumi: 1) civilās aizsardzības jautājumu aktualizācija</w:t>
      </w:r>
      <w:r w:rsidR="001D781D">
        <w:t>,</w:t>
      </w:r>
      <w:r w:rsidRPr="00F018F4">
        <w:t xml:space="preserve"> 2) SIA „Tukuma slimnīca” </w:t>
      </w:r>
      <w:proofErr w:type="gramStart"/>
      <w:r w:rsidRPr="00F018F4">
        <w:t>2015.gada</w:t>
      </w:r>
      <w:proofErr w:type="gramEnd"/>
      <w:r w:rsidRPr="00F018F4">
        <w:t xml:space="preserve"> pārskata apstiprināšana.</w:t>
      </w:r>
    </w:p>
    <w:p w:rsidR="00F018F4" w:rsidRPr="00F018F4" w:rsidRDefault="00F018F4" w:rsidP="00F018F4">
      <w:pPr>
        <w:ind w:firstLine="720"/>
        <w:jc w:val="both"/>
      </w:pPr>
      <w:proofErr w:type="gramStart"/>
      <w:r w:rsidRPr="00F018F4">
        <w:t>3.martā</w:t>
      </w:r>
      <w:proofErr w:type="gramEnd"/>
      <w:r w:rsidRPr="00F018F4">
        <w:t xml:space="preserve"> notik</w:t>
      </w:r>
      <w:r w:rsidR="001D781D">
        <w:t>a</w:t>
      </w:r>
      <w:r w:rsidRPr="00F018F4">
        <w:t xml:space="preserve"> pārējo Tukuma novada pašvaldības kapitālsabiedrību (SIA „Tukuma ūdens”, SIA „Tukuma siltums”, SIA „Tukuma ledus halle”, SIA „</w:t>
      </w:r>
      <w:proofErr w:type="spellStart"/>
      <w:r w:rsidR="001D781D">
        <w:t>Komunālserviss</w:t>
      </w:r>
      <w:proofErr w:type="spellEnd"/>
      <w:r w:rsidR="001D781D">
        <w:t xml:space="preserve"> </w:t>
      </w:r>
      <w:proofErr w:type="spellStart"/>
      <w:r w:rsidRPr="00F018F4">
        <w:t>T</w:t>
      </w:r>
      <w:r w:rsidR="001D781D">
        <w:t>ILD</w:t>
      </w:r>
      <w:r w:rsidRPr="00F018F4">
        <w:t>e</w:t>
      </w:r>
      <w:proofErr w:type="spellEnd"/>
      <w:r w:rsidRPr="00F018F4">
        <w:t>”, SIA „Irlavas Sarkanā Krusta slimnīca”) 2015.gada pārskatu vērtēšana un apstiprināšana.</w:t>
      </w:r>
    </w:p>
    <w:p w:rsidR="00F018F4" w:rsidRPr="00F018F4" w:rsidRDefault="00F018F4" w:rsidP="00F018F4">
      <w:pPr>
        <w:ind w:firstLine="720"/>
        <w:jc w:val="both"/>
      </w:pPr>
      <w:proofErr w:type="gramStart"/>
      <w:r w:rsidRPr="00F018F4">
        <w:t>11.martā</w:t>
      </w:r>
      <w:proofErr w:type="gramEnd"/>
      <w:r w:rsidRPr="00F018F4">
        <w:t xml:space="preserve"> Nodarbinātības valsts aģentūrā notik</w:t>
      </w:r>
      <w:r w:rsidR="001D781D">
        <w:t>a</w:t>
      </w:r>
      <w:r w:rsidRPr="00F018F4">
        <w:t xml:space="preserve"> tikšanās ar uzņēmējiem par aktuālajiem nodarbinātības jautājumiem (bezdarba līmenis, apmācības, skolēnu vasaras nodarbinātība u.c.).</w:t>
      </w:r>
    </w:p>
    <w:p w:rsidR="00F018F4" w:rsidRPr="00F018F4" w:rsidRDefault="00F018F4" w:rsidP="00F018F4">
      <w:pPr>
        <w:ind w:firstLine="720"/>
        <w:jc w:val="both"/>
      </w:pPr>
      <w:proofErr w:type="gramStart"/>
      <w:r w:rsidRPr="00F018F4">
        <w:t>13.martā</w:t>
      </w:r>
      <w:proofErr w:type="gramEnd"/>
      <w:r w:rsidRPr="00F018F4">
        <w:t xml:space="preserve"> pie </w:t>
      </w:r>
      <w:proofErr w:type="spellStart"/>
      <w:r w:rsidRPr="00F018F4">
        <w:t>Melnezera</w:t>
      </w:r>
      <w:proofErr w:type="spellEnd"/>
      <w:r w:rsidRPr="00F018F4">
        <w:t xml:space="preserve"> ir aizvadīts ļoti kupli apmeklētais ģimeņu Pavasara pasākums ar pankūkām, sporta spēlēm un atrakcijām, pavasara peldēšanu, sponsoru un atbalstītāju sarūpētajām balvām.</w:t>
      </w:r>
    </w:p>
    <w:p w:rsidR="00F018F4" w:rsidRPr="00F018F4" w:rsidRDefault="00F018F4" w:rsidP="00F018F4">
      <w:pPr>
        <w:ind w:firstLine="720"/>
        <w:jc w:val="both"/>
      </w:pPr>
      <w:proofErr w:type="gramStart"/>
      <w:r w:rsidRPr="00F018F4">
        <w:t>18.martā</w:t>
      </w:r>
      <w:proofErr w:type="gramEnd"/>
      <w:r w:rsidRPr="00F018F4">
        <w:t xml:space="preserve"> not</w:t>
      </w:r>
      <w:r w:rsidR="001D781D">
        <w:t>ika</w:t>
      </w:r>
      <w:r w:rsidRPr="00F018F4">
        <w:t xml:space="preserve"> kārtēja pašvaldības vadības un Tukuma uzņēmēju kluba tikšanās. Šoreiz tikšanās notik</w:t>
      </w:r>
      <w:r w:rsidR="001D781D">
        <w:t>a</w:t>
      </w:r>
      <w:r w:rsidRPr="00F018F4">
        <w:t xml:space="preserve"> SIA „</w:t>
      </w:r>
      <w:proofErr w:type="spellStart"/>
      <w:r w:rsidRPr="00F018F4">
        <w:t>Vilomix</w:t>
      </w:r>
      <w:proofErr w:type="spellEnd"/>
      <w:r w:rsidRPr="00F018F4">
        <w:t xml:space="preserve"> Baltija”, lai iepazītos ar uzņēmuma darbības specifiku un kopīgi risināmo jautājumu loku piebraucamā ceļa projekta īstenošanā.</w:t>
      </w:r>
    </w:p>
    <w:p w:rsidR="00F018F4" w:rsidRPr="00F018F4" w:rsidRDefault="00F018F4" w:rsidP="00F018F4">
      <w:pPr>
        <w:ind w:firstLine="720"/>
        <w:jc w:val="both"/>
      </w:pPr>
      <w:proofErr w:type="gramStart"/>
      <w:r w:rsidRPr="00F018F4">
        <w:t>19.martā</w:t>
      </w:r>
      <w:proofErr w:type="gramEnd"/>
      <w:r w:rsidRPr="00F018F4">
        <w:t xml:space="preserve"> pirmsskolas izglītības iestāde „Taurenītis” atzīmē</w:t>
      </w:r>
      <w:r w:rsidR="001D781D">
        <w:t>ja</w:t>
      </w:r>
      <w:r w:rsidRPr="00F018F4">
        <w:t xml:space="preserve"> 30 gadu jubileju.</w:t>
      </w:r>
    </w:p>
    <w:p w:rsidR="00F018F4" w:rsidRPr="00F018F4" w:rsidRDefault="00F018F4" w:rsidP="00F018F4">
      <w:pPr>
        <w:ind w:firstLine="720"/>
        <w:jc w:val="both"/>
      </w:pPr>
      <w:proofErr w:type="gramStart"/>
      <w:r w:rsidRPr="00F018F4">
        <w:t>22.martā</w:t>
      </w:r>
      <w:proofErr w:type="gramEnd"/>
      <w:r w:rsidRPr="00F018F4">
        <w:t xml:space="preserve"> notik</w:t>
      </w:r>
      <w:r w:rsidR="001D781D">
        <w:t>a</w:t>
      </w:r>
      <w:r w:rsidRPr="00F018F4">
        <w:t xml:space="preserve"> pašvaldības atbalstītā zinātniskā projekta „Kuņģa – zarnu trakta audzēju novēršanas pētījums, agrīni atklājot atrofisku gastrītu un resnās un taisnās zarnas bojājumus“ (GISTAR) atklāšanas pasākums.</w:t>
      </w:r>
    </w:p>
    <w:p w:rsidR="00F018F4" w:rsidRPr="00F018F4" w:rsidRDefault="00F018F4" w:rsidP="00F018F4">
      <w:pPr>
        <w:ind w:firstLine="720"/>
        <w:jc w:val="both"/>
      </w:pPr>
      <w:r w:rsidRPr="00F018F4">
        <w:t xml:space="preserve">Ar iedzīvotāju sapulci Pūrē </w:t>
      </w:r>
      <w:proofErr w:type="gramStart"/>
      <w:r w:rsidRPr="00F018F4">
        <w:t>1.martā</w:t>
      </w:r>
      <w:proofErr w:type="gramEnd"/>
      <w:r w:rsidRPr="00F018F4">
        <w:t xml:space="preserve"> ir uzsākts ikgadējais pašvaldības un pagastu pārvalžu pārskats iedzīvotājiem par izpildīt</w:t>
      </w:r>
      <w:r w:rsidR="001D781D">
        <w:t>a</w:t>
      </w:r>
      <w:r w:rsidRPr="00F018F4">
        <w:t>jiem darbiem 2015.gadā un plānotajiem pasākumiem turpmākajiem periodiem. Sapulces šajā mēnesī jau ir notikušas 3 pagastos (Pūr</w:t>
      </w:r>
      <w:r w:rsidR="001D781D">
        <w:t>ē</w:t>
      </w:r>
      <w:r w:rsidRPr="00F018F4">
        <w:t>, Slamp</w:t>
      </w:r>
      <w:r w:rsidR="001D781D">
        <w:t>ē</w:t>
      </w:r>
      <w:r w:rsidRPr="00F018F4">
        <w:t>, Džūkst</w:t>
      </w:r>
      <w:r w:rsidR="001D781D">
        <w:t>ē</w:t>
      </w:r>
      <w:r w:rsidRPr="00F018F4">
        <w:t>).</w:t>
      </w:r>
    </w:p>
    <w:p w:rsidR="00F018F4" w:rsidRPr="00F018F4" w:rsidRDefault="00F018F4" w:rsidP="00F018F4">
      <w:pPr>
        <w:ind w:firstLine="720"/>
        <w:jc w:val="both"/>
      </w:pPr>
      <w:r w:rsidRPr="00F018F4">
        <w:t>Arī martā vairākas reizes tik</w:t>
      </w:r>
      <w:r w:rsidR="001D781D">
        <w:t>a</w:t>
      </w:r>
      <w:r w:rsidRPr="00F018F4">
        <w:t xml:space="preserve"> sasauktas Reģionu attīstības centru apvienība </w:t>
      </w:r>
      <w:r w:rsidR="00C70440">
        <w:t>(</w:t>
      </w:r>
      <w:r w:rsidR="00C70440" w:rsidRPr="00F018F4">
        <w:t>RACA</w:t>
      </w:r>
      <w:r w:rsidR="00C70440">
        <w:t>)</w:t>
      </w:r>
      <w:r w:rsidR="00C70440" w:rsidRPr="00F018F4">
        <w:t xml:space="preserve"> </w:t>
      </w:r>
      <w:r w:rsidRPr="00F018F4">
        <w:t>valdes sēdes, ar mērķi precizēt nosacījumus kritērijus M</w:t>
      </w:r>
      <w:r w:rsidR="001D781D">
        <w:t>inistru kabineta</w:t>
      </w:r>
      <w:r w:rsidRPr="00F018F4">
        <w:t xml:space="preserve"> noteikumiem par ESF finansējuma apguvi un risināt sadarbības jautājumus ar ministrijām.</w:t>
      </w:r>
    </w:p>
    <w:p w:rsidR="00F018F4" w:rsidRPr="00F018F4" w:rsidRDefault="00F018F4" w:rsidP="00F018F4">
      <w:pPr>
        <w:ind w:firstLine="720"/>
        <w:jc w:val="both"/>
      </w:pPr>
    </w:p>
    <w:p w:rsidR="00F018F4" w:rsidRPr="00F018F4" w:rsidRDefault="00F018F4" w:rsidP="00F018F4">
      <w:pPr>
        <w:ind w:firstLine="720"/>
        <w:jc w:val="both"/>
        <w:rPr>
          <w:u w:val="single"/>
          <w:lang w:eastAsia="en-US"/>
        </w:rPr>
      </w:pPr>
      <w:r w:rsidRPr="00F018F4">
        <w:rPr>
          <w:u w:val="single"/>
          <w:lang w:eastAsia="en-US"/>
        </w:rPr>
        <w:t>Par naudas līdzekļiem</w:t>
      </w:r>
    </w:p>
    <w:p w:rsidR="00F018F4" w:rsidRPr="00F018F4" w:rsidRDefault="00F018F4" w:rsidP="00F018F4">
      <w:pPr>
        <w:ind w:firstLine="720"/>
        <w:jc w:val="both"/>
        <w:rPr>
          <w:lang w:eastAsia="en-US"/>
        </w:rPr>
      </w:pPr>
      <w:r w:rsidRPr="00F018F4">
        <w:rPr>
          <w:lang w:eastAsia="en-US"/>
        </w:rPr>
        <w:t xml:space="preserve">Atbilstoši plānam tiek iekasēts </w:t>
      </w:r>
      <w:r w:rsidR="001D781D">
        <w:rPr>
          <w:lang w:eastAsia="en-US"/>
        </w:rPr>
        <w:t>nekustamā īpašuma nodoklis</w:t>
      </w:r>
      <w:r w:rsidRPr="00F018F4">
        <w:rPr>
          <w:lang w:eastAsia="en-US"/>
        </w:rPr>
        <w:t xml:space="preserve"> 1.ceturksņ</w:t>
      </w:r>
      <w:r w:rsidR="001D781D">
        <w:rPr>
          <w:lang w:eastAsia="en-US"/>
        </w:rPr>
        <w:t>a</w:t>
      </w:r>
      <w:r w:rsidRPr="00F018F4">
        <w:rPr>
          <w:lang w:eastAsia="en-US"/>
        </w:rPr>
        <w:t xml:space="preserve"> maksājums. Gan iedzīvotāji, gan uzņēmēji iesniedz dokumentus </w:t>
      </w:r>
      <w:r w:rsidR="001D781D">
        <w:rPr>
          <w:lang w:eastAsia="en-US"/>
        </w:rPr>
        <w:t>nekustamā īpašuma nodokļa</w:t>
      </w:r>
      <w:r w:rsidRPr="00F018F4">
        <w:rPr>
          <w:lang w:eastAsia="en-US"/>
        </w:rPr>
        <w:t xml:space="preserve"> atlaides saņemšanai.</w:t>
      </w:r>
    </w:p>
    <w:p w:rsidR="00F018F4" w:rsidRPr="00F018F4" w:rsidRDefault="00F018F4" w:rsidP="00F018F4">
      <w:pPr>
        <w:ind w:firstLine="720"/>
        <w:jc w:val="both"/>
        <w:rPr>
          <w:lang w:eastAsia="en-US"/>
        </w:rPr>
      </w:pPr>
      <w:r w:rsidRPr="00F018F4">
        <w:rPr>
          <w:lang w:eastAsia="en-US"/>
        </w:rPr>
        <w:t xml:space="preserve">Līdz </w:t>
      </w:r>
      <w:proofErr w:type="gramStart"/>
      <w:r w:rsidRPr="00F018F4">
        <w:rPr>
          <w:lang w:eastAsia="en-US"/>
        </w:rPr>
        <w:t>2016.gada</w:t>
      </w:r>
      <w:proofErr w:type="gramEnd"/>
      <w:r w:rsidRPr="00F018F4">
        <w:rPr>
          <w:lang w:eastAsia="en-US"/>
        </w:rPr>
        <w:t xml:space="preserve"> 18.marta</w:t>
      </w:r>
      <w:r w:rsidR="001D781D">
        <w:rPr>
          <w:lang w:eastAsia="en-US"/>
        </w:rPr>
        <w:t>m</w:t>
      </w:r>
      <w:r w:rsidRPr="00F018F4">
        <w:rPr>
          <w:lang w:eastAsia="en-US"/>
        </w:rPr>
        <w:t xml:space="preserve"> iedzīvotāju ienākuma nodokļa (IIN) gada plāns izpildīts par 20,35%</w:t>
      </w:r>
      <w:r w:rsidRPr="00F018F4">
        <w:rPr>
          <w:b/>
          <w:lang w:eastAsia="en-US"/>
        </w:rPr>
        <w:t xml:space="preserve"> </w:t>
      </w:r>
      <w:r w:rsidRPr="00F018F4">
        <w:rPr>
          <w:lang w:eastAsia="en-US"/>
        </w:rPr>
        <w:t>(I ceturkšņa plāns – 22%).</w:t>
      </w:r>
    </w:p>
    <w:p w:rsidR="00F018F4" w:rsidRPr="00F018F4" w:rsidRDefault="00F018F4" w:rsidP="00F018F4">
      <w:pPr>
        <w:ind w:firstLine="720"/>
        <w:jc w:val="both"/>
        <w:rPr>
          <w:rFonts w:asciiTheme="minorHAnsi" w:eastAsiaTheme="minorHAnsi" w:hAnsiTheme="minorHAnsi" w:cstheme="minorBidi"/>
          <w:sz w:val="22"/>
          <w:szCs w:val="22"/>
          <w:lang w:eastAsia="en-US"/>
        </w:rPr>
      </w:pPr>
      <w:r w:rsidRPr="00F018F4">
        <w:rPr>
          <w:lang w:eastAsia="en-US"/>
        </w:rPr>
        <w:t>Notikušas visas paredzētās sabiedrisko komisiju, Domes komiteju sēdes</w:t>
      </w:r>
      <w:proofErr w:type="gramStart"/>
      <w:r w:rsidRPr="00F018F4">
        <w:rPr>
          <w:lang w:eastAsia="en-US"/>
        </w:rPr>
        <w:t xml:space="preserve"> un</w:t>
      </w:r>
      <w:proofErr w:type="gramEnd"/>
      <w:r w:rsidRPr="00F018F4">
        <w:rPr>
          <w:lang w:eastAsia="en-US"/>
        </w:rPr>
        <w:t xml:space="preserve"> uz Domes sēdi izskatīšanai ir sagatavoti 4</w:t>
      </w:r>
      <w:r w:rsidR="001D781D">
        <w:rPr>
          <w:lang w:eastAsia="en-US"/>
        </w:rPr>
        <w:t>2</w:t>
      </w:r>
      <w:r w:rsidRPr="00F018F4">
        <w:rPr>
          <w:lang w:eastAsia="en-US"/>
        </w:rPr>
        <w:t xml:space="preserve"> jautājum</w:t>
      </w:r>
      <w:r w:rsidR="001D781D">
        <w:rPr>
          <w:lang w:eastAsia="en-US"/>
        </w:rPr>
        <w:t>i</w:t>
      </w:r>
      <w:r w:rsidRPr="00F018F4">
        <w:rPr>
          <w:lang w:eastAsia="en-US"/>
        </w:rPr>
        <w:t>.</w:t>
      </w:r>
    </w:p>
    <w:p w:rsidR="00F018F4" w:rsidRDefault="00F018F4">
      <w:pPr>
        <w:spacing w:after="200" w:line="276" w:lineRule="auto"/>
        <w:rPr>
          <w:b/>
        </w:rPr>
      </w:pPr>
      <w:r>
        <w:rPr>
          <w:b/>
        </w:rPr>
        <w:br w:type="page"/>
      </w:r>
    </w:p>
    <w:p w:rsidR="00F018F4" w:rsidRDefault="00F018F4">
      <w:pPr>
        <w:spacing w:after="200" w:line="276" w:lineRule="auto"/>
        <w:rPr>
          <w:b/>
        </w:rPr>
      </w:pPr>
    </w:p>
    <w:p w:rsidR="0048594E" w:rsidRPr="0048594E" w:rsidRDefault="0048594E" w:rsidP="0048594E">
      <w:pPr>
        <w:jc w:val="center"/>
        <w:rPr>
          <w:b/>
        </w:rPr>
      </w:pPr>
      <w:r w:rsidRPr="0048594E">
        <w:rPr>
          <w:b/>
        </w:rPr>
        <w:t>Atskaite par darbu martā Irlavas un Lestenes pagastu pārvaldē</w:t>
      </w:r>
    </w:p>
    <w:p w:rsidR="0048594E" w:rsidRDefault="0048594E" w:rsidP="0048594E">
      <w:pPr>
        <w:jc w:val="center"/>
      </w:pPr>
      <w:r w:rsidRPr="0048594E">
        <w:t>(sagatavoja Vilnis Janševskis)</w:t>
      </w:r>
    </w:p>
    <w:p w:rsidR="0048594E" w:rsidRPr="0048594E" w:rsidRDefault="0048594E" w:rsidP="00B67B5B">
      <w:pPr>
        <w:jc w:val="both"/>
      </w:pPr>
    </w:p>
    <w:p w:rsidR="0048594E" w:rsidRPr="0048594E" w:rsidRDefault="0048594E" w:rsidP="00B67B5B">
      <w:pPr>
        <w:ind w:firstLine="720"/>
        <w:jc w:val="both"/>
      </w:pPr>
      <w:r w:rsidRPr="0048594E">
        <w:t>Šomēnes abos pagastos notika Konsultatīvās padomes sēdes,</w:t>
      </w:r>
      <w:r>
        <w:t xml:space="preserve"> </w:t>
      </w:r>
      <w:r w:rsidRPr="0048594E">
        <w:t>kurās pārrunāja ikdienas darba aktivitātes, kā arī lielākos projektus tālākai nākotnei.</w:t>
      </w:r>
    </w:p>
    <w:p w:rsidR="0048594E" w:rsidRPr="0048594E" w:rsidRDefault="0048594E" w:rsidP="00B67B5B">
      <w:pPr>
        <w:ind w:firstLine="720"/>
        <w:jc w:val="both"/>
      </w:pPr>
      <w:r w:rsidRPr="0048594E">
        <w:t xml:space="preserve">Nozīmīgs marts šogad Lestenes pagastā ar to, ka </w:t>
      </w:r>
      <w:proofErr w:type="gramStart"/>
      <w:r w:rsidRPr="0048594E">
        <w:t>16.marta</w:t>
      </w:r>
      <w:proofErr w:type="gramEnd"/>
      <w:r w:rsidRPr="0048594E">
        <w:t xml:space="preserve"> pasākumi noritēja ļoti pozitīvi patriotiskā gaisotnē ar ļoti kuplu dalībnieku skaitu.</w:t>
      </w:r>
    </w:p>
    <w:p w:rsidR="0048594E" w:rsidRPr="0048594E" w:rsidRDefault="0048594E" w:rsidP="00B67B5B">
      <w:pPr>
        <w:ind w:firstLine="720"/>
        <w:jc w:val="both"/>
      </w:pPr>
      <w:proofErr w:type="gramStart"/>
      <w:r w:rsidRPr="0048594E">
        <w:t>16.martā</w:t>
      </w:r>
      <w:proofErr w:type="gramEnd"/>
      <w:r w:rsidRPr="0048594E">
        <w:t xml:space="preserve"> atvērām A.Šablovska veidoto grāmatu par Lesteni, kas iezīmē liela un nopietna darba pabeigšanu.</w:t>
      </w:r>
    </w:p>
    <w:p w:rsidR="0048594E" w:rsidRPr="0048594E" w:rsidRDefault="0048594E" w:rsidP="00B67B5B">
      <w:pPr>
        <w:ind w:firstLine="720"/>
        <w:jc w:val="both"/>
      </w:pPr>
      <w:r w:rsidRPr="0048594E">
        <w:t>Abu pagastu vokālie ansambļi ar labiem panākumiem piedalījās skatē,</w:t>
      </w:r>
      <w:r w:rsidR="00B67B5B">
        <w:t xml:space="preserve"> </w:t>
      </w:r>
      <w:r w:rsidRPr="0048594E">
        <w:t>atrādot savu veikumu šoruden.</w:t>
      </w:r>
    </w:p>
    <w:p w:rsidR="0048594E" w:rsidRPr="0048594E" w:rsidRDefault="0048594E" w:rsidP="00B67B5B">
      <w:pPr>
        <w:ind w:firstLine="720"/>
        <w:jc w:val="both"/>
      </w:pPr>
      <w:r w:rsidRPr="0048594E">
        <w:t>Abos pagastos uzsācis izpētes un projektēšanas darbus SIA „Labie koki eksperti”, lai rezultātā taptu projekts, pēc kura norādēm sakopt un sakārtot abu pagastu centrus un Vadoņa bērzu birzi Sātos.</w:t>
      </w:r>
    </w:p>
    <w:p w:rsidR="0048594E" w:rsidRPr="0048594E" w:rsidRDefault="0048594E" w:rsidP="00B67B5B">
      <w:pPr>
        <w:ind w:firstLine="720"/>
        <w:jc w:val="both"/>
      </w:pPr>
      <w:r w:rsidRPr="0048594E">
        <w:t>Pārvaldes sporta dzīvē Irlavas sporta namā notiek dažādas sacensības skolēniem un pieaugušajiem gan pagasta, gan novada, gan valsts līmenī.</w:t>
      </w:r>
    </w:p>
    <w:p w:rsidR="0048594E" w:rsidRPr="0048594E" w:rsidRDefault="0048594E" w:rsidP="00B67B5B">
      <w:pPr>
        <w:ind w:firstLine="720"/>
        <w:jc w:val="both"/>
      </w:pPr>
      <w:r w:rsidRPr="0048594E">
        <w:t>Irlavas sporta namam iegādāti jauni florbola borti un vārti, tādejādi nodrošinot mūsdienu prasībām atbilstošu laukuma kvalitāti.</w:t>
      </w:r>
    </w:p>
    <w:p w:rsidR="0048594E" w:rsidRPr="0048594E" w:rsidRDefault="0048594E" w:rsidP="00B67B5B">
      <w:pPr>
        <w:ind w:firstLine="720"/>
        <w:jc w:val="both"/>
      </w:pPr>
      <w:r w:rsidRPr="0048594E">
        <w:t>Kultūras darbinieki gatavojas Lieldienu pasākumiem Irlavā un Lestenē.</w:t>
      </w:r>
    </w:p>
    <w:p w:rsidR="0048594E" w:rsidRPr="0048594E" w:rsidRDefault="0048594E" w:rsidP="00B67B5B">
      <w:pPr>
        <w:ind w:firstLine="720"/>
        <w:jc w:val="both"/>
      </w:pPr>
      <w:r w:rsidRPr="0048594E">
        <w:t>Sakarā ar jauno programmu ieviešanu grāmatvedības darbinieki apmeklēs kursus, lai apgūtu jauno.</w:t>
      </w:r>
      <w:r w:rsidR="00B67B5B">
        <w:t xml:space="preserve"> </w:t>
      </w:r>
      <w:r w:rsidRPr="0048594E">
        <w:t>Grāmatvedībā notiek intensīvs darbs pie gada pārskata sagatavošanas.</w:t>
      </w:r>
    </w:p>
    <w:p w:rsidR="0048594E" w:rsidRPr="0048594E" w:rsidRDefault="0048594E" w:rsidP="00B67B5B">
      <w:pPr>
        <w:ind w:firstLine="720"/>
        <w:jc w:val="both"/>
      </w:pPr>
      <w:r w:rsidRPr="0048594E">
        <w:t>Kopumā darbi rit pēc plāna un saskaņā ar pārvaldes budžetu.</w:t>
      </w:r>
    </w:p>
    <w:p w:rsidR="008F6F54" w:rsidRDefault="008F6F54">
      <w:pPr>
        <w:spacing w:after="200" w:line="276" w:lineRule="auto"/>
      </w:pPr>
      <w:r>
        <w:br w:type="page"/>
      </w:r>
    </w:p>
    <w:p w:rsidR="008F6F54" w:rsidRDefault="008F6F54" w:rsidP="0048594E">
      <w:pPr>
        <w:ind w:firstLine="720"/>
      </w:pPr>
    </w:p>
    <w:p w:rsidR="008F6F54" w:rsidRDefault="0048594E" w:rsidP="008F6F54">
      <w:pPr>
        <w:jc w:val="center"/>
        <w:rPr>
          <w:b/>
        </w:rPr>
      </w:pPr>
      <w:r w:rsidRPr="0048594E">
        <w:t xml:space="preserve"> </w:t>
      </w:r>
      <w:r w:rsidR="008F6F54" w:rsidRPr="0048594E">
        <w:rPr>
          <w:b/>
        </w:rPr>
        <w:t xml:space="preserve">Atskaite par darbu martā </w:t>
      </w:r>
      <w:r w:rsidR="008F6F54">
        <w:rPr>
          <w:b/>
        </w:rPr>
        <w:t>Sēmes</w:t>
      </w:r>
      <w:r w:rsidR="008F6F54" w:rsidRPr="0048594E">
        <w:rPr>
          <w:b/>
        </w:rPr>
        <w:t xml:space="preserve"> un </w:t>
      </w:r>
      <w:r w:rsidR="008F6F54">
        <w:rPr>
          <w:b/>
        </w:rPr>
        <w:t>Zenten</w:t>
      </w:r>
      <w:r w:rsidR="008F6F54" w:rsidRPr="0048594E">
        <w:rPr>
          <w:b/>
        </w:rPr>
        <w:t>es pagastu pārvaldē</w:t>
      </w:r>
    </w:p>
    <w:p w:rsidR="008F6F54" w:rsidRPr="008F6F54" w:rsidRDefault="008F6F54" w:rsidP="008F6F54">
      <w:pPr>
        <w:jc w:val="center"/>
      </w:pPr>
      <w:r>
        <w:t>(</w:t>
      </w:r>
      <w:r w:rsidRPr="008F6F54">
        <w:t>sagatavoja S</w:t>
      </w:r>
      <w:r>
        <w:t xml:space="preserve">ilvija </w:t>
      </w:r>
      <w:proofErr w:type="spellStart"/>
      <w:r w:rsidRPr="008F6F54">
        <w:t>Rabkēviča</w:t>
      </w:r>
      <w:proofErr w:type="spellEnd"/>
      <w:r>
        <w:t>)</w:t>
      </w:r>
    </w:p>
    <w:p w:rsidR="008F6F54" w:rsidRPr="0048594E" w:rsidRDefault="008F6F54" w:rsidP="008F6F54">
      <w:pPr>
        <w:jc w:val="center"/>
        <w:rPr>
          <w:b/>
        </w:rPr>
      </w:pPr>
    </w:p>
    <w:p w:rsidR="008F6F54" w:rsidRPr="008F6F54" w:rsidRDefault="008F6F54" w:rsidP="008F6F54">
      <w:pPr>
        <w:jc w:val="both"/>
        <w:rPr>
          <w:u w:val="single"/>
        </w:rPr>
      </w:pPr>
      <w:r w:rsidRPr="008F6F54">
        <w:rPr>
          <w:u w:val="single"/>
        </w:rPr>
        <w:t>Komunālā saimniecība.</w:t>
      </w:r>
    </w:p>
    <w:p w:rsidR="008F6F54" w:rsidRPr="008F6F54" w:rsidRDefault="008F6F54" w:rsidP="008F6F54">
      <w:pPr>
        <w:jc w:val="both"/>
      </w:pPr>
      <w:r w:rsidRPr="008F6F54">
        <w:t xml:space="preserve">    </w:t>
      </w:r>
      <w:r>
        <w:tab/>
      </w:r>
      <w:r w:rsidRPr="008F6F54">
        <w:t xml:space="preserve">Pašvaldības ceļus greiderē SIA </w:t>
      </w:r>
      <w:r w:rsidRPr="0048594E">
        <w:t>„</w:t>
      </w:r>
      <w:proofErr w:type="spellStart"/>
      <w:r w:rsidRPr="008F6F54">
        <w:t>KomunālservissTILDe</w:t>
      </w:r>
      <w:proofErr w:type="spellEnd"/>
      <w:r w:rsidRPr="008F6F54">
        <w:t xml:space="preserve">” tehnika, tiek laboti ceļa iesēdumi, caurteka. Uzsākti remontdarbi īres dzīvokļos.  </w:t>
      </w:r>
    </w:p>
    <w:p w:rsidR="008F6F54" w:rsidRPr="008F6F54" w:rsidRDefault="008F6F54" w:rsidP="008F6F54">
      <w:pPr>
        <w:ind w:firstLine="720"/>
        <w:jc w:val="both"/>
      </w:pPr>
      <w:proofErr w:type="gramStart"/>
      <w:r w:rsidRPr="008F6F54">
        <w:t>7.martā</w:t>
      </w:r>
      <w:proofErr w:type="gramEnd"/>
      <w:r w:rsidRPr="008F6F54">
        <w:t xml:space="preserve"> abos pagastos notika iedzīvotāju sapulce, kurā pārrunāja komunālās saimniecības jautājum</w:t>
      </w:r>
      <w:r>
        <w:t>u</w:t>
      </w:r>
      <w:r w:rsidRPr="008F6F54">
        <w:t xml:space="preserve">s.    </w:t>
      </w:r>
    </w:p>
    <w:p w:rsidR="008F6F54" w:rsidRPr="008F6F54" w:rsidRDefault="008F6F54" w:rsidP="008F6F54">
      <w:pPr>
        <w:jc w:val="both"/>
        <w:rPr>
          <w:color w:val="000000"/>
          <w:u w:val="single"/>
        </w:rPr>
      </w:pPr>
      <w:r w:rsidRPr="008F6F54">
        <w:rPr>
          <w:u w:val="single"/>
        </w:rPr>
        <w:t>Projekti.</w:t>
      </w:r>
    </w:p>
    <w:p w:rsidR="008F6F54" w:rsidRPr="008F6F54" w:rsidRDefault="008F6F54" w:rsidP="008F6F54">
      <w:pPr>
        <w:jc w:val="both"/>
        <w:rPr>
          <w:color w:val="000000"/>
        </w:rPr>
      </w:pPr>
      <w:r w:rsidRPr="008F6F54">
        <w:rPr>
          <w:color w:val="000000"/>
        </w:rPr>
        <w:t xml:space="preserve">Izstrādāts pārvaldes darbības plāns </w:t>
      </w:r>
      <w:proofErr w:type="gramStart"/>
      <w:r w:rsidRPr="008F6F54">
        <w:rPr>
          <w:color w:val="000000"/>
        </w:rPr>
        <w:t>2016.gadam</w:t>
      </w:r>
      <w:proofErr w:type="gramEnd"/>
      <w:r w:rsidRPr="008F6F54">
        <w:rPr>
          <w:color w:val="000000"/>
        </w:rPr>
        <w:t>.</w:t>
      </w:r>
    </w:p>
    <w:p w:rsidR="008F6F54" w:rsidRPr="008F6F54" w:rsidRDefault="008F6F54" w:rsidP="008F6F54">
      <w:pPr>
        <w:jc w:val="both"/>
        <w:rPr>
          <w:u w:val="single"/>
        </w:rPr>
      </w:pPr>
      <w:r w:rsidRPr="008F6F54">
        <w:rPr>
          <w:u w:val="single"/>
        </w:rPr>
        <w:t>Kultūra un sports.</w:t>
      </w:r>
    </w:p>
    <w:p w:rsidR="008F6F54" w:rsidRPr="008F6F54" w:rsidRDefault="008F6F54" w:rsidP="008F6F54">
      <w:pPr>
        <w:ind w:firstLine="720"/>
        <w:jc w:val="both"/>
      </w:pPr>
      <w:proofErr w:type="gramStart"/>
      <w:r w:rsidRPr="008F6F54">
        <w:t>5.martā</w:t>
      </w:r>
      <w:proofErr w:type="gramEnd"/>
      <w:r w:rsidRPr="008F6F54">
        <w:t xml:space="preserve"> Senioru ansamblis „Mežezers” viesojās Dursupē, kur deju kopai „Sarma” svinēja 15. gadu jubilejas pasākum</w:t>
      </w:r>
      <w:r>
        <w:t>u</w:t>
      </w:r>
      <w:r w:rsidRPr="008F6F54">
        <w:t>. 7. un 21.martā notika Veselības vingrošana Zentenes kultūras namā.</w:t>
      </w:r>
    </w:p>
    <w:p w:rsidR="008F6F54" w:rsidRPr="008F6F54" w:rsidRDefault="008F6F54" w:rsidP="008F6F54">
      <w:pPr>
        <w:ind w:firstLine="720"/>
        <w:jc w:val="both"/>
      </w:pPr>
      <w:proofErr w:type="gramStart"/>
      <w:r w:rsidRPr="008F6F54">
        <w:t>12.martā</w:t>
      </w:r>
      <w:proofErr w:type="gramEnd"/>
      <w:r w:rsidRPr="008F6F54">
        <w:t xml:space="preserve"> notika Tukuma novada un Starpnovadu vokālo ansambļu skate, kurā piedalījās Zentenes pagasta senioru vokālais ansamblis „Mežezers” un ar 36,6 punktiem ieguva II pakāpi, bet Sēmes pagasta jauktais vokālais ansamblis „Domino” ar 42,89 punktiem ieguva I pakāpi un iespēju startēt reģionālajā skatē.</w:t>
      </w:r>
    </w:p>
    <w:p w:rsidR="008F6F54" w:rsidRPr="008F6F54" w:rsidRDefault="008F6F54" w:rsidP="008F6F54">
      <w:pPr>
        <w:ind w:firstLine="720"/>
        <w:jc w:val="both"/>
      </w:pPr>
      <w:proofErr w:type="gramStart"/>
      <w:r w:rsidRPr="008F6F54">
        <w:t>12.martā</w:t>
      </w:r>
      <w:proofErr w:type="gramEnd"/>
      <w:r w:rsidRPr="008F6F54">
        <w:t xml:space="preserve"> Sēmes tautas namā notika Sieviešu dienai veltīts pasākums „Tu man puķe sarkanā”, 13.martā biedrības „Zentenes izaugsme” organizētais pasākums – Ernesta diena Zentenē un 19.martā Zentenē senioru pēcpusdiena „Mēs tikāmies martā...” Zentenes kultūras namā</w:t>
      </w:r>
      <w:r>
        <w:t>.</w:t>
      </w:r>
    </w:p>
    <w:p w:rsidR="008F6F54" w:rsidRPr="008F6F54" w:rsidRDefault="008F6F54" w:rsidP="008F6F54">
      <w:pPr>
        <w:ind w:firstLine="720"/>
        <w:jc w:val="both"/>
      </w:pPr>
      <w:proofErr w:type="gramStart"/>
      <w:r w:rsidRPr="008F6F54">
        <w:t>20.martā</w:t>
      </w:r>
      <w:proofErr w:type="gramEnd"/>
      <w:r w:rsidRPr="008F6F54">
        <w:t xml:space="preserve"> Saulgriežu pasākums Pastariņa muzejā, bet 27.martā paredzēta Pavasarīga </w:t>
      </w:r>
      <w:proofErr w:type="spellStart"/>
      <w:r w:rsidRPr="008F6F54">
        <w:t>jautrošanās</w:t>
      </w:r>
      <w:proofErr w:type="spellEnd"/>
      <w:r w:rsidRPr="008F6F54">
        <w:t xml:space="preserve"> brīvā dabā Zentenē un Sēmes Meža takā.</w:t>
      </w:r>
    </w:p>
    <w:p w:rsidR="008F6F54" w:rsidRPr="008F6F54" w:rsidRDefault="008F6F54" w:rsidP="008F6F54">
      <w:pPr>
        <w:ind w:firstLine="720"/>
        <w:jc w:val="both"/>
      </w:pPr>
      <w:r w:rsidRPr="008F6F54">
        <w:t xml:space="preserve">Visu mēnesi Zentenes </w:t>
      </w:r>
      <w:r>
        <w:t>kultūras namā</w:t>
      </w:r>
      <w:r w:rsidRPr="008F6F54">
        <w:t xml:space="preserve"> Fotogrāfiju izstāde „</w:t>
      </w:r>
      <w:proofErr w:type="gramStart"/>
      <w:r w:rsidRPr="008F6F54">
        <w:t>2015</w:t>
      </w:r>
      <w:r>
        <w:t>.</w:t>
      </w:r>
      <w:r w:rsidRPr="008F6F54">
        <w:t>gada</w:t>
      </w:r>
      <w:proofErr w:type="gramEnd"/>
      <w:r w:rsidRPr="008F6F54">
        <w:t xml:space="preserve"> skaistākos mirkļus atceroties” un Sņežanas </w:t>
      </w:r>
      <w:proofErr w:type="spellStart"/>
      <w:r w:rsidRPr="008F6F54">
        <w:t>Tišleres</w:t>
      </w:r>
      <w:proofErr w:type="spellEnd"/>
      <w:r w:rsidRPr="008F6F54">
        <w:t xml:space="preserve"> darbu izstāde. Sēmē Tukuma tēlotājmākslas studijas </w:t>
      </w:r>
      <w:proofErr w:type="gramStart"/>
      <w:r w:rsidRPr="008F6F54">
        <w:t>(</w:t>
      </w:r>
      <w:proofErr w:type="gramEnd"/>
      <w:r w:rsidRPr="008F6F54">
        <w:t xml:space="preserve">vad. </w:t>
      </w:r>
      <w:proofErr w:type="spellStart"/>
      <w:r w:rsidRPr="008F6F54">
        <w:t>I.Brīniņa</w:t>
      </w:r>
      <w:proofErr w:type="spellEnd"/>
      <w:r w:rsidRPr="008F6F54">
        <w:t>) darbu izstāde – Klusā daba (Rudens)</w:t>
      </w:r>
      <w:r>
        <w:t>.</w:t>
      </w:r>
    </w:p>
    <w:p w:rsidR="008F6F54" w:rsidRPr="008F6F54" w:rsidRDefault="008F6F54" w:rsidP="008F6F54">
      <w:pPr>
        <w:jc w:val="both"/>
        <w:rPr>
          <w:color w:val="000000"/>
          <w:u w:val="single"/>
        </w:rPr>
      </w:pPr>
      <w:r w:rsidRPr="008F6F54">
        <w:rPr>
          <w:color w:val="000000"/>
          <w:u w:val="single"/>
        </w:rPr>
        <w:t>Cita informācija.</w:t>
      </w:r>
    </w:p>
    <w:p w:rsidR="008F6F54" w:rsidRPr="008F6F54" w:rsidRDefault="008F6F54" w:rsidP="008F6F54">
      <w:pPr>
        <w:jc w:val="both"/>
        <w:rPr>
          <w:color w:val="000000"/>
        </w:rPr>
      </w:pPr>
      <w:proofErr w:type="gramStart"/>
      <w:r w:rsidRPr="008F6F54">
        <w:rPr>
          <w:color w:val="000000"/>
        </w:rPr>
        <w:t>23.martā</w:t>
      </w:r>
      <w:proofErr w:type="gramEnd"/>
      <w:r w:rsidRPr="008F6F54">
        <w:rPr>
          <w:color w:val="000000"/>
        </w:rPr>
        <w:t xml:space="preserve"> notiks Pūres krājaizdevu sabiedrības gada sapulce.</w:t>
      </w:r>
    </w:p>
    <w:p w:rsidR="008F6F54" w:rsidRPr="008F6F54" w:rsidRDefault="008F6F54" w:rsidP="008F6F54">
      <w:pPr>
        <w:jc w:val="both"/>
        <w:rPr>
          <w:color w:val="000000"/>
        </w:rPr>
      </w:pPr>
      <w:r w:rsidRPr="008F6F54">
        <w:rPr>
          <w:color w:val="000000"/>
        </w:rPr>
        <w:t xml:space="preserve">Ar </w:t>
      </w:r>
      <w:proofErr w:type="gramStart"/>
      <w:r w:rsidRPr="008F6F54">
        <w:rPr>
          <w:color w:val="000000"/>
        </w:rPr>
        <w:t>31.martu</w:t>
      </w:r>
      <w:proofErr w:type="gramEnd"/>
      <w:r w:rsidRPr="008F6F54">
        <w:rPr>
          <w:color w:val="000000"/>
        </w:rPr>
        <w:t xml:space="preserve"> tiek slēgta Sēmes pasta nodaļa, pastniece ik darba dienu no plkst. 10</w:t>
      </w:r>
      <w:r>
        <w:rPr>
          <w:color w:val="000000"/>
        </w:rPr>
        <w:t>:</w:t>
      </w:r>
      <w:r w:rsidRPr="008F6F54">
        <w:rPr>
          <w:color w:val="000000"/>
        </w:rPr>
        <w:t>00 līdz</w:t>
      </w:r>
      <w:r>
        <w:rPr>
          <w:color w:val="000000"/>
        </w:rPr>
        <w:t xml:space="preserve"> plkst.</w:t>
      </w:r>
      <w:r w:rsidRPr="008F6F54">
        <w:rPr>
          <w:color w:val="000000"/>
        </w:rPr>
        <w:t xml:space="preserve"> 11</w:t>
      </w:r>
      <w:r>
        <w:rPr>
          <w:color w:val="000000"/>
        </w:rPr>
        <w:t>:</w:t>
      </w:r>
      <w:r w:rsidRPr="008F6F54">
        <w:rPr>
          <w:color w:val="000000"/>
        </w:rPr>
        <w:t>00 pieņems Sēmes pārvaldes telpās.</w:t>
      </w:r>
    </w:p>
    <w:p w:rsidR="00586126" w:rsidRDefault="00586126">
      <w:pPr>
        <w:spacing w:after="200" w:line="276" w:lineRule="auto"/>
        <w:rPr>
          <w:color w:val="000000"/>
        </w:rPr>
      </w:pPr>
      <w:r>
        <w:rPr>
          <w:color w:val="000000"/>
        </w:rPr>
        <w:br w:type="page"/>
      </w:r>
    </w:p>
    <w:p w:rsidR="00586126" w:rsidRPr="00586126" w:rsidRDefault="00586126" w:rsidP="00586126">
      <w:pPr>
        <w:jc w:val="center"/>
        <w:rPr>
          <w:b/>
        </w:rPr>
      </w:pPr>
      <w:smartTag w:uri="schemas-tilde-lv/tildestengine" w:element="veidnes">
        <w:smartTagPr>
          <w:attr w:name="text" w:val="Atskaite "/>
          <w:attr w:name="baseform" w:val="atskaite"/>
          <w:attr w:name="id" w:val="-1"/>
        </w:smartTagPr>
        <w:r w:rsidRPr="00586126">
          <w:rPr>
            <w:b/>
          </w:rPr>
          <w:lastRenderedPageBreak/>
          <w:t>Atskaite</w:t>
        </w:r>
      </w:smartTag>
      <w:r w:rsidRPr="00586126">
        <w:rPr>
          <w:b/>
        </w:rPr>
        <w:t xml:space="preserve"> par darbu </w:t>
      </w:r>
      <w:r w:rsidR="00512532">
        <w:rPr>
          <w:b/>
        </w:rPr>
        <w:t xml:space="preserve">martā </w:t>
      </w:r>
      <w:r w:rsidRPr="00586126">
        <w:rPr>
          <w:b/>
        </w:rPr>
        <w:t>Pūres un Jaunsātu pagastu pārvaldē</w:t>
      </w:r>
    </w:p>
    <w:p w:rsidR="00586126" w:rsidRPr="00586126" w:rsidRDefault="00586126" w:rsidP="00586126">
      <w:pPr>
        <w:jc w:val="center"/>
      </w:pPr>
      <w:r w:rsidRPr="00586126">
        <w:t xml:space="preserve">(sagatavoja Santa </w:t>
      </w:r>
      <w:proofErr w:type="spellStart"/>
      <w:r w:rsidRPr="00586126">
        <w:t>Heimane</w:t>
      </w:r>
      <w:proofErr w:type="spellEnd"/>
      <w:r w:rsidRPr="00586126">
        <w:t>)</w:t>
      </w:r>
    </w:p>
    <w:p w:rsidR="00586126" w:rsidRPr="00586126" w:rsidRDefault="00586126" w:rsidP="00512532">
      <w:pPr>
        <w:jc w:val="both"/>
        <w:rPr>
          <w:u w:val="single"/>
        </w:rPr>
      </w:pPr>
      <w:r w:rsidRPr="00586126">
        <w:rPr>
          <w:u w:val="single"/>
        </w:rPr>
        <w:t>Pagasta pārvalde</w:t>
      </w:r>
    </w:p>
    <w:p w:rsidR="00586126" w:rsidRPr="00586126" w:rsidRDefault="00586126" w:rsidP="00586126">
      <w:pPr>
        <w:ind w:firstLine="720"/>
        <w:jc w:val="both"/>
      </w:pPr>
      <w:r w:rsidRPr="00586126">
        <w:t>Notikušas ikgadējās iedzīvotāju sapulces Pūr</w:t>
      </w:r>
      <w:r w:rsidR="00512532">
        <w:t>ē</w:t>
      </w:r>
      <w:r w:rsidRPr="00586126">
        <w:t>, Jaunsātos un Lamiņu ciemā. Jaunsātu pakalpojuma centrā notikusi visu darbinieku sapulce.</w:t>
      </w:r>
    </w:p>
    <w:p w:rsidR="00586126" w:rsidRPr="00586126" w:rsidRDefault="00586126" w:rsidP="00586126">
      <w:pPr>
        <w:ind w:firstLine="720"/>
        <w:jc w:val="both"/>
      </w:pPr>
      <w:r w:rsidRPr="00586126">
        <w:t xml:space="preserve">Notikušas daudzdzīvokļu māju dzīvokļu īpašnieku/lietotāju sapulces, kurās komunālais dienests kā apsaimniekotājs atskaitījās par padarīto darbu 2015.gadā, aicināja un iedzīvotāji atbalstīja apsaimniekošanas naudas paaugstināšanos un uzklausīja iedzīvotāju vēlmes par darbiem, kurus vajadzētu darīt 2016.gadā. </w:t>
      </w:r>
    </w:p>
    <w:p w:rsidR="00586126" w:rsidRPr="00586126" w:rsidRDefault="00586126" w:rsidP="00586126">
      <w:pPr>
        <w:ind w:firstLine="720"/>
        <w:jc w:val="both"/>
      </w:pPr>
      <w:r w:rsidRPr="00586126">
        <w:t xml:space="preserve">Pēc valsts kontroles aizrādījuma tiek skaitīti un iezīmēti koki Pūres un Jaunsātu pagasta parkos, zemēs. Darbus veic sertificēta firma. Vēl tāds darbs priekša visos pārvaldes kapos. </w:t>
      </w:r>
    </w:p>
    <w:p w:rsidR="00586126" w:rsidRPr="00586126" w:rsidRDefault="00586126" w:rsidP="00586126">
      <w:pPr>
        <w:ind w:firstLine="720"/>
        <w:jc w:val="both"/>
      </w:pPr>
      <w:r w:rsidRPr="00586126">
        <w:t>Pārvaldē bijusi pārbaude no Valsts datu aizsardzības un atzinums pozitīvs. Viss kārtībā.</w:t>
      </w:r>
    </w:p>
    <w:p w:rsidR="00586126" w:rsidRPr="00586126" w:rsidRDefault="00586126" w:rsidP="00586126">
      <w:pPr>
        <w:ind w:firstLine="720"/>
        <w:jc w:val="both"/>
      </w:pPr>
      <w:r w:rsidRPr="00586126">
        <w:t>Tiek veikti visādi darbi labiekārtošanā</w:t>
      </w:r>
      <w:r w:rsidR="00512532">
        <w:t xml:space="preserve"> </w:t>
      </w:r>
      <w:r w:rsidRPr="00586126">
        <w:t>- dzīvžogu sēdināšana, koku zaru vainagu veidošana, atkritumu vākšana u</w:t>
      </w:r>
      <w:r w:rsidR="00512532">
        <w:t>.</w:t>
      </w:r>
      <w:r w:rsidRPr="00586126">
        <w:t>c.</w:t>
      </w:r>
    </w:p>
    <w:p w:rsidR="00586126" w:rsidRPr="00586126" w:rsidRDefault="00586126" w:rsidP="00512532">
      <w:pPr>
        <w:jc w:val="both"/>
        <w:rPr>
          <w:u w:val="single"/>
        </w:rPr>
      </w:pPr>
      <w:r w:rsidRPr="00586126">
        <w:rPr>
          <w:u w:val="single"/>
        </w:rPr>
        <w:t>Komunālais dienests</w:t>
      </w:r>
    </w:p>
    <w:p w:rsidR="00586126" w:rsidRPr="00586126" w:rsidRDefault="00586126" w:rsidP="00586126">
      <w:r w:rsidRPr="00586126">
        <w:t xml:space="preserve"> </w:t>
      </w:r>
      <w:r w:rsidRPr="00586126">
        <w:tab/>
        <w:t>Lielākais darbs</w:t>
      </w:r>
      <w:r w:rsidR="00512532">
        <w:t xml:space="preserve"> </w:t>
      </w:r>
      <w:r w:rsidRPr="00586126">
        <w:t>-</w:t>
      </w:r>
      <w:r w:rsidR="00512532">
        <w:t xml:space="preserve"> </w:t>
      </w:r>
      <w:r w:rsidRPr="00586126">
        <w:t>12 daudzdzīvokļu māju apsaimniekošanas sapulces.</w:t>
      </w:r>
    </w:p>
    <w:p w:rsidR="00586126" w:rsidRPr="00586126" w:rsidRDefault="00586126" w:rsidP="00586126">
      <w:pPr>
        <w:jc w:val="both"/>
        <w:rPr>
          <w:color w:val="000000"/>
          <w:u w:val="single"/>
        </w:rPr>
      </w:pPr>
      <w:r w:rsidRPr="00586126">
        <w:rPr>
          <w:color w:val="000000"/>
          <w:u w:val="single"/>
        </w:rPr>
        <w:t>Kultūra Pūr</w:t>
      </w:r>
      <w:r w:rsidR="00512532">
        <w:rPr>
          <w:color w:val="000000"/>
          <w:u w:val="single"/>
        </w:rPr>
        <w:t>ē</w:t>
      </w:r>
      <w:r w:rsidRPr="00586126">
        <w:rPr>
          <w:color w:val="000000"/>
          <w:u w:val="single"/>
        </w:rPr>
        <w:t xml:space="preserve"> un Jaunsāt</w:t>
      </w:r>
      <w:r w:rsidR="00512532">
        <w:rPr>
          <w:color w:val="000000"/>
          <w:u w:val="single"/>
        </w:rPr>
        <w:t>os</w:t>
      </w:r>
    </w:p>
    <w:p w:rsidR="00586126" w:rsidRPr="00586126" w:rsidRDefault="00586126" w:rsidP="00586126">
      <w:pPr>
        <w:jc w:val="both"/>
      </w:pPr>
      <w:r w:rsidRPr="00586126">
        <w:tab/>
        <w:t>Pūrē noticis pirms</w:t>
      </w:r>
      <w:r w:rsidR="00512532">
        <w:t>s</w:t>
      </w:r>
      <w:r w:rsidRPr="00586126">
        <w:t>kolas dziesmu un deju festivāls „Lielais cālis”. Dāmu deju kopa „Kā sendienās” viesojas Dursupē, vidējās paaudzes deju kolektīvs „Pūre” piedalās Auces vārda dienas kausa pasākumā, amatierteātris „Lai iet!” viesojas Lapmežciemā. Sieviešu koris „Abava” piedalās koru kopmēģinājumā Tukumā. Dižkoncertā Slampē piedalās deju kolektīvi „Pūre” un „</w:t>
      </w:r>
      <w:proofErr w:type="spellStart"/>
      <w:r w:rsidRPr="00586126">
        <w:t>Pūrenieks</w:t>
      </w:r>
      <w:proofErr w:type="spellEnd"/>
      <w:r w:rsidRPr="00586126">
        <w:t>”. Ansambļi „Labāk nekā vakar” un „Ar dziesmu pa dzīvi” piedalījās vokālo ansambļu skatē Tukumā. Ar jautru olu ripināšanu un citām izdarībā nosvinētas Lieldienas.</w:t>
      </w:r>
    </w:p>
    <w:p w:rsidR="00586126" w:rsidRPr="00586126" w:rsidRDefault="00586126" w:rsidP="00586126">
      <w:pPr>
        <w:jc w:val="both"/>
      </w:pPr>
      <w:r w:rsidRPr="00586126">
        <w:tab/>
        <w:t>8.martā Jaunsātu Tautas nama zālē notika skatuves runas konkurss “Zvirbulis 2016”. Piedalījās runātāji no Jaunsātu, Sēmes, Pūres un Tukuma pirmsskolas iestādēm. Nosvinēts bijušo kolhoza ”Draudzība” strādājošo atkalsatikšanās pasākums.</w:t>
      </w:r>
    </w:p>
    <w:p w:rsidR="00586126" w:rsidRPr="00586126" w:rsidRDefault="00586126" w:rsidP="00586126">
      <w:pPr>
        <w:jc w:val="both"/>
      </w:pPr>
      <w:r w:rsidRPr="00586126">
        <w:t>Senioru ansamblis ”Prelūdija” un sieviešu ansamblis  “Kaprīze” piedalījās ansambļu skatē, kur ar 40 punktiem ieguva 1 pakāpes. Noticis Lieldienu pasākums ar Pūres folkloras kopas “Pūralāde” piedalīšanos.</w:t>
      </w:r>
    </w:p>
    <w:p w:rsidR="00586126" w:rsidRPr="00586126" w:rsidRDefault="00512532" w:rsidP="00586126">
      <w:pPr>
        <w:jc w:val="both"/>
        <w:rPr>
          <w:bCs/>
          <w:color w:val="000000"/>
          <w:u w:val="single"/>
        </w:rPr>
      </w:pPr>
      <w:r w:rsidRPr="00586126">
        <w:rPr>
          <w:bCs/>
          <w:color w:val="000000"/>
          <w:u w:val="single"/>
        </w:rPr>
        <w:t>Pūre</w:t>
      </w:r>
      <w:r>
        <w:rPr>
          <w:bCs/>
          <w:color w:val="000000"/>
          <w:u w:val="single"/>
        </w:rPr>
        <w:t>s</w:t>
      </w:r>
      <w:r w:rsidRPr="00586126">
        <w:rPr>
          <w:bCs/>
          <w:color w:val="000000"/>
          <w:u w:val="single"/>
        </w:rPr>
        <w:t xml:space="preserve"> </w:t>
      </w:r>
      <w:r>
        <w:rPr>
          <w:bCs/>
          <w:color w:val="000000"/>
          <w:u w:val="single"/>
        </w:rPr>
        <w:t>b</w:t>
      </w:r>
      <w:r w:rsidR="00586126" w:rsidRPr="00586126">
        <w:rPr>
          <w:bCs/>
          <w:color w:val="000000"/>
          <w:u w:val="single"/>
        </w:rPr>
        <w:t xml:space="preserve">ibliotēka </w:t>
      </w:r>
    </w:p>
    <w:p w:rsidR="00586126" w:rsidRPr="00586126" w:rsidRDefault="00586126" w:rsidP="00586126">
      <w:pPr>
        <w:ind w:firstLine="720"/>
        <w:jc w:val="both"/>
      </w:pPr>
      <w:r w:rsidRPr="00586126">
        <w:t>Pūres pagasta bibliotēkas INIC pārstāvji piedalījās Latvijas Nacionālās bibliotēkas lasīšanas veicināšanas programmas “Bērnu, jauniešu un vecāku žūrija 2015” noslēguma pasākumā – “Lielie lasīšanas svētki”, bet visi eksperti tika aicināti satikties Pūres bibliotēkā 16.martā.</w:t>
      </w:r>
    </w:p>
    <w:p w:rsidR="00586126" w:rsidRPr="00586126" w:rsidRDefault="00586126" w:rsidP="00586126">
      <w:pPr>
        <w:ind w:firstLine="720"/>
        <w:jc w:val="both"/>
      </w:pPr>
      <w:r w:rsidRPr="00586126">
        <w:t xml:space="preserve">Vasaras saulgriežu nedēļā vairāki pasākumi:  21.martā lasīšanas veicināšanas programmas “Grāmatu starts” aktivitāte pirmsskolas vecuma bērniem  -  “Lasām grāmatiņu, skatāmies filmiņu”, literatūras izstādes un radošās darbnīcas. </w:t>
      </w:r>
    </w:p>
    <w:p w:rsidR="00586126" w:rsidRPr="00586126" w:rsidRDefault="00586126" w:rsidP="00586126">
      <w:pPr>
        <w:ind w:firstLine="720"/>
        <w:jc w:val="both"/>
      </w:pPr>
      <w:r w:rsidRPr="00586126">
        <w:t>Martā bibliotēkas krājums papildināts ar 44 jaunām grāmatām par 410</w:t>
      </w:r>
      <w:r w:rsidR="00512532">
        <w:t xml:space="preserve"> </w:t>
      </w:r>
      <w:proofErr w:type="spellStart"/>
      <w:r w:rsidR="00512532" w:rsidRPr="00512532">
        <w:rPr>
          <w:i/>
        </w:rPr>
        <w:t>euro</w:t>
      </w:r>
      <w:proofErr w:type="spellEnd"/>
      <w:r w:rsidRPr="00586126">
        <w:t>.</w:t>
      </w:r>
    </w:p>
    <w:p w:rsidR="00586126" w:rsidRPr="00586126" w:rsidRDefault="00586126" w:rsidP="00586126">
      <w:pPr>
        <w:ind w:firstLine="720"/>
        <w:jc w:val="both"/>
      </w:pPr>
      <w:r w:rsidRPr="00586126">
        <w:t xml:space="preserve">Pēc Kandavas muzeja aicinājuma un sadarbībā ar mazmeitu Lauru </w:t>
      </w:r>
      <w:proofErr w:type="spellStart"/>
      <w:r w:rsidRPr="00586126">
        <w:t>Blušu</w:t>
      </w:r>
      <w:proofErr w:type="spellEnd"/>
      <w:r w:rsidRPr="00586126">
        <w:t xml:space="preserve"> un </w:t>
      </w:r>
      <w:proofErr w:type="spellStart"/>
      <w:r w:rsidRPr="00586126">
        <w:t>pūreniekiem</w:t>
      </w:r>
      <w:proofErr w:type="spellEnd"/>
      <w:r w:rsidRPr="00586126">
        <w:t xml:space="preserve"> tiek veidota mākslinieka N.Kārkliņa darbu  izstāde.</w:t>
      </w:r>
    </w:p>
    <w:p w:rsidR="00586126" w:rsidRPr="00586126" w:rsidRDefault="00586126" w:rsidP="00586126">
      <w:pPr>
        <w:ind w:firstLine="720"/>
        <w:jc w:val="both"/>
      </w:pPr>
      <w:r w:rsidRPr="00586126">
        <w:t>No Barikāžu muzeja saņemtas jaunās veidlapas, kas tiek aizpildītas, lai to dienu dalībnieki saņemtu valsts apbalvojumu.</w:t>
      </w:r>
    </w:p>
    <w:p w:rsidR="00586126" w:rsidRPr="00586126" w:rsidRDefault="00586126" w:rsidP="00586126">
      <w:pPr>
        <w:ind w:firstLine="720"/>
        <w:jc w:val="both"/>
      </w:pPr>
      <w:r w:rsidRPr="00586126">
        <w:t xml:space="preserve">Pabeigti remontdarbi un grāmatu sakārtošana Lamiņu </w:t>
      </w:r>
      <w:proofErr w:type="spellStart"/>
      <w:r w:rsidRPr="00586126">
        <w:t>bibliopunktā</w:t>
      </w:r>
      <w:proofErr w:type="spellEnd"/>
      <w:r w:rsidRPr="00586126">
        <w:t>. 14.martā notik</w:t>
      </w:r>
      <w:r w:rsidR="00111E31">
        <w:t>a</w:t>
      </w:r>
      <w:r w:rsidRPr="00586126">
        <w:t xml:space="preserve"> pirmais pasākums (piedal</w:t>
      </w:r>
      <w:r w:rsidR="00111E31">
        <w:t>īj</w:t>
      </w:r>
      <w:r w:rsidRPr="00586126">
        <w:t>ās 33 cilvēki), bet 21.marta sapulcē uz  iedzīvotāju jautājumiem atbild</w:t>
      </w:r>
      <w:r w:rsidR="00111E31">
        <w:t>ēja</w:t>
      </w:r>
      <w:r w:rsidRPr="00586126">
        <w:t xml:space="preserve"> Tukuma Domes un Pūres un Jaunsātu pagastu pārvaldes speciālisti.</w:t>
      </w:r>
    </w:p>
    <w:p w:rsidR="00586126" w:rsidRPr="00586126" w:rsidRDefault="00512532" w:rsidP="00586126">
      <w:pPr>
        <w:jc w:val="both"/>
        <w:rPr>
          <w:u w:val="single"/>
        </w:rPr>
      </w:pPr>
      <w:r w:rsidRPr="00586126">
        <w:rPr>
          <w:u w:val="single"/>
        </w:rPr>
        <w:t>Jaunsāt</w:t>
      </w:r>
      <w:r>
        <w:rPr>
          <w:u w:val="single"/>
        </w:rPr>
        <w:t>u</w:t>
      </w:r>
      <w:r w:rsidRPr="00586126">
        <w:rPr>
          <w:u w:val="single"/>
        </w:rPr>
        <w:t xml:space="preserve"> </w:t>
      </w:r>
      <w:r>
        <w:rPr>
          <w:u w:val="single"/>
        </w:rPr>
        <w:t>b</w:t>
      </w:r>
      <w:r w:rsidR="00586126" w:rsidRPr="00586126">
        <w:rPr>
          <w:u w:val="single"/>
        </w:rPr>
        <w:t xml:space="preserve">ibliotēka </w:t>
      </w:r>
    </w:p>
    <w:p w:rsidR="00586126" w:rsidRPr="00586126" w:rsidRDefault="00586126" w:rsidP="00512532">
      <w:pPr>
        <w:ind w:firstLine="720"/>
        <w:jc w:val="both"/>
      </w:pPr>
      <w:r w:rsidRPr="00586126">
        <w:t xml:space="preserve">Marta mēnesī bibliotēkā bija apskatāmas tematiskās izstādes veltītas: gleznotājam </w:t>
      </w:r>
      <w:proofErr w:type="spellStart"/>
      <w:r w:rsidRPr="00586126">
        <w:t>Janim</w:t>
      </w:r>
      <w:proofErr w:type="spellEnd"/>
      <w:r w:rsidRPr="00586126">
        <w:t xml:space="preserve"> Rozentālam – 150, dzejniecei Amandai Aizpurietei</w:t>
      </w:r>
      <w:r w:rsidR="00512532">
        <w:t xml:space="preserve"> </w:t>
      </w:r>
      <w:r w:rsidRPr="00586126">
        <w:t>- 60. Kā katru gadu arī šogad piedalījās “Manas Aptiekas” rīkotajā zīmējumu konkursā tēma “Mans mīļākais dzīvnieks”. Zīmējumi būs apskatāmi aptieku skatlogos un arī bibliotēkā. 19.martā veidota foto izstāde  bijušo kolhoza “Draudzība”  strādājošo atkalsatikšanās pasākumam. 27.martā piedalīsimies Lieldienu pasākumā.</w:t>
      </w:r>
    </w:p>
    <w:p w:rsidR="00586126" w:rsidRPr="00586126" w:rsidRDefault="00586126" w:rsidP="00586126">
      <w:pPr>
        <w:ind w:firstLine="720"/>
        <w:jc w:val="both"/>
      </w:pPr>
    </w:p>
    <w:p w:rsidR="00512532" w:rsidRDefault="00512532">
      <w:pPr>
        <w:spacing w:after="200" w:line="276" w:lineRule="auto"/>
      </w:pPr>
      <w:r>
        <w:br w:type="page"/>
      </w:r>
    </w:p>
    <w:p w:rsidR="00586126" w:rsidRPr="00586126" w:rsidRDefault="00586126" w:rsidP="00586126">
      <w:pPr>
        <w:ind w:firstLine="720"/>
        <w:jc w:val="both"/>
      </w:pPr>
    </w:p>
    <w:p w:rsidR="00586126" w:rsidRPr="00586126" w:rsidRDefault="00586126" w:rsidP="00512532">
      <w:pPr>
        <w:jc w:val="center"/>
        <w:rPr>
          <w:b/>
        </w:rPr>
      </w:pPr>
      <w:r w:rsidRPr="00586126">
        <w:rPr>
          <w:b/>
        </w:rPr>
        <w:t>Atskaite par darbu martā Slampes un Džūkstes pagastu pārvaldē</w:t>
      </w:r>
    </w:p>
    <w:p w:rsidR="00586126" w:rsidRPr="00586126" w:rsidRDefault="00586126" w:rsidP="00512532">
      <w:pPr>
        <w:jc w:val="center"/>
        <w:rPr>
          <w:rFonts w:eastAsia="Calibri"/>
          <w:lang w:eastAsia="en-US"/>
        </w:rPr>
      </w:pPr>
      <w:r w:rsidRPr="00586126">
        <w:rPr>
          <w:rFonts w:eastAsia="Calibri"/>
        </w:rPr>
        <w:t>(sagatavoja Dace Pole)</w:t>
      </w:r>
    </w:p>
    <w:p w:rsidR="00586126" w:rsidRPr="002F7677" w:rsidRDefault="00586126" w:rsidP="00512532">
      <w:pPr>
        <w:jc w:val="both"/>
        <w:rPr>
          <w:rFonts w:eastAsia="Calibri"/>
          <w:u w:val="single"/>
        </w:rPr>
      </w:pPr>
      <w:r w:rsidRPr="002F7677">
        <w:rPr>
          <w:rFonts w:eastAsia="Calibri"/>
          <w:u w:val="single"/>
        </w:rPr>
        <w:t>Pārvaldē</w:t>
      </w:r>
    </w:p>
    <w:p w:rsidR="00586126" w:rsidRPr="00586126" w:rsidRDefault="00586126" w:rsidP="00512532">
      <w:pPr>
        <w:rPr>
          <w:rFonts w:eastAsia="Calibri"/>
        </w:rPr>
      </w:pPr>
      <w:r w:rsidRPr="00586126">
        <w:rPr>
          <w:rFonts w:eastAsia="Calibri"/>
        </w:rPr>
        <w:t>Abos pagastos notikušas gadskārtējās iedzīvotāju sapulces.</w:t>
      </w:r>
    </w:p>
    <w:p w:rsidR="00586126" w:rsidRPr="00586126" w:rsidRDefault="00586126" w:rsidP="00512532">
      <w:pPr>
        <w:jc w:val="both"/>
        <w:rPr>
          <w:rFonts w:eastAsia="Calibri"/>
          <w:b/>
          <w:u w:val="single"/>
        </w:rPr>
      </w:pPr>
      <w:r w:rsidRPr="00586126">
        <w:rPr>
          <w:rFonts w:eastAsia="Calibri"/>
        </w:rPr>
        <w:t>V</w:t>
      </w:r>
      <w:r w:rsidRPr="00586126">
        <w:rPr>
          <w:rFonts w:eastAsia="Calibri"/>
          <w:lang w:eastAsia="en-US"/>
        </w:rPr>
        <w:t>eikta Slampes un Džūkstes pagastu ceļu un ielu apsekošana. SIA “</w:t>
      </w:r>
      <w:proofErr w:type="spellStart"/>
      <w:r w:rsidRPr="00586126">
        <w:rPr>
          <w:rFonts w:eastAsia="Calibri"/>
          <w:lang w:eastAsia="en-US"/>
        </w:rPr>
        <w:t>Komunālserviss</w:t>
      </w:r>
      <w:proofErr w:type="spellEnd"/>
      <w:r w:rsidRPr="00586126">
        <w:rPr>
          <w:rFonts w:eastAsia="Calibri"/>
          <w:lang w:eastAsia="en-US"/>
        </w:rPr>
        <w:t xml:space="preserve"> </w:t>
      </w:r>
      <w:proofErr w:type="spellStart"/>
      <w:r w:rsidRPr="00586126">
        <w:rPr>
          <w:rFonts w:eastAsia="Calibri"/>
          <w:lang w:eastAsia="en-US"/>
        </w:rPr>
        <w:t>TILDe</w:t>
      </w:r>
      <w:proofErr w:type="spellEnd"/>
      <w:r w:rsidRPr="00586126">
        <w:rPr>
          <w:rFonts w:eastAsia="Calibri"/>
          <w:lang w:eastAsia="en-US"/>
        </w:rPr>
        <w:t xml:space="preserve">” veic ceļu planēšanu ar </w:t>
      </w:r>
      <w:proofErr w:type="spellStart"/>
      <w:r w:rsidRPr="00586126">
        <w:rPr>
          <w:rFonts w:eastAsia="Calibri"/>
          <w:lang w:eastAsia="en-US"/>
        </w:rPr>
        <w:t>autogreideri</w:t>
      </w:r>
      <w:proofErr w:type="spellEnd"/>
      <w:r w:rsidRPr="00586126">
        <w:rPr>
          <w:rFonts w:eastAsia="Calibri"/>
          <w:lang w:eastAsia="en-US"/>
        </w:rPr>
        <w:t xml:space="preserve"> Slampes un Džūkstes pagastos. Veikti teritorijas sakopšanas darbi.</w:t>
      </w:r>
    </w:p>
    <w:p w:rsidR="00586126" w:rsidRPr="002F7677" w:rsidRDefault="00586126" w:rsidP="00512532">
      <w:pPr>
        <w:jc w:val="both"/>
        <w:rPr>
          <w:rFonts w:eastAsia="Calibri"/>
          <w:u w:val="single"/>
        </w:rPr>
      </w:pPr>
      <w:r w:rsidRPr="002F7677">
        <w:rPr>
          <w:rFonts w:eastAsia="Calibri"/>
          <w:u w:val="single"/>
        </w:rPr>
        <w:t>Kultūra</w:t>
      </w:r>
    </w:p>
    <w:p w:rsidR="00586126" w:rsidRPr="00586126" w:rsidRDefault="00586126" w:rsidP="00512532">
      <w:pPr>
        <w:jc w:val="both"/>
        <w:rPr>
          <w:rFonts w:eastAsia="Calibri"/>
          <w:u w:val="single"/>
        </w:rPr>
      </w:pPr>
      <w:r w:rsidRPr="00586126">
        <w:rPr>
          <w:rFonts w:eastAsia="Calibri"/>
          <w:u w:val="single"/>
        </w:rPr>
        <w:t>Slampes kultūras pils</w:t>
      </w:r>
    </w:p>
    <w:p w:rsidR="00586126" w:rsidRPr="00586126" w:rsidRDefault="00586126" w:rsidP="00512532">
      <w:pPr>
        <w:jc w:val="both"/>
        <w:rPr>
          <w:rFonts w:eastAsia="Calibri"/>
          <w:szCs w:val="22"/>
          <w:lang w:eastAsia="en-US"/>
        </w:rPr>
      </w:pPr>
      <w:r w:rsidRPr="00586126">
        <w:rPr>
          <w:rFonts w:eastAsia="Calibri"/>
          <w:szCs w:val="22"/>
          <w:lang w:eastAsia="en-US"/>
        </w:rPr>
        <w:t>Kultūras pilī notika: Tukuma novada un starpnovadu deju kolektīvu kopmēģinājums</w:t>
      </w:r>
    </w:p>
    <w:p w:rsidR="00586126" w:rsidRPr="00586126" w:rsidRDefault="00586126" w:rsidP="00512532">
      <w:pPr>
        <w:jc w:val="both"/>
        <w:rPr>
          <w:rFonts w:eastAsia="Calibri"/>
          <w:szCs w:val="22"/>
          <w:lang w:eastAsia="en-US"/>
        </w:rPr>
      </w:pPr>
      <w:proofErr w:type="spellStart"/>
      <w:r w:rsidRPr="00586126">
        <w:rPr>
          <w:rFonts w:eastAsia="Calibri"/>
          <w:szCs w:val="22"/>
          <w:lang w:eastAsia="en-US"/>
        </w:rPr>
        <w:t>Humoršovs</w:t>
      </w:r>
      <w:proofErr w:type="spellEnd"/>
      <w:r w:rsidRPr="00586126">
        <w:rPr>
          <w:rFonts w:eastAsia="Calibri"/>
          <w:szCs w:val="22"/>
          <w:lang w:eastAsia="en-US"/>
        </w:rPr>
        <w:t xml:space="preserve"> “Precies māsiņ!”</w:t>
      </w:r>
    </w:p>
    <w:p w:rsidR="00586126" w:rsidRPr="00586126" w:rsidRDefault="00586126" w:rsidP="00512532">
      <w:pPr>
        <w:jc w:val="both"/>
        <w:rPr>
          <w:rFonts w:eastAsia="Calibri"/>
          <w:szCs w:val="22"/>
          <w:lang w:eastAsia="en-US"/>
        </w:rPr>
      </w:pPr>
      <w:r w:rsidRPr="00586126">
        <w:rPr>
          <w:rFonts w:eastAsia="Calibri"/>
          <w:szCs w:val="22"/>
          <w:lang w:eastAsia="en-US"/>
        </w:rPr>
        <w:t xml:space="preserve">Tukuma novada un starpnovadu deju kolektīvu pirmais un otrais dižkoncerts </w:t>
      </w:r>
    </w:p>
    <w:p w:rsidR="00586126" w:rsidRPr="00586126" w:rsidRDefault="00586126" w:rsidP="00586126">
      <w:pPr>
        <w:spacing w:line="259" w:lineRule="auto"/>
        <w:jc w:val="both"/>
        <w:rPr>
          <w:rFonts w:eastAsia="Calibri"/>
          <w:szCs w:val="22"/>
          <w:lang w:eastAsia="en-US"/>
        </w:rPr>
      </w:pPr>
      <w:r w:rsidRPr="00586126">
        <w:rPr>
          <w:rFonts w:eastAsia="Calibri"/>
          <w:szCs w:val="22"/>
          <w:lang w:eastAsia="en-US"/>
        </w:rPr>
        <w:t>Piemiņas brīdis represētajiem. Slampes Kultūras pilī filma-Sibīrija</w:t>
      </w:r>
    </w:p>
    <w:p w:rsidR="00586126" w:rsidRPr="00586126" w:rsidRDefault="00586126" w:rsidP="00586126">
      <w:pPr>
        <w:spacing w:line="259" w:lineRule="auto"/>
        <w:jc w:val="both"/>
        <w:rPr>
          <w:rFonts w:eastAsia="Calibri"/>
          <w:szCs w:val="22"/>
          <w:lang w:eastAsia="en-US"/>
        </w:rPr>
      </w:pPr>
      <w:r w:rsidRPr="00586126">
        <w:rPr>
          <w:rFonts w:eastAsia="Calibri"/>
          <w:szCs w:val="22"/>
          <w:lang w:eastAsia="en-US"/>
        </w:rPr>
        <w:t xml:space="preserve">Lieldienu jampadracis Slampē -Slampes jauniešu amatierteātra “Spārni” rādīs </w:t>
      </w:r>
      <w:proofErr w:type="spellStart"/>
      <w:r w:rsidRPr="00586126">
        <w:rPr>
          <w:rFonts w:eastAsia="Calibri"/>
          <w:szCs w:val="22"/>
          <w:lang w:eastAsia="en-US"/>
        </w:rPr>
        <w:t>Tūves</w:t>
      </w:r>
      <w:proofErr w:type="spellEnd"/>
      <w:r w:rsidRPr="00586126">
        <w:rPr>
          <w:rFonts w:eastAsia="Calibri"/>
          <w:szCs w:val="22"/>
          <w:lang w:eastAsia="en-US"/>
        </w:rPr>
        <w:t xml:space="preserve"> Jansones “Ģenerālmēģinājums”. Režisore Ivonna </w:t>
      </w:r>
      <w:proofErr w:type="spellStart"/>
      <w:r w:rsidRPr="00586126">
        <w:rPr>
          <w:rFonts w:eastAsia="Calibri"/>
          <w:szCs w:val="22"/>
          <w:lang w:eastAsia="en-US"/>
        </w:rPr>
        <w:t>Bredovska</w:t>
      </w:r>
      <w:proofErr w:type="spellEnd"/>
    </w:p>
    <w:p w:rsidR="00586126" w:rsidRPr="00586126" w:rsidRDefault="00586126" w:rsidP="00586126">
      <w:pPr>
        <w:spacing w:line="259" w:lineRule="auto"/>
        <w:jc w:val="both"/>
        <w:rPr>
          <w:rFonts w:eastAsia="Calibri"/>
          <w:szCs w:val="22"/>
          <w:lang w:eastAsia="en-US"/>
        </w:rPr>
      </w:pPr>
      <w:r w:rsidRPr="00586126">
        <w:rPr>
          <w:rFonts w:eastAsia="Calibri"/>
          <w:szCs w:val="22"/>
          <w:lang w:eastAsia="en-US"/>
        </w:rPr>
        <w:t xml:space="preserve">“Kad saulīte rotājās”- Lieldienu ieskandināšana ar folkloras kopu </w:t>
      </w:r>
    </w:p>
    <w:p w:rsidR="00586126" w:rsidRPr="00586126" w:rsidRDefault="00586126" w:rsidP="00586126">
      <w:pPr>
        <w:spacing w:line="259" w:lineRule="auto"/>
        <w:jc w:val="both"/>
        <w:rPr>
          <w:rFonts w:eastAsia="Calibri"/>
          <w:szCs w:val="22"/>
          <w:lang w:eastAsia="en-US"/>
        </w:rPr>
      </w:pPr>
      <w:r w:rsidRPr="00586126">
        <w:rPr>
          <w:rFonts w:eastAsia="Calibri"/>
          <w:szCs w:val="22"/>
          <w:lang w:eastAsia="en-US"/>
        </w:rPr>
        <w:t>Radošās darbnīcas, sportiskas aktivitātes, Lieldienu olas meklēšana “Zaķu skrējiens”</w:t>
      </w:r>
    </w:p>
    <w:p w:rsidR="00586126" w:rsidRPr="00586126" w:rsidRDefault="00586126" w:rsidP="00586126">
      <w:pPr>
        <w:spacing w:line="259" w:lineRule="auto"/>
        <w:jc w:val="both"/>
        <w:rPr>
          <w:rFonts w:eastAsia="Calibri"/>
          <w:szCs w:val="22"/>
          <w:lang w:eastAsia="en-US"/>
        </w:rPr>
      </w:pPr>
      <w:r w:rsidRPr="00586126">
        <w:rPr>
          <w:rFonts w:eastAsia="Calibri"/>
          <w:szCs w:val="22"/>
          <w:lang w:eastAsia="en-US"/>
        </w:rPr>
        <w:t xml:space="preserve">Pavasara koncerts “Lieldienu šūpolēs”. Piedalās </w:t>
      </w:r>
      <w:proofErr w:type="spellStart"/>
      <w:r w:rsidRPr="00586126">
        <w:rPr>
          <w:rFonts w:eastAsia="Calibri"/>
          <w:szCs w:val="22"/>
          <w:lang w:eastAsia="en-US"/>
        </w:rPr>
        <w:t>amatiermākslas</w:t>
      </w:r>
      <w:proofErr w:type="spellEnd"/>
      <w:r w:rsidRPr="00586126">
        <w:rPr>
          <w:rFonts w:eastAsia="Calibri"/>
          <w:szCs w:val="22"/>
          <w:lang w:eastAsia="en-US"/>
        </w:rPr>
        <w:t xml:space="preserve"> kolektīvi un draugi no </w:t>
      </w:r>
      <w:proofErr w:type="spellStart"/>
      <w:r w:rsidRPr="00586126">
        <w:rPr>
          <w:rFonts w:eastAsia="Calibri"/>
          <w:szCs w:val="22"/>
          <w:lang w:eastAsia="en-US"/>
        </w:rPr>
        <w:t>Tikšļiem</w:t>
      </w:r>
      <w:proofErr w:type="spellEnd"/>
      <w:r w:rsidRPr="00586126">
        <w:rPr>
          <w:rFonts w:eastAsia="Calibri"/>
          <w:szCs w:val="22"/>
          <w:lang w:eastAsia="en-US"/>
        </w:rPr>
        <w:t xml:space="preserve"> (</w:t>
      </w:r>
      <w:proofErr w:type="spellStart"/>
      <w:r w:rsidRPr="00586126">
        <w:rPr>
          <w:rFonts w:eastAsia="Calibri"/>
          <w:szCs w:val="22"/>
          <w:lang w:eastAsia="en-US"/>
        </w:rPr>
        <w:t>Lietuvas).Pavasara</w:t>
      </w:r>
      <w:proofErr w:type="spellEnd"/>
      <w:r w:rsidRPr="00586126">
        <w:rPr>
          <w:rFonts w:eastAsia="Calibri"/>
          <w:szCs w:val="22"/>
          <w:lang w:eastAsia="en-US"/>
        </w:rPr>
        <w:t xml:space="preserve"> balle kopā ar grupu “Tandēms trijatā” no Jelgavas. </w:t>
      </w:r>
    </w:p>
    <w:p w:rsidR="00586126" w:rsidRPr="00586126" w:rsidRDefault="00586126" w:rsidP="00586126">
      <w:pPr>
        <w:spacing w:line="259" w:lineRule="auto"/>
        <w:jc w:val="both"/>
        <w:rPr>
          <w:rFonts w:eastAsia="Calibri"/>
          <w:szCs w:val="22"/>
          <w:lang w:eastAsia="en-US"/>
        </w:rPr>
      </w:pPr>
      <w:r w:rsidRPr="00586126">
        <w:rPr>
          <w:rFonts w:eastAsia="Calibri"/>
          <w:szCs w:val="22"/>
          <w:lang w:eastAsia="en-US"/>
        </w:rPr>
        <w:t>Kultūras pilī bērnu deju kolektīvu festivāls “Zemgales bļoda”.</w:t>
      </w:r>
    </w:p>
    <w:p w:rsidR="00586126" w:rsidRPr="00586126" w:rsidRDefault="00586126" w:rsidP="00586126">
      <w:pPr>
        <w:jc w:val="both"/>
        <w:rPr>
          <w:rFonts w:eastAsia="Calibri"/>
          <w:lang w:eastAsia="en-US"/>
        </w:rPr>
      </w:pPr>
      <w:r w:rsidRPr="00586126">
        <w:rPr>
          <w:rFonts w:eastAsia="Calibri"/>
          <w:u w:val="single"/>
        </w:rPr>
        <w:t>Džūkstes kultūras nams</w:t>
      </w:r>
    </w:p>
    <w:p w:rsidR="00586126" w:rsidRPr="00586126" w:rsidRDefault="00586126" w:rsidP="00586126">
      <w:pPr>
        <w:spacing w:line="259" w:lineRule="auto"/>
        <w:rPr>
          <w:rFonts w:eastAsia="Calibri"/>
          <w:lang w:eastAsia="en-US"/>
        </w:rPr>
      </w:pPr>
      <w:r w:rsidRPr="00586126">
        <w:rPr>
          <w:rFonts w:eastAsia="Calibri"/>
          <w:lang w:eastAsia="en-US"/>
        </w:rPr>
        <w:t xml:space="preserve">Tukumā notika ansambļu novada skate. Džūkstes jauktais vokālais ansamblis ieguva 2.pakāpi. Pirmā nopietnā uzstāšanās (kolektīvs darbojas tikai 5 mēnešus) lielās žūrijas priekšā bija kultūras nama Laikmetīgajam mūzikas ansamblim, iegūstot 3 pakāpi. </w:t>
      </w:r>
      <w:r w:rsidRPr="00586126">
        <w:rPr>
          <w:rFonts w:eastAsia="Calibri"/>
          <w:lang w:eastAsia="en-US"/>
        </w:rPr>
        <w:br/>
        <w:t>Kultūras namā biedrības ””CIDONYA” 2.nodarbība ”Ūsiņdienai atnākot”.</w:t>
      </w:r>
      <w:r w:rsidRPr="00586126">
        <w:rPr>
          <w:rFonts w:eastAsia="Calibri"/>
          <w:lang w:eastAsia="en-US"/>
        </w:rPr>
        <w:br/>
        <w:t xml:space="preserve">Vecākās paaudzes kluba “Rosme" pārstāvji piedalījās ekskursijā uz Latvijas Nacionālo bibliotēku, ciemojas Jaunpilī “Putnu dienu" ballē, piedalījās Lieldienu ieskandināšanā sociālā aprūpes centrā “Rīti”. </w:t>
      </w:r>
    </w:p>
    <w:p w:rsidR="00586126" w:rsidRPr="00586126" w:rsidRDefault="00586126" w:rsidP="00586126">
      <w:pPr>
        <w:spacing w:line="259" w:lineRule="auto"/>
        <w:rPr>
          <w:rFonts w:eastAsia="Calibri"/>
          <w:lang w:eastAsia="en-US"/>
        </w:rPr>
      </w:pPr>
      <w:r w:rsidRPr="00586126">
        <w:rPr>
          <w:rFonts w:eastAsia="Calibri"/>
          <w:lang w:eastAsia="en-US"/>
        </w:rPr>
        <w:t>Laikmetīgas mūzikas ansamblis ciemojās Vircavā (Jelgavas nov.), kur piedalījās savā pirmajā izbraukuma koncertā.</w:t>
      </w:r>
      <w:r w:rsidRPr="00586126">
        <w:rPr>
          <w:rFonts w:eastAsia="Calibri"/>
          <w:lang w:eastAsia="en-US"/>
        </w:rPr>
        <w:br/>
        <w:t>Kultūras namā 26. martā notiks pašdarbības kolektīvu koncerts Lieldienām.</w:t>
      </w:r>
    </w:p>
    <w:p w:rsidR="00586126" w:rsidRPr="00586126" w:rsidRDefault="00586126" w:rsidP="00586126">
      <w:pPr>
        <w:spacing w:line="259" w:lineRule="auto"/>
        <w:jc w:val="both"/>
        <w:rPr>
          <w:rFonts w:eastAsia="Calibri"/>
          <w:b/>
          <w:szCs w:val="22"/>
          <w:lang w:eastAsia="en-US"/>
        </w:rPr>
      </w:pPr>
      <w:r w:rsidRPr="00586126">
        <w:rPr>
          <w:rFonts w:eastAsia="Calibri"/>
          <w:b/>
          <w:szCs w:val="22"/>
          <w:lang w:eastAsia="en-US"/>
        </w:rPr>
        <w:t>Bibliotēkās</w:t>
      </w:r>
    </w:p>
    <w:p w:rsidR="00586126" w:rsidRPr="00586126" w:rsidRDefault="00586126" w:rsidP="00586126">
      <w:pPr>
        <w:jc w:val="both"/>
        <w:rPr>
          <w:rFonts w:eastAsia="Calibri"/>
          <w:u w:val="single"/>
        </w:rPr>
      </w:pPr>
      <w:r w:rsidRPr="00586126">
        <w:rPr>
          <w:rFonts w:eastAsia="Calibri"/>
          <w:u w:val="single"/>
        </w:rPr>
        <w:t>Slampes bibliotēka</w:t>
      </w:r>
    </w:p>
    <w:p w:rsidR="00586126" w:rsidRPr="00586126" w:rsidRDefault="00586126" w:rsidP="00586126">
      <w:pPr>
        <w:jc w:val="both"/>
        <w:rPr>
          <w:rFonts w:eastAsia="Arial Unicode MS"/>
          <w:lang w:eastAsia="en-US"/>
        </w:rPr>
      </w:pPr>
      <w:r w:rsidRPr="00586126">
        <w:rPr>
          <w:rFonts w:eastAsia="Arial Unicode MS"/>
          <w:lang w:eastAsia="en-US"/>
        </w:rPr>
        <w:t>Notika ceļojoša fotoizstāde “Slīterei - 90”</w:t>
      </w:r>
    </w:p>
    <w:p w:rsidR="00586126" w:rsidRPr="00586126" w:rsidRDefault="00586126" w:rsidP="00586126">
      <w:pPr>
        <w:jc w:val="both"/>
        <w:rPr>
          <w:rFonts w:eastAsia="Arial Unicode MS"/>
          <w:lang w:val="en-US" w:eastAsia="en-US"/>
        </w:rPr>
      </w:pPr>
      <w:r w:rsidRPr="00586126">
        <w:rPr>
          <w:rFonts w:eastAsia="Arial Unicode MS"/>
          <w:lang w:eastAsia="en-US"/>
        </w:rPr>
        <w:t xml:space="preserve">Fotoizstādē apskatāmas dažādu autoru 90 fotogrāfijas, kas uzņemtas Slīteres nacionālajā parkā. Tie ir labākie fotokonkursa Slīteres nacionālajam parkam 90 darba gadi darbi. </w:t>
      </w:r>
    </w:p>
    <w:p w:rsidR="00586126" w:rsidRPr="00586126" w:rsidRDefault="00586126" w:rsidP="00586126">
      <w:pPr>
        <w:jc w:val="both"/>
        <w:rPr>
          <w:rFonts w:eastAsia="Arial Unicode MS"/>
          <w:lang w:eastAsia="en-US"/>
        </w:rPr>
      </w:pPr>
      <w:r w:rsidRPr="00586126">
        <w:rPr>
          <w:rFonts w:eastAsia="Arial Unicode MS"/>
          <w:lang w:eastAsia="en-US"/>
        </w:rPr>
        <w:t xml:space="preserve">Pasākums bērniem “Kaķīša dzirnavas”. Bibliotēkā viesojās pasaku tēli no Džūkstes pasaku muzeja - Kaķītis </w:t>
      </w:r>
      <w:r w:rsidRPr="00586126">
        <w:rPr>
          <w:rFonts w:ascii="Calibri" w:eastAsia="Calibri" w:hAnsi="Calibri"/>
          <w:sz w:val="22"/>
          <w:szCs w:val="22"/>
          <w:lang w:eastAsia="en-US"/>
        </w:rPr>
        <w:t xml:space="preserve"> </w:t>
      </w:r>
      <w:r w:rsidRPr="00586126">
        <w:rPr>
          <w:rFonts w:eastAsia="Arial Unicode MS"/>
          <w:lang w:eastAsia="en-US"/>
        </w:rPr>
        <w:t>un Pele kopīgi tika izspēlēta K. Skalbes pasaka “Kaķīša dzirnavas”. Darbojās radošā darbnīca bērniem.</w:t>
      </w:r>
    </w:p>
    <w:p w:rsidR="00586126" w:rsidRPr="00586126" w:rsidRDefault="00586126" w:rsidP="00586126">
      <w:pPr>
        <w:jc w:val="both"/>
        <w:rPr>
          <w:rFonts w:eastAsia="Arial Unicode MS"/>
          <w:lang w:eastAsia="en-US"/>
        </w:rPr>
      </w:pPr>
      <w:r w:rsidRPr="00586126">
        <w:rPr>
          <w:rFonts w:eastAsia="Arial Unicode MS"/>
          <w:lang w:eastAsia="en-US"/>
        </w:rPr>
        <w:t xml:space="preserve">E- nedēļas ietvaros  notika mācības zemes īpašniekiem par  zemes robežu elektronisko iesniegšanu platību maksājumu saņemšanai.   </w:t>
      </w:r>
    </w:p>
    <w:p w:rsidR="00586126" w:rsidRPr="00586126" w:rsidRDefault="00586126" w:rsidP="00586126">
      <w:pPr>
        <w:spacing w:line="259" w:lineRule="auto"/>
        <w:jc w:val="both"/>
        <w:rPr>
          <w:rFonts w:eastAsia="Calibri"/>
          <w:lang w:eastAsia="en-US"/>
        </w:rPr>
      </w:pPr>
      <w:r w:rsidRPr="00586126">
        <w:rPr>
          <w:rFonts w:eastAsia="Calibri"/>
          <w:lang w:eastAsia="en-US"/>
        </w:rPr>
        <w:t>Izstādes -</w:t>
      </w:r>
    </w:p>
    <w:p w:rsidR="00586126" w:rsidRPr="00586126" w:rsidRDefault="00586126" w:rsidP="00586126">
      <w:pPr>
        <w:spacing w:line="259" w:lineRule="auto"/>
        <w:jc w:val="both"/>
        <w:rPr>
          <w:rFonts w:eastAsia="Calibri"/>
          <w:lang w:eastAsia="en-US"/>
        </w:rPr>
      </w:pPr>
      <w:r w:rsidRPr="00586126">
        <w:rPr>
          <w:rFonts w:eastAsia="Calibri"/>
          <w:bCs/>
          <w:sz w:val="22"/>
          <w:szCs w:val="22"/>
          <w:lang w:eastAsia="en-US"/>
        </w:rPr>
        <w:t>Dzejniekam Viktoram Līvzemniekam-80</w:t>
      </w:r>
    </w:p>
    <w:p w:rsidR="00586126" w:rsidRPr="00586126" w:rsidRDefault="00586126" w:rsidP="00586126">
      <w:pPr>
        <w:jc w:val="both"/>
        <w:rPr>
          <w:rFonts w:ascii="Arial" w:eastAsia="Calibri" w:hAnsi="Arial" w:cs="Arial"/>
          <w:sz w:val="20"/>
          <w:szCs w:val="20"/>
          <w:lang w:eastAsia="en-US"/>
        </w:rPr>
      </w:pPr>
      <w:r w:rsidRPr="00586126">
        <w:rPr>
          <w:rFonts w:eastAsia="Calibri"/>
          <w:lang w:eastAsia="en-US"/>
        </w:rPr>
        <w:t xml:space="preserve">Gleznotājam </w:t>
      </w:r>
      <w:proofErr w:type="spellStart"/>
      <w:r w:rsidRPr="00586126">
        <w:rPr>
          <w:rFonts w:eastAsia="Calibri"/>
          <w:lang w:eastAsia="en-US"/>
        </w:rPr>
        <w:t>Janim</w:t>
      </w:r>
      <w:proofErr w:type="spellEnd"/>
      <w:r w:rsidRPr="00586126">
        <w:rPr>
          <w:rFonts w:eastAsia="Calibri"/>
          <w:lang w:eastAsia="en-US"/>
        </w:rPr>
        <w:t xml:space="preserve"> Rozentālam šogad aprit 150 !</w:t>
      </w:r>
    </w:p>
    <w:p w:rsidR="00586126" w:rsidRPr="00586126" w:rsidRDefault="00586126" w:rsidP="00586126">
      <w:pPr>
        <w:jc w:val="both"/>
        <w:rPr>
          <w:rFonts w:ascii="Arial" w:eastAsia="Calibri" w:hAnsi="Arial" w:cs="Arial"/>
          <w:sz w:val="20"/>
          <w:szCs w:val="20"/>
          <w:lang w:eastAsia="en-US"/>
        </w:rPr>
      </w:pPr>
      <w:r w:rsidRPr="00586126">
        <w:rPr>
          <w:rFonts w:eastAsia="Calibri"/>
          <w:lang w:eastAsia="en-US"/>
        </w:rPr>
        <w:t>Priecīgas Lieldienas!</w:t>
      </w:r>
    </w:p>
    <w:p w:rsidR="00586126" w:rsidRPr="00586126" w:rsidRDefault="00586126" w:rsidP="00586126">
      <w:pPr>
        <w:jc w:val="both"/>
        <w:rPr>
          <w:rFonts w:ascii="Arial" w:eastAsia="Calibri" w:hAnsi="Arial" w:cs="Arial"/>
          <w:sz w:val="20"/>
          <w:szCs w:val="20"/>
          <w:lang w:eastAsia="en-US"/>
        </w:rPr>
      </w:pPr>
      <w:r w:rsidRPr="00586126">
        <w:rPr>
          <w:rFonts w:eastAsia="Calibri"/>
          <w:lang w:eastAsia="en-US"/>
        </w:rPr>
        <w:t>Dzejniecei Amandai Aizpurietei-60</w:t>
      </w:r>
    </w:p>
    <w:p w:rsidR="00586126" w:rsidRPr="00586126" w:rsidRDefault="00586126" w:rsidP="00586126">
      <w:pPr>
        <w:jc w:val="both"/>
        <w:rPr>
          <w:rFonts w:ascii="Arial" w:eastAsia="Calibri" w:hAnsi="Arial" w:cs="Arial"/>
          <w:sz w:val="20"/>
          <w:szCs w:val="20"/>
          <w:lang w:eastAsia="en-US"/>
        </w:rPr>
      </w:pPr>
      <w:r w:rsidRPr="00586126">
        <w:rPr>
          <w:rFonts w:eastAsia="Calibri"/>
          <w:lang w:eastAsia="en-US"/>
        </w:rPr>
        <w:t xml:space="preserve">Britu rakstniekam Džonam </w:t>
      </w:r>
      <w:proofErr w:type="spellStart"/>
      <w:r w:rsidRPr="00586126">
        <w:rPr>
          <w:rFonts w:eastAsia="Calibri"/>
          <w:lang w:eastAsia="en-US"/>
        </w:rPr>
        <w:t>Faulzam-90</w:t>
      </w:r>
      <w:proofErr w:type="spellEnd"/>
    </w:p>
    <w:p w:rsidR="00586126" w:rsidRPr="00586126" w:rsidRDefault="00586126" w:rsidP="00586126">
      <w:pPr>
        <w:jc w:val="both"/>
        <w:rPr>
          <w:rFonts w:ascii="Arial" w:eastAsia="Calibri" w:hAnsi="Arial" w:cs="Arial"/>
          <w:sz w:val="20"/>
          <w:szCs w:val="20"/>
          <w:lang w:eastAsia="en-US"/>
        </w:rPr>
      </w:pPr>
    </w:p>
    <w:p w:rsidR="00586126" w:rsidRPr="00586126" w:rsidRDefault="00586126" w:rsidP="00586126">
      <w:pPr>
        <w:jc w:val="both"/>
        <w:rPr>
          <w:rFonts w:eastAsia="Calibri"/>
        </w:rPr>
      </w:pPr>
      <w:r w:rsidRPr="00586126">
        <w:rPr>
          <w:rFonts w:eastAsia="Calibri"/>
          <w:u w:val="single"/>
        </w:rPr>
        <w:t>Džūkstes 1.bibliotēka</w:t>
      </w:r>
    </w:p>
    <w:p w:rsidR="00586126" w:rsidRPr="00586126" w:rsidRDefault="00586126" w:rsidP="00586126">
      <w:pPr>
        <w:rPr>
          <w:rFonts w:eastAsia="Calibri"/>
        </w:rPr>
      </w:pPr>
      <w:r w:rsidRPr="00586126">
        <w:rPr>
          <w:rFonts w:eastAsia="Calibri"/>
          <w:bCs/>
          <w:lang w:eastAsia="en-US"/>
        </w:rPr>
        <w:lastRenderedPageBreak/>
        <w:t xml:space="preserve"> Plauktu izstāde -</w:t>
      </w:r>
      <w:r w:rsidRPr="00586126">
        <w:rPr>
          <w:rFonts w:eastAsia="Calibri"/>
          <w:lang w:eastAsia="en-US"/>
        </w:rPr>
        <w:br/>
        <w:t>Dzejniekam Viktoram Līvzemniekam – 80</w:t>
      </w:r>
      <w:r w:rsidRPr="00586126">
        <w:rPr>
          <w:rFonts w:eastAsia="Calibri"/>
          <w:lang w:eastAsia="en-US"/>
        </w:rPr>
        <w:br/>
        <w:t xml:space="preserve">Gleznotājam </w:t>
      </w:r>
      <w:proofErr w:type="spellStart"/>
      <w:r w:rsidRPr="00586126">
        <w:rPr>
          <w:rFonts w:eastAsia="Calibri"/>
          <w:lang w:eastAsia="en-US"/>
        </w:rPr>
        <w:t>Janim</w:t>
      </w:r>
      <w:proofErr w:type="spellEnd"/>
      <w:r w:rsidRPr="00586126">
        <w:rPr>
          <w:rFonts w:eastAsia="Calibri"/>
          <w:lang w:eastAsia="en-US"/>
        </w:rPr>
        <w:t xml:space="preserve"> Rozentālam – 150</w:t>
      </w:r>
      <w:r w:rsidRPr="00586126">
        <w:rPr>
          <w:rFonts w:eastAsia="Calibri"/>
          <w:lang w:eastAsia="en-US"/>
        </w:rPr>
        <w:br/>
        <w:t>Komunistiskā genocīda upuru piemiņas diena</w:t>
      </w:r>
      <w:r w:rsidRPr="00586126">
        <w:rPr>
          <w:rFonts w:eastAsia="Calibri"/>
          <w:lang w:eastAsia="en-US"/>
        </w:rPr>
        <w:br/>
        <w:t>"Lielā diena"</w:t>
      </w:r>
      <w:r w:rsidRPr="00586126">
        <w:rPr>
          <w:rFonts w:eastAsia="Calibri"/>
          <w:lang w:eastAsia="en-US"/>
        </w:rPr>
        <w:br/>
      </w:r>
      <w:r w:rsidRPr="00586126">
        <w:rPr>
          <w:rFonts w:eastAsia="Calibri"/>
          <w:bCs/>
          <w:lang w:eastAsia="en-US"/>
        </w:rPr>
        <w:t>Ilonas Alksnes adījumu izstāde</w:t>
      </w:r>
      <w:r w:rsidRPr="00586126">
        <w:rPr>
          <w:rFonts w:eastAsia="Calibri"/>
          <w:b/>
          <w:lang w:eastAsia="en-US"/>
        </w:rPr>
        <w:br/>
      </w:r>
      <w:r w:rsidRPr="00586126">
        <w:rPr>
          <w:rFonts w:eastAsia="Calibri"/>
          <w:lang w:eastAsia="en-US"/>
        </w:rPr>
        <w:t>Pasākums bērniem no cikla "Stunda bibliotēkā"- "Marts - sērsnu mēnesis"</w:t>
      </w:r>
      <w:r w:rsidRPr="00586126">
        <w:rPr>
          <w:rFonts w:eastAsia="Calibri"/>
          <w:lang w:eastAsia="en-US"/>
        </w:rPr>
        <w:br/>
      </w:r>
      <w:r w:rsidRPr="00586126">
        <w:rPr>
          <w:rFonts w:eastAsia="Calibri"/>
          <w:lang w:eastAsia="en-US"/>
        </w:rPr>
        <w:br/>
      </w:r>
      <w:r w:rsidRPr="00586126">
        <w:rPr>
          <w:rFonts w:eastAsia="Calibri"/>
          <w:u w:val="single"/>
        </w:rPr>
        <w:t>Džūkstes 2.bibliotēka</w:t>
      </w:r>
    </w:p>
    <w:p w:rsidR="00586126" w:rsidRPr="00586126" w:rsidRDefault="00586126" w:rsidP="00586126">
      <w:pPr>
        <w:spacing w:line="256" w:lineRule="auto"/>
        <w:jc w:val="both"/>
        <w:rPr>
          <w:rFonts w:eastAsia="Calibri"/>
          <w:lang w:eastAsia="en-US"/>
        </w:rPr>
      </w:pPr>
      <w:r w:rsidRPr="00586126">
        <w:rPr>
          <w:rFonts w:eastAsia="Calibri"/>
          <w:lang w:eastAsia="en-US"/>
        </w:rPr>
        <w:t>Notika izstādes:</w:t>
      </w:r>
    </w:p>
    <w:p w:rsidR="00586126" w:rsidRPr="00586126" w:rsidRDefault="00586126" w:rsidP="00586126">
      <w:pPr>
        <w:spacing w:line="259" w:lineRule="auto"/>
        <w:jc w:val="both"/>
        <w:rPr>
          <w:rFonts w:eastAsia="Calibri"/>
          <w:lang w:eastAsia="en-US"/>
        </w:rPr>
      </w:pPr>
      <w:r w:rsidRPr="00586126">
        <w:rPr>
          <w:rFonts w:eastAsia="Calibri"/>
          <w:lang w:eastAsia="en-US"/>
        </w:rPr>
        <w:t xml:space="preserve">Gleznotājam </w:t>
      </w:r>
      <w:proofErr w:type="spellStart"/>
      <w:r w:rsidRPr="00586126">
        <w:rPr>
          <w:rFonts w:eastAsia="Calibri"/>
          <w:lang w:eastAsia="en-US"/>
        </w:rPr>
        <w:t>Janim</w:t>
      </w:r>
      <w:proofErr w:type="spellEnd"/>
      <w:r w:rsidRPr="00586126">
        <w:rPr>
          <w:rFonts w:eastAsia="Calibri"/>
          <w:lang w:eastAsia="en-US"/>
        </w:rPr>
        <w:t xml:space="preserve"> Rozentālam -150</w:t>
      </w:r>
    </w:p>
    <w:p w:rsidR="00586126" w:rsidRPr="00586126" w:rsidRDefault="00586126" w:rsidP="00586126">
      <w:pPr>
        <w:spacing w:line="259" w:lineRule="auto"/>
        <w:jc w:val="both"/>
        <w:rPr>
          <w:rFonts w:eastAsia="Calibri"/>
          <w:lang w:eastAsia="en-US"/>
        </w:rPr>
      </w:pPr>
      <w:r w:rsidRPr="00586126">
        <w:rPr>
          <w:rFonts w:eastAsia="Calibri"/>
          <w:lang w:eastAsia="en-US"/>
        </w:rPr>
        <w:t xml:space="preserve">Rakstniekam, publicistam </w:t>
      </w:r>
      <w:proofErr w:type="spellStart"/>
      <w:r w:rsidRPr="00586126">
        <w:rPr>
          <w:rFonts w:eastAsia="Calibri"/>
          <w:lang w:eastAsia="en-US"/>
        </w:rPr>
        <w:t>M.Birzem</w:t>
      </w:r>
      <w:proofErr w:type="spellEnd"/>
      <w:r w:rsidRPr="00586126">
        <w:rPr>
          <w:rFonts w:eastAsia="Calibri"/>
          <w:lang w:eastAsia="en-US"/>
        </w:rPr>
        <w:t xml:space="preserve"> </w:t>
      </w:r>
    </w:p>
    <w:p w:rsidR="00586126" w:rsidRPr="00586126" w:rsidRDefault="00586126" w:rsidP="00586126">
      <w:pPr>
        <w:spacing w:line="259" w:lineRule="auto"/>
        <w:jc w:val="both"/>
        <w:rPr>
          <w:rFonts w:eastAsia="Calibri"/>
          <w:lang w:eastAsia="en-US"/>
        </w:rPr>
      </w:pPr>
      <w:r w:rsidRPr="00586126">
        <w:rPr>
          <w:rFonts w:eastAsia="Calibri"/>
          <w:lang w:eastAsia="en-US"/>
        </w:rPr>
        <w:t>Komunistiskā genocīda upuru piemiņas diena, piemiņas izstāde.</w:t>
      </w:r>
    </w:p>
    <w:p w:rsidR="00586126" w:rsidRPr="00586126" w:rsidRDefault="00586126" w:rsidP="00586126">
      <w:pPr>
        <w:spacing w:line="259" w:lineRule="auto"/>
        <w:jc w:val="both"/>
        <w:rPr>
          <w:rFonts w:eastAsia="Calibri"/>
          <w:lang w:eastAsia="en-US"/>
        </w:rPr>
      </w:pPr>
      <w:r w:rsidRPr="00586126">
        <w:rPr>
          <w:rFonts w:eastAsia="Calibri"/>
          <w:lang w:eastAsia="en-US"/>
        </w:rPr>
        <w:t xml:space="preserve">„Oliņ </w:t>
      </w:r>
      <w:proofErr w:type="spellStart"/>
      <w:r w:rsidRPr="00586126">
        <w:rPr>
          <w:rFonts w:eastAsia="Calibri"/>
          <w:lang w:eastAsia="en-US"/>
        </w:rPr>
        <w:t>boliņ</w:t>
      </w:r>
      <w:proofErr w:type="spellEnd"/>
      <w:r w:rsidRPr="00586126">
        <w:rPr>
          <w:rFonts w:eastAsia="Calibri"/>
          <w:lang w:eastAsia="en-US"/>
        </w:rPr>
        <w:t xml:space="preserve"> „Lieldienas 2016, izstāde.</w:t>
      </w:r>
    </w:p>
    <w:p w:rsidR="00586126" w:rsidRPr="00586126" w:rsidRDefault="00586126" w:rsidP="00586126">
      <w:pPr>
        <w:spacing w:line="259" w:lineRule="auto"/>
        <w:jc w:val="both"/>
        <w:rPr>
          <w:rFonts w:eastAsia="Calibri"/>
          <w:lang w:eastAsia="en-US"/>
        </w:rPr>
      </w:pPr>
      <w:r w:rsidRPr="00586126">
        <w:rPr>
          <w:rFonts w:eastAsia="Calibri"/>
          <w:lang w:eastAsia="en-US"/>
        </w:rPr>
        <w:t>Lieldienu pasākums senioriem, sarunas par kolhozu laikiem.</w:t>
      </w:r>
    </w:p>
    <w:p w:rsidR="00C2765C" w:rsidRDefault="00C2765C">
      <w:pPr>
        <w:spacing w:after="200" w:line="276" w:lineRule="auto"/>
        <w:rPr>
          <w:rFonts w:eastAsia="Calibri"/>
          <w:lang w:eastAsia="en-US"/>
        </w:rPr>
      </w:pPr>
      <w:r>
        <w:rPr>
          <w:rFonts w:eastAsia="Calibri"/>
          <w:lang w:eastAsia="en-US"/>
        </w:rPr>
        <w:br w:type="page"/>
      </w:r>
    </w:p>
    <w:p w:rsidR="00C2765C" w:rsidRPr="00586126" w:rsidRDefault="00C2765C" w:rsidP="00C2765C">
      <w:pPr>
        <w:jc w:val="center"/>
        <w:rPr>
          <w:b/>
        </w:rPr>
      </w:pPr>
      <w:r w:rsidRPr="00586126">
        <w:rPr>
          <w:b/>
        </w:rPr>
        <w:lastRenderedPageBreak/>
        <w:t xml:space="preserve">Atskaite par darbu martā </w:t>
      </w:r>
      <w:r>
        <w:rPr>
          <w:b/>
        </w:rPr>
        <w:t>Tumes</w:t>
      </w:r>
      <w:r w:rsidRPr="00586126">
        <w:rPr>
          <w:b/>
        </w:rPr>
        <w:t xml:space="preserve"> un </w:t>
      </w:r>
      <w:r>
        <w:rPr>
          <w:b/>
        </w:rPr>
        <w:t>Degoles</w:t>
      </w:r>
      <w:r w:rsidRPr="00586126">
        <w:rPr>
          <w:b/>
        </w:rPr>
        <w:t xml:space="preserve"> pagastu pārvaldē</w:t>
      </w:r>
    </w:p>
    <w:p w:rsidR="00C2765C" w:rsidRDefault="00C2765C" w:rsidP="00C2765C">
      <w:pPr>
        <w:jc w:val="center"/>
        <w:rPr>
          <w:rFonts w:eastAsia="Calibri"/>
        </w:rPr>
      </w:pPr>
      <w:r w:rsidRPr="00586126">
        <w:rPr>
          <w:rFonts w:eastAsia="Calibri"/>
        </w:rPr>
        <w:t xml:space="preserve">(sagatavoja </w:t>
      </w:r>
      <w:r>
        <w:rPr>
          <w:rFonts w:eastAsia="Calibri"/>
        </w:rPr>
        <w:t>Lidija Legzdiņa</w:t>
      </w:r>
      <w:r w:rsidRPr="00586126">
        <w:rPr>
          <w:rFonts w:eastAsia="Calibri"/>
        </w:rPr>
        <w:t>)</w:t>
      </w:r>
    </w:p>
    <w:p w:rsidR="00C2765C" w:rsidRDefault="00C2765C" w:rsidP="00C2765C">
      <w:pPr>
        <w:jc w:val="center"/>
        <w:rPr>
          <w:rFonts w:eastAsia="Calibri"/>
        </w:rPr>
      </w:pPr>
    </w:p>
    <w:p w:rsidR="00C2765C" w:rsidRPr="00586126" w:rsidRDefault="00C2765C" w:rsidP="00C2765C">
      <w:pPr>
        <w:jc w:val="center"/>
        <w:rPr>
          <w:rFonts w:eastAsia="Calibri"/>
          <w:lang w:eastAsia="en-US"/>
        </w:rPr>
      </w:pPr>
    </w:p>
    <w:p w:rsidR="00C2765C" w:rsidRPr="00C2765C" w:rsidRDefault="00C2765C" w:rsidP="00C2765C">
      <w:pPr>
        <w:ind w:firstLine="720"/>
        <w:jc w:val="both"/>
        <w:rPr>
          <w:lang w:eastAsia="en-US"/>
        </w:rPr>
      </w:pPr>
      <w:r w:rsidRPr="00C2765C">
        <w:rPr>
          <w:lang w:eastAsia="en-US"/>
        </w:rPr>
        <w:t>Degolē notika Konsultatīvās padomes sēde, kurā tika diskutēts par paveikto un plānotajiem darbiem.</w:t>
      </w:r>
    </w:p>
    <w:p w:rsidR="00C2765C" w:rsidRPr="00C2765C" w:rsidRDefault="00C2765C" w:rsidP="00C2765C">
      <w:pPr>
        <w:ind w:firstLine="720"/>
        <w:jc w:val="both"/>
        <w:rPr>
          <w:lang w:eastAsia="en-US"/>
        </w:rPr>
      </w:pPr>
      <w:r w:rsidRPr="00C2765C">
        <w:rPr>
          <w:lang w:eastAsia="en-US"/>
        </w:rPr>
        <w:t>Apsekotas Tumes un Vienības ciemata daudzdzīvokļu māju teritorijas, rotaļu laukumi, kā arī sporta laukumi, lai plānotu nepieciešamos darbus vasaras sezonas uzsākšanai.</w:t>
      </w:r>
    </w:p>
    <w:p w:rsidR="00C2765C" w:rsidRPr="00C2765C" w:rsidRDefault="00C2765C" w:rsidP="00C2765C">
      <w:pPr>
        <w:ind w:firstLine="720"/>
        <w:jc w:val="both"/>
        <w:rPr>
          <w:lang w:eastAsia="en-US"/>
        </w:rPr>
      </w:pPr>
      <w:r w:rsidRPr="00C2765C">
        <w:rPr>
          <w:lang w:eastAsia="en-US"/>
        </w:rPr>
        <w:t xml:space="preserve">Abu pagastu teritorijas labiekārtošanā strādā divi pagaidu sabiedriskajos darbos pieņemtie darbinieki. </w:t>
      </w:r>
    </w:p>
    <w:p w:rsidR="00C2765C" w:rsidRPr="00C2765C" w:rsidRDefault="00C2765C" w:rsidP="00C2765C">
      <w:pPr>
        <w:jc w:val="both"/>
        <w:rPr>
          <w:color w:val="000000"/>
          <w:u w:val="single"/>
          <w:lang w:eastAsia="en-US"/>
        </w:rPr>
      </w:pPr>
      <w:r w:rsidRPr="00C2765C">
        <w:rPr>
          <w:color w:val="000000"/>
          <w:u w:val="single"/>
          <w:lang w:eastAsia="en-US"/>
        </w:rPr>
        <w:t>Komunālā saimniecība</w:t>
      </w:r>
    </w:p>
    <w:p w:rsidR="00C2765C" w:rsidRPr="00C2765C" w:rsidRDefault="00C2765C" w:rsidP="00C2765C">
      <w:pPr>
        <w:jc w:val="both"/>
        <w:rPr>
          <w:lang w:eastAsia="en-US"/>
        </w:rPr>
      </w:pPr>
      <w:r w:rsidRPr="00C2765C">
        <w:rPr>
          <w:color w:val="000000"/>
          <w:lang w:eastAsia="en-US"/>
        </w:rPr>
        <w:t xml:space="preserve">      14. marta</w:t>
      </w:r>
      <w:r>
        <w:rPr>
          <w:color w:val="000000"/>
          <w:lang w:eastAsia="en-US"/>
        </w:rPr>
        <w:t xml:space="preserve"> </w:t>
      </w:r>
      <w:r w:rsidRPr="00C2765C">
        <w:rPr>
          <w:color w:val="000000"/>
          <w:lang w:eastAsia="en-US"/>
        </w:rPr>
        <w:t xml:space="preserve">Tumē un 15. martā Degolē notika SIA </w:t>
      </w:r>
      <w:r w:rsidRPr="00C2765C">
        <w:rPr>
          <w:lang w:eastAsia="en-US"/>
        </w:rPr>
        <w:t>„</w:t>
      </w:r>
      <w:proofErr w:type="spellStart"/>
      <w:r w:rsidRPr="00C2765C">
        <w:rPr>
          <w:lang w:eastAsia="en-US"/>
        </w:rPr>
        <w:t>Komunālserviss</w:t>
      </w:r>
      <w:proofErr w:type="spellEnd"/>
      <w:r w:rsidRPr="00C2765C">
        <w:rPr>
          <w:lang w:eastAsia="en-US"/>
        </w:rPr>
        <w:t xml:space="preserve"> </w:t>
      </w:r>
      <w:proofErr w:type="spellStart"/>
      <w:r w:rsidRPr="00C2765C">
        <w:rPr>
          <w:lang w:eastAsia="en-US"/>
        </w:rPr>
        <w:t>TILDe</w:t>
      </w:r>
      <w:proofErr w:type="spellEnd"/>
      <w:r w:rsidRPr="00C2765C">
        <w:rPr>
          <w:lang w:eastAsia="en-US"/>
        </w:rPr>
        <w:t>” organizētās iedz</w:t>
      </w:r>
      <w:r>
        <w:rPr>
          <w:lang w:eastAsia="en-US"/>
        </w:rPr>
        <w:t>ī</w:t>
      </w:r>
      <w:r w:rsidRPr="00C2765C">
        <w:rPr>
          <w:lang w:eastAsia="en-US"/>
        </w:rPr>
        <w:t xml:space="preserve">votāju sapulces, kurās pārrunājam aktuālos jautājumus par māju apsaimniekošanu un parādniekiem. </w:t>
      </w:r>
    </w:p>
    <w:p w:rsidR="00C2765C" w:rsidRPr="00C2765C" w:rsidRDefault="00C2765C" w:rsidP="00C2765C">
      <w:pPr>
        <w:ind w:firstLine="720"/>
        <w:jc w:val="both"/>
        <w:rPr>
          <w:lang w:eastAsia="en-US"/>
        </w:rPr>
      </w:pPr>
      <w:r w:rsidRPr="00C2765C">
        <w:rPr>
          <w:lang w:eastAsia="en-US"/>
        </w:rPr>
        <w:t>Noslēgts līgums ar SIA „</w:t>
      </w:r>
      <w:proofErr w:type="spellStart"/>
      <w:r w:rsidRPr="00C2765C">
        <w:rPr>
          <w:lang w:eastAsia="en-US"/>
        </w:rPr>
        <w:t>Komunālserviss</w:t>
      </w:r>
      <w:proofErr w:type="spellEnd"/>
      <w:r w:rsidRPr="00C2765C">
        <w:rPr>
          <w:lang w:eastAsia="en-US"/>
        </w:rPr>
        <w:t xml:space="preserve"> </w:t>
      </w:r>
      <w:proofErr w:type="spellStart"/>
      <w:r w:rsidRPr="00C2765C">
        <w:rPr>
          <w:lang w:eastAsia="en-US"/>
        </w:rPr>
        <w:t>TILDe</w:t>
      </w:r>
      <w:proofErr w:type="spellEnd"/>
      <w:r w:rsidRPr="00C2765C">
        <w:rPr>
          <w:lang w:eastAsia="en-US"/>
        </w:rPr>
        <w:t>” par Tumes un Degoles pagastu pašvaldības ceļu kopšanas darbiem vasaras periodā ( greiderēšanu un zāles pļaušanu).</w:t>
      </w:r>
    </w:p>
    <w:p w:rsidR="00C2765C" w:rsidRPr="00C2765C" w:rsidRDefault="00C2765C" w:rsidP="00C2765C">
      <w:pPr>
        <w:ind w:firstLine="720"/>
        <w:jc w:val="both"/>
        <w:rPr>
          <w:color w:val="000000"/>
          <w:lang w:eastAsia="en-US"/>
        </w:rPr>
      </w:pPr>
      <w:r w:rsidRPr="00C2765C">
        <w:rPr>
          <w:lang w:eastAsia="en-US"/>
        </w:rPr>
        <w:t xml:space="preserve"> Ir uzsākta pašvaldības ceļu greiderēšana Tumes un Degoles pagastos.</w:t>
      </w:r>
    </w:p>
    <w:p w:rsidR="00C2765C" w:rsidRPr="00C2765C" w:rsidRDefault="00C2765C" w:rsidP="00C2765C">
      <w:pPr>
        <w:jc w:val="both"/>
        <w:rPr>
          <w:u w:val="single"/>
          <w:lang w:eastAsia="en-US"/>
        </w:rPr>
      </w:pPr>
      <w:r w:rsidRPr="00C2765C">
        <w:rPr>
          <w:u w:val="single"/>
          <w:lang w:eastAsia="en-US"/>
        </w:rPr>
        <w:t>Kultūra</w:t>
      </w:r>
    </w:p>
    <w:p w:rsidR="00C2765C" w:rsidRPr="00C2765C" w:rsidRDefault="00C2765C" w:rsidP="00C2765C">
      <w:pPr>
        <w:ind w:firstLine="720"/>
        <w:jc w:val="both"/>
        <w:rPr>
          <w:lang w:eastAsia="en-US"/>
        </w:rPr>
      </w:pPr>
      <w:r w:rsidRPr="00C2765C">
        <w:rPr>
          <w:lang w:eastAsia="en-US"/>
        </w:rPr>
        <w:t>Pārvaldes vadītāja un Tumes kultūras nama darbinieki viesojās Bauskas novada Gailīšu pagastā, kur tikās ar Bārbeles, Kūku, Zirņu, Gailīšu pagastu pārvalžu vadītājiem un kultūras darbiniekiem, lai pārrunātu par gaidāmo „Vislatvijas ēdamo pagastu saietu”, kas šogad notiks 30.jūlijā Bauskas novada Gailīšu pagastā.</w:t>
      </w:r>
    </w:p>
    <w:p w:rsidR="00C2765C" w:rsidRPr="00C2765C" w:rsidRDefault="00C2765C" w:rsidP="00C2765C">
      <w:pPr>
        <w:jc w:val="both"/>
        <w:rPr>
          <w:lang w:eastAsia="en-US"/>
        </w:rPr>
      </w:pPr>
      <w:r w:rsidRPr="00C2765C">
        <w:rPr>
          <w:lang w:eastAsia="en-US"/>
        </w:rPr>
        <w:t>23. martā Tume kultūras namā tikšanās ar rakstnieci, mākslas zinātnieci Gundegu Repši.</w:t>
      </w:r>
    </w:p>
    <w:p w:rsidR="00C2765C" w:rsidRPr="00C2765C" w:rsidRDefault="00C2765C" w:rsidP="00C2765C">
      <w:pPr>
        <w:jc w:val="both"/>
        <w:rPr>
          <w:lang w:eastAsia="en-US"/>
        </w:rPr>
      </w:pPr>
      <w:r w:rsidRPr="00C2765C">
        <w:rPr>
          <w:lang w:eastAsia="en-US"/>
        </w:rPr>
        <w:t>27. martā ab</w:t>
      </w:r>
      <w:r>
        <w:rPr>
          <w:lang w:eastAsia="en-US"/>
        </w:rPr>
        <w:t>o</w:t>
      </w:r>
      <w:r w:rsidRPr="00C2765C">
        <w:rPr>
          <w:lang w:eastAsia="en-US"/>
        </w:rPr>
        <w:t>s pagastos notiks Lieldienu pasākumi.</w:t>
      </w:r>
    </w:p>
    <w:p w:rsidR="00C2765C" w:rsidRPr="00C2765C" w:rsidRDefault="00C2765C" w:rsidP="00C2765C">
      <w:pPr>
        <w:jc w:val="both"/>
        <w:rPr>
          <w:lang w:eastAsia="en-US"/>
        </w:rPr>
      </w:pPr>
    </w:p>
    <w:p w:rsidR="00C2765C" w:rsidRPr="00C2765C" w:rsidRDefault="00C2765C" w:rsidP="00C2765C">
      <w:pPr>
        <w:jc w:val="both"/>
        <w:rPr>
          <w:rFonts w:ascii="Calibri" w:hAnsi="Calibri"/>
          <w:sz w:val="22"/>
          <w:szCs w:val="22"/>
          <w:lang w:eastAsia="en-US"/>
        </w:rPr>
      </w:pPr>
      <w:r w:rsidRPr="00C2765C">
        <w:rPr>
          <w:u w:val="single"/>
          <w:lang w:eastAsia="en-US"/>
        </w:rPr>
        <w:t>Sports</w:t>
      </w:r>
      <w:r w:rsidRPr="00C2765C">
        <w:rPr>
          <w:rFonts w:ascii="Calibri" w:hAnsi="Calibri"/>
          <w:sz w:val="22"/>
          <w:szCs w:val="22"/>
          <w:lang w:eastAsia="en-US"/>
        </w:rPr>
        <w:t xml:space="preserve"> </w:t>
      </w:r>
    </w:p>
    <w:p w:rsidR="00C2765C" w:rsidRPr="00C2765C" w:rsidRDefault="00C2765C" w:rsidP="00C2765C">
      <w:pPr>
        <w:rPr>
          <w:b/>
          <w:lang w:eastAsia="en-US"/>
        </w:rPr>
      </w:pPr>
      <w:r w:rsidRPr="00C2765C">
        <w:rPr>
          <w:lang w:eastAsia="en-US"/>
        </w:rPr>
        <w:t xml:space="preserve">      26.martā</w:t>
      </w:r>
      <w:r w:rsidRPr="00C2765C">
        <w:rPr>
          <w:b/>
          <w:lang w:eastAsia="en-US"/>
        </w:rPr>
        <w:t xml:space="preserve"> </w:t>
      </w:r>
      <w:r w:rsidRPr="00C2765C">
        <w:rPr>
          <w:lang w:eastAsia="en-US"/>
        </w:rPr>
        <w:t>Tumes sporta zālē 11.00 notiks</w:t>
      </w:r>
      <w:r w:rsidRPr="00C2765C">
        <w:rPr>
          <w:b/>
          <w:lang w:eastAsia="en-US"/>
        </w:rPr>
        <w:t xml:space="preserve"> </w:t>
      </w:r>
      <w:r w:rsidRPr="00C2765C">
        <w:rPr>
          <w:lang w:eastAsia="en-US"/>
        </w:rPr>
        <w:t>LIELDIENU turnīrs VOLEJBOLĀ dāmām-</w:t>
      </w:r>
      <w:proofErr w:type="spellStart"/>
      <w:r w:rsidRPr="00C2765C">
        <w:rPr>
          <w:lang w:eastAsia="en-US"/>
        </w:rPr>
        <w:t>seniorēm</w:t>
      </w:r>
      <w:proofErr w:type="spellEnd"/>
      <w:r w:rsidRPr="00C2765C">
        <w:rPr>
          <w:lang w:eastAsia="en-US"/>
        </w:rPr>
        <w:t xml:space="preserve">, kurā  piedalīsies  Tumes, Tukuma un viesu komandas. </w:t>
      </w:r>
    </w:p>
    <w:p w:rsidR="00C2765C" w:rsidRPr="00C2765C" w:rsidRDefault="00C2765C" w:rsidP="00C2765C">
      <w:pPr>
        <w:jc w:val="both"/>
        <w:rPr>
          <w:u w:val="single"/>
          <w:lang w:eastAsia="en-US"/>
        </w:rPr>
      </w:pPr>
    </w:p>
    <w:p w:rsidR="00C2765C" w:rsidRPr="00C2765C" w:rsidRDefault="00C2765C" w:rsidP="00C2765C">
      <w:pPr>
        <w:rPr>
          <w:lang w:eastAsia="en-US"/>
        </w:rPr>
      </w:pPr>
    </w:p>
    <w:p w:rsidR="00586126" w:rsidRPr="00586126" w:rsidRDefault="00586126" w:rsidP="00586126">
      <w:pPr>
        <w:spacing w:line="256" w:lineRule="auto"/>
        <w:jc w:val="both"/>
        <w:rPr>
          <w:rFonts w:eastAsia="Calibri"/>
          <w:lang w:eastAsia="en-US"/>
        </w:rPr>
      </w:pPr>
    </w:p>
    <w:p w:rsidR="006D2D4F" w:rsidRDefault="006D2D4F" w:rsidP="006D2D4F">
      <w:pPr>
        <w:jc w:val="center"/>
        <w:rPr>
          <w:rFonts w:eastAsia="Calibri"/>
          <w:i/>
          <w:lang w:eastAsia="en-US"/>
        </w:rPr>
      </w:pPr>
    </w:p>
    <w:p w:rsidR="006D2D4F" w:rsidRDefault="006D2D4F" w:rsidP="006D2D4F">
      <w:pPr>
        <w:jc w:val="center"/>
        <w:rPr>
          <w:rFonts w:eastAsia="Calibri"/>
          <w:i/>
          <w:lang w:eastAsia="en-US"/>
        </w:rPr>
      </w:pPr>
    </w:p>
    <w:p w:rsidR="00586126" w:rsidRPr="006D2D4F" w:rsidRDefault="00411E8C" w:rsidP="006D2D4F">
      <w:pPr>
        <w:jc w:val="center"/>
        <w:rPr>
          <w:rFonts w:eastAsia="Calibri"/>
          <w:i/>
          <w:lang w:eastAsia="en-US"/>
        </w:rPr>
      </w:pPr>
      <w:hyperlink w:anchor="sakums" w:history="1">
        <w:r w:rsidR="006D2D4F" w:rsidRPr="006D2D4F">
          <w:rPr>
            <w:rStyle w:val="Hyperlink"/>
            <w:rFonts w:eastAsia="Calibri"/>
            <w:i/>
            <w:lang w:eastAsia="en-US"/>
          </w:rPr>
          <w:t>Atpakaļ uz darba kārtību</w:t>
        </w:r>
      </w:hyperlink>
    </w:p>
    <w:p w:rsidR="00586126" w:rsidRPr="00586126" w:rsidRDefault="00586126" w:rsidP="00586126">
      <w:pPr>
        <w:ind w:firstLine="720"/>
        <w:jc w:val="both"/>
      </w:pPr>
    </w:p>
    <w:p w:rsidR="00586126" w:rsidRPr="00586126" w:rsidRDefault="00586126" w:rsidP="00586126">
      <w:pPr>
        <w:ind w:firstLine="720"/>
        <w:jc w:val="both"/>
      </w:pPr>
    </w:p>
    <w:p w:rsidR="00586126" w:rsidRPr="00586126" w:rsidRDefault="00586126" w:rsidP="00586126"/>
    <w:p w:rsidR="00586126" w:rsidRPr="00586126" w:rsidRDefault="00586126" w:rsidP="00586126"/>
    <w:p w:rsidR="00586126" w:rsidRPr="00586126" w:rsidRDefault="00586126" w:rsidP="00586126"/>
    <w:p w:rsidR="00586126" w:rsidRPr="008F6F54" w:rsidRDefault="00586126" w:rsidP="008F6F54">
      <w:pPr>
        <w:jc w:val="both"/>
        <w:rPr>
          <w:color w:val="000000"/>
        </w:rPr>
      </w:pPr>
    </w:p>
    <w:p w:rsidR="0048594E" w:rsidRPr="0048594E" w:rsidRDefault="0048594E" w:rsidP="0048594E">
      <w:pPr>
        <w:ind w:firstLine="720"/>
      </w:pPr>
    </w:p>
    <w:p w:rsidR="0048594E" w:rsidRPr="0048594E" w:rsidRDefault="0048594E" w:rsidP="0048594E"/>
    <w:p w:rsidR="0048594E" w:rsidRDefault="0048594E">
      <w:pPr>
        <w:spacing w:after="200" w:line="276" w:lineRule="auto"/>
        <w:rPr>
          <w:rFonts w:eastAsia="Calibri"/>
          <w:lang w:eastAsia="en-US"/>
        </w:rPr>
      </w:pPr>
      <w:r>
        <w:rPr>
          <w:rFonts w:eastAsia="Calibri"/>
          <w:lang w:eastAsia="en-US"/>
        </w:rPr>
        <w:br w:type="page"/>
      </w:r>
    </w:p>
    <w:p w:rsidR="00C3597A" w:rsidRDefault="00C3597A" w:rsidP="00C3597A">
      <w:pPr>
        <w:rPr>
          <w:rFonts w:eastAsia="Calibri"/>
          <w:lang w:eastAsia="en-US"/>
        </w:rPr>
      </w:pPr>
    </w:p>
    <w:p w:rsidR="00CF0768" w:rsidRDefault="00CF0768" w:rsidP="004D2956">
      <w:pPr>
        <w:jc w:val="center"/>
        <w:rPr>
          <w:b/>
        </w:rPr>
      </w:pPr>
    </w:p>
    <w:p w:rsidR="004D2956" w:rsidRPr="0085159A" w:rsidRDefault="004D2956" w:rsidP="004D2956">
      <w:pPr>
        <w:jc w:val="center"/>
        <w:rPr>
          <w:b/>
        </w:rPr>
      </w:pPr>
      <w:bookmarkStart w:id="3" w:name="j2"/>
      <w:r w:rsidRPr="0085159A">
        <w:rPr>
          <w:b/>
        </w:rPr>
        <w:t>L Ē M U M S</w:t>
      </w:r>
    </w:p>
    <w:bookmarkEnd w:id="3"/>
    <w:p w:rsidR="004D2956" w:rsidRPr="0085159A" w:rsidRDefault="004D2956" w:rsidP="004D2956">
      <w:pPr>
        <w:jc w:val="center"/>
      </w:pPr>
      <w:r w:rsidRPr="0085159A">
        <w:t>Tukumā</w:t>
      </w:r>
    </w:p>
    <w:p w:rsidR="004D2956" w:rsidRPr="0085159A" w:rsidRDefault="004D2956" w:rsidP="004D2956">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2</w:t>
      </w:r>
      <w:r w:rsidRPr="0085159A">
        <w:t>.§.</w:t>
      </w:r>
    </w:p>
    <w:p w:rsidR="004D2956" w:rsidRDefault="004D2956" w:rsidP="004D2956">
      <w:pPr>
        <w:tabs>
          <w:tab w:val="left" w:pos="7938"/>
        </w:tabs>
        <w:jc w:val="center"/>
        <w:rPr>
          <w:rFonts w:eastAsiaTheme="minorHAnsi"/>
          <w:noProof/>
          <w:color w:val="000000"/>
          <w:lang w:eastAsia="en-US"/>
        </w:rPr>
      </w:pPr>
    </w:p>
    <w:p w:rsidR="004D2956" w:rsidRPr="0085159A" w:rsidRDefault="004D2956" w:rsidP="004D2956">
      <w:pPr>
        <w:rPr>
          <w:b/>
          <w:bCs/>
        </w:rPr>
      </w:pPr>
      <w:r w:rsidRPr="0085159A">
        <w:rPr>
          <w:b/>
        </w:rPr>
        <w:t>Par saistošo noteikumu „</w:t>
      </w:r>
      <w:r w:rsidRPr="0085159A">
        <w:rPr>
          <w:b/>
          <w:bCs/>
        </w:rPr>
        <w:t xml:space="preserve">Par grozījumiem </w:t>
      </w:r>
    </w:p>
    <w:p w:rsidR="004D2956" w:rsidRPr="0085159A" w:rsidRDefault="004D2956" w:rsidP="004D2956">
      <w:pPr>
        <w:rPr>
          <w:b/>
          <w:bCs/>
        </w:rPr>
      </w:pPr>
      <w:r w:rsidRPr="0085159A">
        <w:rPr>
          <w:b/>
          <w:bCs/>
        </w:rPr>
        <w:t>Tukuma novada Domes 2014.gada 30.janvāra saistošajos</w:t>
      </w:r>
    </w:p>
    <w:p w:rsidR="004D2956" w:rsidRPr="0085159A" w:rsidRDefault="004D2956" w:rsidP="004D2956">
      <w:pPr>
        <w:rPr>
          <w:b/>
          <w:bCs/>
        </w:rPr>
      </w:pPr>
      <w:r w:rsidRPr="0085159A">
        <w:rPr>
          <w:b/>
          <w:bCs/>
        </w:rPr>
        <w:t xml:space="preserve">noteikumos Nr.3 „Par Tukuma novada pašvaldības </w:t>
      </w:r>
    </w:p>
    <w:p w:rsidR="004D2956" w:rsidRPr="0085159A" w:rsidRDefault="004D2956" w:rsidP="004D2956">
      <w:pPr>
        <w:rPr>
          <w:b/>
        </w:rPr>
      </w:pPr>
      <w:r w:rsidRPr="0085159A">
        <w:rPr>
          <w:b/>
          <w:bCs/>
        </w:rPr>
        <w:t xml:space="preserve">pabalstiem” </w:t>
      </w:r>
      <w:r w:rsidRPr="0085159A">
        <w:rPr>
          <w:b/>
        </w:rPr>
        <w:t>apstiprināšanu</w:t>
      </w:r>
    </w:p>
    <w:p w:rsidR="004D2956" w:rsidRPr="0085159A" w:rsidRDefault="004D2956" w:rsidP="004D2956">
      <w:pPr>
        <w:ind w:left="3969"/>
        <w:jc w:val="both"/>
      </w:pPr>
    </w:p>
    <w:p w:rsidR="004D2956" w:rsidRPr="0085159A" w:rsidRDefault="004D2956" w:rsidP="004D2956"/>
    <w:p w:rsidR="004D2956" w:rsidRPr="0085159A" w:rsidRDefault="004D2956" w:rsidP="004D2956"/>
    <w:p w:rsidR="004D2956" w:rsidRPr="0085159A" w:rsidRDefault="004D2956" w:rsidP="004D2956">
      <w:pPr>
        <w:ind w:right="98" w:firstLine="696"/>
        <w:jc w:val="both"/>
      </w:pPr>
      <w:r w:rsidRPr="0085159A">
        <w:t xml:space="preserve">1. Apstiprināt saistošos noteikumus Nr.__ „Par grozījumiem Tukuma novada Domes 2014.gada 30.janvāra saistošajos noteikumos Nr.3 „Par </w:t>
      </w:r>
      <w:r w:rsidRPr="0085159A">
        <w:rPr>
          <w:bCs/>
        </w:rPr>
        <w:t>Tukuma novada pašvaldības pabalstiem</w:t>
      </w:r>
      <w:r w:rsidRPr="0085159A">
        <w:t>”</w:t>
      </w:r>
      <w:r w:rsidRPr="0085159A">
        <w:rPr>
          <w:b/>
        </w:rPr>
        <w:t xml:space="preserve"> (</w:t>
      </w:r>
      <w:r w:rsidRPr="0085159A">
        <w:t>pievienoti).</w:t>
      </w:r>
    </w:p>
    <w:p w:rsidR="004D2956" w:rsidRPr="0085159A" w:rsidRDefault="004D2956" w:rsidP="004D2956">
      <w:pPr>
        <w:jc w:val="both"/>
      </w:pPr>
    </w:p>
    <w:p w:rsidR="004D2956" w:rsidRPr="0085159A" w:rsidRDefault="004D2956" w:rsidP="004D2956">
      <w:pPr>
        <w:ind w:firstLine="696"/>
        <w:jc w:val="both"/>
        <w:rPr>
          <w:b/>
        </w:rPr>
      </w:pPr>
      <w:r w:rsidRPr="0085159A">
        <w:t xml:space="preserve">2. Saistošos noteikumus Nr.__ „Par grozījumiem Tukuma novada Domes 2014.gada 30.janvāra saistošajos noteikumos Nr.3 „Par </w:t>
      </w:r>
      <w:r w:rsidRPr="0085159A">
        <w:rPr>
          <w:bCs/>
        </w:rPr>
        <w:t>Tukuma novada pašvaldības pabalstiem</w:t>
      </w:r>
      <w:r w:rsidRPr="0085159A">
        <w:t>”</w:t>
      </w:r>
      <w:r w:rsidRPr="0085159A">
        <w:rPr>
          <w:b/>
        </w:rPr>
        <w:t xml:space="preserve"> </w:t>
      </w:r>
      <w:r w:rsidRPr="0085159A">
        <w:t xml:space="preserve">triju darba dienu laikā pēc to parakstīšanas nosūtīt atzinuma sniegšanai </w:t>
      </w:r>
      <w:r w:rsidRPr="0085159A">
        <w:rPr>
          <w:color w:val="000000"/>
        </w:rPr>
        <w:t>Vides aizsardzības un reģionālās attīstības ministrijai elektroniskā veidā parakstītu ar drošu elektronisko parakstu, kas satur laika zīmogu.</w:t>
      </w:r>
    </w:p>
    <w:p w:rsidR="004D2956" w:rsidRPr="0085159A" w:rsidRDefault="004D2956" w:rsidP="004D2956">
      <w:pPr>
        <w:jc w:val="both"/>
      </w:pPr>
    </w:p>
    <w:p w:rsidR="004D2956" w:rsidRPr="0085159A" w:rsidRDefault="004D2956" w:rsidP="004D2956">
      <w:pPr>
        <w:ind w:left="-48" w:firstLine="768"/>
        <w:jc w:val="both"/>
      </w:pPr>
      <w:r w:rsidRPr="0085159A">
        <w:t xml:space="preserve">3. Noteikt, ka saistošie noteikumi Nr.__ „Par grozījumiem Tukuma novada Domes 2014.gada 30.janvāra saistošajos noteikumos Nr.3 „Par </w:t>
      </w:r>
      <w:r w:rsidRPr="0085159A">
        <w:rPr>
          <w:bCs/>
        </w:rPr>
        <w:t>Tukuma novada pašvaldības pabalstiem</w:t>
      </w:r>
      <w:r w:rsidRPr="0085159A">
        <w:t>”</w:t>
      </w:r>
      <w:r w:rsidRPr="0085159A">
        <w:rPr>
          <w:b/>
        </w:rPr>
        <w:t xml:space="preserve"> </w:t>
      </w:r>
      <w:r w:rsidRPr="0085159A">
        <w:t>stājas spēkā nākamajā dienā pēc to publicēšanas</w:t>
      </w:r>
      <w:r w:rsidRPr="0085159A">
        <w:rPr>
          <w:szCs w:val="20"/>
        </w:rPr>
        <w:t xml:space="preserve"> Tukuma novada Domes bezmaksas informatīvajā izdevumā „Tukuma Laiks”.</w:t>
      </w:r>
    </w:p>
    <w:p w:rsidR="004D2956" w:rsidRPr="0085159A" w:rsidRDefault="004D2956" w:rsidP="004D2956">
      <w:pPr>
        <w:jc w:val="both"/>
      </w:pPr>
    </w:p>
    <w:p w:rsidR="004D2956" w:rsidRPr="0085159A" w:rsidRDefault="004D2956" w:rsidP="004D2956">
      <w:pPr>
        <w:ind w:firstLine="720"/>
        <w:jc w:val="both"/>
      </w:pPr>
      <w:r w:rsidRPr="0085159A">
        <w:t xml:space="preserve">4. Saistošos noteikumus Nr.__ „Par grozījumiem Tukuma novada Domes 2014.gada 30.janvāra saistošajos noteikumos Nr.3 „Par </w:t>
      </w:r>
      <w:r w:rsidRPr="0085159A">
        <w:rPr>
          <w:bCs/>
        </w:rPr>
        <w:t>Tukuma novada pašvaldības pabalstiem</w:t>
      </w:r>
      <w:r w:rsidRPr="0085159A">
        <w:t>”:</w:t>
      </w:r>
    </w:p>
    <w:p w:rsidR="004D2956" w:rsidRPr="0085159A" w:rsidRDefault="004D2956" w:rsidP="004D2956">
      <w:pPr>
        <w:ind w:left="720"/>
        <w:jc w:val="both"/>
      </w:pPr>
      <w:r w:rsidRPr="0085159A">
        <w:t>4.1. publicēt Tukuma novada Domes bezmaksas informatīvajā izdevumā „Tukuma Laiks”;</w:t>
      </w:r>
    </w:p>
    <w:p w:rsidR="004D2956" w:rsidRPr="0085159A" w:rsidRDefault="004D2956" w:rsidP="004D2956">
      <w:pPr>
        <w:ind w:left="720"/>
        <w:jc w:val="both"/>
      </w:pPr>
      <w:r w:rsidRPr="0085159A">
        <w:t xml:space="preserve">4.2. publicēt pašvaldības tīmekļa vietnē </w:t>
      </w:r>
      <w:hyperlink r:id="rId11" w:history="1">
        <w:r w:rsidRPr="0085159A">
          <w:rPr>
            <w:color w:val="0000FF"/>
            <w:u w:val="single"/>
          </w:rPr>
          <w:t>www.tukums.lv</w:t>
        </w:r>
      </w:hyperlink>
      <w:r w:rsidRPr="0085159A">
        <w:t>;</w:t>
      </w:r>
    </w:p>
    <w:p w:rsidR="004D2956" w:rsidRPr="0085159A" w:rsidRDefault="004D2956" w:rsidP="004D2956">
      <w:pPr>
        <w:ind w:left="720"/>
        <w:jc w:val="both"/>
      </w:pPr>
      <w:r w:rsidRPr="0085159A">
        <w:t>4.3. izvietot pieejamā vietā Domes ēkā un pagastu pārvaldēs.</w:t>
      </w:r>
    </w:p>
    <w:p w:rsidR="004D2956" w:rsidRPr="0085159A" w:rsidRDefault="004D2956" w:rsidP="004D2956">
      <w:pPr>
        <w:ind w:left="720"/>
        <w:jc w:val="both"/>
      </w:pPr>
    </w:p>
    <w:p w:rsidR="004D2956" w:rsidRPr="0085159A" w:rsidRDefault="004D2956" w:rsidP="004D2956">
      <w:pPr>
        <w:ind w:left="720"/>
        <w:jc w:val="both"/>
      </w:pPr>
    </w:p>
    <w:p w:rsidR="004D2956" w:rsidRPr="0085159A" w:rsidRDefault="004D2956" w:rsidP="004D2956">
      <w:pPr>
        <w:ind w:left="720"/>
        <w:jc w:val="both"/>
      </w:pPr>
    </w:p>
    <w:p w:rsidR="004D2956" w:rsidRPr="0085159A" w:rsidRDefault="004D2956" w:rsidP="004D2956">
      <w:pPr>
        <w:ind w:left="720"/>
        <w:jc w:val="both"/>
      </w:pPr>
    </w:p>
    <w:p w:rsidR="004D2956" w:rsidRPr="0085159A" w:rsidRDefault="004D2956" w:rsidP="004D2956">
      <w:pPr>
        <w:jc w:val="both"/>
      </w:pPr>
    </w:p>
    <w:p w:rsidR="004D2956" w:rsidRPr="0085159A" w:rsidRDefault="004D2956" w:rsidP="004D2956">
      <w:pPr>
        <w:ind w:right="98"/>
      </w:pPr>
    </w:p>
    <w:p w:rsidR="004D2956" w:rsidRPr="0085159A" w:rsidRDefault="004D2956" w:rsidP="004D2956">
      <w:pPr>
        <w:ind w:right="98"/>
      </w:pPr>
    </w:p>
    <w:p w:rsidR="004D2956" w:rsidRPr="0085159A" w:rsidRDefault="004D2956" w:rsidP="004D2956">
      <w:pPr>
        <w:ind w:right="98"/>
      </w:pPr>
    </w:p>
    <w:p w:rsidR="004D2956" w:rsidRPr="0085159A" w:rsidRDefault="004D2956" w:rsidP="004D2956">
      <w:pPr>
        <w:ind w:right="98"/>
      </w:pPr>
    </w:p>
    <w:p w:rsidR="004D2956" w:rsidRPr="0085159A" w:rsidRDefault="004D2956" w:rsidP="004D2956">
      <w:pPr>
        <w:ind w:right="98"/>
        <w:rPr>
          <w:rFonts w:eastAsiaTheme="minorHAnsi"/>
          <w:sz w:val="20"/>
          <w:szCs w:val="22"/>
          <w:lang w:eastAsia="en-US"/>
        </w:rPr>
      </w:pPr>
      <w:r w:rsidRPr="0085159A">
        <w:rPr>
          <w:rFonts w:eastAsiaTheme="minorHAnsi"/>
          <w:sz w:val="20"/>
          <w:szCs w:val="22"/>
          <w:lang w:eastAsia="en-US"/>
        </w:rPr>
        <w:t xml:space="preserve">Nosūtīt: </w:t>
      </w:r>
    </w:p>
    <w:p w:rsidR="004D2956" w:rsidRPr="0085159A" w:rsidRDefault="004D2956" w:rsidP="004D2956">
      <w:pPr>
        <w:jc w:val="both"/>
        <w:rPr>
          <w:rFonts w:eastAsiaTheme="minorHAnsi"/>
          <w:sz w:val="20"/>
          <w:szCs w:val="20"/>
          <w:lang w:eastAsia="en-US"/>
        </w:rPr>
      </w:pPr>
      <w:r w:rsidRPr="0085159A">
        <w:rPr>
          <w:rFonts w:eastAsiaTheme="minorHAnsi"/>
          <w:sz w:val="20"/>
          <w:szCs w:val="22"/>
          <w:lang w:eastAsia="en-US"/>
        </w:rPr>
        <w:t xml:space="preserve">- VARAM </w:t>
      </w:r>
      <w:r w:rsidRPr="0085159A">
        <w:rPr>
          <w:rFonts w:eastAsiaTheme="minorHAnsi"/>
          <w:sz w:val="20"/>
          <w:szCs w:val="20"/>
          <w:lang w:eastAsia="en-US"/>
        </w:rPr>
        <w:t>(</w:t>
      </w:r>
      <w:proofErr w:type="spellStart"/>
      <w:r w:rsidRPr="0085159A">
        <w:rPr>
          <w:rFonts w:eastAsiaTheme="minorHAnsi"/>
          <w:sz w:val="20"/>
          <w:szCs w:val="20"/>
          <w:lang w:eastAsia="en-US"/>
        </w:rPr>
        <w:t>el</w:t>
      </w:r>
      <w:proofErr w:type="spellEnd"/>
      <w:r w:rsidRPr="0085159A">
        <w:rPr>
          <w:rFonts w:eastAsiaTheme="minorHAnsi"/>
          <w:sz w:val="20"/>
          <w:szCs w:val="20"/>
          <w:lang w:eastAsia="en-US"/>
        </w:rPr>
        <w:t>.)</w:t>
      </w:r>
    </w:p>
    <w:p w:rsidR="004D2956" w:rsidRPr="0085159A" w:rsidRDefault="004D2956" w:rsidP="004D2956">
      <w:pPr>
        <w:ind w:right="98"/>
        <w:rPr>
          <w:rFonts w:eastAsiaTheme="minorHAnsi"/>
          <w:sz w:val="20"/>
          <w:szCs w:val="22"/>
          <w:lang w:eastAsia="en-US"/>
        </w:rPr>
      </w:pPr>
      <w:r w:rsidRPr="0085159A">
        <w:rPr>
          <w:rFonts w:eastAsiaTheme="minorHAnsi"/>
          <w:sz w:val="20"/>
          <w:szCs w:val="22"/>
          <w:lang w:eastAsia="en-US"/>
        </w:rPr>
        <w:t>-</w:t>
      </w:r>
      <w:proofErr w:type="spellStart"/>
      <w:r w:rsidRPr="0085159A">
        <w:rPr>
          <w:rFonts w:eastAsiaTheme="minorHAnsi"/>
          <w:sz w:val="20"/>
          <w:szCs w:val="22"/>
          <w:lang w:eastAsia="en-US"/>
        </w:rPr>
        <w:t>Admin</w:t>
      </w:r>
      <w:proofErr w:type="spellEnd"/>
      <w:r w:rsidRPr="0085159A">
        <w:rPr>
          <w:rFonts w:eastAsiaTheme="minorHAnsi"/>
          <w:sz w:val="20"/>
          <w:szCs w:val="22"/>
          <w:lang w:eastAsia="en-US"/>
        </w:rPr>
        <w:t>. nod. 2x</w:t>
      </w:r>
    </w:p>
    <w:p w:rsidR="004D2956" w:rsidRPr="0085159A" w:rsidRDefault="004D2956" w:rsidP="004D2956">
      <w:pPr>
        <w:jc w:val="both"/>
        <w:rPr>
          <w:rFonts w:eastAsiaTheme="minorHAnsi"/>
          <w:sz w:val="20"/>
          <w:szCs w:val="20"/>
          <w:lang w:eastAsia="en-US"/>
        </w:rPr>
      </w:pPr>
      <w:r w:rsidRPr="0085159A">
        <w:rPr>
          <w:rFonts w:eastAsiaTheme="minorHAnsi"/>
          <w:sz w:val="20"/>
          <w:szCs w:val="22"/>
          <w:lang w:eastAsia="en-US"/>
        </w:rPr>
        <w:t xml:space="preserve">- Pag. </w:t>
      </w:r>
      <w:proofErr w:type="spellStart"/>
      <w:r w:rsidRPr="0085159A">
        <w:rPr>
          <w:rFonts w:eastAsiaTheme="minorHAnsi"/>
          <w:sz w:val="20"/>
          <w:szCs w:val="22"/>
          <w:lang w:eastAsia="en-US"/>
        </w:rPr>
        <w:t>pārv.</w:t>
      </w:r>
      <w:r w:rsidRPr="0085159A">
        <w:rPr>
          <w:rFonts w:eastAsiaTheme="minorHAnsi"/>
          <w:sz w:val="20"/>
          <w:szCs w:val="20"/>
          <w:lang w:eastAsia="en-US"/>
        </w:rPr>
        <w:t>(el</w:t>
      </w:r>
      <w:proofErr w:type="spellEnd"/>
      <w:r w:rsidRPr="0085159A">
        <w:rPr>
          <w:rFonts w:eastAsiaTheme="minorHAnsi"/>
          <w:sz w:val="20"/>
          <w:szCs w:val="20"/>
          <w:lang w:eastAsia="en-US"/>
        </w:rPr>
        <w:t>.)</w:t>
      </w:r>
    </w:p>
    <w:p w:rsidR="004D2956" w:rsidRPr="0085159A" w:rsidRDefault="004D2956" w:rsidP="004D2956">
      <w:pPr>
        <w:ind w:right="98"/>
        <w:rPr>
          <w:rFonts w:eastAsiaTheme="minorHAnsi"/>
          <w:sz w:val="20"/>
          <w:szCs w:val="22"/>
          <w:lang w:eastAsia="en-US"/>
        </w:rPr>
      </w:pPr>
      <w:r w:rsidRPr="0085159A">
        <w:rPr>
          <w:rFonts w:eastAsiaTheme="minorHAnsi"/>
          <w:sz w:val="20"/>
          <w:szCs w:val="22"/>
          <w:lang w:eastAsia="en-US"/>
        </w:rPr>
        <w:t>- P/a „Tukuma novada sociālais dienests”</w:t>
      </w:r>
    </w:p>
    <w:p w:rsidR="004D2956" w:rsidRPr="0085159A" w:rsidRDefault="004D2956" w:rsidP="004D2956">
      <w:pPr>
        <w:ind w:right="98"/>
        <w:rPr>
          <w:rFonts w:eastAsiaTheme="minorHAnsi"/>
          <w:sz w:val="20"/>
          <w:szCs w:val="22"/>
          <w:lang w:eastAsia="en-US"/>
        </w:rPr>
      </w:pPr>
      <w:r w:rsidRPr="0085159A">
        <w:rPr>
          <w:rFonts w:eastAsiaTheme="minorHAnsi"/>
          <w:sz w:val="20"/>
          <w:szCs w:val="22"/>
          <w:lang w:eastAsia="en-US"/>
        </w:rPr>
        <w:t>______________________________________________________________________________</w:t>
      </w:r>
    </w:p>
    <w:p w:rsidR="004D2956" w:rsidRDefault="004D2956" w:rsidP="004D2956">
      <w:pPr>
        <w:ind w:right="98"/>
        <w:rPr>
          <w:rFonts w:eastAsiaTheme="minorHAnsi"/>
          <w:sz w:val="20"/>
          <w:szCs w:val="20"/>
          <w:lang w:eastAsia="en-US"/>
        </w:rPr>
      </w:pPr>
      <w:r w:rsidRPr="0085159A">
        <w:rPr>
          <w:rFonts w:eastAsiaTheme="minorHAnsi"/>
          <w:sz w:val="20"/>
          <w:szCs w:val="20"/>
          <w:lang w:eastAsia="en-US"/>
        </w:rPr>
        <w:t xml:space="preserve">Sagatavoja p/a „Tukuma novada sociālais dienests” (I.Liepiņa), saskaņots ar </w:t>
      </w:r>
      <w:proofErr w:type="spellStart"/>
      <w:r w:rsidRPr="0085159A">
        <w:rPr>
          <w:rFonts w:eastAsiaTheme="minorHAnsi"/>
          <w:sz w:val="20"/>
          <w:szCs w:val="20"/>
          <w:lang w:eastAsia="en-US"/>
        </w:rPr>
        <w:t>I.Balgalvi</w:t>
      </w:r>
      <w:proofErr w:type="spellEnd"/>
    </w:p>
    <w:p w:rsidR="004D2956" w:rsidRDefault="004D2956" w:rsidP="004D2956">
      <w:pPr>
        <w:contextualSpacing/>
        <w:jc w:val="both"/>
        <w:rPr>
          <w:sz w:val="18"/>
          <w:szCs w:val="18"/>
          <w:lang w:eastAsia="en-US"/>
        </w:rPr>
      </w:pPr>
      <w:r>
        <w:rPr>
          <w:sz w:val="18"/>
          <w:szCs w:val="18"/>
          <w:lang w:eastAsia="en-US"/>
        </w:rPr>
        <w:t xml:space="preserve">Izskatīts Sociālo un veselības jautājumu komitejā.  </w:t>
      </w:r>
    </w:p>
    <w:p w:rsidR="004D2956" w:rsidRPr="00601D08" w:rsidRDefault="004D2956" w:rsidP="004D2956">
      <w:pPr>
        <w:contextualSpacing/>
        <w:jc w:val="both"/>
        <w:rPr>
          <w:sz w:val="18"/>
          <w:szCs w:val="18"/>
          <w:lang w:eastAsia="en-US"/>
        </w:rPr>
      </w:pPr>
      <w:r>
        <w:rPr>
          <w:sz w:val="18"/>
          <w:szCs w:val="18"/>
          <w:lang w:eastAsia="en-US"/>
        </w:rPr>
        <w:t xml:space="preserve">Iesniedza </w:t>
      </w:r>
      <w:proofErr w:type="spellStart"/>
      <w:r>
        <w:rPr>
          <w:sz w:val="18"/>
          <w:szCs w:val="18"/>
          <w:lang w:eastAsia="en-US"/>
        </w:rPr>
        <w:t>izsk</w:t>
      </w:r>
      <w:proofErr w:type="spellEnd"/>
      <w:r>
        <w:rPr>
          <w:sz w:val="18"/>
          <w:szCs w:val="18"/>
          <w:lang w:eastAsia="en-US"/>
        </w:rPr>
        <w:t xml:space="preserve">. Sociālo un veselības jautājumu komiteja. </w:t>
      </w:r>
    </w:p>
    <w:p w:rsidR="004D2956" w:rsidRPr="0085159A" w:rsidRDefault="004D2956" w:rsidP="004D2956">
      <w:pPr>
        <w:ind w:right="98"/>
        <w:rPr>
          <w:rFonts w:eastAsiaTheme="minorHAnsi"/>
          <w:sz w:val="20"/>
          <w:szCs w:val="20"/>
          <w:lang w:eastAsia="en-US"/>
        </w:rPr>
      </w:pPr>
    </w:p>
    <w:p w:rsidR="004D2956" w:rsidRPr="0085159A" w:rsidRDefault="004D2956" w:rsidP="004D2956">
      <w:pPr>
        <w:ind w:left="5954" w:firstLine="526"/>
        <w:jc w:val="both"/>
        <w:rPr>
          <w:sz w:val="20"/>
          <w:szCs w:val="20"/>
        </w:rPr>
      </w:pPr>
    </w:p>
    <w:p w:rsidR="004D2956" w:rsidRPr="0085159A" w:rsidRDefault="004D2956" w:rsidP="004D2956">
      <w:pPr>
        <w:spacing w:after="200" w:line="276" w:lineRule="auto"/>
        <w:rPr>
          <w:sz w:val="20"/>
          <w:szCs w:val="20"/>
        </w:rPr>
      </w:pPr>
      <w:r w:rsidRPr="0085159A">
        <w:rPr>
          <w:sz w:val="20"/>
          <w:szCs w:val="20"/>
        </w:rPr>
        <w:br w:type="page"/>
      </w:r>
    </w:p>
    <w:p w:rsidR="004D2956" w:rsidRPr="0085159A" w:rsidRDefault="004D2956" w:rsidP="004D2956">
      <w:pPr>
        <w:ind w:left="5954" w:firstLine="526"/>
        <w:jc w:val="both"/>
        <w:rPr>
          <w:sz w:val="20"/>
          <w:szCs w:val="20"/>
        </w:rPr>
      </w:pPr>
      <w:r w:rsidRPr="0085159A">
        <w:rPr>
          <w:sz w:val="20"/>
          <w:szCs w:val="20"/>
        </w:rPr>
        <w:lastRenderedPageBreak/>
        <w:t>Pielikums</w:t>
      </w:r>
    </w:p>
    <w:p w:rsidR="004D2956" w:rsidRPr="0085159A" w:rsidRDefault="004D2956" w:rsidP="004D2956">
      <w:pPr>
        <w:ind w:left="5954" w:firstLine="526"/>
        <w:jc w:val="both"/>
        <w:rPr>
          <w:sz w:val="20"/>
          <w:szCs w:val="20"/>
        </w:rPr>
      </w:pPr>
      <w:r w:rsidRPr="0085159A">
        <w:rPr>
          <w:sz w:val="20"/>
          <w:szCs w:val="20"/>
        </w:rPr>
        <w:t xml:space="preserve">Tukuma novada Domes </w:t>
      </w:r>
      <w:r w:rsidR="003D3797">
        <w:rPr>
          <w:sz w:val="20"/>
          <w:szCs w:val="20"/>
        </w:rPr>
        <w:t>24</w:t>
      </w:r>
      <w:r w:rsidRPr="0085159A">
        <w:rPr>
          <w:sz w:val="20"/>
          <w:szCs w:val="20"/>
        </w:rPr>
        <w:t>.03.2016.</w:t>
      </w:r>
    </w:p>
    <w:p w:rsidR="004D2956" w:rsidRPr="0085159A" w:rsidRDefault="004D2956" w:rsidP="004D2956">
      <w:pPr>
        <w:ind w:left="5954" w:firstLine="526"/>
        <w:jc w:val="both"/>
        <w:rPr>
          <w:sz w:val="20"/>
          <w:szCs w:val="20"/>
        </w:rPr>
      </w:pPr>
      <w:r w:rsidRPr="0085159A">
        <w:rPr>
          <w:sz w:val="20"/>
          <w:szCs w:val="20"/>
        </w:rPr>
        <w:t>lēmumam (prot.Nr.</w:t>
      </w:r>
      <w:r w:rsidR="003D3797">
        <w:rPr>
          <w:sz w:val="20"/>
          <w:szCs w:val="20"/>
        </w:rPr>
        <w:t>4</w:t>
      </w:r>
      <w:r w:rsidRPr="0085159A">
        <w:rPr>
          <w:sz w:val="20"/>
          <w:szCs w:val="20"/>
        </w:rPr>
        <w:t xml:space="preserve">, </w:t>
      </w:r>
      <w:r w:rsidR="003D3797">
        <w:rPr>
          <w:sz w:val="20"/>
          <w:szCs w:val="20"/>
        </w:rPr>
        <w:t>2</w:t>
      </w:r>
      <w:r w:rsidRPr="0085159A">
        <w:rPr>
          <w:sz w:val="20"/>
          <w:szCs w:val="20"/>
        </w:rPr>
        <w:t>.§.)</w:t>
      </w:r>
    </w:p>
    <w:p w:rsidR="004D2956" w:rsidRPr="0085159A" w:rsidRDefault="004D2956" w:rsidP="004D2956">
      <w:pPr>
        <w:jc w:val="center"/>
        <w:rPr>
          <w:b/>
          <w:bCs/>
        </w:rPr>
      </w:pPr>
      <w:r w:rsidRPr="0085159A">
        <w:rPr>
          <w:b/>
          <w:bCs/>
        </w:rPr>
        <w:t>Paskaidrojuma raksts</w:t>
      </w:r>
    </w:p>
    <w:p w:rsidR="004D2956" w:rsidRPr="0085159A" w:rsidRDefault="004D2956" w:rsidP="004D2956">
      <w:pPr>
        <w:jc w:val="center"/>
        <w:rPr>
          <w:b/>
          <w:bCs/>
        </w:rPr>
      </w:pPr>
      <w:r w:rsidRPr="0085159A">
        <w:rPr>
          <w:b/>
          <w:bCs/>
        </w:rPr>
        <w:t xml:space="preserve">saistošajiem noteikumiem Nr.... </w:t>
      </w:r>
      <w:r w:rsidRPr="0085159A">
        <w:rPr>
          <w:b/>
        </w:rPr>
        <w:t xml:space="preserve">„Par grozījumiem Tukuma novada Domes 2014.gada 30.janvāra saistošajos noteikumos Nr.3 „Par </w:t>
      </w:r>
      <w:r w:rsidRPr="0085159A">
        <w:rPr>
          <w:b/>
          <w:bCs/>
        </w:rPr>
        <w:t>Tukuma novada pašvaldības pabalstiem</w:t>
      </w:r>
      <w:r w:rsidRPr="0085159A">
        <w:rPr>
          <w:b/>
        </w:rPr>
        <w:t>””</w:t>
      </w:r>
      <w:r w:rsidRPr="0085159A">
        <w:rPr>
          <w:b/>
        </w:rPr>
        <w:br/>
      </w: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7237"/>
      </w:tblGrid>
      <w:tr w:rsidR="004D2956" w:rsidRPr="0085159A" w:rsidTr="00AC05FC">
        <w:trPr>
          <w:cantSplit/>
          <w:trHeight w:val="609"/>
        </w:trPr>
        <w:tc>
          <w:tcPr>
            <w:tcW w:w="2479" w:type="dxa"/>
            <w:tcBorders>
              <w:top w:val="single" w:sz="4" w:space="0" w:color="auto"/>
              <w:bottom w:val="single" w:sz="4" w:space="0" w:color="auto"/>
              <w:right w:val="single" w:sz="4" w:space="0" w:color="auto"/>
            </w:tcBorders>
          </w:tcPr>
          <w:p w:rsidR="004D2956" w:rsidRPr="0085159A" w:rsidRDefault="004D2956" w:rsidP="00AC05FC">
            <w:pPr>
              <w:jc w:val="center"/>
              <w:rPr>
                <w:b/>
              </w:rPr>
            </w:pPr>
            <w:r w:rsidRPr="0085159A">
              <w:rPr>
                <w:b/>
              </w:rPr>
              <w:t>Paskaidrojuma raksta sadaļas</w:t>
            </w:r>
          </w:p>
        </w:tc>
        <w:tc>
          <w:tcPr>
            <w:tcW w:w="7237" w:type="dxa"/>
            <w:tcBorders>
              <w:top w:val="single" w:sz="4" w:space="0" w:color="auto"/>
              <w:left w:val="single" w:sz="4" w:space="0" w:color="auto"/>
              <w:bottom w:val="single" w:sz="4" w:space="0" w:color="auto"/>
            </w:tcBorders>
            <w:vAlign w:val="center"/>
          </w:tcPr>
          <w:p w:rsidR="004D2956" w:rsidRPr="0085159A" w:rsidRDefault="004D2956" w:rsidP="00AC05FC">
            <w:pPr>
              <w:jc w:val="center"/>
              <w:rPr>
                <w:b/>
                <w:bCs/>
                <w:lang w:eastAsia="en-US"/>
              </w:rPr>
            </w:pPr>
            <w:r w:rsidRPr="0085159A">
              <w:rPr>
                <w:b/>
                <w:bCs/>
                <w:lang w:eastAsia="en-US"/>
              </w:rPr>
              <w:t>Norādāmā informācija</w:t>
            </w:r>
          </w:p>
        </w:tc>
      </w:tr>
      <w:tr w:rsidR="004D2956" w:rsidRPr="0085159A" w:rsidTr="00AC05FC">
        <w:trPr>
          <w:cantSplit/>
        </w:trPr>
        <w:tc>
          <w:tcPr>
            <w:tcW w:w="2479" w:type="dxa"/>
            <w:tcBorders>
              <w:top w:val="single" w:sz="4" w:space="0" w:color="auto"/>
              <w:bottom w:val="single" w:sz="4" w:space="0" w:color="auto"/>
              <w:right w:val="single" w:sz="4" w:space="0" w:color="auto"/>
            </w:tcBorders>
          </w:tcPr>
          <w:p w:rsidR="004D2956" w:rsidRPr="0085159A" w:rsidRDefault="004D2956" w:rsidP="00AC05FC">
            <w:pPr>
              <w:rPr>
                <w:bCs/>
              </w:rPr>
            </w:pPr>
            <w:r w:rsidRPr="0085159A">
              <w:rPr>
                <w:bCs/>
              </w:rPr>
              <w:t>1. Projekta nepieciešamības pamatojums</w:t>
            </w:r>
          </w:p>
        </w:tc>
        <w:tc>
          <w:tcPr>
            <w:tcW w:w="7237" w:type="dxa"/>
            <w:tcBorders>
              <w:top w:val="single" w:sz="4" w:space="0" w:color="auto"/>
              <w:left w:val="single" w:sz="4" w:space="0" w:color="auto"/>
              <w:bottom w:val="single" w:sz="4" w:space="0" w:color="auto"/>
            </w:tcBorders>
            <w:vAlign w:val="center"/>
          </w:tcPr>
          <w:p w:rsidR="004D2956" w:rsidRPr="0085159A" w:rsidRDefault="004D2956" w:rsidP="00AC05FC">
            <w:pPr>
              <w:jc w:val="both"/>
            </w:pPr>
            <w:r w:rsidRPr="0085159A">
              <w:t xml:space="preserve">Saistošie noteikumi nepieciešami, lai pašvaldības veiktie atvieglojumi zobu protezēšanai un protēžu labošanai, kas noteikti Tukuma novada Domes 2010.gada 25.februāra saistošajos noteikumos Nr.6 „Par atvieglojumiem zobu protezēšanai, zobu protēžu labošanai, pirts pakalpojumiem un autotransporta izmantošanai braucieniem uz medicīnas iestādēm” būtu caurskatāmāki un personai būtu iespējams veikt zobu protezēšanu un protēžu labošanu pie sava izvēlēta pakalpojuma sniedzēja, nevis pie tā, ar kuru pašvaldība noslēgusi līgumu, kā arī lai paplašinātu personu loku, kuriem tiktu sniegta materiāla palīdzība minētajam mērķim. </w:t>
            </w:r>
          </w:p>
          <w:p w:rsidR="004D2956" w:rsidRPr="0085159A" w:rsidRDefault="004D2956" w:rsidP="00AC05FC">
            <w:pPr>
              <w:jc w:val="both"/>
            </w:pPr>
            <w:r w:rsidRPr="0085159A">
              <w:t>Savukārt, lai īstenotu Tukuma novada Domes 20.12.2012. apstiprinātajā programmā „Par pašvaldības atbalstu Tukuma novada ģimenēm ar bērniem“ 3.daļas 1.punkta 1.3.apakšpunktā noteikto aktivitāti – individuālais atbalsts aizbildņiem un aizbildnībā nodotajiem bērniem, nepieciešams saistošos noteikumos paredzēto pabalstu aizbildnībā nodotiem bērniem papildināt ar minēto atbalsta veidu.</w:t>
            </w:r>
          </w:p>
        </w:tc>
      </w:tr>
      <w:tr w:rsidR="004D2956" w:rsidRPr="0085159A" w:rsidTr="00AC05FC">
        <w:trPr>
          <w:cantSplit/>
        </w:trPr>
        <w:tc>
          <w:tcPr>
            <w:tcW w:w="2479" w:type="dxa"/>
            <w:tcBorders>
              <w:top w:val="single" w:sz="4" w:space="0" w:color="auto"/>
              <w:bottom w:val="single" w:sz="4" w:space="0" w:color="auto"/>
              <w:right w:val="single" w:sz="4" w:space="0" w:color="auto"/>
            </w:tcBorders>
          </w:tcPr>
          <w:p w:rsidR="004D2956" w:rsidRPr="0085159A" w:rsidRDefault="004D2956" w:rsidP="00AC05FC">
            <w:pPr>
              <w:rPr>
                <w:bCs/>
              </w:rPr>
            </w:pPr>
            <w:r w:rsidRPr="0085159A">
              <w:rPr>
                <w:bCs/>
              </w:rPr>
              <w:t>2. Īss projekta satura izklāsts</w:t>
            </w:r>
          </w:p>
          <w:p w:rsidR="004D2956" w:rsidRPr="0085159A" w:rsidRDefault="004D2956" w:rsidP="00AC05FC">
            <w:pPr>
              <w:rPr>
                <w:bCs/>
              </w:rPr>
            </w:pPr>
          </w:p>
        </w:tc>
        <w:tc>
          <w:tcPr>
            <w:tcW w:w="7237" w:type="dxa"/>
            <w:tcBorders>
              <w:top w:val="single" w:sz="4" w:space="0" w:color="auto"/>
              <w:left w:val="single" w:sz="4" w:space="0" w:color="auto"/>
              <w:bottom w:val="single" w:sz="4" w:space="0" w:color="auto"/>
            </w:tcBorders>
            <w:vAlign w:val="center"/>
          </w:tcPr>
          <w:p w:rsidR="004D2956" w:rsidRPr="0085159A" w:rsidRDefault="004D2956" w:rsidP="00AC05FC">
            <w:pPr>
              <w:jc w:val="both"/>
              <w:rPr>
                <w:bCs/>
              </w:rPr>
            </w:pPr>
            <w:r w:rsidRPr="0085159A">
              <w:rPr>
                <w:bCs/>
              </w:rPr>
              <w:t>Saistošie noteikumi paredz:</w:t>
            </w:r>
          </w:p>
          <w:p w:rsidR="004D2956" w:rsidRPr="0085159A" w:rsidRDefault="004D2956" w:rsidP="00AC05FC">
            <w:pPr>
              <w:jc w:val="both"/>
            </w:pPr>
            <w:r w:rsidRPr="0085159A">
              <w:rPr>
                <w:bCs/>
              </w:rPr>
              <w:t xml:space="preserve">papildināt </w:t>
            </w:r>
            <w:r w:rsidRPr="0085159A">
              <w:t xml:space="preserve">Tukuma novada Domes 2014.gada 30.janvāra saistošos noteikumus Nr.3 „Par </w:t>
            </w:r>
            <w:r w:rsidRPr="0085159A">
              <w:rPr>
                <w:bCs/>
              </w:rPr>
              <w:t>Tukuma novada pašvaldības pabalstiem</w:t>
            </w:r>
            <w:r w:rsidRPr="0085159A">
              <w:t xml:space="preserve">” </w:t>
            </w:r>
            <w:r w:rsidRPr="0085159A">
              <w:rPr>
                <w:bCs/>
              </w:rPr>
              <w:t xml:space="preserve">ar jaunu pabalsta veidu </w:t>
            </w:r>
            <w:r w:rsidRPr="0085159A">
              <w:t xml:space="preserve">- pabalsts zobu protezēšanas pakalpojumiem, </w:t>
            </w:r>
          </w:p>
          <w:p w:rsidR="004D2956" w:rsidRPr="0085159A" w:rsidRDefault="004D2956" w:rsidP="00AC05FC">
            <w:pPr>
              <w:jc w:val="both"/>
            </w:pPr>
            <w:r w:rsidRPr="0085159A">
              <w:t>pabalstu aizbildnībā nodotiem bērniem</w:t>
            </w:r>
            <w:r w:rsidRPr="0085159A">
              <w:rPr>
                <w:rFonts w:eastAsiaTheme="minorHAnsi"/>
                <w:lang w:eastAsia="en-US"/>
              </w:rPr>
              <w:t xml:space="preserve"> papildināt ar vēl vienu pabalsta veidu -</w:t>
            </w:r>
            <w:r w:rsidRPr="0085159A">
              <w:rPr>
                <w:rFonts w:eastAsiaTheme="minorHAnsi"/>
                <w:sz w:val="22"/>
                <w:szCs w:val="22"/>
                <w:lang w:eastAsia="en-US"/>
              </w:rPr>
              <w:t xml:space="preserve"> </w:t>
            </w:r>
            <w:r w:rsidRPr="0085159A">
              <w:rPr>
                <w:rFonts w:eastAsiaTheme="minorHAnsi"/>
                <w:lang w:eastAsia="en-US"/>
              </w:rPr>
              <w:t>pabalsts individuālā atbalsta nodrošināšanai bērnam un aizbildnim.</w:t>
            </w:r>
          </w:p>
        </w:tc>
      </w:tr>
      <w:tr w:rsidR="004D2956" w:rsidRPr="0085159A" w:rsidTr="00AC05FC">
        <w:trPr>
          <w:cantSplit/>
          <w:trHeight w:val="1060"/>
        </w:trPr>
        <w:tc>
          <w:tcPr>
            <w:tcW w:w="2479" w:type="dxa"/>
            <w:tcBorders>
              <w:top w:val="single" w:sz="4" w:space="0" w:color="auto"/>
              <w:bottom w:val="single" w:sz="4" w:space="0" w:color="auto"/>
              <w:right w:val="single" w:sz="4" w:space="0" w:color="auto"/>
            </w:tcBorders>
          </w:tcPr>
          <w:p w:rsidR="004D2956" w:rsidRPr="0085159A" w:rsidRDefault="004D2956" w:rsidP="00AC05FC">
            <w:pPr>
              <w:ind w:firstLine="319"/>
              <w:rPr>
                <w:bCs/>
                <w:lang w:eastAsia="en-US"/>
              </w:rPr>
            </w:pPr>
            <w:r w:rsidRPr="0085159A">
              <w:rPr>
                <w:bCs/>
                <w:lang w:eastAsia="en-US"/>
              </w:rPr>
              <w:t>3. Informācija par plānoto projekta ietekmi uz pašvaldības budžetu</w:t>
            </w:r>
          </w:p>
        </w:tc>
        <w:tc>
          <w:tcPr>
            <w:tcW w:w="7237" w:type="dxa"/>
            <w:tcBorders>
              <w:top w:val="single" w:sz="4" w:space="0" w:color="auto"/>
              <w:left w:val="single" w:sz="4" w:space="0" w:color="auto"/>
              <w:bottom w:val="single" w:sz="4" w:space="0" w:color="auto"/>
            </w:tcBorders>
            <w:shd w:val="clear" w:color="auto" w:fill="auto"/>
            <w:vAlign w:val="center"/>
          </w:tcPr>
          <w:p w:rsidR="004D2956" w:rsidRPr="0085159A" w:rsidRDefault="004D2956" w:rsidP="00AC05FC">
            <w:pPr>
              <w:jc w:val="both"/>
              <w:rPr>
                <w:lang w:eastAsia="en-US"/>
              </w:rPr>
            </w:pPr>
            <w:r w:rsidRPr="0085159A">
              <w:rPr>
                <w:lang w:eastAsia="en-US"/>
              </w:rPr>
              <w:t>Pašvaldības palīdzība plānota saskaņā ar Tukuma novada Domes saistošajiem noteikumiem par Tukuma novada pašvaldības pamatbudžetu un speciālo budžetu attiecīgajā gadā.</w:t>
            </w:r>
          </w:p>
          <w:p w:rsidR="004D2956" w:rsidRPr="0085159A" w:rsidRDefault="004D2956" w:rsidP="00AC05FC">
            <w:pPr>
              <w:ind w:left="342" w:hanging="342"/>
              <w:jc w:val="both"/>
              <w:rPr>
                <w:color w:val="FF0000"/>
                <w:lang w:eastAsia="en-US"/>
              </w:rPr>
            </w:pPr>
          </w:p>
        </w:tc>
      </w:tr>
      <w:tr w:rsidR="004D2956" w:rsidRPr="0085159A" w:rsidTr="00AC05FC">
        <w:trPr>
          <w:cantSplit/>
        </w:trPr>
        <w:tc>
          <w:tcPr>
            <w:tcW w:w="2479" w:type="dxa"/>
            <w:tcBorders>
              <w:top w:val="single" w:sz="4" w:space="0" w:color="auto"/>
              <w:bottom w:val="single" w:sz="4" w:space="0" w:color="auto"/>
              <w:right w:val="single" w:sz="4" w:space="0" w:color="auto"/>
            </w:tcBorders>
          </w:tcPr>
          <w:p w:rsidR="004D2956" w:rsidRPr="0085159A" w:rsidRDefault="004D2956" w:rsidP="00AC05FC">
            <w:pPr>
              <w:rPr>
                <w:bCs/>
              </w:rPr>
            </w:pPr>
            <w:r w:rsidRPr="0085159A">
              <w:rPr>
                <w:bCs/>
              </w:rPr>
              <w:t>4. Informācija par plānoto projekta ietekmi uz uzņēmējdarbības vidi pašvaldības teritorijā</w:t>
            </w:r>
          </w:p>
        </w:tc>
        <w:tc>
          <w:tcPr>
            <w:tcW w:w="7237" w:type="dxa"/>
            <w:tcBorders>
              <w:top w:val="single" w:sz="4" w:space="0" w:color="auto"/>
              <w:left w:val="single" w:sz="4" w:space="0" w:color="auto"/>
              <w:bottom w:val="single" w:sz="4" w:space="0" w:color="auto"/>
            </w:tcBorders>
            <w:vAlign w:val="center"/>
          </w:tcPr>
          <w:p w:rsidR="004D2956" w:rsidRPr="0085159A" w:rsidRDefault="004D2956" w:rsidP="00AC05FC">
            <w:pPr>
              <w:jc w:val="both"/>
              <w:rPr>
                <w:lang w:eastAsia="en-US"/>
              </w:rPr>
            </w:pPr>
            <w:r w:rsidRPr="0085159A">
              <w:rPr>
                <w:bCs/>
              </w:rPr>
              <w:t>Projekts šo jomu neskar.</w:t>
            </w:r>
          </w:p>
        </w:tc>
      </w:tr>
      <w:tr w:rsidR="004D2956" w:rsidRPr="0085159A" w:rsidTr="00AC05FC">
        <w:trPr>
          <w:cantSplit/>
        </w:trPr>
        <w:tc>
          <w:tcPr>
            <w:tcW w:w="2479" w:type="dxa"/>
            <w:tcBorders>
              <w:top w:val="single" w:sz="4" w:space="0" w:color="auto"/>
              <w:bottom w:val="single" w:sz="4" w:space="0" w:color="auto"/>
              <w:right w:val="single" w:sz="4" w:space="0" w:color="auto"/>
            </w:tcBorders>
          </w:tcPr>
          <w:p w:rsidR="004D2956" w:rsidRPr="0085159A" w:rsidRDefault="004D2956" w:rsidP="00AC05FC">
            <w:pPr>
              <w:rPr>
                <w:bCs/>
              </w:rPr>
            </w:pPr>
            <w:r w:rsidRPr="0085159A">
              <w:rPr>
                <w:bCs/>
              </w:rPr>
              <w:t>5. Informācija par administratīvajām procedūrām</w:t>
            </w:r>
          </w:p>
        </w:tc>
        <w:tc>
          <w:tcPr>
            <w:tcW w:w="7237" w:type="dxa"/>
            <w:tcBorders>
              <w:top w:val="single" w:sz="4" w:space="0" w:color="auto"/>
              <w:left w:val="single" w:sz="4" w:space="0" w:color="auto"/>
              <w:bottom w:val="single" w:sz="4" w:space="0" w:color="auto"/>
            </w:tcBorders>
            <w:vAlign w:val="center"/>
          </w:tcPr>
          <w:p w:rsidR="004D2956" w:rsidRPr="0085159A" w:rsidRDefault="004D2956" w:rsidP="00AC05FC">
            <w:pPr>
              <w:jc w:val="both"/>
              <w:rPr>
                <w:bCs/>
              </w:rPr>
            </w:pPr>
            <w:r w:rsidRPr="0085159A">
              <w:rPr>
                <w:bCs/>
              </w:rPr>
              <w:t>Administratīvajām procedūrām tiek pakļauta lēmuma pieņemšana, izpildes administrēšana un pārsūdzība.</w:t>
            </w:r>
          </w:p>
          <w:p w:rsidR="004D2956" w:rsidRPr="0085159A" w:rsidRDefault="004D2956" w:rsidP="00AC05FC">
            <w:pPr>
              <w:jc w:val="both"/>
              <w:rPr>
                <w:lang w:eastAsia="en-US"/>
              </w:rPr>
            </w:pPr>
          </w:p>
        </w:tc>
      </w:tr>
      <w:tr w:rsidR="004D2956" w:rsidRPr="0085159A" w:rsidTr="00AC05FC">
        <w:trPr>
          <w:cantSplit/>
        </w:trPr>
        <w:tc>
          <w:tcPr>
            <w:tcW w:w="2479" w:type="dxa"/>
            <w:tcBorders>
              <w:top w:val="single" w:sz="4" w:space="0" w:color="auto"/>
              <w:bottom w:val="single" w:sz="4" w:space="0" w:color="auto"/>
              <w:right w:val="single" w:sz="4" w:space="0" w:color="auto"/>
            </w:tcBorders>
          </w:tcPr>
          <w:p w:rsidR="004D2956" w:rsidRPr="0085159A" w:rsidRDefault="004D2956" w:rsidP="00AC05FC">
            <w:pPr>
              <w:rPr>
                <w:bCs/>
              </w:rPr>
            </w:pPr>
            <w:r w:rsidRPr="0085159A">
              <w:rPr>
                <w:bCs/>
              </w:rPr>
              <w:t>6. Informācija par konsultācijām ar privātpersonām</w:t>
            </w:r>
          </w:p>
        </w:tc>
        <w:tc>
          <w:tcPr>
            <w:tcW w:w="7237" w:type="dxa"/>
            <w:tcBorders>
              <w:top w:val="single" w:sz="4" w:space="0" w:color="auto"/>
              <w:left w:val="single" w:sz="4" w:space="0" w:color="auto"/>
              <w:bottom w:val="single" w:sz="4" w:space="0" w:color="auto"/>
            </w:tcBorders>
            <w:vAlign w:val="center"/>
          </w:tcPr>
          <w:p w:rsidR="004D2956" w:rsidRPr="0085159A" w:rsidRDefault="004D2956" w:rsidP="00AC05FC">
            <w:pPr>
              <w:autoSpaceDE w:val="0"/>
              <w:autoSpaceDN w:val="0"/>
              <w:adjustRightInd w:val="0"/>
              <w:rPr>
                <w:color w:val="000000"/>
              </w:rPr>
            </w:pPr>
            <w:r w:rsidRPr="0085159A">
              <w:rPr>
                <w:color w:val="000000"/>
              </w:rPr>
              <w:t>Nav organizētas.</w:t>
            </w:r>
          </w:p>
          <w:p w:rsidR="004D2956" w:rsidRPr="0085159A" w:rsidRDefault="004D2956" w:rsidP="00AC05FC">
            <w:pPr>
              <w:jc w:val="both"/>
              <w:rPr>
                <w:lang w:eastAsia="en-US"/>
              </w:rPr>
            </w:pPr>
          </w:p>
        </w:tc>
      </w:tr>
    </w:tbl>
    <w:p w:rsidR="004D2956" w:rsidRPr="0085159A" w:rsidRDefault="004D2956" w:rsidP="004D2956">
      <w:pPr>
        <w:jc w:val="both"/>
        <w:rPr>
          <w:bCs/>
        </w:rPr>
      </w:pPr>
    </w:p>
    <w:p w:rsidR="004D2956" w:rsidRDefault="004D2956" w:rsidP="004D2956">
      <w:pPr>
        <w:spacing w:after="200" w:line="276" w:lineRule="auto"/>
        <w:rPr>
          <w:caps/>
          <w:sz w:val="20"/>
          <w:lang w:bidi="lo-LA"/>
        </w:rPr>
      </w:pPr>
      <w:r>
        <w:rPr>
          <w:caps/>
          <w:sz w:val="20"/>
          <w:lang w:bidi="lo-LA"/>
        </w:rPr>
        <w:br w:type="page"/>
      </w:r>
    </w:p>
    <w:p w:rsidR="004D2956" w:rsidRPr="0085159A" w:rsidRDefault="004D2956" w:rsidP="004D2956">
      <w:pPr>
        <w:ind w:left="5517" w:firstLine="720"/>
        <w:rPr>
          <w:caps/>
          <w:sz w:val="20"/>
          <w:lang w:bidi="lo-LA"/>
        </w:rPr>
      </w:pPr>
      <w:r w:rsidRPr="0085159A">
        <w:rPr>
          <w:caps/>
          <w:sz w:val="20"/>
          <w:lang w:bidi="lo-LA"/>
        </w:rPr>
        <w:lastRenderedPageBreak/>
        <w:t>Apstiprināti</w:t>
      </w:r>
    </w:p>
    <w:p w:rsidR="004D2956" w:rsidRPr="0085159A" w:rsidRDefault="004D2956" w:rsidP="004D2956">
      <w:pPr>
        <w:ind w:left="6237"/>
        <w:rPr>
          <w:sz w:val="20"/>
          <w:lang w:bidi="lo-LA"/>
        </w:rPr>
      </w:pPr>
      <w:r w:rsidRPr="0085159A">
        <w:rPr>
          <w:sz w:val="20"/>
          <w:lang w:bidi="lo-LA"/>
        </w:rPr>
        <w:t xml:space="preserve">ar Tukuma novada Domes </w:t>
      </w:r>
      <w:r w:rsidR="003D3797">
        <w:rPr>
          <w:sz w:val="20"/>
          <w:lang w:bidi="lo-LA"/>
        </w:rPr>
        <w:t>24</w:t>
      </w:r>
      <w:r w:rsidRPr="0085159A">
        <w:rPr>
          <w:sz w:val="20"/>
          <w:lang w:bidi="lo-LA"/>
        </w:rPr>
        <w:t>.</w:t>
      </w:r>
      <w:r w:rsidR="003D3797">
        <w:rPr>
          <w:sz w:val="20"/>
          <w:lang w:bidi="lo-LA"/>
        </w:rPr>
        <w:t>03</w:t>
      </w:r>
      <w:r w:rsidRPr="0085159A">
        <w:rPr>
          <w:sz w:val="20"/>
          <w:lang w:bidi="lo-LA"/>
        </w:rPr>
        <w:t>.2016.</w:t>
      </w:r>
    </w:p>
    <w:p w:rsidR="004D2956" w:rsidRPr="0085159A" w:rsidRDefault="004D2956" w:rsidP="004D2956">
      <w:pPr>
        <w:ind w:left="6237"/>
        <w:rPr>
          <w:sz w:val="20"/>
          <w:lang w:bidi="lo-LA"/>
        </w:rPr>
      </w:pPr>
      <w:r w:rsidRPr="0085159A">
        <w:rPr>
          <w:sz w:val="20"/>
          <w:lang w:bidi="lo-LA"/>
        </w:rPr>
        <w:t>lēmumu (prot. Nr.</w:t>
      </w:r>
      <w:r w:rsidR="003D3797">
        <w:rPr>
          <w:sz w:val="20"/>
          <w:lang w:bidi="lo-LA"/>
        </w:rPr>
        <w:t>4</w:t>
      </w:r>
      <w:r w:rsidRPr="0085159A">
        <w:rPr>
          <w:sz w:val="20"/>
          <w:lang w:bidi="lo-LA"/>
        </w:rPr>
        <w:t>,</w:t>
      </w:r>
      <w:r w:rsidR="003D3797">
        <w:rPr>
          <w:sz w:val="20"/>
          <w:lang w:bidi="lo-LA"/>
        </w:rPr>
        <w:t xml:space="preserve"> 2</w:t>
      </w:r>
      <w:r w:rsidRPr="0085159A">
        <w:rPr>
          <w:sz w:val="20"/>
          <w:lang w:bidi="lo-LA"/>
        </w:rPr>
        <w:t>.§.)</w:t>
      </w:r>
    </w:p>
    <w:p w:rsidR="004D2956" w:rsidRPr="0085159A" w:rsidRDefault="004D2956" w:rsidP="004D2956">
      <w:pPr>
        <w:ind w:left="6237"/>
        <w:rPr>
          <w:sz w:val="20"/>
          <w:lang w:bidi="lo-LA"/>
        </w:rPr>
      </w:pPr>
    </w:p>
    <w:p w:rsidR="004D2956" w:rsidRPr="0085159A" w:rsidRDefault="004D2956" w:rsidP="004D2956">
      <w:pPr>
        <w:ind w:left="6237"/>
        <w:rPr>
          <w:sz w:val="20"/>
          <w:lang w:bidi="lo-LA"/>
        </w:rPr>
      </w:pPr>
    </w:p>
    <w:p w:rsidR="004D2956" w:rsidRPr="0085159A" w:rsidRDefault="004D2956" w:rsidP="004D2956">
      <w:pPr>
        <w:jc w:val="center"/>
        <w:rPr>
          <w:lang w:bidi="lo-LA"/>
        </w:rPr>
      </w:pPr>
      <w:r w:rsidRPr="0085159A">
        <w:rPr>
          <w:b/>
          <w:lang w:bidi="lo-LA"/>
        </w:rPr>
        <w:t>SAISTOŠIE NOTEIKUMI</w:t>
      </w:r>
      <w:r w:rsidRPr="0085159A">
        <w:rPr>
          <w:b/>
          <w:lang w:bidi="lo-LA"/>
        </w:rPr>
        <w:br/>
      </w:r>
      <w:r w:rsidRPr="0085159A">
        <w:rPr>
          <w:lang w:bidi="lo-LA"/>
        </w:rPr>
        <w:t>Tukumā</w:t>
      </w:r>
    </w:p>
    <w:p w:rsidR="004D2956" w:rsidRPr="0085159A" w:rsidRDefault="004D2956" w:rsidP="004D2956">
      <w:pPr>
        <w:tabs>
          <w:tab w:val="left" w:pos="8505"/>
        </w:tabs>
        <w:rPr>
          <w:b/>
          <w:lang w:bidi="lo-LA"/>
        </w:rPr>
      </w:pPr>
      <w:r w:rsidRPr="0085159A">
        <w:rPr>
          <w:lang w:bidi="lo-LA"/>
        </w:rPr>
        <w:t xml:space="preserve">2016.gada </w:t>
      </w:r>
      <w:r w:rsidR="003D3797">
        <w:rPr>
          <w:lang w:bidi="lo-LA"/>
        </w:rPr>
        <w:t>24.</w:t>
      </w:r>
      <w:r w:rsidRPr="0085159A">
        <w:rPr>
          <w:lang w:bidi="lo-LA"/>
        </w:rPr>
        <w:t>martā</w:t>
      </w:r>
      <w:r w:rsidRPr="0085159A">
        <w:rPr>
          <w:lang w:bidi="lo-LA"/>
        </w:rPr>
        <w:tab/>
      </w:r>
      <w:r w:rsidRPr="0085159A">
        <w:rPr>
          <w:b/>
          <w:lang w:bidi="lo-LA"/>
        </w:rPr>
        <w:t>Nr.__</w:t>
      </w:r>
    </w:p>
    <w:p w:rsidR="004D2956" w:rsidRPr="0085159A" w:rsidRDefault="004D2956" w:rsidP="004D2956">
      <w:pPr>
        <w:ind w:firstLine="720"/>
        <w:jc w:val="right"/>
        <w:rPr>
          <w:lang w:bidi="lo-LA"/>
        </w:rPr>
      </w:pPr>
      <w:r w:rsidRPr="0085159A">
        <w:rPr>
          <w:lang w:bidi="lo-LA"/>
        </w:rPr>
        <w:t>(prot.Nr.</w:t>
      </w:r>
      <w:r w:rsidR="003D3797">
        <w:rPr>
          <w:lang w:bidi="lo-LA"/>
        </w:rPr>
        <w:t>4</w:t>
      </w:r>
      <w:r w:rsidRPr="0085159A">
        <w:rPr>
          <w:lang w:bidi="lo-LA"/>
        </w:rPr>
        <w:t>,</w:t>
      </w:r>
      <w:r w:rsidR="003D3797">
        <w:rPr>
          <w:lang w:bidi="lo-LA"/>
        </w:rPr>
        <w:t xml:space="preserve"> 2</w:t>
      </w:r>
      <w:r w:rsidRPr="0085159A">
        <w:rPr>
          <w:lang w:bidi="lo-LA"/>
        </w:rPr>
        <w:t>.§.)</w:t>
      </w:r>
    </w:p>
    <w:p w:rsidR="004D2956" w:rsidRPr="0085159A" w:rsidRDefault="004D2956" w:rsidP="004D2956">
      <w:pPr>
        <w:ind w:right="6"/>
        <w:rPr>
          <w:b/>
          <w:bCs/>
          <w:color w:val="000000"/>
        </w:rPr>
      </w:pPr>
      <w:r w:rsidRPr="0085159A">
        <w:rPr>
          <w:b/>
          <w:bCs/>
        </w:rPr>
        <w:t xml:space="preserve">Par grozījumiem </w:t>
      </w:r>
      <w:r w:rsidRPr="0085159A">
        <w:rPr>
          <w:b/>
          <w:bCs/>
          <w:color w:val="000000"/>
        </w:rPr>
        <w:t>Tukuma novada Domes</w:t>
      </w:r>
      <w:r w:rsidRPr="0085159A">
        <w:rPr>
          <w:b/>
          <w:bCs/>
          <w:color w:val="000000"/>
        </w:rPr>
        <w:br/>
        <w:t>2014.gada 30.janvāra saistošajos noteikumos Nr.3</w:t>
      </w:r>
    </w:p>
    <w:p w:rsidR="004D2956" w:rsidRPr="0085159A" w:rsidRDefault="004D2956" w:rsidP="004D2956">
      <w:pPr>
        <w:ind w:right="6"/>
        <w:rPr>
          <w:b/>
          <w:bCs/>
          <w:color w:val="000000"/>
        </w:rPr>
      </w:pPr>
      <w:r w:rsidRPr="0085159A">
        <w:rPr>
          <w:b/>
          <w:bCs/>
          <w:color w:val="000000"/>
        </w:rPr>
        <w:t>„Par Tukuma novada pašvaldības pabalstiem”</w:t>
      </w:r>
    </w:p>
    <w:p w:rsidR="004D2956" w:rsidRPr="0085159A" w:rsidRDefault="004D2956" w:rsidP="004D2956">
      <w:pPr>
        <w:widowControl w:val="0"/>
        <w:autoSpaceDE w:val="0"/>
        <w:autoSpaceDN w:val="0"/>
        <w:adjustRightInd w:val="0"/>
        <w:ind w:left="6000" w:right="-83"/>
        <w:rPr>
          <w:rFonts w:eastAsiaTheme="minorHAnsi"/>
          <w:bCs/>
          <w:color w:val="FF0000"/>
          <w:sz w:val="20"/>
          <w:szCs w:val="20"/>
          <w:lang w:eastAsia="en-US"/>
        </w:rPr>
      </w:pPr>
      <w:r w:rsidRPr="0085159A">
        <w:rPr>
          <w:rFonts w:eastAsiaTheme="minorHAnsi"/>
          <w:bCs/>
          <w:sz w:val="20"/>
          <w:szCs w:val="20"/>
          <w:lang w:eastAsia="en-US"/>
        </w:rPr>
        <w:t>Izdoti saskaņā ar likuma „</w:t>
      </w:r>
      <w:hyperlink r:id="rId12" w:history="1">
        <w:r w:rsidRPr="0085159A">
          <w:rPr>
            <w:rFonts w:eastAsiaTheme="minorHAnsi"/>
            <w:bCs/>
            <w:sz w:val="20"/>
            <w:szCs w:val="20"/>
            <w:lang w:eastAsia="en-US"/>
          </w:rPr>
          <w:t>Par pašvaldībām</w:t>
        </w:r>
      </w:hyperlink>
      <w:r w:rsidRPr="0085159A">
        <w:rPr>
          <w:rFonts w:eastAsiaTheme="minorHAnsi"/>
          <w:bCs/>
          <w:sz w:val="20"/>
          <w:szCs w:val="20"/>
          <w:lang w:eastAsia="en-US"/>
        </w:rPr>
        <w:t xml:space="preserve">” </w:t>
      </w:r>
      <w:r w:rsidRPr="0085159A">
        <w:rPr>
          <w:rFonts w:eastAsiaTheme="minorHAnsi"/>
          <w:bCs/>
          <w:color w:val="000000"/>
          <w:sz w:val="20"/>
          <w:szCs w:val="20"/>
          <w:lang w:eastAsia="en-US"/>
        </w:rPr>
        <w:t xml:space="preserve">12.pantu, 21.panta pirmās daļas 16.punktu un </w:t>
      </w:r>
      <w:r w:rsidRPr="0085159A">
        <w:rPr>
          <w:rFonts w:eastAsiaTheme="minorHAnsi"/>
          <w:bCs/>
          <w:sz w:val="20"/>
          <w:szCs w:val="20"/>
          <w:lang w:eastAsia="en-US"/>
        </w:rPr>
        <w:t>43.panta trešo daļu</w:t>
      </w:r>
      <w:r w:rsidRPr="0085159A">
        <w:rPr>
          <w:rFonts w:eastAsiaTheme="minorHAnsi"/>
          <w:bCs/>
          <w:color w:val="FF0000"/>
          <w:sz w:val="20"/>
          <w:szCs w:val="20"/>
          <w:lang w:eastAsia="en-US"/>
        </w:rPr>
        <w:t xml:space="preserve"> </w:t>
      </w:r>
    </w:p>
    <w:p w:rsidR="004D2956" w:rsidRPr="0085159A" w:rsidRDefault="004D2956" w:rsidP="004D2956">
      <w:pPr>
        <w:widowControl w:val="0"/>
        <w:autoSpaceDE w:val="0"/>
        <w:autoSpaceDN w:val="0"/>
        <w:adjustRightInd w:val="0"/>
        <w:ind w:left="6000" w:right="-83"/>
        <w:rPr>
          <w:rFonts w:eastAsiaTheme="minorHAnsi"/>
          <w:b/>
          <w:color w:val="FF0000"/>
          <w:sz w:val="20"/>
          <w:szCs w:val="20"/>
          <w:lang w:eastAsia="en-US"/>
        </w:rPr>
      </w:pPr>
    </w:p>
    <w:p w:rsidR="004D2956" w:rsidRPr="0085159A" w:rsidRDefault="004D2956" w:rsidP="004D2956">
      <w:pPr>
        <w:ind w:firstLine="720"/>
        <w:jc w:val="both"/>
        <w:rPr>
          <w:color w:val="000000"/>
        </w:rPr>
      </w:pPr>
      <w:r w:rsidRPr="0085159A">
        <w:rPr>
          <w:color w:val="000000"/>
        </w:rPr>
        <w:t xml:space="preserve">Izdarīt Tukuma novada Domes 2014.gada 30.janvāra saistošajos noteikumos Nr.3 „Par </w:t>
      </w:r>
      <w:r w:rsidRPr="0085159A">
        <w:rPr>
          <w:bCs/>
          <w:color w:val="000000"/>
        </w:rPr>
        <w:t>Tukuma novada pašvaldības pabalstiem</w:t>
      </w:r>
      <w:r w:rsidRPr="0085159A">
        <w:rPr>
          <w:color w:val="000000"/>
        </w:rPr>
        <w:t>” (turpmāk – saistošie noteikumi) šādus grozījumus:</w:t>
      </w:r>
    </w:p>
    <w:p w:rsidR="004D2956" w:rsidRPr="0085159A" w:rsidRDefault="004D2956" w:rsidP="004D2956"/>
    <w:p w:rsidR="004D2956" w:rsidRPr="0085159A" w:rsidRDefault="004D2956" w:rsidP="004D2956">
      <w:pPr>
        <w:ind w:firstLine="720"/>
        <w:jc w:val="both"/>
      </w:pPr>
      <w:r w:rsidRPr="0085159A">
        <w:t>1. papildināt saistošos noteikumu ar 2.11.apakšpunktu šādā redakcijā:</w:t>
      </w:r>
    </w:p>
    <w:p w:rsidR="004D2956" w:rsidRPr="0085159A" w:rsidRDefault="004D2956" w:rsidP="004D2956">
      <w:pPr>
        <w:ind w:left="350" w:firstLine="720"/>
        <w:jc w:val="both"/>
        <w:rPr>
          <w:rFonts w:eastAsiaTheme="minorHAnsi"/>
          <w:sz w:val="22"/>
          <w:szCs w:val="22"/>
          <w:lang w:eastAsia="en-US"/>
        </w:rPr>
      </w:pPr>
      <w:r w:rsidRPr="0085159A">
        <w:rPr>
          <w:color w:val="000000"/>
        </w:rPr>
        <w:t>„</w:t>
      </w:r>
      <w:r w:rsidRPr="0085159A">
        <w:rPr>
          <w:bCs/>
          <w:color w:val="000000"/>
        </w:rPr>
        <w:t>2.11. pabalsts zobu protezēšanas pakalpojumiem.”,</w:t>
      </w:r>
    </w:p>
    <w:p w:rsidR="004D2956" w:rsidRPr="0085159A" w:rsidRDefault="004D2956" w:rsidP="004D2956">
      <w:pPr>
        <w:ind w:left="1080"/>
        <w:contextualSpacing/>
        <w:jc w:val="both"/>
      </w:pPr>
    </w:p>
    <w:p w:rsidR="004D2956" w:rsidRPr="0085159A" w:rsidRDefault="004D2956" w:rsidP="004D2956">
      <w:pPr>
        <w:ind w:firstLine="720"/>
        <w:jc w:val="both"/>
      </w:pPr>
      <w:r w:rsidRPr="0085159A">
        <w:t>2. papildināt saistošos noteikumu ar 21.3.apakšpunktu šādā redakcijā:</w:t>
      </w:r>
    </w:p>
    <w:p w:rsidR="004D2956" w:rsidRPr="0085159A" w:rsidRDefault="004D2956" w:rsidP="004D2956">
      <w:pPr>
        <w:ind w:firstLine="720"/>
        <w:jc w:val="both"/>
        <w:rPr>
          <w:rFonts w:eastAsiaTheme="minorHAnsi"/>
          <w:lang w:eastAsia="en-US"/>
        </w:rPr>
      </w:pPr>
      <w:r w:rsidRPr="0085159A">
        <w:rPr>
          <w:color w:val="000000"/>
        </w:rPr>
        <w:t>„</w:t>
      </w:r>
      <w:r w:rsidRPr="0085159A">
        <w:rPr>
          <w:rFonts w:eastAsiaTheme="minorHAnsi"/>
          <w:lang w:eastAsia="en-US"/>
        </w:rPr>
        <w:t>21.3. pabalsts individuālā atbalsta nodrošināšanai aizbildnībā nodotam bērnam un aizbildnim:</w:t>
      </w:r>
    </w:p>
    <w:p w:rsidR="004D2956" w:rsidRPr="0085159A" w:rsidRDefault="004D2956" w:rsidP="004D2956">
      <w:pPr>
        <w:ind w:firstLine="720"/>
        <w:jc w:val="both"/>
        <w:rPr>
          <w:rFonts w:eastAsiaTheme="minorHAnsi"/>
          <w:lang w:eastAsia="en-US"/>
        </w:rPr>
      </w:pPr>
      <w:r w:rsidRPr="0085159A">
        <w:rPr>
          <w:rFonts w:eastAsiaTheme="minorHAnsi"/>
          <w:lang w:eastAsia="en-US"/>
        </w:rPr>
        <w:t>21.3.1. psihoterapeita konsultācijas vai psihologa konsultācijas, vai smilšu terapija 10 konsultācijas 12 mēnešu periodā,</w:t>
      </w:r>
    </w:p>
    <w:p w:rsidR="004D2956" w:rsidRPr="0085159A" w:rsidRDefault="004D2956" w:rsidP="004D2956">
      <w:pPr>
        <w:ind w:firstLine="720"/>
        <w:jc w:val="both"/>
        <w:rPr>
          <w:rFonts w:eastAsiaTheme="minorHAnsi"/>
          <w:lang w:eastAsia="en-US"/>
        </w:rPr>
      </w:pPr>
      <w:r w:rsidRPr="0085159A">
        <w:rPr>
          <w:rFonts w:eastAsiaTheme="minorHAnsi"/>
          <w:lang w:eastAsia="en-US"/>
        </w:rPr>
        <w:t>21.3.2.</w:t>
      </w:r>
      <w:r>
        <w:rPr>
          <w:rFonts w:eastAsiaTheme="minorHAnsi"/>
          <w:lang w:eastAsia="en-US"/>
        </w:rPr>
        <w:t xml:space="preserve"> </w:t>
      </w:r>
      <w:r w:rsidRPr="0085159A">
        <w:rPr>
          <w:rFonts w:eastAsiaTheme="minorHAnsi"/>
          <w:lang w:eastAsia="en-US"/>
        </w:rPr>
        <w:t xml:space="preserve">valsts neatmaksāta medicīniskā rehabilitācija bērniem vai ārsta speciālista konsultācijas bērniem, </w:t>
      </w:r>
    </w:p>
    <w:p w:rsidR="004D2956" w:rsidRPr="0085159A" w:rsidRDefault="004D2956" w:rsidP="004D2956">
      <w:pPr>
        <w:ind w:firstLine="710"/>
        <w:jc w:val="both"/>
        <w:rPr>
          <w:rFonts w:eastAsiaTheme="minorHAnsi"/>
          <w:lang w:eastAsia="en-US"/>
        </w:rPr>
      </w:pPr>
      <w:r w:rsidRPr="0085159A">
        <w:rPr>
          <w:rFonts w:eastAsiaTheme="minorHAnsi"/>
          <w:lang w:eastAsia="en-US"/>
        </w:rPr>
        <w:t>21.3.3. speciālās medicīniski-psiholoģiskās rehabilitācijas metodes bērniem (metodes, kurās tiek izmantoti speciāli apmācīti dzīvnieki) viens kurss 12 mēnešu periodā vienam bērnam, kuram noteikta invaliditāte.”,</w:t>
      </w:r>
    </w:p>
    <w:p w:rsidR="004D2956" w:rsidRPr="0085159A" w:rsidRDefault="004D2956" w:rsidP="004D2956">
      <w:pPr>
        <w:ind w:left="993" w:firstLine="283"/>
        <w:contextualSpacing/>
        <w:jc w:val="both"/>
      </w:pPr>
    </w:p>
    <w:p w:rsidR="004D2956" w:rsidRPr="0085159A" w:rsidRDefault="004D2956" w:rsidP="004D2956">
      <w:pPr>
        <w:ind w:firstLine="710"/>
        <w:jc w:val="both"/>
      </w:pPr>
      <w:r w:rsidRPr="0085159A">
        <w:t xml:space="preserve">3. </w:t>
      </w:r>
      <w:r>
        <w:t>s</w:t>
      </w:r>
      <w:r w:rsidRPr="0085159A">
        <w:t>aistošo noteikumu 22.1.4.apakšpunktu izteikt šādā redakcijā:</w:t>
      </w:r>
    </w:p>
    <w:p w:rsidR="004D2956" w:rsidRPr="0085159A" w:rsidRDefault="004D2956" w:rsidP="004D2956">
      <w:pPr>
        <w:ind w:firstLine="710"/>
        <w:jc w:val="both"/>
        <w:rPr>
          <w:rFonts w:eastAsiaTheme="minorHAnsi"/>
          <w:lang w:eastAsia="en-US"/>
        </w:rPr>
      </w:pPr>
      <w:r w:rsidRPr="0085159A">
        <w:rPr>
          <w:color w:val="000000"/>
        </w:rPr>
        <w:t>„</w:t>
      </w:r>
      <w:r w:rsidRPr="0085159A">
        <w:rPr>
          <w:rFonts w:eastAsiaTheme="minorHAnsi"/>
          <w:lang w:eastAsia="en-US"/>
        </w:rPr>
        <w:t>22.1.4. kredītiestādi un konta numuru, kurā ieskaitīt pabalstu aizbildnībā nodotiem bērniem;”,</w:t>
      </w:r>
    </w:p>
    <w:p w:rsidR="004D2956" w:rsidRPr="0085159A" w:rsidRDefault="004D2956" w:rsidP="004D2956">
      <w:pPr>
        <w:ind w:left="1070"/>
        <w:contextualSpacing/>
        <w:jc w:val="both"/>
        <w:rPr>
          <w:rFonts w:eastAsiaTheme="minorHAnsi"/>
          <w:lang w:eastAsia="en-US"/>
        </w:rPr>
      </w:pPr>
    </w:p>
    <w:p w:rsidR="004D2956" w:rsidRPr="0085159A" w:rsidRDefault="004D2956" w:rsidP="004D2956">
      <w:pPr>
        <w:ind w:firstLine="720"/>
        <w:jc w:val="both"/>
      </w:pPr>
      <w:r w:rsidRPr="0085159A">
        <w:t xml:space="preserve">4. </w:t>
      </w:r>
      <w:r>
        <w:t>p</w:t>
      </w:r>
      <w:r w:rsidRPr="0085159A">
        <w:t>apildināt saistošos noteikumu ar 22.1.5.apakšpunktu šādā redakcijā:</w:t>
      </w:r>
    </w:p>
    <w:p w:rsidR="004D2956" w:rsidRPr="0085159A" w:rsidRDefault="004D2956" w:rsidP="004D2956">
      <w:pPr>
        <w:ind w:firstLine="710"/>
        <w:jc w:val="both"/>
        <w:rPr>
          <w:rFonts w:eastAsiaTheme="minorHAnsi"/>
          <w:lang w:eastAsia="en-US"/>
        </w:rPr>
      </w:pPr>
      <w:r w:rsidRPr="0085159A">
        <w:rPr>
          <w:color w:val="000000"/>
        </w:rPr>
        <w:t>„</w:t>
      </w:r>
      <w:r w:rsidRPr="0085159A">
        <w:rPr>
          <w:rFonts w:eastAsiaTheme="minorHAnsi"/>
          <w:lang w:eastAsia="en-US"/>
        </w:rPr>
        <w:t>22.1.5. informāciju par individuālā atbalsta pakalpojuma sniedzēju un pievieno speciālista atzinumu, kas apliecina nepieciešamību pēc attiecīgā individuālā atbalsta.”,</w:t>
      </w:r>
    </w:p>
    <w:p w:rsidR="004D2956" w:rsidRPr="0085159A" w:rsidRDefault="004D2956" w:rsidP="004D2956">
      <w:pPr>
        <w:ind w:left="1070"/>
        <w:contextualSpacing/>
        <w:jc w:val="both"/>
      </w:pPr>
    </w:p>
    <w:p w:rsidR="004D2956" w:rsidRPr="0085159A" w:rsidRDefault="004D2956" w:rsidP="004D2956">
      <w:pPr>
        <w:ind w:firstLine="710"/>
        <w:jc w:val="both"/>
        <w:rPr>
          <w:rFonts w:eastAsiaTheme="minorHAnsi"/>
          <w:lang w:eastAsia="en-US"/>
        </w:rPr>
      </w:pPr>
      <w:r w:rsidRPr="0085159A">
        <w:t xml:space="preserve">5. saistošo noteikumu 22.2.apakšpunktu aiz vārda </w:t>
      </w:r>
      <w:r w:rsidRPr="0085159A">
        <w:rPr>
          <w:color w:val="000000"/>
        </w:rPr>
        <w:t>„</w:t>
      </w:r>
      <w:r w:rsidRPr="0085159A">
        <w:t xml:space="preserve">iesniegums” papildināt ar tekstu </w:t>
      </w:r>
      <w:r w:rsidRPr="0085159A">
        <w:rPr>
          <w:color w:val="000000"/>
        </w:rPr>
        <w:t>„</w:t>
      </w:r>
      <w:r w:rsidRPr="0085159A">
        <w:rPr>
          <w:rFonts w:eastAsiaTheme="minorHAnsi"/>
          <w:lang w:eastAsia="en-US"/>
        </w:rPr>
        <w:t>vai uz laiku, kad tiek nodrošināts individuālais atbalsts.”</w:t>
      </w:r>
      <w:r>
        <w:rPr>
          <w:rFonts w:eastAsiaTheme="minorHAnsi"/>
          <w:lang w:eastAsia="en-US"/>
        </w:rPr>
        <w:t>,</w:t>
      </w:r>
    </w:p>
    <w:p w:rsidR="004D2956" w:rsidRPr="0085159A" w:rsidRDefault="004D2956" w:rsidP="004D2956">
      <w:pPr>
        <w:ind w:left="1070"/>
        <w:contextualSpacing/>
        <w:jc w:val="both"/>
      </w:pPr>
    </w:p>
    <w:p w:rsidR="004D2956" w:rsidRPr="0085159A" w:rsidRDefault="004D2956" w:rsidP="004D2956">
      <w:pPr>
        <w:ind w:firstLine="720"/>
        <w:jc w:val="both"/>
      </w:pPr>
      <w:r w:rsidRPr="0085159A">
        <w:t xml:space="preserve">6. </w:t>
      </w:r>
      <w:r>
        <w:t>p</w:t>
      </w:r>
      <w:r w:rsidRPr="0085159A">
        <w:t>apildināt saistošos noteikumus ar XII nodaļu šādā redakcijā:</w:t>
      </w:r>
    </w:p>
    <w:p w:rsidR="004D2956" w:rsidRPr="0085159A" w:rsidRDefault="004D2956" w:rsidP="004D2956">
      <w:pPr>
        <w:ind w:left="1070"/>
        <w:contextualSpacing/>
        <w:jc w:val="both"/>
      </w:pPr>
    </w:p>
    <w:p w:rsidR="004D2956" w:rsidRPr="0085159A" w:rsidRDefault="004D2956" w:rsidP="004D2956">
      <w:pPr>
        <w:ind w:firstLine="720"/>
        <w:jc w:val="center"/>
        <w:rPr>
          <w:rFonts w:eastAsiaTheme="minorHAnsi"/>
          <w:lang w:eastAsia="en-US"/>
        </w:rPr>
      </w:pPr>
      <w:r w:rsidRPr="0085159A">
        <w:rPr>
          <w:color w:val="000000"/>
        </w:rPr>
        <w:t>„</w:t>
      </w:r>
      <w:r w:rsidRPr="0085159A">
        <w:rPr>
          <w:rFonts w:eastAsiaTheme="minorHAnsi"/>
          <w:b/>
          <w:lang w:eastAsia="en-US"/>
        </w:rPr>
        <w:t>XII. pabalsts zobu protezēšanas pakalpojumiem</w:t>
      </w:r>
    </w:p>
    <w:p w:rsidR="004D2956" w:rsidRPr="0085159A" w:rsidRDefault="004D2956" w:rsidP="004D2956">
      <w:pPr>
        <w:rPr>
          <w:rFonts w:eastAsiaTheme="minorHAnsi"/>
          <w:sz w:val="22"/>
          <w:szCs w:val="22"/>
          <w:lang w:eastAsia="en-US"/>
        </w:rPr>
      </w:pPr>
    </w:p>
    <w:p w:rsidR="004D2956" w:rsidRPr="0085159A" w:rsidRDefault="004D2956" w:rsidP="004D2956">
      <w:pPr>
        <w:ind w:firstLine="709"/>
        <w:jc w:val="both"/>
        <w:rPr>
          <w:rFonts w:eastAsiaTheme="minorHAnsi"/>
          <w:lang w:eastAsia="en-US"/>
        </w:rPr>
      </w:pPr>
      <w:r w:rsidRPr="0085159A">
        <w:rPr>
          <w:rFonts w:eastAsiaTheme="minorHAnsi"/>
          <w:lang w:eastAsia="en-US"/>
        </w:rPr>
        <w:t>49. pabalstu zobu protezēšanas pakalpojumam vienu reizi kalendārajā gadā piešķir :</w:t>
      </w:r>
    </w:p>
    <w:p w:rsidR="004D2956" w:rsidRPr="0085159A" w:rsidRDefault="004D2956" w:rsidP="004D2956">
      <w:pPr>
        <w:ind w:left="1044" w:hanging="335"/>
        <w:contextualSpacing/>
        <w:jc w:val="both"/>
        <w:rPr>
          <w:rFonts w:eastAsiaTheme="minorHAnsi"/>
          <w:lang w:eastAsia="en-US"/>
        </w:rPr>
      </w:pPr>
      <w:r w:rsidRPr="0085159A">
        <w:rPr>
          <w:rFonts w:eastAsiaTheme="minorHAnsi"/>
          <w:lang w:eastAsia="en-US"/>
        </w:rPr>
        <w:t>49.1. personai, kurai noteikta I, II, III grupas invaliditāte;</w:t>
      </w:r>
    </w:p>
    <w:p w:rsidR="004D2956" w:rsidRPr="0085159A" w:rsidRDefault="004D2956" w:rsidP="004D2956">
      <w:pPr>
        <w:ind w:left="709"/>
        <w:contextualSpacing/>
        <w:jc w:val="both"/>
        <w:rPr>
          <w:rFonts w:eastAsiaTheme="minorHAnsi"/>
          <w:lang w:eastAsia="en-US"/>
        </w:rPr>
      </w:pPr>
      <w:r w:rsidRPr="0085159A">
        <w:rPr>
          <w:rFonts w:eastAsiaTheme="minorHAnsi"/>
          <w:lang w:eastAsia="en-US"/>
        </w:rPr>
        <w:t>49.2. personai, kas saņem vecuma pensiju, t. sk. priekšlaicīgo pensiju, un nav darba tiesiskajās attiecībās vai neveic citu saimniecisko darbību;</w:t>
      </w:r>
    </w:p>
    <w:p w:rsidR="004D2956" w:rsidRPr="0085159A" w:rsidRDefault="004D2956" w:rsidP="004D2956">
      <w:pPr>
        <w:ind w:left="1044" w:hanging="335"/>
        <w:contextualSpacing/>
        <w:jc w:val="both"/>
        <w:rPr>
          <w:rFonts w:eastAsiaTheme="minorHAnsi"/>
          <w:lang w:eastAsia="en-US"/>
        </w:rPr>
      </w:pPr>
      <w:r w:rsidRPr="0085159A">
        <w:rPr>
          <w:rFonts w:eastAsiaTheme="minorHAnsi"/>
          <w:lang w:eastAsia="en-US"/>
        </w:rPr>
        <w:t>49.3. politiski represētai personai;</w:t>
      </w:r>
    </w:p>
    <w:p w:rsidR="004D2956" w:rsidRPr="0085159A" w:rsidRDefault="004D2956" w:rsidP="004D2956">
      <w:pPr>
        <w:ind w:left="1044" w:hanging="335"/>
        <w:contextualSpacing/>
        <w:jc w:val="both"/>
        <w:rPr>
          <w:rFonts w:eastAsiaTheme="minorHAnsi"/>
          <w:lang w:eastAsia="en-US"/>
        </w:rPr>
      </w:pPr>
      <w:r w:rsidRPr="0085159A">
        <w:rPr>
          <w:rFonts w:eastAsiaTheme="minorHAnsi"/>
          <w:lang w:eastAsia="en-US"/>
        </w:rPr>
        <w:lastRenderedPageBreak/>
        <w:t>49.4. daudzbērnu ģimenes vecākiem;</w:t>
      </w:r>
    </w:p>
    <w:p w:rsidR="004D2956" w:rsidRPr="0085159A" w:rsidRDefault="004D2956" w:rsidP="004D2956">
      <w:pPr>
        <w:ind w:firstLine="684"/>
        <w:jc w:val="both"/>
        <w:rPr>
          <w:rFonts w:eastAsiaTheme="minorHAnsi"/>
          <w:lang w:eastAsia="en-US"/>
        </w:rPr>
      </w:pPr>
    </w:p>
    <w:p w:rsidR="004D2956" w:rsidRPr="0085159A" w:rsidRDefault="004D2956" w:rsidP="004D2956">
      <w:pPr>
        <w:ind w:firstLine="684"/>
        <w:jc w:val="both"/>
        <w:rPr>
          <w:rFonts w:eastAsiaTheme="minorHAnsi"/>
          <w:lang w:eastAsia="en-US"/>
        </w:rPr>
      </w:pPr>
      <w:r w:rsidRPr="0085159A">
        <w:rPr>
          <w:rFonts w:eastAsiaTheme="minorHAnsi"/>
          <w:lang w:eastAsia="en-US"/>
        </w:rPr>
        <w:t xml:space="preserve">50. 49.punktā noteikto pakalpojumu piešķir personām, kuras savu dzīvesvietu deklarējušas Tukuma novada pašvaldībā. </w:t>
      </w:r>
    </w:p>
    <w:p w:rsidR="004D2956" w:rsidRPr="0085159A" w:rsidRDefault="004D2956" w:rsidP="004D2956">
      <w:pPr>
        <w:ind w:firstLine="684"/>
        <w:jc w:val="both"/>
        <w:rPr>
          <w:rFonts w:eastAsiaTheme="minorHAnsi"/>
          <w:lang w:eastAsia="en-US"/>
        </w:rPr>
      </w:pPr>
    </w:p>
    <w:p w:rsidR="004D2956" w:rsidRPr="0085159A" w:rsidRDefault="004D2956" w:rsidP="004D2956">
      <w:pPr>
        <w:ind w:firstLine="684"/>
        <w:jc w:val="both"/>
        <w:rPr>
          <w:rFonts w:eastAsiaTheme="minorHAnsi"/>
          <w:lang w:eastAsia="en-US"/>
        </w:rPr>
      </w:pPr>
      <w:r w:rsidRPr="0085159A">
        <w:rPr>
          <w:rFonts w:eastAsiaTheme="minorHAnsi"/>
          <w:lang w:eastAsia="en-US"/>
        </w:rPr>
        <w:t>51. Pabalsta zobu protezēšanas apmērs:</w:t>
      </w:r>
    </w:p>
    <w:p w:rsidR="004D2956" w:rsidRPr="0085159A" w:rsidRDefault="004D2956" w:rsidP="004D2956">
      <w:pPr>
        <w:ind w:firstLine="684"/>
        <w:jc w:val="both"/>
      </w:pPr>
      <w:r w:rsidRPr="0085159A">
        <w:t xml:space="preserve">51.1.zobu protezēšanai 30% apmērā, bet ne vairāk kā 60,00 </w:t>
      </w:r>
      <w:proofErr w:type="spellStart"/>
      <w:r w:rsidRPr="0085159A">
        <w:rPr>
          <w:i/>
        </w:rPr>
        <w:t>euro</w:t>
      </w:r>
      <w:proofErr w:type="spellEnd"/>
      <w:r w:rsidRPr="0085159A">
        <w:t>;</w:t>
      </w:r>
    </w:p>
    <w:p w:rsidR="004D2956" w:rsidRPr="0085159A" w:rsidRDefault="004D2956" w:rsidP="004D2956">
      <w:pPr>
        <w:ind w:firstLine="684"/>
        <w:jc w:val="both"/>
        <w:rPr>
          <w:rFonts w:eastAsiaTheme="minorHAnsi"/>
          <w:lang w:eastAsia="en-US"/>
        </w:rPr>
      </w:pPr>
      <w:r w:rsidRPr="0085159A">
        <w:t xml:space="preserve">51.2.zobu protēžu labošanai 75% apmērā, bet ne vairāk kā 36,00 </w:t>
      </w:r>
      <w:proofErr w:type="spellStart"/>
      <w:r w:rsidRPr="0085159A">
        <w:rPr>
          <w:i/>
        </w:rPr>
        <w:t>euro</w:t>
      </w:r>
      <w:proofErr w:type="spellEnd"/>
      <w:r w:rsidRPr="0085159A">
        <w:t>.</w:t>
      </w:r>
    </w:p>
    <w:p w:rsidR="004D2956" w:rsidRPr="0085159A" w:rsidRDefault="004D2956" w:rsidP="004D2956">
      <w:pPr>
        <w:ind w:firstLine="709"/>
        <w:jc w:val="both"/>
        <w:rPr>
          <w:rFonts w:eastAsiaTheme="minorHAnsi"/>
          <w:lang w:eastAsia="en-US"/>
        </w:rPr>
      </w:pPr>
      <w:r w:rsidRPr="0085159A">
        <w:rPr>
          <w:rFonts w:eastAsiaTheme="minorHAnsi"/>
          <w:lang w:eastAsia="en-US"/>
        </w:rPr>
        <w:t>52. Lai saņemtu pabalstu zobu protezēšanas pakalpojumam, pabalsta pieprasītājs iesniedz Tukuma novada sociālajā dienestā iesniegumu par pabalsta piešķiršanu. Iesniegumam pievieno finanšu dokumentus, kas apstiprina, ka pabalsta pieprasītājs ir saņēmis zobu protezēšanas pakalpojumu.</w:t>
      </w:r>
    </w:p>
    <w:p w:rsidR="004D2956" w:rsidRPr="0085159A" w:rsidRDefault="004D2956" w:rsidP="004D2956">
      <w:pPr>
        <w:ind w:firstLine="720"/>
        <w:jc w:val="both"/>
        <w:rPr>
          <w:rFonts w:eastAsiaTheme="minorHAnsi"/>
          <w:lang w:eastAsia="en-US"/>
        </w:rPr>
      </w:pPr>
      <w:r w:rsidRPr="0085159A">
        <w:rPr>
          <w:rFonts w:eastAsiaTheme="minorHAnsi"/>
          <w:lang w:eastAsia="en-US"/>
        </w:rPr>
        <w:t>53. Tukuma novada sociālais dienests pēc iesnieguma un nepieciešamo dokumentu saņemšanas, pārbauda personas atbilstību saistošo noteikumu 49. un 50.punkta nosacījumiem, izmantojot pašvaldības un valsts datu reģistros pieejamās ziņas par personu, un pieņem lēmumu par zobu protezēšanas pakalpojumam piešķiršanu vai atteikumu piešķirt pabalstu.</w:t>
      </w:r>
    </w:p>
    <w:p w:rsidR="004D2956" w:rsidRPr="0085159A" w:rsidRDefault="004D2956" w:rsidP="004D2956">
      <w:pPr>
        <w:ind w:firstLine="720"/>
        <w:jc w:val="both"/>
        <w:rPr>
          <w:rFonts w:eastAsiaTheme="minorHAnsi"/>
          <w:lang w:eastAsia="en-US"/>
        </w:rPr>
      </w:pPr>
      <w:r w:rsidRPr="0085159A">
        <w:rPr>
          <w:rFonts w:eastAsiaTheme="minorHAnsi"/>
          <w:lang w:eastAsia="en-US"/>
        </w:rPr>
        <w:t>54. Tukuma novada sociālā dienesta lēmumu var pārsūdzēt Administratīvā procesa likumā noteiktajā kārtībā.”</w:t>
      </w:r>
    </w:p>
    <w:p w:rsidR="004D2956" w:rsidRDefault="004D2956" w:rsidP="004D2956">
      <w:pPr>
        <w:ind w:firstLine="720"/>
        <w:jc w:val="both"/>
      </w:pPr>
    </w:p>
    <w:p w:rsidR="004D2956" w:rsidRDefault="004D2956" w:rsidP="004D2956">
      <w:pPr>
        <w:ind w:firstLine="720"/>
        <w:jc w:val="both"/>
      </w:pPr>
      <w:r>
        <w:t>7. papildināt saistošos noteikumus ar XIII nodaļu šādā redakcijā:</w:t>
      </w:r>
    </w:p>
    <w:p w:rsidR="004D2956" w:rsidRDefault="004D2956" w:rsidP="004D2956">
      <w:pPr>
        <w:jc w:val="both"/>
      </w:pPr>
    </w:p>
    <w:p w:rsidR="004D2956" w:rsidRPr="00A624AD" w:rsidRDefault="004D2956" w:rsidP="004D2956">
      <w:pPr>
        <w:jc w:val="center"/>
        <w:rPr>
          <w:b/>
        </w:rPr>
      </w:pPr>
      <w:r w:rsidRPr="0085159A">
        <w:rPr>
          <w:color w:val="000000"/>
        </w:rPr>
        <w:t>„</w:t>
      </w:r>
      <w:r w:rsidRPr="00A624AD">
        <w:rPr>
          <w:b/>
        </w:rPr>
        <w:t>XIII. Noslēguma jautājums</w:t>
      </w:r>
    </w:p>
    <w:p w:rsidR="004D2956" w:rsidRPr="0085159A" w:rsidRDefault="004D2956" w:rsidP="004D2956">
      <w:pPr>
        <w:jc w:val="center"/>
      </w:pPr>
    </w:p>
    <w:p w:rsidR="004D2956" w:rsidRPr="0085159A" w:rsidRDefault="004D2956" w:rsidP="004D2956">
      <w:pPr>
        <w:ind w:right="6" w:firstLine="720"/>
        <w:jc w:val="both"/>
        <w:rPr>
          <w:rFonts w:eastAsiaTheme="minorHAnsi"/>
          <w:lang w:eastAsia="en-US"/>
        </w:rPr>
      </w:pPr>
      <w:r w:rsidRPr="0085159A">
        <w:rPr>
          <w:rFonts w:eastAsiaTheme="minorHAnsi"/>
          <w:lang w:eastAsia="en-US"/>
        </w:rPr>
        <w:t xml:space="preserve">55. </w:t>
      </w:r>
      <w:r>
        <w:rPr>
          <w:rFonts w:eastAsiaTheme="minorHAnsi"/>
          <w:lang w:eastAsia="en-US"/>
        </w:rPr>
        <w:t>Ar 2016.gada 24.marta</w:t>
      </w:r>
      <w:r w:rsidRPr="0085159A">
        <w:rPr>
          <w:rFonts w:eastAsiaTheme="minorHAnsi"/>
          <w:lang w:eastAsia="en-US"/>
        </w:rPr>
        <w:t xml:space="preserve"> saistošo noteikumu </w:t>
      </w:r>
      <w:r w:rsidRPr="0085159A">
        <w:t xml:space="preserve">Nr.__ „Par grozījumiem Tukuma novada Domes 2014.gada 30.janvāra saistošajos noteikumos Nr.3 „Par </w:t>
      </w:r>
      <w:r w:rsidRPr="0085159A">
        <w:rPr>
          <w:bCs/>
        </w:rPr>
        <w:t>Tukuma novada pašvaldības pabalstiem</w:t>
      </w:r>
      <w:r w:rsidRPr="0085159A">
        <w:t>”</w:t>
      </w:r>
      <w:r w:rsidRPr="0085159A">
        <w:rPr>
          <w:rFonts w:eastAsiaTheme="minorHAnsi"/>
          <w:lang w:eastAsia="en-US"/>
        </w:rPr>
        <w:t xml:space="preserve"> spēkā stāšanos spēku zaudē </w:t>
      </w:r>
      <w:r w:rsidRPr="0085159A">
        <w:rPr>
          <w:rFonts w:eastAsiaTheme="minorHAnsi"/>
          <w:bCs/>
          <w:color w:val="000000"/>
          <w:lang w:eastAsia="en-US"/>
        </w:rPr>
        <w:t xml:space="preserve">Tukuma novada Domes </w:t>
      </w:r>
      <w:r w:rsidRPr="0085159A">
        <w:t>2010.</w:t>
      </w:r>
      <w:r>
        <w:t>gada 25.februāra</w:t>
      </w:r>
      <w:r w:rsidRPr="0085159A">
        <w:t xml:space="preserve"> saistošie noteikumi Nr.6 „Par atvieglojumiem zobu protezēšanai, zobu protēžu labošanai, pirts pakalpojumiem un autotransporta izmantošanai braucieniem uz medicīnas iestādēm.”</w:t>
      </w:r>
    </w:p>
    <w:p w:rsidR="004D2956" w:rsidRDefault="004D2956" w:rsidP="004D2956">
      <w:pPr>
        <w:ind w:firstLine="720"/>
        <w:jc w:val="both"/>
      </w:pPr>
    </w:p>
    <w:p w:rsidR="004D2956" w:rsidRPr="0085159A" w:rsidRDefault="004D2956" w:rsidP="004D2956">
      <w:pPr>
        <w:ind w:firstLine="720"/>
        <w:jc w:val="both"/>
      </w:pPr>
    </w:p>
    <w:p w:rsidR="004D2956" w:rsidRPr="0085159A" w:rsidRDefault="004D2956" w:rsidP="004D2956">
      <w:pPr>
        <w:ind w:right="43"/>
        <w:jc w:val="both"/>
      </w:pPr>
    </w:p>
    <w:p w:rsidR="004D2956" w:rsidRPr="0085159A" w:rsidRDefault="004D2956" w:rsidP="004D2956">
      <w:pPr>
        <w:jc w:val="both"/>
      </w:pPr>
      <w:r w:rsidRPr="0085159A">
        <w:br w:type="page"/>
      </w:r>
    </w:p>
    <w:p w:rsidR="004D2956" w:rsidRPr="0085159A" w:rsidRDefault="004D2956" w:rsidP="004D2956">
      <w:pPr>
        <w:ind w:left="5659" w:firstLine="295"/>
        <w:jc w:val="right"/>
        <w:rPr>
          <w:sz w:val="20"/>
          <w:szCs w:val="20"/>
        </w:rPr>
      </w:pPr>
    </w:p>
    <w:p w:rsidR="004D2956" w:rsidRPr="0085159A" w:rsidRDefault="004D2956" w:rsidP="004D2956">
      <w:pPr>
        <w:ind w:left="5659" w:firstLine="295"/>
        <w:jc w:val="right"/>
        <w:rPr>
          <w:rFonts w:eastAsiaTheme="minorHAnsi"/>
          <w:sz w:val="22"/>
          <w:szCs w:val="22"/>
          <w:lang w:eastAsia="en-US"/>
        </w:rPr>
      </w:pPr>
    </w:p>
    <w:p w:rsidR="004D2956" w:rsidRPr="0085159A" w:rsidRDefault="004D2956" w:rsidP="004D2956">
      <w:pPr>
        <w:ind w:left="5659" w:firstLine="295"/>
        <w:jc w:val="both"/>
        <w:rPr>
          <w:rFonts w:eastAsiaTheme="minorHAnsi"/>
          <w:sz w:val="20"/>
          <w:szCs w:val="20"/>
          <w:lang w:eastAsia="en-US"/>
        </w:rPr>
      </w:pPr>
      <w:r w:rsidRPr="0085159A">
        <w:rPr>
          <w:rFonts w:eastAsiaTheme="minorHAnsi"/>
          <w:sz w:val="20"/>
          <w:szCs w:val="20"/>
          <w:lang w:eastAsia="en-US"/>
        </w:rPr>
        <w:t>APSTIPRINĀTI</w:t>
      </w:r>
    </w:p>
    <w:p w:rsidR="004D2956" w:rsidRPr="0085159A" w:rsidRDefault="004D2956" w:rsidP="004D2956">
      <w:pPr>
        <w:ind w:left="5234" w:firstLine="720"/>
        <w:jc w:val="both"/>
        <w:rPr>
          <w:rFonts w:eastAsiaTheme="minorHAnsi"/>
          <w:sz w:val="20"/>
          <w:szCs w:val="20"/>
          <w:lang w:eastAsia="en-US"/>
        </w:rPr>
      </w:pPr>
      <w:r w:rsidRPr="0085159A">
        <w:rPr>
          <w:rFonts w:eastAsiaTheme="minorHAnsi"/>
          <w:sz w:val="20"/>
          <w:szCs w:val="20"/>
          <w:lang w:eastAsia="en-US"/>
        </w:rPr>
        <w:t>ar Tukuma novada Domes 30.01.2014.</w:t>
      </w:r>
    </w:p>
    <w:p w:rsidR="004D2956" w:rsidRPr="0085159A" w:rsidRDefault="004D2956" w:rsidP="004D2956">
      <w:pPr>
        <w:ind w:left="5659" w:firstLine="295"/>
        <w:jc w:val="both"/>
        <w:rPr>
          <w:rFonts w:eastAsiaTheme="minorHAnsi"/>
          <w:sz w:val="20"/>
          <w:szCs w:val="20"/>
          <w:lang w:eastAsia="en-US"/>
        </w:rPr>
      </w:pPr>
      <w:r w:rsidRPr="0085159A">
        <w:rPr>
          <w:rFonts w:eastAsiaTheme="minorHAnsi"/>
          <w:sz w:val="20"/>
          <w:szCs w:val="20"/>
          <w:lang w:eastAsia="en-US"/>
        </w:rPr>
        <w:t>lēmumu (prot. Nr.1, 6.§.)</w:t>
      </w:r>
    </w:p>
    <w:p w:rsidR="004D2956" w:rsidRPr="0085159A" w:rsidRDefault="004D2956" w:rsidP="004D2956">
      <w:pPr>
        <w:ind w:left="5659" w:firstLine="295"/>
        <w:jc w:val="both"/>
        <w:rPr>
          <w:rFonts w:eastAsiaTheme="minorHAnsi"/>
          <w:sz w:val="22"/>
          <w:lang w:eastAsia="en-US"/>
        </w:rPr>
      </w:pPr>
    </w:p>
    <w:p w:rsidR="004D2956" w:rsidRPr="0085159A" w:rsidRDefault="004D2956" w:rsidP="004D2956">
      <w:pPr>
        <w:ind w:left="5760" w:firstLine="295"/>
        <w:jc w:val="both"/>
        <w:rPr>
          <w:rFonts w:eastAsiaTheme="minorHAnsi"/>
          <w:sz w:val="20"/>
          <w:szCs w:val="20"/>
          <w:lang w:eastAsia="en-US"/>
        </w:rPr>
      </w:pPr>
      <w:r w:rsidRPr="0085159A">
        <w:rPr>
          <w:rFonts w:eastAsiaTheme="minorHAnsi"/>
          <w:sz w:val="20"/>
          <w:szCs w:val="20"/>
          <w:lang w:eastAsia="en-US"/>
        </w:rPr>
        <w:t>Ar grozījumiem, kas izdarīti</w:t>
      </w:r>
    </w:p>
    <w:p w:rsidR="004D2956" w:rsidRPr="0085159A" w:rsidRDefault="004D2956" w:rsidP="004D2956">
      <w:pPr>
        <w:ind w:left="5760" w:firstLine="295"/>
        <w:jc w:val="both"/>
        <w:rPr>
          <w:rFonts w:eastAsiaTheme="minorHAnsi"/>
          <w:sz w:val="20"/>
          <w:szCs w:val="20"/>
          <w:lang w:eastAsia="en-US"/>
        </w:rPr>
      </w:pPr>
      <w:r w:rsidRPr="0085159A">
        <w:rPr>
          <w:rFonts w:eastAsiaTheme="minorHAnsi"/>
          <w:sz w:val="20"/>
          <w:szCs w:val="20"/>
          <w:lang w:eastAsia="en-US"/>
        </w:rPr>
        <w:t>ar Tukuma novada Domes lēmumu:</w:t>
      </w:r>
    </w:p>
    <w:p w:rsidR="004D2956" w:rsidRPr="0085159A" w:rsidRDefault="004D2956" w:rsidP="004D2956">
      <w:pPr>
        <w:ind w:left="5760" w:firstLine="295"/>
        <w:jc w:val="both"/>
        <w:rPr>
          <w:rFonts w:eastAsiaTheme="minorHAnsi"/>
          <w:sz w:val="20"/>
          <w:szCs w:val="20"/>
          <w:lang w:eastAsia="en-US"/>
        </w:rPr>
      </w:pPr>
      <w:r w:rsidRPr="0085159A">
        <w:rPr>
          <w:rFonts w:eastAsiaTheme="minorHAnsi"/>
          <w:sz w:val="20"/>
          <w:szCs w:val="20"/>
          <w:lang w:eastAsia="en-US"/>
        </w:rPr>
        <w:t xml:space="preserve">- 18.12.2014. (prot. Nr.15, 2.§.), </w:t>
      </w:r>
    </w:p>
    <w:p w:rsidR="004D2956" w:rsidRPr="0085159A" w:rsidRDefault="004D2956" w:rsidP="004D2956">
      <w:pPr>
        <w:ind w:left="5760" w:firstLine="295"/>
        <w:jc w:val="both"/>
        <w:rPr>
          <w:rFonts w:eastAsiaTheme="minorHAnsi"/>
          <w:sz w:val="20"/>
          <w:szCs w:val="20"/>
          <w:lang w:eastAsia="en-US"/>
        </w:rPr>
      </w:pPr>
      <w:r w:rsidRPr="0085159A">
        <w:rPr>
          <w:rFonts w:eastAsiaTheme="minorHAnsi"/>
          <w:sz w:val="20"/>
          <w:szCs w:val="20"/>
          <w:lang w:eastAsia="en-US"/>
        </w:rPr>
        <w:t xml:space="preserve">- 26.03.2015. (prot. Nr.3, 9.§.) </w:t>
      </w:r>
    </w:p>
    <w:p w:rsidR="004D2956" w:rsidRPr="0085159A" w:rsidRDefault="004D2956" w:rsidP="004D2956">
      <w:pPr>
        <w:ind w:left="5760" w:firstLine="295"/>
        <w:jc w:val="both"/>
        <w:rPr>
          <w:rFonts w:eastAsiaTheme="minorHAnsi"/>
          <w:sz w:val="20"/>
          <w:szCs w:val="20"/>
          <w:lang w:eastAsia="en-US"/>
        </w:rPr>
      </w:pPr>
      <w:r w:rsidRPr="0085159A">
        <w:rPr>
          <w:rFonts w:eastAsiaTheme="minorHAnsi"/>
          <w:sz w:val="20"/>
          <w:szCs w:val="20"/>
          <w:lang w:eastAsia="en-US"/>
        </w:rPr>
        <w:t>- 22.12.2015. (prot. Nr.14, 9</w:t>
      </w:r>
      <w:r w:rsidRPr="0085159A">
        <w:rPr>
          <w:rFonts w:eastAsiaTheme="minorHAnsi"/>
          <w:sz w:val="20"/>
          <w:szCs w:val="20"/>
          <w:lang w:eastAsia="en-US"/>
        </w:rPr>
        <w:softHyphen/>
        <w:t xml:space="preserve">.§.) </w:t>
      </w:r>
    </w:p>
    <w:p w:rsidR="004D2956" w:rsidRPr="0085159A" w:rsidRDefault="004D2956" w:rsidP="004D2956">
      <w:pPr>
        <w:ind w:left="5760" w:firstLine="295"/>
        <w:jc w:val="both"/>
        <w:rPr>
          <w:rFonts w:eastAsiaTheme="minorHAnsi"/>
          <w:sz w:val="20"/>
          <w:szCs w:val="20"/>
          <w:lang w:eastAsia="en-US"/>
        </w:rPr>
      </w:pPr>
      <w:r w:rsidRPr="0085159A">
        <w:rPr>
          <w:rFonts w:eastAsiaTheme="minorHAnsi"/>
          <w:sz w:val="20"/>
          <w:szCs w:val="20"/>
          <w:lang w:eastAsia="en-US"/>
        </w:rPr>
        <w:t xml:space="preserve">- </w:t>
      </w:r>
      <w:r w:rsidR="00403DCD" w:rsidRPr="00480DD3">
        <w:rPr>
          <w:rFonts w:eastAsiaTheme="minorHAnsi"/>
          <w:color w:val="FF0000"/>
          <w:sz w:val="20"/>
          <w:szCs w:val="20"/>
          <w:lang w:eastAsia="en-US"/>
        </w:rPr>
        <w:t>24</w:t>
      </w:r>
      <w:r w:rsidRPr="0085159A">
        <w:rPr>
          <w:rFonts w:eastAsiaTheme="minorHAnsi"/>
          <w:color w:val="FF0000"/>
          <w:sz w:val="20"/>
          <w:szCs w:val="20"/>
          <w:lang w:eastAsia="en-US"/>
        </w:rPr>
        <w:t>.03.2016. (prot. Nr.</w:t>
      </w:r>
      <w:r w:rsidR="00403DCD">
        <w:rPr>
          <w:rFonts w:eastAsiaTheme="minorHAnsi"/>
          <w:color w:val="FF0000"/>
          <w:sz w:val="20"/>
          <w:szCs w:val="20"/>
          <w:lang w:eastAsia="en-US"/>
        </w:rPr>
        <w:t>4</w:t>
      </w:r>
      <w:r w:rsidRPr="0085159A">
        <w:rPr>
          <w:rFonts w:eastAsiaTheme="minorHAnsi"/>
          <w:color w:val="FF0000"/>
          <w:sz w:val="20"/>
          <w:szCs w:val="20"/>
          <w:lang w:eastAsia="en-US"/>
        </w:rPr>
        <w:t xml:space="preserve">, __.§.) </w:t>
      </w:r>
    </w:p>
    <w:p w:rsidR="004D2956" w:rsidRPr="0085159A" w:rsidRDefault="004D2956" w:rsidP="004D2956">
      <w:pPr>
        <w:ind w:left="5760" w:firstLine="295"/>
        <w:jc w:val="both"/>
        <w:rPr>
          <w:rFonts w:eastAsiaTheme="minorHAnsi"/>
          <w:sz w:val="22"/>
          <w:lang w:eastAsia="en-US"/>
        </w:rPr>
      </w:pPr>
    </w:p>
    <w:p w:rsidR="004D2956" w:rsidRPr="0085159A" w:rsidRDefault="004D2956" w:rsidP="004D2956">
      <w:pPr>
        <w:ind w:left="5760" w:firstLine="295"/>
        <w:jc w:val="both"/>
        <w:rPr>
          <w:rFonts w:eastAsiaTheme="minorHAnsi"/>
          <w:sz w:val="22"/>
          <w:lang w:eastAsia="en-US"/>
        </w:rPr>
      </w:pPr>
    </w:p>
    <w:p w:rsidR="004D2956" w:rsidRPr="0085159A" w:rsidRDefault="004D2956" w:rsidP="004D2956">
      <w:pPr>
        <w:jc w:val="center"/>
        <w:rPr>
          <w:rFonts w:eastAsiaTheme="minorHAnsi"/>
          <w:b/>
          <w:lang w:eastAsia="en-US"/>
        </w:rPr>
      </w:pPr>
      <w:r w:rsidRPr="0085159A">
        <w:rPr>
          <w:rFonts w:eastAsiaTheme="minorHAnsi"/>
          <w:b/>
          <w:lang w:eastAsia="en-US"/>
        </w:rPr>
        <w:t>SAISTOŠIE NOTEIKUMI</w:t>
      </w:r>
    </w:p>
    <w:p w:rsidR="004D2956" w:rsidRPr="0085159A" w:rsidRDefault="004D2956" w:rsidP="004D2956">
      <w:pPr>
        <w:jc w:val="center"/>
        <w:rPr>
          <w:rFonts w:eastAsiaTheme="minorHAnsi"/>
          <w:lang w:eastAsia="en-US"/>
        </w:rPr>
      </w:pPr>
      <w:r w:rsidRPr="0085159A">
        <w:rPr>
          <w:rFonts w:eastAsiaTheme="minorHAnsi"/>
          <w:lang w:eastAsia="en-US"/>
        </w:rPr>
        <w:t>Tukumā</w:t>
      </w:r>
    </w:p>
    <w:p w:rsidR="004D2956" w:rsidRPr="0085159A" w:rsidRDefault="004D2956" w:rsidP="004D2956">
      <w:pPr>
        <w:tabs>
          <w:tab w:val="left" w:pos="8505"/>
        </w:tabs>
        <w:rPr>
          <w:rFonts w:eastAsiaTheme="minorHAnsi"/>
          <w:lang w:eastAsia="en-US"/>
        </w:rPr>
      </w:pPr>
      <w:r w:rsidRPr="0085159A">
        <w:rPr>
          <w:rFonts w:eastAsiaTheme="minorHAnsi"/>
          <w:lang w:eastAsia="en-US"/>
        </w:rPr>
        <w:t>2014.gada 30.janvārī</w:t>
      </w:r>
      <w:r w:rsidRPr="0085159A">
        <w:rPr>
          <w:rFonts w:eastAsiaTheme="minorHAnsi"/>
          <w:lang w:eastAsia="en-US"/>
        </w:rPr>
        <w:tab/>
      </w:r>
      <w:r w:rsidRPr="0085159A">
        <w:rPr>
          <w:rFonts w:eastAsiaTheme="minorHAnsi"/>
          <w:b/>
          <w:lang w:eastAsia="en-US"/>
        </w:rPr>
        <w:t>Nr.3</w:t>
      </w:r>
    </w:p>
    <w:p w:rsidR="004D2956" w:rsidRPr="0085159A" w:rsidRDefault="004D2956" w:rsidP="004D2956">
      <w:pPr>
        <w:tabs>
          <w:tab w:val="left" w:pos="7655"/>
        </w:tabs>
        <w:jc w:val="both"/>
        <w:rPr>
          <w:rFonts w:eastAsiaTheme="minorHAnsi"/>
          <w:lang w:eastAsia="en-US"/>
        </w:rPr>
      </w:pPr>
      <w:r w:rsidRPr="0085159A">
        <w:rPr>
          <w:rFonts w:eastAsiaTheme="minorHAnsi"/>
          <w:lang w:eastAsia="en-US"/>
        </w:rPr>
        <w:tab/>
        <w:t>(prot. Nr.1, 6.§.)</w:t>
      </w:r>
    </w:p>
    <w:p w:rsidR="004D2956" w:rsidRPr="0085159A" w:rsidRDefault="004D2956" w:rsidP="004D2956">
      <w:pPr>
        <w:rPr>
          <w:rFonts w:eastAsiaTheme="minorHAnsi"/>
          <w:b/>
          <w:lang w:eastAsia="en-US"/>
        </w:rPr>
      </w:pPr>
      <w:r w:rsidRPr="0085159A">
        <w:rPr>
          <w:rFonts w:eastAsiaTheme="minorHAnsi"/>
          <w:b/>
          <w:lang w:eastAsia="en-US"/>
        </w:rPr>
        <w:t>Par Tukuma novada pašvaldības pabalstiem</w:t>
      </w:r>
    </w:p>
    <w:p w:rsidR="004D2956" w:rsidRPr="0085159A" w:rsidRDefault="004D2956" w:rsidP="004D2956">
      <w:pPr>
        <w:widowControl w:val="0"/>
        <w:autoSpaceDE w:val="0"/>
        <w:autoSpaceDN w:val="0"/>
        <w:adjustRightInd w:val="0"/>
        <w:ind w:left="6000" w:right="-83"/>
        <w:rPr>
          <w:rFonts w:eastAsiaTheme="minorHAnsi"/>
          <w:bCs/>
          <w:sz w:val="22"/>
          <w:lang w:eastAsia="en-US"/>
        </w:rPr>
      </w:pPr>
    </w:p>
    <w:p w:rsidR="004D2956" w:rsidRPr="0085159A" w:rsidRDefault="004D2956" w:rsidP="004D2956">
      <w:pPr>
        <w:widowControl w:val="0"/>
        <w:autoSpaceDE w:val="0"/>
        <w:autoSpaceDN w:val="0"/>
        <w:adjustRightInd w:val="0"/>
        <w:ind w:left="6000" w:right="-83"/>
        <w:rPr>
          <w:rFonts w:eastAsiaTheme="minorHAnsi"/>
          <w:b/>
          <w:color w:val="FF0000"/>
          <w:sz w:val="20"/>
          <w:szCs w:val="20"/>
          <w:lang w:eastAsia="en-US"/>
        </w:rPr>
      </w:pPr>
      <w:r w:rsidRPr="0085159A">
        <w:rPr>
          <w:rFonts w:eastAsiaTheme="minorHAnsi"/>
          <w:bCs/>
          <w:sz w:val="20"/>
          <w:szCs w:val="20"/>
          <w:lang w:eastAsia="en-US"/>
        </w:rPr>
        <w:t>Izdoti saskaņā ar likuma „</w:t>
      </w:r>
      <w:hyperlink r:id="rId13" w:history="1">
        <w:r w:rsidRPr="0085159A">
          <w:rPr>
            <w:rFonts w:eastAsiaTheme="minorHAnsi"/>
            <w:bCs/>
            <w:sz w:val="20"/>
            <w:szCs w:val="20"/>
            <w:lang w:eastAsia="en-US"/>
          </w:rPr>
          <w:t>Par pašvaldībām</w:t>
        </w:r>
      </w:hyperlink>
      <w:r w:rsidRPr="0085159A">
        <w:rPr>
          <w:rFonts w:eastAsiaTheme="minorHAnsi"/>
          <w:bCs/>
          <w:sz w:val="20"/>
          <w:szCs w:val="20"/>
          <w:lang w:eastAsia="en-US"/>
        </w:rPr>
        <w:t xml:space="preserve">” </w:t>
      </w:r>
      <w:r w:rsidRPr="0085159A">
        <w:rPr>
          <w:rFonts w:eastAsiaTheme="minorHAnsi"/>
          <w:bCs/>
          <w:color w:val="000000"/>
          <w:sz w:val="20"/>
          <w:szCs w:val="20"/>
          <w:lang w:eastAsia="en-US"/>
        </w:rPr>
        <w:t xml:space="preserve">12.pantu, 21.panta pirmās daļas 16.punktu un </w:t>
      </w:r>
      <w:r w:rsidRPr="0085159A">
        <w:rPr>
          <w:rFonts w:eastAsiaTheme="minorHAnsi"/>
          <w:bCs/>
          <w:sz w:val="20"/>
          <w:szCs w:val="20"/>
          <w:lang w:eastAsia="en-US"/>
        </w:rPr>
        <w:t>43.panta trešo daļu</w:t>
      </w:r>
      <w:r w:rsidRPr="0085159A">
        <w:rPr>
          <w:rFonts w:eastAsiaTheme="minorHAnsi"/>
          <w:bCs/>
          <w:color w:val="FF0000"/>
          <w:sz w:val="20"/>
          <w:szCs w:val="20"/>
          <w:lang w:eastAsia="en-US"/>
        </w:rPr>
        <w:t xml:space="preserve"> </w:t>
      </w:r>
    </w:p>
    <w:p w:rsidR="004D2956" w:rsidRPr="0085159A" w:rsidRDefault="004D2956" w:rsidP="004D2956">
      <w:pPr>
        <w:jc w:val="center"/>
        <w:rPr>
          <w:rFonts w:eastAsiaTheme="minorHAnsi"/>
          <w:b/>
          <w:lang w:eastAsia="en-US"/>
        </w:rPr>
      </w:pPr>
    </w:p>
    <w:p w:rsidR="004D2956" w:rsidRPr="0085159A" w:rsidRDefault="004D2956" w:rsidP="004D2956">
      <w:pPr>
        <w:jc w:val="center"/>
        <w:rPr>
          <w:rFonts w:eastAsiaTheme="minorHAnsi"/>
          <w:b/>
          <w:lang w:eastAsia="en-US"/>
        </w:rPr>
      </w:pPr>
      <w:r w:rsidRPr="0085159A">
        <w:rPr>
          <w:rFonts w:eastAsiaTheme="minorHAnsi"/>
          <w:b/>
          <w:lang w:eastAsia="en-US"/>
        </w:rPr>
        <w:t>I. Vispārīgie jautājumi</w:t>
      </w:r>
    </w:p>
    <w:p w:rsidR="004D2956" w:rsidRPr="0085159A" w:rsidRDefault="004D2956" w:rsidP="004D2956">
      <w:pPr>
        <w:jc w:val="center"/>
        <w:rPr>
          <w:rFonts w:eastAsiaTheme="minorHAnsi"/>
          <w:b/>
          <w:lang w:eastAsia="en-US"/>
        </w:rPr>
      </w:pP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1. </w:t>
      </w:r>
      <w:r w:rsidRPr="0085159A">
        <w:rPr>
          <w:rFonts w:eastAsiaTheme="minorHAnsi"/>
          <w:color w:val="000000"/>
          <w:lang w:eastAsia="en-US"/>
        </w:rPr>
        <w:t>Saistošie noteikumi nosaka</w:t>
      </w:r>
      <w:r w:rsidRPr="0085159A">
        <w:rPr>
          <w:rFonts w:eastAsiaTheme="minorHAnsi"/>
          <w:lang w:eastAsia="en-US"/>
        </w:rPr>
        <w:t xml:space="preserve"> Tukuma novada pašvaldības pabalstu veidus, apmēru un saņemšanas kārtību. </w:t>
      </w:r>
    </w:p>
    <w:p w:rsidR="004D2956" w:rsidRPr="0085159A" w:rsidRDefault="004D2956" w:rsidP="004D2956">
      <w:pPr>
        <w:jc w:val="right"/>
        <w:rPr>
          <w:rFonts w:eastAsiaTheme="minorHAnsi"/>
          <w:sz w:val="22"/>
          <w:lang w:eastAsia="en-US"/>
        </w:rPr>
      </w:pP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2. Tukuma novada pašvaldības pabalsti ir: </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2.1. vienreizējs pabalsts jaundzimušā bērna aprūpei; </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2.2. pabalsts Zelta un Dimanta kāzu jubilāriem;</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2.3. pabalsts apaļajās dzīves jubilejās;</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2.4. pabalsts skolas gaitas 1.klasē uzsākot;</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2.5. pabalsts aizbildnībā nodotiem bērniem;</w:t>
      </w:r>
    </w:p>
    <w:p w:rsidR="004D2956" w:rsidRPr="0085159A" w:rsidRDefault="004D2956" w:rsidP="004D2956">
      <w:pPr>
        <w:ind w:firstLine="720"/>
        <w:jc w:val="both"/>
        <w:rPr>
          <w:rFonts w:eastAsiaTheme="minorHAnsi"/>
          <w:lang w:eastAsia="en-US"/>
        </w:rPr>
      </w:pPr>
      <w:r w:rsidRPr="0085159A">
        <w:rPr>
          <w:rFonts w:eastAsiaTheme="minorHAnsi"/>
          <w:lang w:eastAsia="en-US"/>
        </w:rPr>
        <w:t>2.6. pabalsts aizgādnim;</w:t>
      </w:r>
    </w:p>
    <w:p w:rsidR="004D2956" w:rsidRPr="0085159A" w:rsidRDefault="004D2956" w:rsidP="004D2956">
      <w:pPr>
        <w:ind w:firstLine="720"/>
        <w:jc w:val="both"/>
        <w:rPr>
          <w:rFonts w:eastAsiaTheme="minorHAnsi"/>
          <w:lang w:eastAsia="en-US"/>
        </w:rPr>
      </w:pPr>
      <w:r w:rsidRPr="0085159A">
        <w:rPr>
          <w:rFonts w:eastAsiaTheme="minorHAnsi"/>
          <w:lang w:eastAsia="en-US"/>
        </w:rPr>
        <w:t>2.7. pabalsts sociālās rehabilitācijas mērķu sasniegšanai;</w:t>
      </w:r>
    </w:p>
    <w:p w:rsidR="004D2956" w:rsidRPr="0085159A" w:rsidRDefault="004D2956" w:rsidP="004D2956">
      <w:pPr>
        <w:tabs>
          <w:tab w:val="left" w:pos="696"/>
        </w:tabs>
        <w:jc w:val="right"/>
        <w:outlineLvl w:val="0"/>
        <w:rPr>
          <w:rFonts w:eastAsiaTheme="minorHAnsi"/>
          <w:i/>
          <w:sz w:val="20"/>
          <w:szCs w:val="20"/>
          <w:lang w:eastAsia="en-US"/>
        </w:rPr>
      </w:pPr>
      <w:r w:rsidRPr="0085159A">
        <w:rPr>
          <w:rFonts w:eastAsiaTheme="minorHAnsi"/>
          <w:i/>
          <w:sz w:val="20"/>
          <w:szCs w:val="20"/>
          <w:lang w:eastAsia="en-US"/>
        </w:rPr>
        <w:t>Ar grozījumiem, kas izdarīti ar Tukuma novada Domes 18.12.2014. lēmumu (prot.Nr.15, 2.§.)</w:t>
      </w:r>
    </w:p>
    <w:p w:rsidR="004D2956" w:rsidRPr="0085159A" w:rsidRDefault="004D2956" w:rsidP="004D2956">
      <w:pPr>
        <w:tabs>
          <w:tab w:val="left" w:pos="696"/>
        </w:tabs>
        <w:jc w:val="right"/>
        <w:outlineLvl w:val="0"/>
        <w:rPr>
          <w:rFonts w:eastAsiaTheme="minorHAnsi"/>
          <w:i/>
          <w:sz w:val="20"/>
          <w:szCs w:val="20"/>
          <w:lang w:eastAsia="en-US"/>
        </w:rPr>
      </w:pPr>
      <w:r w:rsidRPr="0085159A">
        <w:rPr>
          <w:rFonts w:eastAsiaTheme="minorHAnsi"/>
          <w:i/>
          <w:sz w:val="20"/>
          <w:szCs w:val="20"/>
          <w:lang w:eastAsia="en-US"/>
        </w:rPr>
        <w:t>Ar grozījumiem, kas izdarīti ar Tukuma novada Domes 26.03.2015. lēmumu (prot.Nr.3, 9.§.)</w:t>
      </w:r>
    </w:p>
    <w:p w:rsidR="004D2956" w:rsidRPr="0085159A" w:rsidRDefault="004D2956" w:rsidP="004D2956">
      <w:pPr>
        <w:ind w:firstLine="720"/>
        <w:jc w:val="both"/>
        <w:rPr>
          <w:rFonts w:eastAsiaTheme="minorHAnsi"/>
          <w:lang w:eastAsia="en-US"/>
        </w:rPr>
      </w:pPr>
      <w:r w:rsidRPr="0085159A">
        <w:rPr>
          <w:rFonts w:eastAsiaTheme="minorHAnsi"/>
          <w:lang w:eastAsia="en-US"/>
        </w:rPr>
        <w:t>2.8. apbedīšanas pabalsts;</w:t>
      </w:r>
    </w:p>
    <w:p w:rsidR="004D2956" w:rsidRPr="0085159A" w:rsidRDefault="004D2956" w:rsidP="004D2956">
      <w:pPr>
        <w:tabs>
          <w:tab w:val="left" w:pos="696"/>
        </w:tabs>
        <w:jc w:val="right"/>
        <w:outlineLvl w:val="0"/>
        <w:rPr>
          <w:rFonts w:eastAsiaTheme="minorHAnsi"/>
          <w:i/>
          <w:sz w:val="20"/>
          <w:szCs w:val="20"/>
          <w:lang w:eastAsia="en-US"/>
        </w:rPr>
      </w:pPr>
      <w:r w:rsidRPr="0085159A">
        <w:rPr>
          <w:rFonts w:eastAsiaTheme="minorHAnsi"/>
          <w:i/>
          <w:sz w:val="20"/>
          <w:szCs w:val="20"/>
          <w:lang w:eastAsia="en-US"/>
        </w:rPr>
        <w:t>Ar grozījumiem, kas izdarīti ar Tukuma novada Domes 26.03.2015. lēmumu (prot.Nr.3, 9.§.)</w:t>
      </w:r>
    </w:p>
    <w:p w:rsidR="004D2956" w:rsidRPr="0085159A" w:rsidRDefault="004D2956" w:rsidP="004D2956">
      <w:pPr>
        <w:ind w:firstLine="720"/>
        <w:jc w:val="both"/>
        <w:rPr>
          <w:rFonts w:eastAsiaTheme="minorHAnsi"/>
          <w:lang w:eastAsia="en-US"/>
        </w:rPr>
      </w:pPr>
      <w:r w:rsidRPr="0085159A">
        <w:rPr>
          <w:rFonts w:eastAsiaTheme="minorHAnsi"/>
          <w:lang w:eastAsia="en-US"/>
        </w:rPr>
        <w:t>2.9. reemigrācijas pabalsts;</w:t>
      </w:r>
    </w:p>
    <w:p w:rsidR="004D2956" w:rsidRPr="0085159A" w:rsidRDefault="004D2956" w:rsidP="004D2956">
      <w:pPr>
        <w:jc w:val="right"/>
        <w:outlineLvl w:val="0"/>
        <w:rPr>
          <w:rFonts w:eastAsiaTheme="minorHAnsi"/>
          <w:i/>
          <w:sz w:val="20"/>
          <w:szCs w:val="20"/>
          <w:lang w:eastAsia="en-US"/>
        </w:rPr>
      </w:pPr>
      <w:r w:rsidRPr="0085159A">
        <w:rPr>
          <w:rFonts w:eastAsiaTheme="minorHAnsi"/>
          <w:i/>
          <w:sz w:val="20"/>
          <w:szCs w:val="20"/>
          <w:lang w:eastAsia="en-US"/>
        </w:rPr>
        <w:t>Ar grozījumiem, kas izdarīti ar Tukuma novada Domes 22.12.2015. lēmumu (prot.Nr.14, 9.§.)</w:t>
      </w:r>
    </w:p>
    <w:p w:rsidR="004D2956" w:rsidRPr="0085159A" w:rsidRDefault="004D2956" w:rsidP="004D2956">
      <w:pPr>
        <w:ind w:firstLine="720"/>
        <w:jc w:val="both"/>
        <w:rPr>
          <w:rFonts w:eastAsiaTheme="minorHAnsi"/>
          <w:lang w:eastAsia="en-US"/>
        </w:rPr>
      </w:pPr>
      <w:r w:rsidRPr="0085159A">
        <w:rPr>
          <w:rFonts w:eastAsiaTheme="minorHAnsi"/>
          <w:lang w:eastAsia="en-US"/>
        </w:rPr>
        <w:t>2.10. pabalsts bērna, kuram noteikta invaliditāte, aprūpei;</w:t>
      </w:r>
    </w:p>
    <w:p w:rsidR="004D2956" w:rsidRPr="0085159A" w:rsidRDefault="004D2956" w:rsidP="004D2956">
      <w:pPr>
        <w:jc w:val="right"/>
        <w:outlineLvl w:val="0"/>
        <w:rPr>
          <w:rFonts w:eastAsiaTheme="minorHAnsi"/>
          <w:i/>
          <w:sz w:val="20"/>
          <w:szCs w:val="20"/>
          <w:lang w:eastAsia="en-US"/>
        </w:rPr>
      </w:pPr>
      <w:r w:rsidRPr="0085159A">
        <w:rPr>
          <w:rFonts w:eastAsiaTheme="minorHAnsi"/>
          <w:i/>
          <w:sz w:val="20"/>
          <w:szCs w:val="20"/>
          <w:lang w:eastAsia="en-US"/>
        </w:rPr>
        <w:t>Ar grozījumiem, kas izdarīti ar Tukuma novada Domes 22.12.2015. lēmumu (prot.Nr.14, 9.§.)</w:t>
      </w:r>
    </w:p>
    <w:p w:rsidR="004D2956" w:rsidRPr="0085159A" w:rsidRDefault="004D2956" w:rsidP="004D2956">
      <w:pPr>
        <w:ind w:firstLine="720"/>
        <w:jc w:val="both"/>
        <w:rPr>
          <w:rFonts w:eastAsiaTheme="minorHAnsi"/>
          <w:color w:val="FF0000"/>
          <w:lang w:eastAsia="en-US"/>
        </w:rPr>
      </w:pPr>
      <w:r w:rsidRPr="0085159A">
        <w:rPr>
          <w:rFonts w:eastAsiaTheme="minorHAnsi"/>
          <w:color w:val="FF0000"/>
          <w:lang w:eastAsia="en-US"/>
        </w:rPr>
        <w:t>2.11.</w:t>
      </w:r>
      <w:r w:rsidRPr="0085159A">
        <w:rPr>
          <w:rFonts w:eastAsiaTheme="minorHAnsi"/>
          <w:b/>
          <w:color w:val="FF0000"/>
          <w:sz w:val="22"/>
          <w:szCs w:val="22"/>
          <w:lang w:eastAsia="en-US"/>
        </w:rPr>
        <w:t xml:space="preserve"> </w:t>
      </w:r>
      <w:r w:rsidRPr="0085159A">
        <w:rPr>
          <w:rFonts w:eastAsiaTheme="minorHAnsi"/>
          <w:color w:val="FF0000"/>
          <w:sz w:val="22"/>
          <w:szCs w:val="22"/>
          <w:lang w:eastAsia="en-US"/>
        </w:rPr>
        <w:t>pabalsts zobu protezēšanas pakalpojumiem;</w:t>
      </w:r>
    </w:p>
    <w:p w:rsidR="004D2956" w:rsidRPr="0085159A" w:rsidRDefault="004D2956" w:rsidP="004D2956">
      <w:pPr>
        <w:jc w:val="right"/>
        <w:outlineLvl w:val="0"/>
        <w:rPr>
          <w:rFonts w:eastAsiaTheme="minorHAnsi"/>
          <w:i/>
          <w:color w:val="FF0000"/>
          <w:sz w:val="20"/>
          <w:szCs w:val="20"/>
          <w:lang w:eastAsia="en-US"/>
        </w:rPr>
      </w:pPr>
      <w:r w:rsidRPr="0085159A">
        <w:rPr>
          <w:rFonts w:eastAsiaTheme="minorHAnsi"/>
          <w:i/>
          <w:color w:val="FF0000"/>
          <w:sz w:val="20"/>
          <w:szCs w:val="20"/>
          <w:lang w:eastAsia="en-US"/>
        </w:rPr>
        <w:t>Ar grozījumiem, kas izdarīti ar Tukuma novada Domes __.03.2016. lēmumu (prot.Nr.1__, __.§.)</w:t>
      </w:r>
    </w:p>
    <w:p w:rsidR="004D2956" w:rsidRPr="0085159A" w:rsidRDefault="004D2956" w:rsidP="004D2956">
      <w:pPr>
        <w:jc w:val="right"/>
        <w:outlineLvl w:val="0"/>
        <w:rPr>
          <w:rFonts w:eastAsiaTheme="minorHAnsi"/>
          <w:i/>
          <w:color w:val="FF0000"/>
          <w:sz w:val="22"/>
          <w:szCs w:val="22"/>
          <w:lang w:eastAsia="en-US"/>
        </w:rPr>
      </w:pPr>
    </w:p>
    <w:p w:rsidR="004D2956" w:rsidRPr="0085159A" w:rsidRDefault="004D2956" w:rsidP="004D2956">
      <w:pPr>
        <w:tabs>
          <w:tab w:val="left" w:pos="696"/>
        </w:tabs>
        <w:outlineLvl w:val="0"/>
        <w:rPr>
          <w:rFonts w:eastAsiaTheme="minorHAnsi"/>
          <w:i/>
          <w:color w:val="FF0000"/>
          <w:sz w:val="22"/>
          <w:szCs w:val="22"/>
          <w:lang w:eastAsia="en-US"/>
        </w:rPr>
      </w:pPr>
    </w:p>
    <w:p w:rsidR="004D2956" w:rsidRPr="0085159A" w:rsidRDefault="004D2956" w:rsidP="004D2956">
      <w:pPr>
        <w:jc w:val="center"/>
        <w:rPr>
          <w:rFonts w:eastAsiaTheme="minorHAnsi"/>
          <w:b/>
          <w:lang w:eastAsia="en-US"/>
        </w:rPr>
      </w:pPr>
      <w:r w:rsidRPr="0085159A">
        <w:rPr>
          <w:rFonts w:eastAsiaTheme="minorHAnsi"/>
          <w:b/>
          <w:lang w:eastAsia="en-US"/>
        </w:rPr>
        <w:t>II. Pabalsts jaundzimušā bērna aprūpei</w:t>
      </w:r>
    </w:p>
    <w:p w:rsidR="004D2956" w:rsidRPr="0085159A" w:rsidRDefault="004D2956" w:rsidP="004D2956">
      <w:pPr>
        <w:ind w:left="48" w:firstLine="672"/>
        <w:jc w:val="both"/>
        <w:rPr>
          <w:rFonts w:eastAsiaTheme="minorHAnsi"/>
          <w:lang w:eastAsia="en-US"/>
        </w:rPr>
      </w:pPr>
    </w:p>
    <w:p w:rsidR="004D2956" w:rsidRPr="0085159A" w:rsidRDefault="004D2956" w:rsidP="004D2956">
      <w:pPr>
        <w:ind w:left="48" w:firstLine="672"/>
        <w:jc w:val="both"/>
        <w:rPr>
          <w:rFonts w:eastAsiaTheme="minorHAnsi"/>
          <w:lang w:eastAsia="en-US"/>
        </w:rPr>
      </w:pPr>
      <w:r w:rsidRPr="0085159A">
        <w:rPr>
          <w:rFonts w:eastAsiaTheme="minorHAnsi"/>
          <w:lang w:eastAsia="en-US"/>
        </w:rPr>
        <w:t xml:space="preserve">3. Vienreizēju pabalstu jaundzimušā bērna aprūpei </w:t>
      </w:r>
      <w:r w:rsidRPr="0085159A">
        <w:rPr>
          <w:rFonts w:eastAsiaTheme="minorHAnsi"/>
          <w:color w:val="000000"/>
          <w:lang w:eastAsia="en-US"/>
        </w:rPr>
        <w:t xml:space="preserve">200,00 </w:t>
      </w:r>
      <w:proofErr w:type="spellStart"/>
      <w:r w:rsidRPr="0085159A">
        <w:rPr>
          <w:rFonts w:eastAsiaTheme="minorHAnsi"/>
          <w:i/>
          <w:lang w:eastAsia="en-US"/>
        </w:rPr>
        <w:t>euro</w:t>
      </w:r>
      <w:proofErr w:type="spellEnd"/>
      <w:r w:rsidRPr="0085159A">
        <w:rPr>
          <w:rFonts w:eastAsiaTheme="minorHAnsi"/>
          <w:lang w:eastAsia="en-US"/>
        </w:rPr>
        <w:t xml:space="preserve"> (turpmāk šajā nodaļā – pabalsts) izmaksā par katru Tukuma novadā pirmreizēji dzīvesvietā deklarētu jaundzimušu bērnu. </w:t>
      </w:r>
    </w:p>
    <w:p w:rsidR="004D2956" w:rsidRPr="0085159A" w:rsidRDefault="004D2956" w:rsidP="004D2956">
      <w:pPr>
        <w:ind w:left="48" w:firstLine="672"/>
        <w:jc w:val="both"/>
        <w:rPr>
          <w:rFonts w:eastAsiaTheme="minorHAnsi"/>
          <w:lang w:eastAsia="en-US"/>
        </w:rPr>
      </w:pP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 xml:space="preserve">4. Tiesības saņemt pabalstu jaundzimušā bērna aprūpei ir vienam no bērna vecākiem, bērna likumiskajam pārstāvim vai, ja šis pabalsts nav izmaksāts, personai, kura adoptējusi vai ņēmusi </w:t>
      </w:r>
      <w:r w:rsidRPr="0085159A">
        <w:rPr>
          <w:rFonts w:eastAsiaTheme="minorHAnsi"/>
          <w:color w:val="000000"/>
          <w:lang w:eastAsia="en-US"/>
        </w:rPr>
        <w:lastRenderedPageBreak/>
        <w:t xml:space="preserve">aizbildnībā bērnu līdz sešu mēnešu vecumam (turpmāk - pabalsta pieprasītājs). Tiesības saņemt pabalstu jaundzimušā bērna aprūpei saglabājas trīs mēnešus no bērna piedzimšanas dienas. </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5. Lai saņemtu pabalstu jaundzimušā bērna aprūpei, pabalsta pieprasītājs, Tukuma novada domē, pašvaldības aģentūrā „Tukuma novada sociālais dienests” (turpmāk – Tukuma novada sociālais dienests) vai savai dzīvesvietai atbilstošā pagastu pārvaldē iesniedz rakstisku pieprasījumu, kurā norāda:</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5.1. savu vārdu uzvārdu, personas kodu,</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5.2. jaundzimušā vārdu, uzvārdu personas kodu,</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5.3. kredītiestādes vai pasta norēķina sistēmas konta numuru,</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 xml:space="preserve">5.4. likumiskā pārstāvja tiesisko pamatojumu, ja pabalsta saņēmējs, nav bērna vecāks. </w:t>
      </w:r>
    </w:p>
    <w:p w:rsidR="004D2956" w:rsidRPr="0085159A" w:rsidRDefault="004D2956" w:rsidP="004D2956">
      <w:pPr>
        <w:ind w:firstLine="720"/>
        <w:jc w:val="both"/>
        <w:rPr>
          <w:rFonts w:eastAsiaTheme="minorHAnsi"/>
          <w:color w:val="000000"/>
          <w:lang w:eastAsia="en-US"/>
        </w:rPr>
      </w:pP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 xml:space="preserve">6. Tukuma novada sociālais dienests, mēneša laikā no pieprasījuma saņemšanas, pārbauda pieprasījumā norādīto informāciju Sociālās palīdzības administrēšanas sistēmā un pieņem lēmumu par pabalsta jaundzimušā aprūpei piešķiršanu vai atteikumu piešķirt pabalstu jaundzimušā aprūpei, kā arī pabalsta pieprasītājam izmaksā piešķirto pabalstu. Pieņemto lēmumu var apstrīdēt lēmumā norādītajā kārtībā. </w:t>
      </w:r>
    </w:p>
    <w:p w:rsidR="004D2956" w:rsidRPr="0085159A" w:rsidRDefault="004D2956" w:rsidP="004D2956">
      <w:pPr>
        <w:ind w:firstLine="720"/>
        <w:jc w:val="both"/>
        <w:rPr>
          <w:rFonts w:eastAsiaTheme="minorHAnsi"/>
          <w:color w:val="000000"/>
          <w:lang w:eastAsia="en-US"/>
        </w:rPr>
      </w:pP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 xml:space="preserve">7. Pabalstu jaundzimušā bērna aprūpei var izmaksāt natūrā, ja bērna vecākiem trūkst prasmju aprūpēt bērnu vai ģimene ir Tukuma novada sociālā dienesta riska grupas ģimeņu uzskaitē. Šādā gadījumā Tukuma novada sociālā dienesta darbinieks apseko jaundzimušā dzīvesvietu, izvērtē riska faktorus un sagatavo atzinumu par pabalsta jaundzimušā aprūpei izmaksas veidu. </w:t>
      </w:r>
    </w:p>
    <w:p w:rsidR="004D2956" w:rsidRPr="0085159A" w:rsidRDefault="004D2956" w:rsidP="004D2956">
      <w:pPr>
        <w:ind w:firstLine="720"/>
        <w:jc w:val="both"/>
        <w:rPr>
          <w:rFonts w:eastAsiaTheme="minorHAnsi"/>
          <w:lang w:eastAsia="en-US"/>
        </w:rPr>
      </w:pPr>
      <w:r w:rsidRPr="0085159A">
        <w:rPr>
          <w:rFonts w:eastAsiaTheme="minorHAnsi"/>
          <w:lang w:eastAsia="en-US"/>
        </w:rPr>
        <w:t>8. Pabalstu nepiešķir, ja:</w:t>
      </w:r>
    </w:p>
    <w:p w:rsidR="004D2956" w:rsidRPr="0085159A" w:rsidRDefault="004D2956" w:rsidP="004D2956">
      <w:pPr>
        <w:ind w:firstLine="720"/>
        <w:jc w:val="both"/>
        <w:rPr>
          <w:rFonts w:eastAsiaTheme="minorHAnsi"/>
          <w:lang w:eastAsia="en-US"/>
        </w:rPr>
      </w:pPr>
      <w:r w:rsidRPr="0085159A">
        <w:rPr>
          <w:rFonts w:eastAsiaTheme="minorHAnsi"/>
          <w:lang w:eastAsia="en-US"/>
        </w:rPr>
        <w:t>8.1. bērns ievietots bērnu ārpusģimenes ilgstošas sociālās aprūpes un sociālās rehabilitācijas institūcijā,</w:t>
      </w:r>
    </w:p>
    <w:p w:rsidR="004D2956" w:rsidRPr="0085159A" w:rsidRDefault="004D2956" w:rsidP="004D2956">
      <w:pPr>
        <w:ind w:firstLine="720"/>
        <w:jc w:val="both"/>
        <w:rPr>
          <w:rFonts w:eastAsiaTheme="minorHAnsi"/>
          <w:color w:val="00B050"/>
          <w:lang w:eastAsia="en-US"/>
        </w:rPr>
      </w:pPr>
      <w:r w:rsidRPr="0085159A">
        <w:rPr>
          <w:rFonts w:eastAsiaTheme="minorHAnsi"/>
          <w:lang w:eastAsia="en-US"/>
        </w:rPr>
        <w:t>8.2. bērns pēc piedzimšanas nodzīvojis mazāk par septiņām diennaktīm.</w:t>
      </w:r>
    </w:p>
    <w:p w:rsidR="004D2956" w:rsidRPr="0085159A" w:rsidRDefault="004D2956" w:rsidP="004D2956">
      <w:pPr>
        <w:ind w:firstLine="720"/>
        <w:jc w:val="center"/>
        <w:rPr>
          <w:rFonts w:eastAsiaTheme="minorHAnsi"/>
          <w:i/>
          <w:color w:val="FF0000"/>
          <w:lang w:eastAsia="en-US"/>
        </w:rPr>
      </w:pPr>
    </w:p>
    <w:p w:rsidR="004D2956" w:rsidRPr="0085159A" w:rsidRDefault="004D2956" w:rsidP="004D2956">
      <w:pPr>
        <w:jc w:val="center"/>
        <w:rPr>
          <w:rFonts w:eastAsiaTheme="minorHAnsi"/>
          <w:b/>
          <w:lang w:eastAsia="en-US"/>
        </w:rPr>
      </w:pPr>
      <w:r w:rsidRPr="0085159A">
        <w:rPr>
          <w:rFonts w:eastAsiaTheme="minorHAnsi"/>
          <w:b/>
          <w:lang w:eastAsia="en-US"/>
        </w:rPr>
        <w:t>III. Pabalsts Zelta un Dimanta kāzu jubilāriem</w:t>
      </w:r>
    </w:p>
    <w:p w:rsidR="004D2956" w:rsidRPr="0085159A" w:rsidRDefault="004D2956" w:rsidP="004D2956">
      <w:pPr>
        <w:ind w:firstLine="720"/>
        <w:jc w:val="center"/>
        <w:rPr>
          <w:rFonts w:eastAsiaTheme="minorHAnsi"/>
          <w:lang w:eastAsia="en-US"/>
        </w:rPr>
      </w:pP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9. Tukuma novada pašvaldības pabalsts Zelta kāzu jubilāriem 100,00 </w:t>
      </w:r>
      <w:proofErr w:type="spellStart"/>
      <w:r w:rsidRPr="0085159A">
        <w:rPr>
          <w:rFonts w:eastAsiaTheme="minorHAnsi"/>
          <w:i/>
          <w:lang w:eastAsia="en-US"/>
        </w:rPr>
        <w:t>euro</w:t>
      </w:r>
      <w:proofErr w:type="spellEnd"/>
      <w:r w:rsidRPr="0085159A">
        <w:rPr>
          <w:rFonts w:eastAsiaTheme="minorHAnsi"/>
          <w:lang w:eastAsia="en-US"/>
        </w:rPr>
        <w:t xml:space="preserve"> un Dimanta kāzu jubilāriem 150,00 </w:t>
      </w:r>
      <w:proofErr w:type="spellStart"/>
      <w:r w:rsidRPr="0085159A">
        <w:rPr>
          <w:rFonts w:eastAsiaTheme="minorHAnsi"/>
          <w:i/>
          <w:lang w:eastAsia="en-US"/>
        </w:rPr>
        <w:t>euro</w:t>
      </w:r>
      <w:proofErr w:type="spellEnd"/>
      <w:r w:rsidRPr="0085159A">
        <w:rPr>
          <w:rFonts w:eastAsiaTheme="minorHAnsi"/>
          <w:lang w:eastAsia="en-US"/>
        </w:rPr>
        <w:t xml:space="preserve"> (turpmāk šajā nodaļā– pabalsts) tiek piešķirta tiem laulātajiem pāriem, kuru personu deklarētā dzīvesvieta ir Tukuma novada pašvaldība un kas laulībā attiecīgi ir 50 gadus (Zelta kāzas) vai 60 gadus (Dimanta kāzas), un kuru Zelta vai Dimanta kāzu ceremonija vismaz mēnesi iepriekš pieteikta Tukuma novada Dzimtsarakstu nodaļā Tukuma novada pašvaldības noteiktajā kārtībā.</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10. Tukuma novada sociālais dienests, pamatojoties uz Dzimtsarakstu nodaļas sniegto informāciju par Zelta vai Dimanta kāzu ceremonijas pieteikumu, mēneša laikā, bet ne vēlāk, kā līdz Zelta vai Dimanta kāzu ceremonijas norises dienai, pieņem lēmumu par pabalsta piešķiršanu Zelta vai Dimanta kāzu jubilāriem. Pieņemto lēmumu var apstrīdēt lēmumā norādītajā kārtībā. </w:t>
      </w:r>
    </w:p>
    <w:p w:rsidR="004D2956" w:rsidRPr="0085159A" w:rsidRDefault="004D2956" w:rsidP="004D2956">
      <w:pPr>
        <w:ind w:firstLine="720"/>
        <w:jc w:val="both"/>
        <w:rPr>
          <w:rFonts w:eastAsiaTheme="minorHAnsi"/>
          <w:lang w:eastAsia="en-US"/>
        </w:rPr>
      </w:pPr>
      <w:r w:rsidRPr="0085159A">
        <w:rPr>
          <w:rFonts w:eastAsiaTheme="minorHAnsi"/>
          <w:lang w:eastAsia="en-US"/>
        </w:rPr>
        <w:t>11. Pabalsts tiek pasniegts laulātajam pārim Zelta vai Dimanta kāzu ceremonijas laikā.</w:t>
      </w:r>
    </w:p>
    <w:p w:rsidR="004D2956" w:rsidRPr="0085159A" w:rsidRDefault="004D2956" w:rsidP="004D2956">
      <w:pPr>
        <w:jc w:val="center"/>
        <w:rPr>
          <w:rFonts w:eastAsiaTheme="minorHAnsi"/>
          <w:b/>
          <w:lang w:eastAsia="en-US"/>
        </w:rPr>
      </w:pPr>
      <w:r w:rsidRPr="0085159A">
        <w:rPr>
          <w:rFonts w:eastAsiaTheme="minorHAnsi"/>
          <w:b/>
          <w:lang w:eastAsia="en-US"/>
        </w:rPr>
        <w:br/>
        <w:t>IV. Pabalsts apaļajā dzīves jubilejā</w:t>
      </w:r>
    </w:p>
    <w:p w:rsidR="004D2956" w:rsidRPr="0085159A" w:rsidRDefault="004D2956" w:rsidP="004D2956">
      <w:pPr>
        <w:ind w:firstLine="720"/>
        <w:jc w:val="center"/>
        <w:rPr>
          <w:rFonts w:eastAsiaTheme="minorHAnsi"/>
          <w:lang w:eastAsia="en-US"/>
        </w:rPr>
      </w:pPr>
    </w:p>
    <w:p w:rsidR="004D2956" w:rsidRPr="0085159A" w:rsidRDefault="004D2956" w:rsidP="004D2956">
      <w:pPr>
        <w:ind w:firstLine="720"/>
        <w:jc w:val="both"/>
        <w:rPr>
          <w:rFonts w:eastAsiaTheme="minorHAnsi"/>
          <w:lang w:eastAsia="en-US"/>
        </w:rPr>
      </w:pPr>
      <w:r w:rsidRPr="0085159A">
        <w:rPr>
          <w:rFonts w:eastAsiaTheme="minorHAnsi"/>
          <w:lang w:eastAsia="en-US"/>
        </w:rPr>
        <w:t>12. Pabalsta apaļajā dzīves jubilejā mērķis ir godināt personu dzīves jubilejā, kā arī iepazīties ar personas dzīves vidi, dzīves kvalitāti, lai sekmētu labvēlīgas dzīves vides veidošanu novada pašvaldības teritorijā dzīvojošiem pensijas vecuma iedzīvotājiem, kā arī identificētu viņu sociālās problēmas.</w:t>
      </w:r>
    </w:p>
    <w:p w:rsidR="004D2956" w:rsidRPr="0085159A" w:rsidRDefault="004D2956" w:rsidP="004D2956">
      <w:pPr>
        <w:ind w:firstLine="720"/>
        <w:jc w:val="both"/>
        <w:rPr>
          <w:rFonts w:eastAsiaTheme="minorHAnsi"/>
          <w:lang w:eastAsia="en-US"/>
        </w:rPr>
      </w:pPr>
      <w:r w:rsidRPr="0085159A">
        <w:rPr>
          <w:rFonts w:eastAsiaTheme="minorHAnsi"/>
          <w:lang w:eastAsia="en-US"/>
        </w:rPr>
        <w:t>13. Pabalstu apaļajā dzīves jubilejā ir tiesības saņemt Tukuma novada pašvaldībā dzīvesvietu deklarējušām personām, kurām attiecīgā gadā paliek 75, 80, 85, 90, 95, 100, 101,102 un vairāk gadu (turpmāk– Pabalsts apaļajā dzīves jubilejā).</w:t>
      </w:r>
    </w:p>
    <w:p w:rsidR="004D2956" w:rsidRPr="0085159A" w:rsidRDefault="004D2956" w:rsidP="004D2956">
      <w:pPr>
        <w:ind w:firstLine="720"/>
        <w:jc w:val="both"/>
        <w:rPr>
          <w:rFonts w:eastAsiaTheme="minorHAnsi"/>
          <w:i/>
          <w:lang w:eastAsia="en-US"/>
        </w:rPr>
      </w:pPr>
    </w:p>
    <w:p w:rsidR="004D2956" w:rsidRPr="0085159A" w:rsidRDefault="004D2956" w:rsidP="004D2956">
      <w:pPr>
        <w:ind w:firstLine="720"/>
        <w:jc w:val="both"/>
        <w:rPr>
          <w:rFonts w:eastAsiaTheme="minorHAnsi"/>
          <w:lang w:eastAsia="en-US"/>
        </w:rPr>
      </w:pPr>
      <w:r w:rsidRPr="0085159A">
        <w:rPr>
          <w:rFonts w:eastAsiaTheme="minorHAnsi"/>
          <w:lang w:eastAsia="en-US"/>
        </w:rPr>
        <w:t>14. Pabalsta apaļajā dzīves jubilejā apmērs:</w:t>
      </w:r>
    </w:p>
    <w:p w:rsidR="004D2956" w:rsidRPr="0085159A" w:rsidRDefault="004D2956" w:rsidP="004D2956">
      <w:pPr>
        <w:jc w:val="both"/>
        <w:outlineLvl w:val="0"/>
        <w:rPr>
          <w:rFonts w:eastAsiaTheme="minorHAnsi"/>
          <w:lang w:eastAsia="en-US"/>
        </w:rPr>
      </w:pPr>
      <w:r w:rsidRPr="0085159A">
        <w:rPr>
          <w:rFonts w:eastAsiaTheme="minorHAnsi"/>
          <w:lang w:eastAsia="en-US"/>
        </w:rPr>
        <w:tab/>
        <w:t xml:space="preserve">14.1. 75 dzīves gadi - 30,00 </w:t>
      </w:r>
      <w:proofErr w:type="spellStart"/>
      <w:r w:rsidRPr="0085159A">
        <w:rPr>
          <w:rFonts w:eastAsiaTheme="minorHAnsi"/>
          <w:i/>
          <w:lang w:eastAsia="en-US"/>
        </w:rPr>
        <w:t>euro</w:t>
      </w:r>
      <w:proofErr w:type="spellEnd"/>
      <w:r w:rsidRPr="0085159A">
        <w:rPr>
          <w:rFonts w:eastAsiaTheme="minorHAnsi"/>
          <w:lang w:eastAsia="en-US"/>
        </w:rPr>
        <w:t>;</w:t>
      </w:r>
    </w:p>
    <w:p w:rsidR="004D2956" w:rsidRPr="0085159A" w:rsidRDefault="004D2956" w:rsidP="004D2956">
      <w:pPr>
        <w:jc w:val="both"/>
        <w:outlineLvl w:val="0"/>
        <w:rPr>
          <w:rFonts w:eastAsiaTheme="minorHAnsi"/>
          <w:lang w:eastAsia="en-US"/>
        </w:rPr>
      </w:pPr>
      <w:r w:rsidRPr="0085159A">
        <w:rPr>
          <w:rFonts w:eastAsiaTheme="minorHAnsi"/>
          <w:lang w:eastAsia="en-US"/>
        </w:rPr>
        <w:lastRenderedPageBreak/>
        <w:tab/>
        <w:t xml:space="preserve">14.2. 80 dzīves gadi – 35,00 </w:t>
      </w:r>
      <w:proofErr w:type="spellStart"/>
      <w:r w:rsidRPr="0085159A">
        <w:rPr>
          <w:rFonts w:eastAsiaTheme="minorHAnsi"/>
          <w:i/>
          <w:lang w:eastAsia="en-US"/>
        </w:rPr>
        <w:t>euro</w:t>
      </w:r>
      <w:proofErr w:type="spellEnd"/>
      <w:r w:rsidRPr="0085159A">
        <w:rPr>
          <w:rFonts w:eastAsiaTheme="minorHAnsi"/>
          <w:lang w:eastAsia="en-US"/>
        </w:rPr>
        <w:t>;</w:t>
      </w:r>
    </w:p>
    <w:p w:rsidR="004D2956" w:rsidRPr="0085159A" w:rsidRDefault="004D2956" w:rsidP="004D2956">
      <w:pPr>
        <w:jc w:val="both"/>
        <w:outlineLvl w:val="0"/>
        <w:rPr>
          <w:rFonts w:eastAsiaTheme="minorHAnsi"/>
          <w:lang w:eastAsia="en-US"/>
        </w:rPr>
      </w:pPr>
      <w:r w:rsidRPr="0085159A">
        <w:rPr>
          <w:rFonts w:eastAsiaTheme="minorHAnsi"/>
          <w:lang w:eastAsia="en-US"/>
        </w:rPr>
        <w:tab/>
        <w:t xml:space="preserve">14.3. 85 dzīves gadi - 45,00 </w:t>
      </w:r>
      <w:proofErr w:type="spellStart"/>
      <w:r w:rsidRPr="0085159A">
        <w:rPr>
          <w:rFonts w:eastAsiaTheme="minorHAnsi"/>
          <w:i/>
          <w:lang w:eastAsia="en-US"/>
        </w:rPr>
        <w:t>euro</w:t>
      </w:r>
      <w:proofErr w:type="spellEnd"/>
      <w:r w:rsidRPr="0085159A">
        <w:rPr>
          <w:rFonts w:eastAsiaTheme="minorHAnsi"/>
          <w:lang w:eastAsia="en-US"/>
        </w:rPr>
        <w:t>;</w:t>
      </w:r>
    </w:p>
    <w:p w:rsidR="004D2956" w:rsidRPr="0085159A" w:rsidRDefault="004D2956" w:rsidP="004D2956">
      <w:pPr>
        <w:jc w:val="both"/>
        <w:outlineLvl w:val="0"/>
        <w:rPr>
          <w:rFonts w:eastAsiaTheme="minorHAnsi"/>
          <w:lang w:eastAsia="en-US"/>
        </w:rPr>
      </w:pPr>
      <w:r w:rsidRPr="0085159A">
        <w:rPr>
          <w:rFonts w:eastAsiaTheme="minorHAnsi"/>
          <w:lang w:eastAsia="en-US"/>
        </w:rPr>
        <w:tab/>
        <w:t xml:space="preserve">14.4. 90 dzīves gadi - 50,00 </w:t>
      </w:r>
      <w:proofErr w:type="spellStart"/>
      <w:r w:rsidRPr="0085159A">
        <w:rPr>
          <w:rFonts w:eastAsiaTheme="minorHAnsi"/>
          <w:i/>
          <w:lang w:eastAsia="en-US"/>
        </w:rPr>
        <w:t>euro</w:t>
      </w:r>
      <w:proofErr w:type="spellEnd"/>
      <w:r w:rsidRPr="0085159A">
        <w:rPr>
          <w:rFonts w:eastAsiaTheme="minorHAnsi"/>
          <w:lang w:eastAsia="en-US"/>
        </w:rPr>
        <w:t>;</w:t>
      </w:r>
    </w:p>
    <w:p w:rsidR="004D2956" w:rsidRPr="0085159A" w:rsidRDefault="004D2956" w:rsidP="004D2956">
      <w:pPr>
        <w:jc w:val="both"/>
        <w:outlineLvl w:val="0"/>
        <w:rPr>
          <w:rFonts w:eastAsiaTheme="minorHAnsi"/>
          <w:lang w:eastAsia="en-US"/>
        </w:rPr>
      </w:pPr>
      <w:r w:rsidRPr="0085159A">
        <w:rPr>
          <w:rFonts w:eastAsiaTheme="minorHAnsi"/>
          <w:lang w:eastAsia="en-US"/>
        </w:rPr>
        <w:tab/>
        <w:t xml:space="preserve">14.5. 95 dzīves gadi - 75,00 </w:t>
      </w:r>
      <w:proofErr w:type="spellStart"/>
      <w:r w:rsidRPr="0085159A">
        <w:rPr>
          <w:rFonts w:eastAsiaTheme="minorHAnsi"/>
          <w:i/>
          <w:lang w:eastAsia="en-US"/>
        </w:rPr>
        <w:t>euro</w:t>
      </w:r>
      <w:proofErr w:type="spellEnd"/>
      <w:r w:rsidRPr="0085159A">
        <w:rPr>
          <w:rFonts w:eastAsiaTheme="minorHAnsi"/>
          <w:lang w:eastAsia="en-US"/>
        </w:rPr>
        <w:t>;</w:t>
      </w:r>
    </w:p>
    <w:p w:rsidR="004D2956" w:rsidRPr="0085159A" w:rsidRDefault="004D2956" w:rsidP="004D2956">
      <w:pPr>
        <w:jc w:val="both"/>
        <w:outlineLvl w:val="0"/>
        <w:rPr>
          <w:rFonts w:eastAsiaTheme="minorHAnsi"/>
          <w:lang w:eastAsia="en-US"/>
        </w:rPr>
      </w:pPr>
      <w:r w:rsidRPr="0085159A">
        <w:rPr>
          <w:rFonts w:eastAsiaTheme="minorHAnsi"/>
          <w:lang w:eastAsia="en-US"/>
        </w:rPr>
        <w:tab/>
        <w:t xml:space="preserve">14.6. 100 dzīves gadi - 150,00 </w:t>
      </w:r>
      <w:proofErr w:type="spellStart"/>
      <w:r w:rsidRPr="0085159A">
        <w:rPr>
          <w:rFonts w:eastAsiaTheme="minorHAnsi"/>
          <w:i/>
          <w:lang w:eastAsia="en-US"/>
        </w:rPr>
        <w:t>euro</w:t>
      </w:r>
      <w:proofErr w:type="spellEnd"/>
      <w:r w:rsidRPr="0085159A">
        <w:rPr>
          <w:rFonts w:eastAsiaTheme="minorHAnsi"/>
          <w:lang w:eastAsia="en-US"/>
        </w:rPr>
        <w:t>;</w:t>
      </w:r>
    </w:p>
    <w:p w:rsidR="004D2956" w:rsidRPr="0085159A" w:rsidRDefault="004D2956" w:rsidP="004D2956">
      <w:pPr>
        <w:jc w:val="both"/>
        <w:outlineLvl w:val="0"/>
        <w:rPr>
          <w:rFonts w:eastAsiaTheme="minorHAnsi"/>
          <w:lang w:eastAsia="en-US"/>
        </w:rPr>
      </w:pPr>
      <w:r w:rsidRPr="0085159A">
        <w:rPr>
          <w:rFonts w:eastAsiaTheme="minorHAnsi"/>
          <w:lang w:eastAsia="en-US"/>
        </w:rPr>
        <w:tab/>
        <w:t xml:space="preserve">14.7. 101 dzīves gadi - 151,00 </w:t>
      </w:r>
      <w:proofErr w:type="spellStart"/>
      <w:r w:rsidRPr="0085159A">
        <w:rPr>
          <w:rFonts w:eastAsiaTheme="minorHAnsi"/>
          <w:i/>
          <w:lang w:eastAsia="en-US"/>
        </w:rPr>
        <w:t>euro</w:t>
      </w:r>
      <w:proofErr w:type="spellEnd"/>
      <w:r w:rsidRPr="0085159A">
        <w:rPr>
          <w:rFonts w:eastAsiaTheme="minorHAnsi"/>
          <w:lang w:eastAsia="en-US"/>
        </w:rPr>
        <w:t xml:space="preserve">, par katru nākamo dzīves gadu papildus 1 </w:t>
      </w:r>
      <w:proofErr w:type="spellStart"/>
      <w:r w:rsidRPr="0085159A">
        <w:rPr>
          <w:rFonts w:eastAsiaTheme="minorHAnsi"/>
          <w:i/>
          <w:lang w:eastAsia="en-US"/>
        </w:rPr>
        <w:t>euro</w:t>
      </w:r>
      <w:proofErr w:type="spellEnd"/>
      <w:r w:rsidRPr="0085159A">
        <w:rPr>
          <w:rFonts w:eastAsiaTheme="minorHAnsi"/>
          <w:lang w:eastAsia="en-US"/>
        </w:rPr>
        <w:t>.</w:t>
      </w:r>
    </w:p>
    <w:p w:rsidR="004D2956" w:rsidRPr="0085159A" w:rsidRDefault="004D2956" w:rsidP="004D2956">
      <w:pPr>
        <w:ind w:firstLine="720"/>
        <w:jc w:val="both"/>
        <w:rPr>
          <w:rFonts w:eastAsiaTheme="minorHAnsi"/>
          <w:lang w:eastAsia="en-US"/>
        </w:rPr>
      </w:pPr>
      <w:r w:rsidRPr="0085159A">
        <w:rPr>
          <w:rFonts w:eastAsiaTheme="minorHAnsi"/>
          <w:lang w:eastAsia="en-US"/>
        </w:rPr>
        <w:t>15. Pabalsta apaļajā dzīves jubilejā saņemšanas kārtība:</w:t>
      </w:r>
    </w:p>
    <w:p w:rsidR="004D2956" w:rsidRPr="0085159A" w:rsidRDefault="004D2956" w:rsidP="004D2956">
      <w:pPr>
        <w:ind w:firstLine="720"/>
        <w:jc w:val="both"/>
        <w:outlineLvl w:val="0"/>
        <w:rPr>
          <w:rFonts w:eastAsiaTheme="minorHAnsi"/>
          <w:lang w:eastAsia="en-US"/>
        </w:rPr>
      </w:pPr>
      <w:r w:rsidRPr="0085159A">
        <w:rPr>
          <w:rFonts w:eastAsiaTheme="minorHAnsi"/>
          <w:lang w:eastAsia="en-US"/>
        </w:rPr>
        <w:t>15.1. Pabalsta apaļajā dzīves jubilejā saņemšanas kārtību organizē Tukuma novada Dome, slēdzot sadarbības līgumu ar institūcijām - Tukuma novada sociālo dienestu un Tukuma pilsētas pensionāru biedrību, kas piedalās un veic Pabalsta apaļajā dzīves jubilejā pasniegšanu. Pabalsta apaļajā dzīves jubilejā pasniegšanā var piedalīties Tukuma novada Domes pārstāvis, pagastu pārvalžu vadītāji;</w:t>
      </w:r>
    </w:p>
    <w:p w:rsidR="004D2956" w:rsidRPr="0085159A" w:rsidRDefault="004D2956" w:rsidP="004D2956">
      <w:pPr>
        <w:tabs>
          <w:tab w:val="left" w:pos="696"/>
        </w:tabs>
        <w:jc w:val="both"/>
        <w:outlineLvl w:val="0"/>
        <w:rPr>
          <w:rFonts w:eastAsiaTheme="minorHAnsi"/>
          <w:lang w:eastAsia="en-US"/>
        </w:rPr>
      </w:pPr>
      <w:r w:rsidRPr="0085159A">
        <w:rPr>
          <w:rFonts w:eastAsiaTheme="minorHAnsi"/>
          <w:lang w:eastAsia="en-US"/>
        </w:rPr>
        <w:tab/>
        <w:t>15.2. personu sveic un Pabalstu apaļajā dzīves jubilejā pasniedz personas dzīvesvietā, jubilejas dienā vai citā dienā, iepriekšēji saskaņojot to ar sveicamo personu.</w:t>
      </w:r>
    </w:p>
    <w:p w:rsidR="004D2956" w:rsidRPr="0085159A" w:rsidRDefault="004D2956" w:rsidP="004D2956">
      <w:pPr>
        <w:ind w:firstLine="720"/>
        <w:jc w:val="center"/>
        <w:rPr>
          <w:rFonts w:eastAsiaTheme="minorHAnsi"/>
          <w:lang w:eastAsia="en-US"/>
        </w:rPr>
      </w:pPr>
    </w:p>
    <w:p w:rsidR="004D2956" w:rsidRPr="0085159A" w:rsidRDefault="004D2956" w:rsidP="004D2956">
      <w:pPr>
        <w:jc w:val="center"/>
        <w:rPr>
          <w:rFonts w:eastAsiaTheme="minorHAnsi"/>
          <w:b/>
          <w:lang w:eastAsia="en-US"/>
        </w:rPr>
      </w:pPr>
      <w:r w:rsidRPr="0085159A">
        <w:rPr>
          <w:rFonts w:eastAsiaTheme="minorHAnsi"/>
          <w:b/>
          <w:lang w:eastAsia="en-US"/>
        </w:rPr>
        <w:t>V. Pabalsts skolas gaitas 1.klasē uzsākot</w:t>
      </w:r>
    </w:p>
    <w:p w:rsidR="004D2956" w:rsidRPr="0085159A" w:rsidRDefault="004D2956" w:rsidP="004D2956">
      <w:pPr>
        <w:ind w:firstLine="720"/>
        <w:jc w:val="both"/>
        <w:rPr>
          <w:rFonts w:eastAsiaTheme="minorHAnsi"/>
          <w:lang w:eastAsia="en-US"/>
        </w:rPr>
      </w:pPr>
      <w:r w:rsidRPr="0085159A">
        <w:rPr>
          <w:rFonts w:eastAsiaTheme="minorHAnsi"/>
          <w:lang w:eastAsia="en-US"/>
        </w:rPr>
        <w:t>16. Pabalsts skolas gaitas 1.klasē uzsākot, mērķis ir sniegt finansiālu atbalstu vecākiem vecāku pienākumu īstenošanā.</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17. Pabalstu skolas gaitas 1.klasē uzsākot 15,00 </w:t>
      </w:r>
      <w:proofErr w:type="spellStart"/>
      <w:r w:rsidRPr="0085159A">
        <w:rPr>
          <w:rFonts w:eastAsiaTheme="minorHAnsi"/>
          <w:i/>
          <w:lang w:eastAsia="en-US"/>
        </w:rPr>
        <w:t>euro</w:t>
      </w:r>
      <w:proofErr w:type="spellEnd"/>
      <w:r w:rsidRPr="0085159A">
        <w:rPr>
          <w:rFonts w:eastAsiaTheme="minorHAnsi"/>
          <w:lang w:eastAsia="en-US"/>
        </w:rPr>
        <w:t xml:space="preserve"> saņem ģimene, kuras bērns ir uzņemts Tukuma novada pašvaldības izglītības iestādes 1.klasē.</w:t>
      </w:r>
    </w:p>
    <w:p w:rsidR="004D2956" w:rsidRPr="0085159A" w:rsidRDefault="004D2956" w:rsidP="004D2956">
      <w:pPr>
        <w:ind w:firstLine="720"/>
        <w:jc w:val="both"/>
        <w:rPr>
          <w:rFonts w:eastAsiaTheme="minorHAnsi"/>
          <w:lang w:eastAsia="en-US"/>
        </w:rPr>
      </w:pPr>
      <w:r w:rsidRPr="0085159A">
        <w:rPr>
          <w:rFonts w:eastAsiaTheme="minorHAnsi"/>
          <w:lang w:eastAsia="en-US"/>
        </w:rPr>
        <w:t>18. Pabalsta skolas gaitas 1.klasē uzsākot saņemšanas kārtība:</w:t>
      </w:r>
    </w:p>
    <w:p w:rsidR="004D2956" w:rsidRPr="0085159A" w:rsidRDefault="004D2956" w:rsidP="004D2956">
      <w:pPr>
        <w:tabs>
          <w:tab w:val="left" w:pos="696"/>
        </w:tabs>
        <w:jc w:val="both"/>
        <w:outlineLvl w:val="0"/>
        <w:rPr>
          <w:rFonts w:eastAsiaTheme="minorHAnsi"/>
          <w:lang w:eastAsia="en-US"/>
        </w:rPr>
      </w:pPr>
      <w:r w:rsidRPr="0085159A">
        <w:rPr>
          <w:rFonts w:eastAsiaTheme="minorHAnsi"/>
          <w:lang w:eastAsia="en-US"/>
        </w:rPr>
        <w:tab/>
        <w:t xml:space="preserve">18.1. izglītības iestāde līdz kārtējā gada 10.septembrim iesniedz Tukuma novada sociālajā dienestā sarakstu, kurā norāda bērna, kurš uzņemts 1.klasē vārdu, uzvārdu, personas kodu un viena bērna vecāka vai bērna likumiskā pārstāvja vārdu, uzvārdu, personas kodu, norēķina konta numuru un attiecīgo kredītiestādi; </w:t>
      </w:r>
    </w:p>
    <w:p w:rsidR="004D2956" w:rsidRPr="0085159A" w:rsidRDefault="004D2956" w:rsidP="004D2956">
      <w:pPr>
        <w:tabs>
          <w:tab w:val="left" w:pos="696"/>
        </w:tabs>
        <w:jc w:val="both"/>
        <w:outlineLvl w:val="0"/>
        <w:rPr>
          <w:rFonts w:eastAsiaTheme="minorHAnsi"/>
          <w:lang w:eastAsia="en-US"/>
        </w:rPr>
      </w:pPr>
      <w:r w:rsidRPr="0085159A">
        <w:rPr>
          <w:rFonts w:eastAsiaTheme="minorHAnsi"/>
          <w:lang w:eastAsia="en-US"/>
        </w:rPr>
        <w:tab/>
        <w:t>18.2. Tukuma novada sociālais dienests līdz attiecīgā gada 30.septembrim saistošo noteikumu 17.punktā noteikto Pabalstu skolas gaitas 1.klasē uzsākot ieskaita izglītības iestādes norādītajā bērna vecāka vai bērna likumiskā pārstāvja norēķinu kontā.</w:t>
      </w:r>
    </w:p>
    <w:p w:rsidR="004D2956" w:rsidRPr="0085159A" w:rsidRDefault="004D2956" w:rsidP="004D2956">
      <w:pPr>
        <w:ind w:firstLine="720"/>
        <w:jc w:val="center"/>
        <w:rPr>
          <w:rFonts w:eastAsiaTheme="minorHAnsi"/>
          <w:lang w:eastAsia="en-US"/>
        </w:rPr>
      </w:pPr>
    </w:p>
    <w:p w:rsidR="004D2956" w:rsidRPr="0085159A" w:rsidRDefault="004D2956" w:rsidP="004D2956">
      <w:pPr>
        <w:jc w:val="center"/>
        <w:rPr>
          <w:rFonts w:eastAsiaTheme="minorHAnsi"/>
          <w:b/>
          <w:lang w:eastAsia="en-US"/>
        </w:rPr>
      </w:pPr>
      <w:r w:rsidRPr="0085159A">
        <w:rPr>
          <w:rFonts w:eastAsiaTheme="minorHAnsi"/>
          <w:b/>
          <w:lang w:eastAsia="en-US"/>
        </w:rPr>
        <w:t>VI. Pabalsts aizbildnībā nodotiem bērniem</w:t>
      </w:r>
    </w:p>
    <w:p w:rsidR="004D2956" w:rsidRPr="0085159A" w:rsidRDefault="004D2956" w:rsidP="004D2956">
      <w:pPr>
        <w:ind w:firstLine="720"/>
        <w:jc w:val="center"/>
        <w:rPr>
          <w:rFonts w:eastAsiaTheme="minorHAnsi"/>
          <w:lang w:eastAsia="en-US"/>
        </w:rPr>
      </w:pPr>
    </w:p>
    <w:p w:rsidR="004D2956" w:rsidRPr="0085159A" w:rsidRDefault="004D2956" w:rsidP="004D2956">
      <w:pPr>
        <w:ind w:firstLine="720"/>
        <w:jc w:val="both"/>
        <w:rPr>
          <w:rFonts w:eastAsiaTheme="minorHAnsi"/>
          <w:lang w:eastAsia="en-US"/>
        </w:rPr>
      </w:pPr>
      <w:r w:rsidRPr="0085159A">
        <w:rPr>
          <w:rFonts w:eastAsiaTheme="minorHAnsi"/>
          <w:lang w:eastAsia="en-US"/>
        </w:rPr>
        <w:t>19. Pabalsta aizbildnībā nodotiem bērniem mērķis ir veicināt aizbildņu motivāciju aprūpēt Tukuma novada pašvaldības bez vecāku gādības palikušus bērnus.</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20. Pabalstu aizbildnībā nodotiem bērniem ir tiesības saņemt Latvijas Republikā dzīvojošam Tukuma novada bāriņtiesas ieceltam aizbildnim. </w:t>
      </w:r>
    </w:p>
    <w:p w:rsidR="004D2956" w:rsidRPr="0085159A" w:rsidRDefault="004D2956" w:rsidP="004D2956">
      <w:pPr>
        <w:ind w:firstLine="720"/>
        <w:jc w:val="both"/>
        <w:rPr>
          <w:rFonts w:eastAsiaTheme="minorHAnsi"/>
          <w:lang w:eastAsia="en-US"/>
        </w:rPr>
      </w:pPr>
      <w:r w:rsidRPr="0085159A">
        <w:rPr>
          <w:rFonts w:eastAsiaTheme="minorHAnsi"/>
          <w:lang w:eastAsia="en-US"/>
        </w:rPr>
        <w:t>21. Pabalsta aizbildnībā nodotiem bērniem veidi:</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21.1. pabalstu pusdienu faktisko izmaksu segšanai līdz 1,20 </w:t>
      </w:r>
      <w:proofErr w:type="spellStart"/>
      <w:r w:rsidRPr="0085159A">
        <w:rPr>
          <w:rFonts w:eastAsiaTheme="minorHAnsi"/>
          <w:i/>
          <w:lang w:eastAsia="en-US"/>
        </w:rPr>
        <w:t>euro</w:t>
      </w:r>
      <w:proofErr w:type="spellEnd"/>
      <w:r w:rsidRPr="0085159A">
        <w:rPr>
          <w:rFonts w:eastAsiaTheme="minorHAnsi"/>
          <w:lang w:eastAsia="en-US"/>
        </w:rPr>
        <w:t xml:space="preserve"> apmērā, saskaņā ar noslēgto līgumu starp pašvaldību un ēdināšanas pakalpojuma sniedzēju, piešķir aizbildnībā nodotam bērnam, kurš apmeklē pirmsskolas izglītības iestādi vai mācās vispārizglītojošā skolā, kur tiek apgūta pamatizglītības vai vidusskolas izglītības programma. Pabalstu pusdienu faktisko izdevumu segšanai piešķir uz attiecīgo mācību gadu.</w:t>
      </w:r>
    </w:p>
    <w:p w:rsidR="004D2956" w:rsidRPr="0085159A" w:rsidRDefault="004D2956" w:rsidP="004D2956">
      <w:pPr>
        <w:tabs>
          <w:tab w:val="left" w:pos="696"/>
        </w:tabs>
        <w:jc w:val="right"/>
        <w:outlineLvl w:val="0"/>
        <w:rPr>
          <w:rFonts w:eastAsiaTheme="minorHAnsi"/>
          <w:i/>
          <w:sz w:val="20"/>
          <w:szCs w:val="20"/>
          <w:lang w:eastAsia="en-US"/>
        </w:rPr>
      </w:pPr>
      <w:r w:rsidRPr="0085159A">
        <w:rPr>
          <w:rFonts w:eastAsiaTheme="minorHAnsi"/>
          <w:i/>
          <w:sz w:val="20"/>
          <w:szCs w:val="20"/>
          <w:lang w:eastAsia="en-US"/>
        </w:rPr>
        <w:t>Ar grozījumiem, kas izdarīti ar Tukuma novada Domes 18.12.2014. lēmumu (prot.Nr.15, 2.§.)</w:t>
      </w:r>
    </w:p>
    <w:p w:rsidR="004D2956" w:rsidRPr="0085159A" w:rsidRDefault="004D2956" w:rsidP="004D2956">
      <w:pPr>
        <w:tabs>
          <w:tab w:val="left" w:pos="696"/>
        </w:tabs>
        <w:jc w:val="right"/>
        <w:outlineLvl w:val="0"/>
        <w:rPr>
          <w:rFonts w:eastAsiaTheme="minorHAnsi"/>
          <w:i/>
          <w:sz w:val="20"/>
          <w:szCs w:val="20"/>
          <w:lang w:eastAsia="en-US"/>
        </w:rPr>
      </w:pPr>
      <w:r w:rsidRPr="0085159A">
        <w:rPr>
          <w:rFonts w:eastAsiaTheme="minorHAnsi"/>
          <w:i/>
          <w:sz w:val="20"/>
          <w:szCs w:val="20"/>
          <w:lang w:eastAsia="en-US"/>
        </w:rPr>
        <w:t xml:space="preserve">Ar grozījumiem, kas izdarīti ar Tukuma novada Domes 22.12.2015. lēmumu (prot.Nr.14,9.§.) </w:t>
      </w:r>
    </w:p>
    <w:p w:rsidR="004D2956" w:rsidRPr="0085159A" w:rsidRDefault="004D2956" w:rsidP="004D2956">
      <w:pPr>
        <w:ind w:firstLine="709"/>
        <w:jc w:val="both"/>
        <w:rPr>
          <w:rFonts w:eastAsiaTheme="minorHAnsi"/>
          <w:lang w:eastAsia="en-US"/>
        </w:rPr>
      </w:pPr>
      <w:r w:rsidRPr="0085159A">
        <w:rPr>
          <w:rFonts w:eastAsiaTheme="minorHAnsi"/>
          <w:lang w:eastAsia="en-US"/>
        </w:rPr>
        <w:t xml:space="preserve">21.2. ikmēneša pabalsts aizbildnībā nodota bērna uzturam 55,00 </w:t>
      </w:r>
      <w:proofErr w:type="spellStart"/>
      <w:r w:rsidRPr="0085159A">
        <w:rPr>
          <w:rFonts w:eastAsiaTheme="minorHAnsi"/>
          <w:i/>
          <w:lang w:eastAsia="en-US"/>
        </w:rPr>
        <w:t>euro</w:t>
      </w:r>
      <w:proofErr w:type="spellEnd"/>
      <w:r w:rsidRPr="0085159A">
        <w:rPr>
          <w:rFonts w:eastAsiaTheme="minorHAnsi"/>
          <w:lang w:eastAsia="en-US"/>
        </w:rPr>
        <w:t>. Pabalsts tiek piešķirts par katru aizbildnībā nodotu bērnu. Pabalstu līdz katra mēneša 15. datumam ieskaita aizbildņa norādītajā bankas kontā.</w:t>
      </w:r>
    </w:p>
    <w:p w:rsidR="004D2956" w:rsidRPr="0085159A" w:rsidRDefault="004D2956" w:rsidP="004D2956">
      <w:pPr>
        <w:ind w:firstLine="709"/>
        <w:jc w:val="both"/>
        <w:rPr>
          <w:rFonts w:eastAsiaTheme="minorHAnsi"/>
          <w:color w:val="FF0000"/>
          <w:lang w:eastAsia="en-US"/>
        </w:rPr>
      </w:pPr>
      <w:r w:rsidRPr="0085159A">
        <w:rPr>
          <w:rFonts w:eastAsiaTheme="minorHAnsi"/>
          <w:color w:val="FF0000"/>
          <w:lang w:eastAsia="en-US"/>
        </w:rPr>
        <w:t>21.3. pabalsts individuālā atbalsta nodrošināšanai aizbildnībā nodotam bērnam un aizbildnim:</w:t>
      </w:r>
    </w:p>
    <w:p w:rsidR="004D2956" w:rsidRPr="0085159A" w:rsidRDefault="004D2956" w:rsidP="004D2956">
      <w:pPr>
        <w:ind w:firstLine="709"/>
        <w:jc w:val="both"/>
        <w:rPr>
          <w:rFonts w:eastAsiaTheme="minorHAnsi"/>
          <w:color w:val="FF0000"/>
          <w:lang w:eastAsia="en-US"/>
        </w:rPr>
      </w:pPr>
      <w:r w:rsidRPr="0085159A">
        <w:rPr>
          <w:rFonts w:eastAsiaTheme="minorHAnsi"/>
          <w:color w:val="FF0000"/>
          <w:lang w:eastAsia="en-US"/>
        </w:rPr>
        <w:t>21.3.1. psihoterapeita konsultācijas vai psihologa konsultācijas, vai smilšu terapija 10 konsultācijas 12 mēnešu periodā;</w:t>
      </w:r>
    </w:p>
    <w:p w:rsidR="004D2956" w:rsidRPr="0085159A" w:rsidRDefault="004D2956" w:rsidP="004D2956">
      <w:pPr>
        <w:ind w:firstLine="709"/>
        <w:jc w:val="both"/>
        <w:rPr>
          <w:rFonts w:eastAsiaTheme="minorHAnsi"/>
          <w:color w:val="FF0000"/>
          <w:lang w:eastAsia="en-US"/>
        </w:rPr>
      </w:pPr>
      <w:r w:rsidRPr="0085159A">
        <w:rPr>
          <w:rFonts w:eastAsiaTheme="minorHAnsi"/>
          <w:color w:val="FF0000"/>
          <w:lang w:eastAsia="en-US"/>
        </w:rPr>
        <w:t xml:space="preserve">21.3.2.valsts neatmaksāta medicīniskā rehabilitācija bērniem vai ārsta speciālista konsultācijas bērniem, </w:t>
      </w:r>
    </w:p>
    <w:p w:rsidR="004D2956" w:rsidRPr="0085159A" w:rsidRDefault="004D2956" w:rsidP="004D2956">
      <w:pPr>
        <w:ind w:firstLine="709"/>
        <w:jc w:val="both"/>
        <w:rPr>
          <w:rFonts w:eastAsiaTheme="minorHAnsi"/>
          <w:color w:val="FF0000"/>
          <w:lang w:eastAsia="en-US"/>
        </w:rPr>
      </w:pPr>
      <w:r w:rsidRPr="0085159A">
        <w:rPr>
          <w:rFonts w:eastAsiaTheme="minorHAnsi"/>
          <w:color w:val="FF0000"/>
          <w:lang w:eastAsia="en-US"/>
        </w:rPr>
        <w:lastRenderedPageBreak/>
        <w:t>21.3.3. speciālās medicīniski-psiholoģiskās rehabilitācijas metodes bērniem (metodes, kurās tiek izmantoti speciāli apmācīti dzīvnieki) viens kurss 12 mēnešu periodā vienam bērnam, kuram noteikta invaliditāte.</w:t>
      </w:r>
    </w:p>
    <w:p w:rsidR="004D2956" w:rsidRPr="0085159A" w:rsidRDefault="004D2956" w:rsidP="004D2956">
      <w:pPr>
        <w:jc w:val="right"/>
        <w:outlineLvl w:val="0"/>
        <w:rPr>
          <w:rFonts w:eastAsiaTheme="minorHAnsi"/>
          <w:i/>
          <w:color w:val="FF0000"/>
          <w:sz w:val="20"/>
          <w:szCs w:val="20"/>
          <w:lang w:eastAsia="en-US"/>
        </w:rPr>
      </w:pPr>
      <w:r w:rsidRPr="0085159A">
        <w:rPr>
          <w:rFonts w:eastAsiaTheme="minorHAnsi"/>
          <w:i/>
          <w:color w:val="FF0000"/>
          <w:sz w:val="20"/>
          <w:szCs w:val="20"/>
          <w:lang w:eastAsia="en-US"/>
        </w:rPr>
        <w:t>Ar grozījumiem, kas izdarīti ar Tukuma novada Domes __.03.2016. lēmumu (</w:t>
      </w:r>
      <w:proofErr w:type="spellStart"/>
      <w:r w:rsidRPr="0085159A">
        <w:rPr>
          <w:rFonts w:eastAsiaTheme="minorHAnsi"/>
          <w:i/>
          <w:color w:val="FF0000"/>
          <w:sz w:val="20"/>
          <w:szCs w:val="20"/>
          <w:lang w:eastAsia="en-US"/>
        </w:rPr>
        <w:t>prot.Nr</w:t>
      </w:r>
      <w:proofErr w:type="spellEnd"/>
      <w:r w:rsidRPr="0085159A">
        <w:rPr>
          <w:rFonts w:eastAsiaTheme="minorHAnsi"/>
          <w:i/>
          <w:color w:val="FF0000"/>
          <w:sz w:val="20"/>
          <w:szCs w:val="20"/>
          <w:lang w:eastAsia="en-US"/>
        </w:rPr>
        <w:t>.__, __.§.)</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22. Pabalsta aizbildnībā nodotiem bērniem saņemšanas kārtība: </w:t>
      </w:r>
    </w:p>
    <w:p w:rsidR="004D2956" w:rsidRPr="0085159A" w:rsidRDefault="004D2956" w:rsidP="004D2956">
      <w:pPr>
        <w:ind w:firstLine="709"/>
        <w:jc w:val="both"/>
        <w:rPr>
          <w:rFonts w:eastAsiaTheme="minorHAnsi"/>
          <w:lang w:eastAsia="en-US"/>
        </w:rPr>
      </w:pPr>
      <w:r w:rsidRPr="0085159A">
        <w:rPr>
          <w:rFonts w:eastAsiaTheme="minorHAnsi"/>
          <w:lang w:eastAsia="en-US"/>
        </w:rPr>
        <w:t>22.1. pabalstu aizbildnībā nodotiem bērniem piešķir, pamatojoties uz aizbildņa iesniegto iesniegumu Tukuma novada sociālajā dienestā. Iesniegumā aizbildnis norāda:</w:t>
      </w:r>
    </w:p>
    <w:p w:rsidR="004D2956" w:rsidRPr="0085159A" w:rsidRDefault="004D2956" w:rsidP="004D2956">
      <w:pPr>
        <w:ind w:firstLine="709"/>
        <w:jc w:val="both"/>
        <w:rPr>
          <w:rFonts w:eastAsiaTheme="minorHAnsi"/>
          <w:lang w:eastAsia="en-US"/>
        </w:rPr>
      </w:pPr>
      <w:r w:rsidRPr="0085159A">
        <w:rPr>
          <w:rFonts w:eastAsiaTheme="minorHAnsi"/>
          <w:lang w:eastAsia="en-US"/>
        </w:rPr>
        <w:t>22.1.1. savu vārdu, uzvārdu, personas kodu, dzīvesvietas adresi,</w:t>
      </w:r>
    </w:p>
    <w:p w:rsidR="004D2956" w:rsidRPr="0085159A" w:rsidRDefault="004D2956" w:rsidP="004D2956">
      <w:pPr>
        <w:ind w:firstLine="709"/>
        <w:jc w:val="both"/>
        <w:rPr>
          <w:rFonts w:eastAsiaTheme="minorHAnsi"/>
          <w:lang w:eastAsia="en-US"/>
        </w:rPr>
      </w:pPr>
      <w:r w:rsidRPr="0085159A">
        <w:rPr>
          <w:rFonts w:eastAsiaTheme="minorHAnsi"/>
          <w:lang w:eastAsia="en-US"/>
        </w:rPr>
        <w:t>22.1.2. aizbildnībā nodotā bērna vārdu, uzvārdu, personas kodu,</w:t>
      </w:r>
    </w:p>
    <w:p w:rsidR="004D2956" w:rsidRPr="0085159A" w:rsidRDefault="004D2956" w:rsidP="004D2956">
      <w:pPr>
        <w:ind w:firstLine="709"/>
        <w:jc w:val="both"/>
        <w:rPr>
          <w:rFonts w:eastAsiaTheme="minorHAnsi"/>
          <w:lang w:eastAsia="en-US"/>
        </w:rPr>
      </w:pPr>
      <w:r w:rsidRPr="0085159A">
        <w:rPr>
          <w:rFonts w:eastAsiaTheme="minorHAnsi"/>
          <w:lang w:eastAsia="en-US"/>
        </w:rPr>
        <w:t>22.1.3. aizbildnībā nodota bērna izglītības iestādi, ja tiek pieprasītas brīvpusdienas,</w:t>
      </w:r>
    </w:p>
    <w:p w:rsidR="004D2956" w:rsidRPr="0085159A" w:rsidRDefault="004D2956" w:rsidP="004D2956">
      <w:pPr>
        <w:ind w:firstLine="709"/>
        <w:jc w:val="both"/>
        <w:rPr>
          <w:rFonts w:eastAsiaTheme="minorHAnsi"/>
          <w:strike/>
          <w:lang w:eastAsia="en-US"/>
        </w:rPr>
      </w:pPr>
      <w:r w:rsidRPr="0085159A">
        <w:rPr>
          <w:rFonts w:eastAsiaTheme="minorHAnsi"/>
          <w:strike/>
          <w:lang w:eastAsia="en-US"/>
        </w:rPr>
        <w:t>22.1.4. kredītiestādi un konta numuru, kurā ieskaitīt ikmēneša pabalstu aizbildnībā nodota bērna uzturam;</w:t>
      </w:r>
    </w:p>
    <w:p w:rsidR="004D2956" w:rsidRPr="0085159A" w:rsidRDefault="004D2956" w:rsidP="004D2956">
      <w:pPr>
        <w:ind w:left="1276" w:hanging="567"/>
        <w:jc w:val="both"/>
        <w:rPr>
          <w:rFonts w:eastAsiaTheme="minorHAnsi"/>
          <w:color w:val="FF0000"/>
          <w:lang w:eastAsia="en-US"/>
        </w:rPr>
      </w:pPr>
      <w:r w:rsidRPr="0085159A">
        <w:rPr>
          <w:rFonts w:eastAsiaTheme="minorHAnsi"/>
          <w:color w:val="FF0000"/>
          <w:lang w:eastAsia="en-US"/>
        </w:rPr>
        <w:t>22.1.4. kredītiestādi un konta numuru, kurā ieskaitīt pabalstu aizbildnībā nodotiem bērniem;</w:t>
      </w:r>
    </w:p>
    <w:p w:rsidR="004D2956" w:rsidRPr="0085159A" w:rsidRDefault="004D2956" w:rsidP="004D2956">
      <w:pPr>
        <w:jc w:val="right"/>
        <w:outlineLvl w:val="0"/>
        <w:rPr>
          <w:rFonts w:eastAsiaTheme="minorHAnsi"/>
          <w:i/>
          <w:color w:val="FF0000"/>
          <w:sz w:val="20"/>
          <w:szCs w:val="20"/>
          <w:lang w:eastAsia="en-US"/>
        </w:rPr>
      </w:pPr>
      <w:r w:rsidRPr="0085159A">
        <w:rPr>
          <w:rFonts w:eastAsiaTheme="minorHAnsi"/>
          <w:i/>
          <w:color w:val="FF0000"/>
          <w:sz w:val="20"/>
          <w:szCs w:val="20"/>
          <w:lang w:eastAsia="en-US"/>
        </w:rPr>
        <w:t>Ar grozījumiem, kas izdarīti ar Tukuma novada Domes __.03.2016. lēmumu (</w:t>
      </w:r>
      <w:proofErr w:type="spellStart"/>
      <w:r w:rsidRPr="0085159A">
        <w:rPr>
          <w:rFonts w:eastAsiaTheme="minorHAnsi"/>
          <w:i/>
          <w:color w:val="FF0000"/>
          <w:sz w:val="20"/>
          <w:szCs w:val="20"/>
          <w:lang w:eastAsia="en-US"/>
        </w:rPr>
        <w:t>prot.Nr</w:t>
      </w:r>
      <w:proofErr w:type="spellEnd"/>
      <w:r w:rsidRPr="0085159A">
        <w:rPr>
          <w:rFonts w:eastAsiaTheme="minorHAnsi"/>
          <w:i/>
          <w:color w:val="FF0000"/>
          <w:sz w:val="20"/>
          <w:szCs w:val="20"/>
          <w:lang w:eastAsia="en-US"/>
        </w:rPr>
        <w:t>.__, __.§.)</w:t>
      </w:r>
    </w:p>
    <w:p w:rsidR="004D2956" w:rsidRPr="0085159A" w:rsidRDefault="004D2956" w:rsidP="004D2956">
      <w:pPr>
        <w:ind w:firstLine="709"/>
        <w:jc w:val="both"/>
        <w:rPr>
          <w:rFonts w:eastAsiaTheme="minorHAnsi"/>
          <w:color w:val="FF0000"/>
          <w:lang w:eastAsia="en-US"/>
        </w:rPr>
      </w:pPr>
      <w:r w:rsidRPr="0085159A">
        <w:rPr>
          <w:rFonts w:eastAsiaTheme="minorHAnsi"/>
          <w:color w:val="FF0000"/>
          <w:lang w:eastAsia="en-US"/>
        </w:rPr>
        <w:t>22.1.5. informāciju par individuālā atbalsta pakalpojuma sniedzēju un pievieno speciālista atzinumu, kas apliecina nepieciešamību pēc attiecīgā individuālā atbalsta.</w:t>
      </w:r>
    </w:p>
    <w:p w:rsidR="004D2956" w:rsidRPr="0085159A" w:rsidRDefault="004D2956" w:rsidP="004D2956">
      <w:pPr>
        <w:jc w:val="right"/>
        <w:outlineLvl w:val="0"/>
        <w:rPr>
          <w:rFonts w:eastAsiaTheme="minorHAnsi"/>
          <w:i/>
          <w:color w:val="FF0000"/>
          <w:sz w:val="20"/>
          <w:szCs w:val="20"/>
          <w:lang w:eastAsia="en-US"/>
        </w:rPr>
      </w:pPr>
      <w:r w:rsidRPr="0085159A">
        <w:rPr>
          <w:rFonts w:eastAsiaTheme="minorHAnsi"/>
          <w:i/>
          <w:color w:val="FF0000"/>
          <w:sz w:val="20"/>
          <w:szCs w:val="20"/>
          <w:lang w:eastAsia="en-US"/>
        </w:rPr>
        <w:t>Ar grozījumiem, kas izdarīti ar Tukuma novada Domes __.03.2016. lēmumu (</w:t>
      </w:r>
      <w:proofErr w:type="spellStart"/>
      <w:r w:rsidRPr="0085159A">
        <w:rPr>
          <w:rFonts w:eastAsiaTheme="minorHAnsi"/>
          <w:i/>
          <w:color w:val="FF0000"/>
          <w:sz w:val="20"/>
          <w:szCs w:val="20"/>
          <w:lang w:eastAsia="en-US"/>
        </w:rPr>
        <w:t>prot.Nr</w:t>
      </w:r>
      <w:proofErr w:type="spellEnd"/>
      <w:r w:rsidRPr="0085159A">
        <w:rPr>
          <w:rFonts w:eastAsiaTheme="minorHAnsi"/>
          <w:i/>
          <w:color w:val="FF0000"/>
          <w:sz w:val="20"/>
          <w:szCs w:val="20"/>
          <w:lang w:eastAsia="en-US"/>
        </w:rPr>
        <w:t>.__, __.§.)</w:t>
      </w:r>
    </w:p>
    <w:p w:rsidR="004D2956" w:rsidRPr="0085159A" w:rsidRDefault="004D2956" w:rsidP="004D2956">
      <w:pPr>
        <w:ind w:firstLine="709"/>
        <w:jc w:val="both"/>
        <w:rPr>
          <w:rFonts w:eastAsiaTheme="minorHAnsi"/>
          <w:lang w:eastAsia="en-US"/>
        </w:rPr>
      </w:pPr>
      <w:r w:rsidRPr="0085159A">
        <w:rPr>
          <w:rFonts w:eastAsiaTheme="minorHAnsi"/>
          <w:lang w:eastAsia="en-US"/>
        </w:rPr>
        <w:t xml:space="preserve">22.2. desmit darba dienu laikā no iesnieguma saņemšanas Tukuma novada sociālais dienests pieņem lēmumu par pabalsta aizbildnībā nodotiem bērniem piešķiršanu. Pabalstu piešķir no mēneša, kurā saņemts aizbildņa iesniegums </w:t>
      </w:r>
      <w:r w:rsidRPr="0085159A">
        <w:rPr>
          <w:rFonts w:eastAsiaTheme="minorHAnsi"/>
          <w:color w:val="FF0000"/>
          <w:lang w:eastAsia="en-US"/>
        </w:rPr>
        <w:t>vai uz laiku, kad tiek nodrošināts individuālais atbalsts;</w:t>
      </w:r>
    </w:p>
    <w:p w:rsidR="004D2956" w:rsidRPr="0085159A" w:rsidRDefault="004D2956" w:rsidP="004D2956">
      <w:pPr>
        <w:jc w:val="right"/>
        <w:outlineLvl w:val="0"/>
        <w:rPr>
          <w:rFonts w:eastAsiaTheme="minorHAnsi"/>
          <w:i/>
          <w:color w:val="FF0000"/>
          <w:sz w:val="20"/>
          <w:szCs w:val="20"/>
          <w:lang w:eastAsia="en-US"/>
        </w:rPr>
      </w:pPr>
      <w:r w:rsidRPr="0085159A">
        <w:rPr>
          <w:rFonts w:eastAsiaTheme="minorHAnsi"/>
          <w:i/>
          <w:color w:val="FF0000"/>
          <w:sz w:val="20"/>
          <w:szCs w:val="20"/>
          <w:lang w:eastAsia="en-US"/>
        </w:rPr>
        <w:t>Ar grozījumiem, kas izdarīti ar Tukuma novada Domes __.03.2016. lēmumu (</w:t>
      </w:r>
      <w:proofErr w:type="spellStart"/>
      <w:r w:rsidRPr="0085159A">
        <w:rPr>
          <w:rFonts w:eastAsiaTheme="minorHAnsi"/>
          <w:i/>
          <w:color w:val="FF0000"/>
          <w:sz w:val="20"/>
          <w:szCs w:val="20"/>
          <w:lang w:eastAsia="en-US"/>
        </w:rPr>
        <w:t>prot.Nr</w:t>
      </w:r>
      <w:proofErr w:type="spellEnd"/>
      <w:r w:rsidRPr="0085159A">
        <w:rPr>
          <w:rFonts w:eastAsiaTheme="minorHAnsi"/>
          <w:i/>
          <w:color w:val="FF0000"/>
          <w:sz w:val="20"/>
          <w:szCs w:val="20"/>
          <w:lang w:eastAsia="en-US"/>
        </w:rPr>
        <w:t>.__, __.§.)</w:t>
      </w:r>
    </w:p>
    <w:p w:rsidR="004D2956" w:rsidRPr="0085159A" w:rsidRDefault="004D2956" w:rsidP="004D2956">
      <w:pPr>
        <w:ind w:firstLine="709"/>
        <w:jc w:val="both"/>
        <w:rPr>
          <w:rFonts w:eastAsiaTheme="minorHAnsi"/>
          <w:lang w:eastAsia="en-US"/>
        </w:rPr>
      </w:pPr>
      <w:r w:rsidRPr="0085159A">
        <w:rPr>
          <w:rFonts w:eastAsiaTheme="minorHAnsi"/>
          <w:lang w:eastAsia="en-US"/>
        </w:rPr>
        <w:t>22.3. Pabalsta izmaksu pārtrauc vai izbeidz, ja aizbildnis un aizbildnībā nodotais bērns dzīvo ārpus Latvijas Republikas teritorijas vai Tukuma novada bāriņtiesa pieņēmusi lēmumu par:</w:t>
      </w:r>
    </w:p>
    <w:p w:rsidR="004D2956" w:rsidRPr="0085159A" w:rsidRDefault="004D2956" w:rsidP="004D2956">
      <w:pPr>
        <w:ind w:firstLine="709"/>
        <w:jc w:val="both"/>
        <w:rPr>
          <w:rFonts w:eastAsiaTheme="minorHAnsi"/>
          <w:lang w:eastAsia="en-US"/>
        </w:rPr>
      </w:pPr>
      <w:r w:rsidRPr="0085159A">
        <w:rPr>
          <w:rFonts w:eastAsiaTheme="minorHAnsi"/>
          <w:lang w:eastAsia="en-US"/>
        </w:rPr>
        <w:t>22.3.1. aizbildņa atlaišanu no aizbildņa pienākumu pildīšanas,</w:t>
      </w:r>
    </w:p>
    <w:p w:rsidR="004D2956" w:rsidRPr="0085159A" w:rsidRDefault="004D2956" w:rsidP="004D2956">
      <w:pPr>
        <w:ind w:firstLine="709"/>
        <w:jc w:val="both"/>
        <w:rPr>
          <w:rFonts w:eastAsiaTheme="minorHAnsi"/>
          <w:lang w:eastAsia="en-US"/>
        </w:rPr>
      </w:pPr>
      <w:r w:rsidRPr="0085159A">
        <w:rPr>
          <w:rFonts w:eastAsiaTheme="minorHAnsi"/>
          <w:lang w:eastAsia="en-US"/>
        </w:rPr>
        <w:t>22.3.2. aizbildņa atcelšanu no aizbildņa pienākumu pildīšanas,</w:t>
      </w:r>
    </w:p>
    <w:p w:rsidR="004D2956" w:rsidRPr="0085159A" w:rsidRDefault="004D2956" w:rsidP="004D2956">
      <w:pPr>
        <w:tabs>
          <w:tab w:val="left" w:pos="1430"/>
          <w:tab w:val="left" w:pos="1768"/>
        </w:tabs>
        <w:ind w:firstLine="709"/>
        <w:jc w:val="both"/>
        <w:rPr>
          <w:rFonts w:eastAsiaTheme="minorHAnsi"/>
          <w:lang w:eastAsia="en-US"/>
        </w:rPr>
      </w:pPr>
      <w:r w:rsidRPr="0085159A">
        <w:rPr>
          <w:rFonts w:eastAsiaTheme="minorHAnsi"/>
          <w:lang w:eastAsia="en-US"/>
        </w:rPr>
        <w:t>22.3.3. aizbildņa atstādināšanu uz laiku, kamēr aizbildnis vai bērns, par kuru maksā pabalstu, atrodas pilnā valsts vai pašvaldības apgādībā;</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22.4. Tukuma novada sociālā dienesta lēmumu var pārsūdzēt lēmumā norādītajā kārtībā. </w:t>
      </w:r>
    </w:p>
    <w:p w:rsidR="004D2956" w:rsidRPr="0085159A" w:rsidRDefault="004D2956" w:rsidP="004D2956">
      <w:pPr>
        <w:jc w:val="center"/>
        <w:rPr>
          <w:rFonts w:eastAsiaTheme="minorHAnsi"/>
          <w:b/>
          <w:noProof/>
          <w:lang w:eastAsia="en-US"/>
        </w:rPr>
      </w:pPr>
    </w:p>
    <w:p w:rsidR="004D2956" w:rsidRPr="0085159A" w:rsidRDefault="004D2956" w:rsidP="004D2956">
      <w:pPr>
        <w:jc w:val="center"/>
        <w:rPr>
          <w:rFonts w:eastAsiaTheme="minorHAnsi"/>
          <w:b/>
          <w:color w:val="000000"/>
          <w:lang w:eastAsia="en-US"/>
        </w:rPr>
      </w:pPr>
      <w:r w:rsidRPr="0085159A">
        <w:rPr>
          <w:rFonts w:eastAsiaTheme="minorHAnsi"/>
          <w:b/>
          <w:color w:val="000000"/>
          <w:lang w:eastAsia="en-US"/>
        </w:rPr>
        <w:t>VII. Pabalsts aizgādnim</w:t>
      </w:r>
    </w:p>
    <w:p w:rsidR="004D2956" w:rsidRPr="0085159A" w:rsidRDefault="004D2956" w:rsidP="004D2956">
      <w:pPr>
        <w:ind w:firstLine="720"/>
        <w:jc w:val="both"/>
        <w:rPr>
          <w:rFonts w:eastAsiaTheme="minorHAnsi"/>
          <w:color w:val="000000"/>
          <w:lang w:eastAsia="en-US"/>
        </w:rPr>
      </w:pP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23. Pabalsta aizgādnim mērķis ir finansiāli atbalstīt aizgādņus aizgādņa pienākumu pildīšanā.</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24. Pabalstu aizgādnim ir tiesības saņemt Latvijas Republikā dzīvojošam Tukuma novada bāriņtiesas ieceltam aizgādnim, kura aizgādnībā ir vismaz viena persona, kurai ar tiesas spriedumu ir noteikta ierobežota (atņemta) rīcībspēja.</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 xml:space="preserve">25. Pabalstu aizgādnim 55,00 </w:t>
      </w:r>
      <w:proofErr w:type="spellStart"/>
      <w:r w:rsidRPr="0085159A">
        <w:rPr>
          <w:rFonts w:eastAsiaTheme="minorHAnsi"/>
          <w:i/>
          <w:color w:val="000000"/>
          <w:lang w:eastAsia="en-US"/>
        </w:rPr>
        <w:t>euro</w:t>
      </w:r>
      <w:proofErr w:type="spellEnd"/>
      <w:r w:rsidRPr="0085159A">
        <w:rPr>
          <w:rFonts w:eastAsiaTheme="minorHAnsi"/>
          <w:color w:val="000000"/>
          <w:lang w:eastAsia="en-US"/>
        </w:rPr>
        <w:t xml:space="preserve"> apmērā aizgādnim piešķir un izmaksā vienu reizi kalendārajā gadā.</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26. Lai saņemtu pabalstu aizgādnim, aizgādnis Tukuma novada sociālajā dienestā vai savai dzīvesvietai atbilstošā Tukuma novada pagastu pārvaldē iesniedz rakstisku pieprasījumu pabalsta saņemšanai, kurā norāda:</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26.1. savu vārdu uzvārdu, personas kodu,</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26.2. personas, kuras atrodas aizgādnībā, vārdu, uzvārdu personas kodu,</w:t>
      </w:r>
    </w:p>
    <w:p w:rsidR="004D2956" w:rsidRPr="0085159A" w:rsidRDefault="004D2956" w:rsidP="004D2956">
      <w:pPr>
        <w:ind w:firstLine="720"/>
        <w:jc w:val="both"/>
        <w:rPr>
          <w:rFonts w:eastAsiaTheme="minorHAnsi"/>
          <w:color w:val="000000"/>
          <w:lang w:eastAsia="en-US"/>
        </w:rPr>
      </w:pPr>
      <w:r w:rsidRPr="0085159A">
        <w:rPr>
          <w:rFonts w:eastAsiaTheme="minorHAnsi"/>
          <w:color w:val="000000"/>
          <w:lang w:eastAsia="en-US"/>
        </w:rPr>
        <w:t>26.3. kredītiestādes vai pasta norēķina sistēmas konta numuru, kurā veicama pabalsta ieskaitīšana.</w:t>
      </w:r>
    </w:p>
    <w:p w:rsidR="004D2956" w:rsidRPr="0085159A" w:rsidRDefault="004D2956" w:rsidP="004D2956">
      <w:pPr>
        <w:ind w:firstLine="720"/>
        <w:jc w:val="both"/>
        <w:rPr>
          <w:rFonts w:eastAsiaTheme="minorHAnsi"/>
          <w:b/>
          <w:noProof/>
          <w:color w:val="000000"/>
          <w:lang w:eastAsia="en-US"/>
        </w:rPr>
      </w:pPr>
      <w:r w:rsidRPr="0085159A">
        <w:rPr>
          <w:rFonts w:eastAsiaTheme="minorHAnsi"/>
          <w:color w:val="000000"/>
          <w:lang w:eastAsia="en-US"/>
        </w:rPr>
        <w:t>27. Tukuma novada sociālais dienests, mēneša laikā no pieprasījuma saņemšanas, pārbauda pieprasījumā norādīto informāciju Sociālās palīdzības administrēšanas sistēmā un pieņem lēmumu par pabalsta aizgādnim piešķiršanu vai atteikumu piešķirt pabalstu.</w:t>
      </w:r>
    </w:p>
    <w:p w:rsidR="004D2956" w:rsidRPr="0085159A" w:rsidRDefault="004D2956" w:rsidP="004D2956">
      <w:pPr>
        <w:tabs>
          <w:tab w:val="left" w:pos="696"/>
        </w:tabs>
        <w:jc w:val="right"/>
        <w:outlineLvl w:val="0"/>
        <w:rPr>
          <w:rFonts w:eastAsiaTheme="minorHAnsi"/>
          <w:i/>
          <w:color w:val="000000"/>
          <w:sz w:val="22"/>
          <w:szCs w:val="22"/>
          <w:lang w:eastAsia="en-US"/>
        </w:rPr>
      </w:pPr>
      <w:r w:rsidRPr="0085159A">
        <w:rPr>
          <w:rFonts w:eastAsiaTheme="minorHAnsi"/>
          <w:i/>
          <w:color w:val="000000"/>
          <w:sz w:val="22"/>
          <w:szCs w:val="22"/>
          <w:lang w:eastAsia="en-US"/>
        </w:rPr>
        <w:t>VII. nodaļa papildināta ar Tukuma novada Domes 18.12.2014. lēmumu (prot.Nr.15, 2.§.)</w:t>
      </w:r>
    </w:p>
    <w:p w:rsidR="004D2956" w:rsidRPr="0085159A" w:rsidRDefault="004D2956" w:rsidP="004D2956">
      <w:pPr>
        <w:tabs>
          <w:tab w:val="left" w:pos="696"/>
        </w:tabs>
        <w:jc w:val="right"/>
        <w:outlineLvl w:val="0"/>
        <w:rPr>
          <w:rFonts w:eastAsiaTheme="minorHAnsi"/>
          <w:i/>
          <w:color w:val="000000"/>
          <w:sz w:val="22"/>
          <w:szCs w:val="22"/>
          <w:lang w:eastAsia="en-US"/>
        </w:rPr>
      </w:pPr>
    </w:p>
    <w:p w:rsidR="004D2956" w:rsidRPr="0085159A" w:rsidRDefault="004D2956" w:rsidP="004D2956">
      <w:pPr>
        <w:jc w:val="center"/>
        <w:rPr>
          <w:rFonts w:eastAsiaTheme="minorHAnsi"/>
          <w:b/>
          <w:lang w:eastAsia="en-US"/>
        </w:rPr>
      </w:pPr>
    </w:p>
    <w:p w:rsidR="004D2956" w:rsidRPr="0085159A" w:rsidRDefault="004D2956" w:rsidP="004D2956">
      <w:pPr>
        <w:jc w:val="center"/>
        <w:rPr>
          <w:rFonts w:eastAsiaTheme="minorHAnsi"/>
          <w:b/>
          <w:lang w:eastAsia="en-US"/>
        </w:rPr>
      </w:pPr>
    </w:p>
    <w:p w:rsidR="004D2956" w:rsidRPr="0085159A" w:rsidRDefault="004D2956" w:rsidP="004D2956">
      <w:pPr>
        <w:jc w:val="center"/>
        <w:rPr>
          <w:rFonts w:eastAsiaTheme="minorHAnsi"/>
          <w:b/>
          <w:lang w:eastAsia="en-US"/>
        </w:rPr>
      </w:pPr>
    </w:p>
    <w:p w:rsidR="004D2956" w:rsidRPr="0085159A" w:rsidRDefault="004D2956" w:rsidP="004D2956">
      <w:pPr>
        <w:jc w:val="center"/>
        <w:rPr>
          <w:rFonts w:eastAsiaTheme="minorHAnsi"/>
          <w:b/>
          <w:lang w:eastAsia="en-US"/>
        </w:rPr>
      </w:pPr>
      <w:r w:rsidRPr="0085159A">
        <w:rPr>
          <w:rFonts w:eastAsiaTheme="minorHAnsi"/>
          <w:b/>
          <w:lang w:eastAsia="en-US"/>
        </w:rPr>
        <w:t>VIII.</w:t>
      </w:r>
      <w:r w:rsidRPr="0085159A">
        <w:rPr>
          <w:rFonts w:eastAsiaTheme="minorHAnsi"/>
          <w:lang w:eastAsia="en-US"/>
        </w:rPr>
        <w:t xml:space="preserve"> </w:t>
      </w:r>
      <w:r w:rsidRPr="0085159A">
        <w:rPr>
          <w:rFonts w:eastAsiaTheme="minorHAnsi"/>
          <w:b/>
          <w:lang w:eastAsia="en-US"/>
        </w:rPr>
        <w:t>Pabalsts sociālās rehabilitācijas mērķu sasniegšanai</w:t>
      </w:r>
    </w:p>
    <w:p w:rsidR="004D2956" w:rsidRPr="0085159A" w:rsidRDefault="004D2956" w:rsidP="004D2956">
      <w:pPr>
        <w:ind w:firstLine="720"/>
        <w:jc w:val="both"/>
        <w:rPr>
          <w:rFonts w:eastAsiaTheme="minorHAnsi"/>
          <w:b/>
          <w:lang w:eastAsia="en-US"/>
        </w:rPr>
      </w:pPr>
    </w:p>
    <w:p w:rsidR="004D2956" w:rsidRPr="0085159A" w:rsidRDefault="004D2956" w:rsidP="004D2956">
      <w:pPr>
        <w:ind w:firstLine="720"/>
        <w:jc w:val="both"/>
        <w:rPr>
          <w:rFonts w:eastAsiaTheme="minorHAnsi"/>
          <w:lang w:eastAsia="en-US"/>
        </w:rPr>
      </w:pPr>
      <w:r w:rsidRPr="0085159A">
        <w:rPr>
          <w:rFonts w:eastAsiaTheme="minorHAnsi"/>
          <w:lang w:eastAsia="en-US"/>
        </w:rPr>
        <w:t>28. Pabalstu sociālās rehabilitācijas mērķu sasniegšanai var piešķirt personai (ģimenei), kurai nepieciešama sociālā rehabilitācija un kurai ir izstrādāts sociālās rehabilitācijas plāns, rehabilitācijas plānā noteikto pasākumu īstenošanai.</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29. Pabalstu sociālās rehabilitācijas mērķu sasniegšanai tiek piešķirts šādu izdevumu segšanai: </w:t>
      </w:r>
    </w:p>
    <w:p w:rsidR="004D2956" w:rsidRPr="0085159A" w:rsidRDefault="004D2956" w:rsidP="004D2956">
      <w:pPr>
        <w:ind w:firstLine="720"/>
        <w:jc w:val="both"/>
        <w:rPr>
          <w:rFonts w:eastAsiaTheme="minorHAnsi"/>
          <w:lang w:eastAsia="en-US"/>
        </w:rPr>
      </w:pPr>
      <w:r w:rsidRPr="0085159A">
        <w:rPr>
          <w:rFonts w:eastAsiaTheme="minorHAnsi"/>
          <w:lang w:eastAsia="en-US"/>
        </w:rPr>
        <w:t>29.1. pavadošās personas uzturēšanās izdevumu segšanai 50% apmērā personai, kura saņem sociālo rehabilitāciju par valsts budžeta līdzekļiem un kurai sociālās rehabilitācijas pakalpojuma saņemšanai ir nepieciešama pavadošās personas klātbūtne;</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29.2. faktiskos izdevumus pilnvērtīga uztura nodrošināšanai līdz 30,00 </w:t>
      </w:r>
      <w:proofErr w:type="spellStart"/>
      <w:r w:rsidRPr="0085159A">
        <w:rPr>
          <w:rFonts w:eastAsiaTheme="minorHAnsi"/>
          <w:i/>
          <w:lang w:eastAsia="en-US"/>
        </w:rPr>
        <w:t>euro</w:t>
      </w:r>
      <w:proofErr w:type="spellEnd"/>
      <w:r w:rsidRPr="0085159A">
        <w:rPr>
          <w:rFonts w:eastAsiaTheme="minorHAnsi"/>
          <w:i/>
          <w:lang w:eastAsia="en-US"/>
        </w:rPr>
        <w:t xml:space="preserve"> </w:t>
      </w:r>
      <w:r w:rsidRPr="0085159A">
        <w:rPr>
          <w:rFonts w:eastAsiaTheme="minorHAnsi"/>
          <w:lang w:eastAsia="en-US"/>
        </w:rPr>
        <w:t>mēnesī tuberkulozes ārstēšanas laikā;</w:t>
      </w:r>
    </w:p>
    <w:p w:rsidR="004D2956" w:rsidRPr="0085159A" w:rsidRDefault="004D2956" w:rsidP="004D2956">
      <w:pPr>
        <w:ind w:firstLine="720"/>
        <w:jc w:val="both"/>
        <w:rPr>
          <w:rFonts w:eastAsiaTheme="minorHAnsi"/>
          <w:lang w:eastAsia="en-US"/>
        </w:rPr>
      </w:pPr>
      <w:r w:rsidRPr="0085159A">
        <w:rPr>
          <w:rFonts w:eastAsiaTheme="minorHAnsi"/>
          <w:lang w:eastAsia="en-US"/>
        </w:rPr>
        <w:t>29.3. ēdināšanas un aprūpes faktisko izdevumu segšanai personai, kura apgūst izglītības programmu internātskolā, saskaņā ar noslēgto līgumu ar attiecīgo internātskolu;</w:t>
      </w:r>
    </w:p>
    <w:p w:rsidR="004D2956" w:rsidRPr="0085159A" w:rsidRDefault="004D2956" w:rsidP="004D2956">
      <w:pPr>
        <w:ind w:firstLine="720"/>
        <w:jc w:val="both"/>
        <w:rPr>
          <w:rFonts w:eastAsiaTheme="minorHAnsi"/>
          <w:lang w:eastAsia="en-US"/>
        </w:rPr>
      </w:pPr>
      <w:r w:rsidRPr="0085159A">
        <w:rPr>
          <w:rFonts w:eastAsiaTheme="minorHAnsi"/>
          <w:lang w:eastAsia="en-US"/>
        </w:rPr>
        <w:t>29.4. sabiedriskā transporta izdevumu segšanai nokļūšanai uz internātskolu</w:t>
      </w:r>
      <w:r w:rsidRPr="0085159A">
        <w:rPr>
          <w:rFonts w:eastAsiaTheme="minorHAnsi"/>
          <w:b/>
          <w:lang w:eastAsia="en-US"/>
        </w:rPr>
        <w:t xml:space="preserve"> </w:t>
      </w:r>
      <w:r w:rsidRPr="0085159A">
        <w:rPr>
          <w:rFonts w:eastAsiaTheme="minorHAnsi"/>
          <w:lang w:eastAsia="en-US"/>
        </w:rPr>
        <w:t>un mājām vienu reizi nedēļā, ja internātskola atrodas ārpus Tukuma novada teritorijas;</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29.5. transporta izdevumu segšanai 100 % apmērā nokļūšanai uz izglītības iestādi un atpakaļ reģionālajos maršrutos pilsētas teritorijā, sedzot starpību starp mēnešbiļetes cenu un Tukuma novada Domes noteiktajiem atvieglojumiem; </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29.6. ikdienas vajadzību un transporta izdevumu segšanai līdz 30,00 </w:t>
      </w:r>
      <w:proofErr w:type="spellStart"/>
      <w:r w:rsidRPr="0085159A">
        <w:rPr>
          <w:rFonts w:eastAsiaTheme="minorHAnsi"/>
          <w:i/>
          <w:lang w:eastAsia="en-US"/>
        </w:rPr>
        <w:t>euro</w:t>
      </w:r>
      <w:proofErr w:type="spellEnd"/>
      <w:r w:rsidRPr="0085159A">
        <w:rPr>
          <w:rFonts w:eastAsiaTheme="minorHAnsi"/>
          <w:i/>
          <w:lang w:eastAsia="en-US"/>
        </w:rPr>
        <w:t xml:space="preserve"> </w:t>
      </w:r>
      <w:r w:rsidRPr="0085159A">
        <w:rPr>
          <w:rFonts w:eastAsiaTheme="minorHAnsi"/>
          <w:lang w:eastAsia="en-US"/>
        </w:rPr>
        <w:t>mēnesī personai, kura apmeklē sociālās rehabilitācijas plānā ietvertos pasākumus;</w:t>
      </w:r>
    </w:p>
    <w:p w:rsidR="004D2956" w:rsidRPr="0085159A" w:rsidRDefault="004D2956" w:rsidP="004D2956">
      <w:pPr>
        <w:widowControl w:val="0"/>
        <w:suppressAutoHyphens/>
        <w:autoSpaceDE w:val="0"/>
        <w:autoSpaceDN w:val="0"/>
        <w:ind w:right="73" w:firstLine="720"/>
        <w:jc w:val="both"/>
        <w:textAlignment w:val="baseline"/>
        <w:rPr>
          <w:rFonts w:eastAsiaTheme="minorHAnsi"/>
          <w:lang w:eastAsia="en-US"/>
        </w:rPr>
      </w:pPr>
      <w:r w:rsidRPr="0085159A">
        <w:rPr>
          <w:rFonts w:eastAsiaTheme="minorHAnsi"/>
          <w:lang w:eastAsia="en-US"/>
        </w:rPr>
        <w:t>29.7. dokumentu (personas apliecinoša dokumenta, arhīva izziņas vai citu dokumentu) noformēšanai, ja tas nepieciešams sociālās situācijas risināšanai. Pabalsta apmērs var būt vienāds ar naudas summu, kas nepieciešama attiecīgā dokumenta noformēšanai vai daļēji sedz dokumenta noformēšanas izdevumus. Pabalstu, ja tas paredzēts personas apliecinoša dokumenta noformēšanas izdevumu segšanai, izmaksā pēc “Izziņas par dokumentu iesniegšanu personu apliecinoša dokumenta izsniegšanu” iesniegšanas Tukuma novada sociālajā dienestā.</w:t>
      </w:r>
    </w:p>
    <w:p w:rsidR="004D2956" w:rsidRPr="0085159A" w:rsidRDefault="004D2956" w:rsidP="004D2956">
      <w:pPr>
        <w:jc w:val="right"/>
        <w:rPr>
          <w:rFonts w:eastAsiaTheme="minorHAnsi"/>
          <w:sz w:val="20"/>
          <w:szCs w:val="20"/>
          <w:lang w:eastAsia="en-US"/>
        </w:rPr>
      </w:pPr>
      <w:r w:rsidRPr="0085159A">
        <w:rPr>
          <w:rFonts w:eastAsiaTheme="minorHAnsi"/>
          <w:i/>
          <w:sz w:val="20"/>
          <w:szCs w:val="20"/>
          <w:lang w:eastAsia="en-US"/>
        </w:rPr>
        <w:t>Ar grozījumiem, kas izdarīti ar Tukuma novada Domes 22.12.2015. lēmumu (prot.Nr.14,9.§.)</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30. Lai saņemtu pabalstu sociālās rehabilitācijas mērķu sasniegšanai, persona vai tās likumiskais pārstāvis iesniedz Tukuma novada sociālajā dienestā iesniegumu par pabalsta pieprasīšanu. </w:t>
      </w:r>
    </w:p>
    <w:p w:rsidR="004D2956" w:rsidRPr="0085159A" w:rsidRDefault="004D2956" w:rsidP="004D2956">
      <w:pPr>
        <w:ind w:firstLine="720"/>
        <w:jc w:val="both"/>
        <w:rPr>
          <w:rFonts w:eastAsiaTheme="minorHAnsi"/>
          <w:lang w:eastAsia="en-US"/>
        </w:rPr>
      </w:pPr>
      <w:r w:rsidRPr="0085159A">
        <w:rPr>
          <w:rFonts w:eastAsiaTheme="minorHAnsi"/>
          <w:lang w:eastAsia="en-US"/>
        </w:rPr>
        <w:t>31. Tukuma novada sociālais dienests, mēneša laikā no pieprasījuma saņemšanas pieņem lēmumu par pabalstu sociālās rehabilitācijas mērķu sasniegšanai piešķiršanu vai atteikumu piešķirt pabalstu.</w:t>
      </w:r>
    </w:p>
    <w:p w:rsidR="004D2956" w:rsidRPr="0085159A" w:rsidRDefault="004D2956" w:rsidP="004D2956">
      <w:pPr>
        <w:ind w:firstLine="720"/>
        <w:jc w:val="both"/>
        <w:rPr>
          <w:rFonts w:eastAsiaTheme="minorHAnsi"/>
          <w:lang w:eastAsia="en-US"/>
        </w:rPr>
      </w:pPr>
      <w:r w:rsidRPr="0085159A">
        <w:rPr>
          <w:rFonts w:eastAsiaTheme="minorHAnsi"/>
          <w:lang w:eastAsia="en-US"/>
        </w:rPr>
        <w:t>32. Tukuma novada sociālā dienesta lēmumu var pārsūdzēt Administratīvā procesa likumā noteiktajā kārtībā.</w:t>
      </w:r>
    </w:p>
    <w:p w:rsidR="004D2956" w:rsidRPr="0085159A" w:rsidRDefault="004D2956" w:rsidP="004D2956">
      <w:pPr>
        <w:ind w:left="284"/>
        <w:jc w:val="center"/>
        <w:rPr>
          <w:rFonts w:eastAsiaTheme="minorHAnsi"/>
          <w:b/>
          <w:bCs/>
          <w:lang w:eastAsia="en-US"/>
        </w:rPr>
      </w:pPr>
    </w:p>
    <w:p w:rsidR="004D2956" w:rsidRPr="0085159A" w:rsidRDefault="004D2956" w:rsidP="004D2956">
      <w:pPr>
        <w:ind w:left="284"/>
        <w:jc w:val="center"/>
        <w:rPr>
          <w:rFonts w:eastAsiaTheme="minorHAnsi"/>
          <w:b/>
          <w:bCs/>
          <w:lang w:eastAsia="en-US"/>
        </w:rPr>
      </w:pPr>
      <w:r w:rsidRPr="0085159A">
        <w:rPr>
          <w:rFonts w:eastAsiaTheme="minorHAnsi"/>
          <w:b/>
          <w:bCs/>
          <w:lang w:eastAsia="en-US"/>
        </w:rPr>
        <w:t>IX. Apbedīšanas pabalsts</w:t>
      </w:r>
    </w:p>
    <w:p w:rsidR="004D2956" w:rsidRPr="0085159A" w:rsidRDefault="004D2956" w:rsidP="004D2956">
      <w:pPr>
        <w:ind w:firstLine="720"/>
        <w:jc w:val="both"/>
        <w:rPr>
          <w:rFonts w:eastAsiaTheme="minorHAnsi"/>
          <w:lang w:eastAsia="en-US"/>
        </w:rPr>
      </w:pPr>
    </w:p>
    <w:p w:rsidR="004D2956" w:rsidRPr="0085159A" w:rsidRDefault="004D2956" w:rsidP="004D2956">
      <w:pPr>
        <w:ind w:firstLine="720"/>
        <w:jc w:val="both"/>
        <w:rPr>
          <w:rFonts w:eastAsiaTheme="minorHAnsi"/>
          <w:lang w:eastAsia="en-US"/>
        </w:rPr>
      </w:pPr>
      <w:r w:rsidRPr="0085159A">
        <w:rPr>
          <w:rFonts w:eastAsiaTheme="minorHAnsi"/>
          <w:lang w:eastAsia="en-US"/>
        </w:rPr>
        <w:t>33. Apbedīšanas pabalstu piešķir Tukuma novada pašvaldībā dzīvesvietu deklarējušas personas nāves gadījumā, ja:</w:t>
      </w:r>
    </w:p>
    <w:p w:rsidR="004D2956" w:rsidRPr="0085159A" w:rsidRDefault="004D2956" w:rsidP="004D2956">
      <w:pPr>
        <w:ind w:firstLine="709"/>
        <w:jc w:val="both"/>
        <w:rPr>
          <w:rFonts w:eastAsiaTheme="minorHAnsi"/>
          <w:lang w:eastAsia="en-US"/>
        </w:rPr>
      </w:pPr>
      <w:r w:rsidRPr="0085159A">
        <w:rPr>
          <w:rFonts w:eastAsiaTheme="minorHAnsi"/>
          <w:lang w:eastAsia="en-US"/>
        </w:rPr>
        <w:t>33.1. mirušai personai nav maksātspējīgi likumiskie apgādnieki un pabalsta pieprasītājam (persona, kas uzņēmusies apbedīšanu), kurš nav likumiskais apgādnieks, nav tiesību uz citu apbedīšanas pabalstu;</w:t>
      </w:r>
    </w:p>
    <w:p w:rsidR="004D2956" w:rsidRPr="0085159A" w:rsidRDefault="004D2956" w:rsidP="004D2956">
      <w:pPr>
        <w:ind w:firstLine="709"/>
        <w:jc w:val="both"/>
        <w:rPr>
          <w:rFonts w:eastAsiaTheme="minorHAnsi"/>
          <w:lang w:eastAsia="en-US"/>
        </w:rPr>
      </w:pPr>
      <w:r w:rsidRPr="0085159A">
        <w:rPr>
          <w:rFonts w:eastAsiaTheme="minorHAnsi"/>
          <w:lang w:eastAsia="en-US"/>
        </w:rPr>
        <w:t>33.2. pabalsta pieprasītājs (persona, kas uzņēmusies apbedīšanu) ir likumiskais apgādnieks, bet viņam trūkst līdzekļu apbedīšanas izdevumu segšanai;</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33.3. pabalsta pieprasītājam (persona, kas uzņēmusies apbedīšanu) ir tiesības uz citu apbedīšanas pabalstu, kura kopsumma nepārsniedz 320,00 </w:t>
      </w:r>
      <w:proofErr w:type="spellStart"/>
      <w:r w:rsidRPr="0085159A">
        <w:rPr>
          <w:rFonts w:eastAsiaTheme="minorHAnsi"/>
          <w:i/>
          <w:lang w:eastAsia="en-US"/>
        </w:rPr>
        <w:t>euro</w:t>
      </w:r>
      <w:proofErr w:type="spellEnd"/>
      <w:r w:rsidRPr="0085159A">
        <w:rPr>
          <w:rFonts w:eastAsiaTheme="minorHAnsi"/>
          <w:lang w:eastAsia="en-US"/>
        </w:rPr>
        <w:t>.</w:t>
      </w:r>
    </w:p>
    <w:p w:rsidR="004D2956" w:rsidRPr="0085159A" w:rsidRDefault="004D2956" w:rsidP="004D2956">
      <w:pPr>
        <w:jc w:val="right"/>
        <w:rPr>
          <w:rFonts w:eastAsiaTheme="minorHAnsi"/>
          <w:sz w:val="20"/>
          <w:szCs w:val="20"/>
          <w:lang w:eastAsia="en-US"/>
        </w:rPr>
      </w:pPr>
      <w:r w:rsidRPr="0085159A">
        <w:rPr>
          <w:rFonts w:eastAsiaTheme="minorHAnsi"/>
          <w:i/>
          <w:sz w:val="20"/>
          <w:szCs w:val="20"/>
          <w:lang w:eastAsia="en-US"/>
        </w:rPr>
        <w:t>Ar grozījumiem, kas izdarīti ar Tukuma novada Domes 22.12.2015. lēmumu (prot.Nr.14,9.§.)</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34. Lai saņemtu apbedīšanas pabalstu, pabalsta pieprasītājs (persona, kas uzņēmusies apbedīšanu) vai tā pilnvarotā persona, iesniedz Tukuma novada sociālajā dienestā iesniegumu par apbedīšanas pabalsta piešķiršanu, norādot piešķiršanas pamatu atbilstoši saistošo noteikumu 33.punktam un nepieciešamības gadījumā, pēc sociālā darbinieka pieprasījuma, sniedz informāciju </w:t>
      </w:r>
      <w:r w:rsidRPr="0085159A">
        <w:rPr>
          <w:rFonts w:eastAsiaTheme="minorHAnsi"/>
          <w:lang w:eastAsia="en-US"/>
        </w:rPr>
        <w:lastRenderedPageBreak/>
        <w:t>un dokumentus, kas pamato saistošo noteikumu 33.punktā minētos apstākļus. Iesniegumam pievieno miršanas apliecības kopiju.</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35. Apbedīšanas pabalstu līdz 320,00 </w:t>
      </w:r>
      <w:proofErr w:type="spellStart"/>
      <w:r w:rsidRPr="0085159A">
        <w:rPr>
          <w:rFonts w:eastAsiaTheme="minorHAnsi"/>
          <w:i/>
          <w:lang w:eastAsia="en-US"/>
        </w:rPr>
        <w:t>euro</w:t>
      </w:r>
      <w:proofErr w:type="spellEnd"/>
      <w:r w:rsidRPr="0085159A">
        <w:rPr>
          <w:rFonts w:eastAsiaTheme="minorHAnsi"/>
          <w:lang w:eastAsia="en-US"/>
        </w:rPr>
        <w:t xml:space="preserve"> pieņemot lēmumu, piešķir Tukuma novada sociālā dienesta direktors vai direktora vietnieks. Apbedīšanas pabalsts izmaksājams personai, kura uzņēmusies apbedīšanu, pirms apbedīšanas bēru izdevumu segšanai, bet ne vēlāk par vienu mēnesi no mirušā nāves dienas.</w:t>
      </w:r>
    </w:p>
    <w:p w:rsidR="004D2956" w:rsidRPr="0085159A" w:rsidRDefault="004D2956" w:rsidP="004D2956">
      <w:pPr>
        <w:jc w:val="right"/>
        <w:rPr>
          <w:rFonts w:eastAsiaTheme="minorHAnsi"/>
          <w:sz w:val="20"/>
          <w:szCs w:val="20"/>
          <w:lang w:eastAsia="en-US"/>
        </w:rPr>
      </w:pPr>
      <w:r w:rsidRPr="0085159A">
        <w:rPr>
          <w:rFonts w:eastAsiaTheme="minorHAnsi"/>
          <w:i/>
          <w:sz w:val="20"/>
          <w:szCs w:val="20"/>
          <w:lang w:eastAsia="en-US"/>
        </w:rPr>
        <w:t>Ar grozījumiem, kas izdarīti ar Tukuma novada Domes 22.12.2015. lēmumu (prot.Nr.14,9.§.)</w:t>
      </w:r>
    </w:p>
    <w:p w:rsidR="004D2956" w:rsidRPr="0085159A" w:rsidRDefault="004D2956" w:rsidP="004D2956">
      <w:pPr>
        <w:ind w:firstLine="720"/>
        <w:jc w:val="both"/>
        <w:rPr>
          <w:rFonts w:eastAsiaTheme="minorHAnsi"/>
          <w:lang w:eastAsia="en-US"/>
        </w:rPr>
      </w:pPr>
    </w:p>
    <w:p w:rsidR="004D2956" w:rsidRPr="0085159A" w:rsidRDefault="004D2956" w:rsidP="004D2956">
      <w:pPr>
        <w:ind w:firstLine="720"/>
        <w:jc w:val="both"/>
        <w:rPr>
          <w:rFonts w:eastAsiaTheme="minorHAnsi"/>
          <w:lang w:eastAsia="en-US"/>
        </w:rPr>
      </w:pPr>
      <w:r w:rsidRPr="0085159A">
        <w:rPr>
          <w:rFonts w:eastAsiaTheme="minorHAnsi"/>
          <w:lang w:eastAsia="en-US"/>
        </w:rPr>
        <w:t>36. Ja neviena persona nav uzņēmusies apbedīšanu, Tukuma novada sociālais dienests saskaņā ar noslēgto līgumu par apbedīšanas pakalpojuma organizēšanu veic mirušās personas apbedīšanu.</w:t>
      </w:r>
    </w:p>
    <w:p w:rsidR="004D2956" w:rsidRPr="0085159A" w:rsidRDefault="004D2956" w:rsidP="004D2956">
      <w:pPr>
        <w:ind w:firstLine="720"/>
        <w:jc w:val="both"/>
        <w:rPr>
          <w:rFonts w:eastAsiaTheme="minorHAnsi"/>
          <w:lang w:eastAsia="en-US"/>
        </w:rPr>
      </w:pPr>
      <w:r w:rsidRPr="0085159A">
        <w:rPr>
          <w:rFonts w:eastAsiaTheme="minorHAnsi"/>
          <w:lang w:eastAsia="en-US"/>
        </w:rPr>
        <w:t>37. Tukuma novada sociālā dienesta direktora vai direktora vietnieka lēmumu var pārsūdzēt Administratīvā procesa likumā noteiktajā kārtībā.</w:t>
      </w:r>
    </w:p>
    <w:p w:rsidR="004D2956" w:rsidRPr="0085159A" w:rsidRDefault="004D2956" w:rsidP="004D2956">
      <w:pPr>
        <w:ind w:firstLine="720"/>
        <w:jc w:val="both"/>
        <w:rPr>
          <w:rFonts w:eastAsiaTheme="minorHAnsi"/>
          <w:lang w:eastAsia="en-US"/>
        </w:rPr>
      </w:pPr>
    </w:p>
    <w:p w:rsidR="004D2956" w:rsidRPr="0085159A" w:rsidRDefault="004D2956" w:rsidP="004D2956">
      <w:pPr>
        <w:tabs>
          <w:tab w:val="left" w:pos="696"/>
        </w:tabs>
        <w:jc w:val="right"/>
        <w:outlineLvl w:val="0"/>
        <w:rPr>
          <w:rFonts w:eastAsiaTheme="minorHAnsi"/>
          <w:i/>
          <w:color w:val="000000"/>
          <w:sz w:val="22"/>
          <w:szCs w:val="22"/>
          <w:lang w:eastAsia="en-US"/>
        </w:rPr>
      </w:pPr>
      <w:r w:rsidRPr="0085159A">
        <w:rPr>
          <w:rFonts w:eastAsiaTheme="minorHAnsi"/>
          <w:i/>
          <w:color w:val="000000"/>
          <w:sz w:val="22"/>
          <w:szCs w:val="22"/>
          <w:lang w:eastAsia="en-US"/>
        </w:rPr>
        <w:t>VIII. nodaļa un IX. nodaļa papildināta ar Tukuma novada Domes 26.03.2015. lēmumu (prot.Nr.3, 9.§.)</w:t>
      </w:r>
    </w:p>
    <w:p w:rsidR="004D2956" w:rsidRPr="0085159A" w:rsidRDefault="004D2956" w:rsidP="004D2956">
      <w:pPr>
        <w:tabs>
          <w:tab w:val="left" w:pos="696"/>
        </w:tabs>
        <w:jc w:val="right"/>
        <w:outlineLvl w:val="0"/>
        <w:rPr>
          <w:rFonts w:eastAsiaTheme="minorHAnsi"/>
          <w:i/>
          <w:color w:val="000000"/>
          <w:sz w:val="22"/>
          <w:szCs w:val="22"/>
          <w:lang w:eastAsia="en-US"/>
        </w:rPr>
      </w:pPr>
    </w:p>
    <w:p w:rsidR="004D2956" w:rsidRPr="0085159A" w:rsidRDefault="004D2956" w:rsidP="004D2956">
      <w:pPr>
        <w:ind w:left="284"/>
        <w:jc w:val="center"/>
        <w:rPr>
          <w:rFonts w:eastAsiaTheme="minorHAnsi"/>
          <w:b/>
          <w:bCs/>
          <w:lang w:eastAsia="en-US"/>
        </w:rPr>
      </w:pPr>
      <w:r w:rsidRPr="0085159A">
        <w:rPr>
          <w:rFonts w:eastAsiaTheme="minorHAnsi"/>
          <w:b/>
          <w:bCs/>
          <w:lang w:eastAsia="en-US"/>
        </w:rPr>
        <w:t>X. Reemigrācijas pabalsts</w:t>
      </w:r>
    </w:p>
    <w:p w:rsidR="004D2956" w:rsidRPr="0085159A" w:rsidRDefault="004D2956" w:rsidP="004D2956">
      <w:pPr>
        <w:ind w:left="284"/>
        <w:rPr>
          <w:rFonts w:eastAsiaTheme="minorHAnsi"/>
          <w:b/>
          <w:bCs/>
          <w:lang w:eastAsia="en-US"/>
        </w:rPr>
      </w:pPr>
    </w:p>
    <w:p w:rsidR="004D2956" w:rsidRPr="0085159A" w:rsidRDefault="004D2956" w:rsidP="004D2956">
      <w:pPr>
        <w:tabs>
          <w:tab w:val="left" w:pos="709"/>
        </w:tabs>
        <w:autoSpaceDE w:val="0"/>
        <w:autoSpaceDN w:val="0"/>
        <w:adjustRightInd w:val="0"/>
        <w:jc w:val="both"/>
        <w:rPr>
          <w:rFonts w:eastAsia="Calibri"/>
          <w:bCs/>
          <w:lang w:eastAsia="en-US"/>
        </w:rPr>
      </w:pPr>
      <w:r w:rsidRPr="0085159A">
        <w:rPr>
          <w:rFonts w:eastAsiaTheme="minorHAnsi"/>
          <w:lang w:eastAsia="en-US"/>
        </w:rPr>
        <w:tab/>
        <w:t xml:space="preserve">38. Reemigrācijas pabalstu piešķir ģimenei, kuras aprūpē ir viens vai vairāki nepilngadīgi bērni, ģimenes locekļi ir Latvijas pilsoņi vai Latvijas valstspiederīgie (ar </w:t>
      </w:r>
      <w:r w:rsidRPr="0085159A">
        <w:rPr>
          <w:rFonts w:eastAsia="Calibri"/>
          <w:lang w:eastAsia="en-US"/>
        </w:rPr>
        <w:t>termiņuzturēšanās vai pastāvīgās uzturēšanās atļaujām, Latvijas nepilsoņi), un kura</w:t>
      </w:r>
      <w:r w:rsidRPr="0085159A">
        <w:rPr>
          <w:rFonts w:eastAsia="Calibri"/>
          <w:bCs/>
          <w:lang w:eastAsia="en-US"/>
        </w:rPr>
        <w:t xml:space="preserve"> vēlas atgriezties no dzīvesvietas citā valsts teritorijā uz Latviju un par savu dzīvesvietu izvēlējusies Tukuma novadu. </w:t>
      </w:r>
    </w:p>
    <w:p w:rsidR="004D2956" w:rsidRPr="0085159A" w:rsidRDefault="004D2956" w:rsidP="004D2956">
      <w:pPr>
        <w:tabs>
          <w:tab w:val="left" w:pos="709"/>
        </w:tabs>
        <w:jc w:val="both"/>
        <w:rPr>
          <w:rFonts w:eastAsiaTheme="minorHAnsi"/>
          <w:lang w:eastAsia="en-US"/>
        </w:rPr>
      </w:pPr>
      <w:r w:rsidRPr="0085159A">
        <w:rPr>
          <w:rFonts w:eastAsiaTheme="minorHAnsi"/>
          <w:lang w:eastAsia="en-US"/>
        </w:rPr>
        <w:tab/>
        <w:t xml:space="preserve">39. Reemigrācijas pabalstu līdz 500,00 </w:t>
      </w:r>
      <w:proofErr w:type="spellStart"/>
      <w:r w:rsidRPr="0085159A">
        <w:rPr>
          <w:rFonts w:eastAsiaTheme="minorHAnsi"/>
          <w:i/>
          <w:lang w:eastAsia="en-US"/>
        </w:rPr>
        <w:t>euro</w:t>
      </w:r>
      <w:proofErr w:type="spellEnd"/>
      <w:r w:rsidRPr="0085159A">
        <w:rPr>
          <w:rFonts w:eastAsiaTheme="minorHAnsi"/>
          <w:lang w:eastAsia="en-US"/>
        </w:rPr>
        <w:t xml:space="preserve"> piešķir vienīgā mājokļa iegādei vai faktisko īres izdevumu segšanai līdz diviem mēnešiem, ja ģimene attiecīgajā īpašumā ir deklarējusi dzīvesvietu.</w:t>
      </w:r>
    </w:p>
    <w:p w:rsidR="004D2956" w:rsidRPr="0085159A" w:rsidRDefault="004D2956" w:rsidP="004D2956">
      <w:pPr>
        <w:ind w:firstLine="720"/>
        <w:jc w:val="both"/>
        <w:rPr>
          <w:rFonts w:eastAsiaTheme="minorHAnsi"/>
          <w:lang w:eastAsia="en-US"/>
        </w:rPr>
      </w:pPr>
      <w:r w:rsidRPr="0085159A">
        <w:rPr>
          <w:rFonts w:eastAsiaTheme="minorHAnsi"/>
          <w:lang w:eastAsia="en-US"/>
        </w:rPr>
        <w:t>40. Lai saņemtu reemigrācijas pabalstu, ģimenes pārstāvis trīs mēnešu laikā no atgriešanās brīža iesniedz Tukuma novada sociālajā dienestā iesniegumu par pabalsta pieprasīšanu, ar atļauju veikt personu datu apstrādi, lai datu reģistrā pārliecinātos, vai ģimenei nepieder dzīvošanai derīgs īpašums, un dokumentus, kas apliecina nekustamā īpašuma pirkšanas vai īrēšanas faktu.</w:t>
      </w:r>
    </w:p>
    <w:p w:rsidR="004D2956" w:rsidRPr="0085159A" w:rsidRDefault="004D2956" w:rsidP="004D2956">
      <w:pPr>
        <w:ind w:firstLine="720"/>
        <w:jc w:val="both"/>
        <w:rPr>
          <w:rFonts w:eastAsiaTheme="minorHAnsi"/>
          <w:lang w:eastAsia="en-US"/>
        </w:rPr>
      </w:pPr>
      <w:r w:rsidRPr="0085159A">
        <w:rPr>
          <w:rFonts w:eastAsiaTheme="minorHAnsi"/>
          <w:lang w:eastAsia="en-US"/>
        </w:rPr>
        <w:t>41. Tukuma novada sociālais dienests, mēneša laikā no pieprasījuma saņemšanas, pārbauda pieprasījumā norādīto informāciju Sociālās palīdzības administrēšanas sistēmā un pieņem lēmumu par reemigrācijas pabalsta piešķiršanu vai atteikumu piešķirt pabalstu.</w:t>
      </w:r>
    </w:p>
    <w:p w:rsidR="004D2956" w:rsidRPr="0085159A" w:rsidRDefault="004D2956" w:rsidP="004D2956">
      <w:pPr>
        <w:ind w:firstLine="720"/>
        <w:jc w:val="both"/>
        <w:rPr>
          <w:rFonts w:eastAsiaTheme="minorHAnsi"/>
          <w:lang w:eastAsia="en-US"/>
        </w:rPr>
      </w:pPr>
      <w:r w:rsidRPr="0085159A">
        <w:rPr>
          <w:rFonts w:eastAsiaTheme="minorHAnsi"/>
          <w:lang w:eastAsia="en-US"/>
        </w:rPr>
        <w:t>42. Tukuma novada sociālā dienesta lēmumu var pārsūdzēt Administratīvā procesa likumā noteiktajā kārtībā.</w:t>
      </w:r>
    </w:p>
    <w:p w:rsidR="004D2956" w:rsidRPr="0085159A" w:rsidRDefault="004D2956" w:rsidP="004D2956">
      <w:pPr>
        <w:ind w:left="284"/>
        <w:jc w:val="center"/>
        <w:rPr>
          <w:rFonts w:eastAsiaTheme="minorHAnsi"/>
          <w:b/>
          <w:bCs/>
          <w:lang w:eastAsia="en-US"/>
        </w:rPr>
      </w:pPr>
    </w:p>
    <w:p w:rsidR="004D2956" w:rsidRPr="0085159A" w:rsidRDefault="004D2956" w:rsidP="004D2956">
      <w:pPr>
        <w:jc w:val="center"/>
        <w:rPr>
          <w:rFonts w:eastAsiaTheme="minorHAnsi"/>
          <w:b/>
          <w:lang w:eastAsia="en-US"/>
        </w:rPr>
      </w:pPr>
      <w:r w:rsidRPr="0085159A">
        <w:rPr>
          <w:rFonts w:eastAsiaTheme="minorHAnsi"/>
          <w:b/>
          <w:lang w:eastAsia="en-US"/>
        </w:rPr>
        <w:t>XI. Pabalsts bērna, kuram noteikta invaliditāte, aprūpei</w:t>
      </w:r>
    </w:p>
    <w:p w:rsidR="004D2956" w:rsidRPr="0085159A" w:rsidRDefault="004D2956" w:rsidP="004D2956">
      <w:pPr>
        <w:ind w:firstLine="720"/>
        <w:jc w:val="both"/>
        <w:rPr>
          <w:rFonts w:eastAsiaTheme="minorHAnsi"/>
          <w:lang w:eastAsia="en-US"/>
        </w:rPr>
      </w:pPr>
    </w:p>
    <w:p w:rsidR="004D2956" w:rsidRPr="0085159A" w:rsidRDefault="004D2956" w:rsidP="004D2956">
      <w:pPr>
        <w:ind w:firstLine="720"/>
        <w:jc w:val="both"/>
        <w:rPr>
          <w:rFonts w:eastAsiaTheme="minorHAnsi"/>
          <w:lang w:eastAsia="en-US"/>
        </w:rPr>
      </w:pPr>
      <w:r w:rsidRPr="0085159A">
        <w:rPr>
          <w:rFonts w:eastAsiaTheme="minorHAnsi"/>
          <w:lang w:eastAsia="en-US"/>
        </w:rPr>
        <w:t>43. Pabalsta bērna, kuram noteikta invaliditāte, aprūpei mērķis ir finansiāli atbalstīt bērna vecākus viņa aprūpē.</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44. Pabalstu bērna, kuram noteikta invaliditāte, aprūpei ir tiesības saņemt ģimenei, kura savu dzīvesvietu ir deklarējusi Tukuma novadā. </w:t>
      </w:r>
    </w:p>
    <w:p w:rsidR="004D2956" w:rsidRPr="0085159A" w:rsidRDefault="004D2956" w:rsidP="004D2956">
      <w:pPr>
        <w:ind w:firstLine="720"/>
        <w:jc w:val="both"/>
        <w:rPr>
          <w:rFonts w:eastAsiaTheme="minorHAnsi"/>
          <w:lang w:eastAsia="en-US"/>
        </w:rPr>
      </w:pPr>
      <w:r w:rsidRPr="0085159A">
        <w:rPr>
          <w:rFonts w:eastAsiaTheme="minorHAnsi"/>
          <w:lang w:eastAsia="en-US"/>
        </w:rPr>
        <w:t xml:space="preserve">45. Pabalstu 50,00 </w:t>
      </w:r>
      <w:proofErr w:type="spellStart"/>
      <w:r w:rsidRPr="0085159A">
        <w:rPr>
          <w:rFonts w:eastAsiaTheme="minorHAnsi"/>
          <w:i/>
          <w:lang w:eastAsia="en-US"/>
        </w:rPr>
        <w:t>euro</w:t>
      </w:r>
      <w:proofErr w:type="spellEnd"/>
      <w:r w:rsidRPr="0085159A">
        <w:rPr>
          <w:rFonts w:eastAsiaTheme="minorHAnsi"/>
          <w:lang w:eastAsia="en-US"/>
        </w:rPr>
        <w:t xml:space="preserve"> apmērā bērna, kuram noteikta invaliditāte aprūpei piešķir un izmaksā vienam no bērna vecākiem, kurš nodrošina bērna aprūpi, vienu reizi kalendārajā gadā.</w:t>
      </w:r>
    </w:p>
    <w:p w:rsidR="004D2956" w:rsidRPr="0085159A" w:rsidRDefault="004D2956" w:rsidP="004D2956">
      <w:pPr>
        <w:ind w:firstLine="720"/>
        <w:jc w:val="both"/>
        <w:rPr>
          <w:rFonts w:eastAsiaTheme="minorHAnsi"/>
          <w:lang w:eastAsia="en-US"/>
        </w:rPr>
      </w:pPr>
      <w:r w:rsidRPr="0085159A">
        <w:rPr>
          <w:rFonts w:eastAsiaTheme="minorHAnsi"/>
          <w:lang w:eastAsia="en-US"/>
        </w:rPr>
        <w:t>46. Lai saņemtu pabalstu bērna, kuram noteikta invaliditāte, aprūpei, bērna likumiskais pārstāvis Tukuma novada sociālajā dienestā vai savai dzīvesvietai atbilstošā Tukuma novada pagastu pārvaldē iesniedz pieprasījumu pabalsta saņemšanai ar atļauju veikt personu datu apstrādi, nepieciešamo ziņu, kas dod tiesības personai saņemt minēto pabalstu, pārbaudi.</w:t>
      </w:r>
    </w:p>
    <w:p w:rsidR="004D2956" w:rsidRPr="0085159A" w:rsidRDefault="004D2956" w:rsidP="004D2956">
      <w:pPr>
        <w:ind w:firstLine="720"/>
        <w:jc w:val="both"/>
        <w:rPr>
          <w:rFonts w:eastAsiaTheme="minorHAnsi"/>
          <w:lang w:eastAsia="en-US"/>
        </w:rPr>
      </w:pPr>
      <w:r w:rsidRPr="0085159A">
        <w:rPr>
          <w:rFonts w:eastAsiaTheme="minorHAnsi"/>
          <w:lang w:eastAsia="en-US"/>
        </w:rPr>
        <w:t>47. Tukuma novada sociālais dienests, mēneša laikā no pieprasījuma saņemšanas, pārbauda pieprasījumā norādīto informāciju Sociālās palīdzības administrēšanas sistēmā un pieņem lēmumu par pabalsta likumiskajam pārstāvim piešķiršanu vai atteikumu piešķirt pabalstu.</w:t>
      </w:r>
    </w:p>
    <w:p w:rsidR="004D2956" w:rsidRPr="0085159A" w:rsidRDefault="004D2956" w:rsidP="004D2956">
      <w:pPr>
        <w:ind w:firstLine="720"/>
        <w:jc w:val="both"/>
        <w:rPr>
          <w:rFonts w:eastAsiaTheme="minorHAnsi"/>
          <w:lang w:eastAsia="en-US"/>
        </w:rPr>
      </w:pPr>
      <w:r w:rsidRPr="0085159A">
        <w:rPr>
          <w:rFonts w:eastAsiaTheme="minorHAnsi"/>
          <w:lang w:eastAsia="en-US"/>
        </w:rPr>
        <w:t>48. Tukuma novada sociālā dienesta lēmumu var pārsūdzēt Administratīvā procesa likumā noteiktajā kārtībā.</w:t>
      </w:r>
    </w:p>
    <w:p w:rsidR="004D2956" w:rsidRPr="0085159A" w:rsidRDefault="004D2956" w:rsidP="004D2956">
      <w:pPr>
        <w:tabs>
          <w:tab w:val="left" w:pos="696"/>
        </w:tabs>
        <w:jc w:val="right"/>
        <w:outlineLvl w:val="0"/>
        <w:rPr>
          <w:rFonts w:eastAsiaTheme="minorHAnsi"/>
          <w:i/>
          <w:sz w:val="22"/>
          <w:szCs w:val="22"/>
          <w:lang w:eastAsia="en-US"/>
        </w:rPr>
      </w:pPr>
      <w:r w:rsidRPr="0085159A">
        <w:rPr>
          <w:rFonts w:eastAsiaTheme="minorHAnsi"/>
          <w:i/>
          <w:sz w:val="22"/>
          <w:szCs w:val="22"/>
          <w:lang w:eastAsia="en-US"/>
        </w:rPr>
        <w:t>X. un XI. nodaļa papildināta ar Tukuma novada Domes 22.12.2015. lēmumu (prot. Nr.14, 9.§.)</w:t>
      </w:r>
    </w:p>
    <w:p w:rsidR="004D2956" w:rsidRPr="0085159A" w:rsidRDefault="004D2956" w:rsidP="004D2956">
      <w:pPr>
        <w:tabs>
          <w:tab w:val="left" w:pos="696"/>
        </w:tabs>
        <w:jc w:val="right"/>
        <w:outlineLvl w:val="0"/>
        <w:rPr>
          <w:rFonts w:eastAsiaTheme="minorHAnsi"/>
          <w:i/>
          <w:sz w:val="22"/>
          <w:szCs w:val="22"/>
          <w:lang w:eastAsia="en-US"/>
        </w:rPr>
      </w:pPr>
    </w:p>
    <w:p w:rsidR="004D2956" w:rsidRPr="0085159A" w:rsidRDefault="00480DD3" w:rsidP="004D2956">
      <w:pPr>
        <w:ind w:firstLine="720"/>
        <w:jc w:val="center"/>
        <w:rPr>
          <w:rFonts w:eastAsiaTheme="minorHAnsi"/>
          <w:sz w:val="22"/>
          <w:szCs w:val="22"/>
          <w:lang w:eastAsia="en-US"/>
        </w:rPr>
      </w:pPr>
      <w:r>
        <w:rPr>
          <w:rFonts w:eastAsiaTheme="minorHAnsi"/>
          <w:b/>
          <w:color w:val="FF0000"/>
          <w:sz w:val="22"/>
          <w:szCs w:val="22"/>
          <w:lang w:eastAsia="en-US"/>
        </w:rPr>
        <w:t xml:space="preserve"> </w:t>
      </w:r>
      <w:r w:rsidR="004D2956" w:rsidRPr="0085159A">
        <w:rPr>
          <w:rFonts w:eastAsiaTheme="minorHAnsi"/>
          <w:b/>
          <w:color w:val="FF0000"/>
          <w:sz w:val="22"/>
          <w:szCs w:val="22"/>
          <w:lang w:eastAsia="en-US"/>
        </w:rPr>
        <w:t>XII.</w:t>
      </w:r>
      <w:r w:rsidR="004D2956" w:rsidRPr="0085159A">
        <w:rPr>
          <w:rFonts w:eastAsiaTheme="minorHAnsi"/>
          <w:b/>
          <w:sz w:val="22"/>
          <w:szCs w:val="22"/>
          <w:lang w:eastAsia="en-US"/>
        </w:rPr>
        <w:t xml:space="preserve"> </w:t>
      </w:r>
      <w:r w:rsidR="004D2956" w:rsidRPr="0085159A">
        <w:rPr>
          <w:rFonts w:eastAsiaTheme="minorHAnsi"/>
          <w:b/>
          <w:color w:val="FF0000"/>
          <w:sz w:val="22"/>
          <w:szCs w:val="22"/>
          <w:lang w:eastAsia="en-US"/>
        </w:rPr>
        <w:t>pabalsts zobu protezēšanas pakalpojumiem</w:t>
      </w:r>
    </w:p>
    <w:p w:rsidR="004D2956" w:rsidRPr="0085159A" w:rsidRDefault="004D2956" w:rsidP="004D2956">
      <w:pPr>
        <w:rPr>
          <w:rFonts w:eastAsiaTheme="minorHAnsi"/>
          <w:lang w:eastAsia="en-US"/>
        </w:rPr>
      </w:pPr>
    </w:p>
    <w:p w:rsidR="004D2956" w:rsidRPr="0085159A" w:rsidRDefault="004D2956" w:rsidP="004D2956">
      <w:pPr>
        <w:ind w:firstLine="426"/>
        <w:jc w:val="both"/>
        <w:rPr>
          <w:rFonts w:eastAsiaTheme="minorHAnsi"/>
          <w:color w:val="FF0000"/>
          <w:lang w:eastAsia="en-US"/>
        </w:rPr>
      </w:pPr>
      <w:r w:rsidRPr="0085159A">
        <w:rPr>
          <w:rFonts w:eastAsiaTheme="minorHAnsi"/>
          <w:color w:val="FF0000"/>
          <w:lang w:eastAsia="en-US"/>
        </w:rPr>
        <w:t xml:space="preserve">  </w:t>
      </w:r>
      <w:r w:rsidRPr="0085159A">
        <w:rPr>
          <w:rFonts w:eastAsiaTheme="minorHAnsi"/>
          <w:lang w:eastAsia="en-US"/>
        </w:rPr>
        <w:t xml:space="preserve">  </w:t>
      </w:r>
      <w:r w:rsidRPr="0085159A">
        <w:rPr>
          <w:rFonts w:eastAsiaTheme="minorHAnsi"/>
          <w:color w:val="FF0000"/>
          <w:lang w:eastAsia="en-US"/>
        </w:rPr>
        <w:t>49. pabalstu zobu protezēšanas pakalpojumam vienu reizi kalendārajā gadā piešķir:</w:t>
      </w:r>
    </w:p>
    <w:p w:rsidR="004D2956" w:rsidRPr="0085159A" w:rsidRDefault="004D2956" w:rsidP="004D2956">
      <w:pPr>
        <w:ind w:left="1044" w:hanging="335"/>
        <w:contextualSpacing/>
        <w:jc w:val="both"/>
        <w:rPr>
          <w:rFonts w:eastAsiaTheme="minorHAnsi"/>
          <w:color w:val="FF0000"/>
          <w:lang w:eastAsia="en-US"/>
        </w:rPr>
      </w:pPr>
      <w:r w:rsidRPr="0085159A">
        <w:rPr>
          <w:rFonts w:eastAsiaTheme="minorHAnsi"/>
          <w:color w:val="FF0000"/>
          <w:lang w:eastAsia="en-US"/>
        </w:rPr>
        <w:t>49.1. personai, kurai noteikta I, II, III grupas invaliditāte;</w:t>
      </w:r>
    </w:p>
    <w:p w:rsidR="004D2956" w:rsidRPr="0085159A" w:rsidRDefault="004D2956" w:rsidP="004D2956">
      <w:pPr>
        <w:ind w:firstLine="709"/>
        <w:jc w:val="both"/>
        <w:rPr>
          <w:rFonts w:eastAsiaTheme="minorHAnsi"/>
          <w:color w:val="FF0000"/>
          <w:lang w:eastAsia="en-US"/>
        </w:rPr>
      </w:pPr>
      <w:r w:rsidRPr="0085159A">
        <w:rPr>
          <w:rFonts w:eastAsiaTheme="minorHAnsi"/>
          <w:color w:val="FF0000"/>
          <w:lang w:eastAsia="en-US"/>
        </w:rPr>
        <w:t>49.2. personai, kas saņem vecuma pensiju, tai skaitā priekšlaicīgo pensiju, un nav darba tiesiskajās attiecībās vai neveic citu saimniecisko darbību;</w:t>
      </w:r>
    </w:p>
    <w:p w:rsidR="004D2956" w:rsidRPr="0085159A" w:rsidRDefault="004D2956" w:rsidP="004D2956">
      <w:pPr>
        <w:ind w:left="1044" w:hanging="335"/>
        <w:contextualSpacing/>
        <w:jc w:val="both"/>
        <w:rPr>
          <w:rFonts w:eastAsiaTheme="minorHAnsi"/>
          <w:color w:val="FF0000"/>
          <w:lang w:eastAsia="en-US"/>
        </w:rPr>
      </w:pPr>
      <w:r w:rsidRPr="0085159A">
        <w:rPr>
          <w:rFonts w:eastAsiaTheme="minorHAnsi"/>
          <w:color w:val="FF0000"/>
          <w:lang w:eastAsia="en-US"/>
        </w:rPr>
        <w:t>49.3.politiski represētai personai;</w:t>
      </w:r>
    </w:p>
    <w:p w:rsidR="004D2956" w:rsidRPr="0085159A" w:rsidRDefault="004D2956" w:rsidP="004D2956">
      <w:pPr>
        <w:ind w:firstLine="684"/>
        <w:jc w:val="both"/>
        <w:rPr>
          <w:rFonts w:eastAsiaTheme="minorHAnsi"/>
          <w:color w:val="FF0000"/>
          <w:lang w:eastAsia="en-US"/>
        </w:rPr>
      </w:pPr>
      <w:r w:rsidRPr="0085159A">
        <w:rPr>
          <w:rFonts w:eastAsiaTheme="minorHAnsi"/>
          <w:color w:val="FF0000"/>
          <w:lang w:eastAsia="en-US"/>
        </w:rPr>
        <w:t>49.4.daudzbērnu ģimenes vecākiem;</w:t>
      </w:r>
    </w:p>
    <w:p w:rsidR="004D2956" w:rsidRPr="0085159A" w:rsidRDefault="004D2956" w:rsidP="004D2956">
      <w:pPr>
        <w:ind w:firstLine="684"/>
        <w:jc w:val="both"/>
        <w:rPr>
          <w:rFonts w:eastAsiaTheme="minorHAnsi"/>
          <w:color w:val="FF0000"/>
          <w:lang w:eastAsia="en-US"/>
        </w:rPr>
      </w:pPr>
      <w:r w:rsidRPr="0085159A">
        <w:rPr>
          <w:rFonts w:eastAsiaTheme="minorHAnsi"/>
          <w:color w:val="FF0000"/>
          <w:lang w:eastAsia="en-US"/>
        </w:rPr>
        <w:t xml:space="preserve">50. 49.punktā noteikto pakalpojumu piešķir personām, kuras savu dzīvesvietu deklarējušas Tukuma novada pašvaldībā. </w:t>
      </w:r>
    </w:p>
    <w:p w:rsidR="004D2956" w:rsidRPr="0085159A" w:rsidRDefault="004D2956" w:rsidP="004D2956">
      <w:pPr>
        <w:ind w:firstLine="684"/>
        <w:jc w:val="both"/>
        <w:rPr>
          <w:rFonts w:eastAsiaTheme="minorHAnsi"/>
          <w:color w:val="FF0000"/>
          <w:lang w:eastAsia="en-US"/>
        </w:rPr>
      </w:pPr>
    </w:p>
    <w:p w:rsidR="004D2956" w:rsidRPr="0085159A" w:rsidRDefault="004D2956" w:rsidP="004D2956">
      <w:pPr>
        <w:ind w:firstLine="684"/>
        <w:jc w:val="both"/>
        <w:rPr>
          <w:rFonts w:eastAsiaTheme="minorHAnsi"/>
          <w:color w:val="FF0000"/>
          <w:lang w:eastAsia="en-US"/>
        </w:rPr>
      </w:pPr>
      <w:r w:rsidRPr="0085159A">
        <w:rPr>
          <w:rFonts w:eastAsiaTheme="minorHAnsi"/>
          <w:color w:val="FF0000"/>
          <w:lang w:eastAsia="en-US"/>
        </w:rPr>
        <w:t>51. Pabalsta zobu protezēšanas apmērs:</w:t>
      </w:r>
    </w:p>
    <w:p w:rsidR="004D2956" w:rsidRPr="0085159A" w:rsidRDefault="004D2956" w:rsidP="004D2956">
      <w:pPr>
        <w:ind w:firstLine="684"/>
        <w:jc w:val="both"/>
        <w:rPr>
          <w:color w:val="FF0000"/>
        </w:rPr>
      </w:pPr>
      <w:r w:rsidRPr="0085159A">
        <w:rPr>
          <w:color w:val="FF0000"/>
        </w:rPr>
        <w:t xml:space="preserve">51.1.zobu protezēšanai 30% apmērā, bet ne vairāk kā 60,00 </w:t>
      </w:r>
      <w:proofErr w:type="spellStart"/>
      <w:r w:rsidRPr="0085159A">
        <w:rPr>
          <w:i/>
          <w:color w:val="FF0000"/>
        </w:rPr>
        <w:t>euro</w:t>
      </w:r>
      <w:proofErr w:type="spellEnd"/>
      <w:r w:rsidRPr="0085159A">
        <w:rPr>
          <w:color w:val="FF0000"/>
        </w:rPr>
        <w:t>;</w:t>
      </w:r>
    </w:p>
    <w:p w:rsidR="004D2956" w:rsidRPr="0085159A" w:rsidRDefault="004D2956" w:rsidP="004D2956">
      <w:pPr>
        <w:ind w:firstLine="684"/>
        <w:jc w:val="both"/>
        <w:rPr>
          <w:rFonts w:eastAsiaTheme="minorHAnsi"/>
          <w:color w:val="FF0000"/>
          <w:lang w:eastAsia="en-US"/>
        </w:rPr>
      </w:pPr>
      <w:r w:rsidRPr="0085159A">
        <w:rPr>
          <w:color w:val="FF0000"/>
        </w:rPr>
        <w:t xml:space="preserve">51.2.zobu protēžu labošanai 75% apmērā, bet ne vairāk kā 36,00 </w:t>
      </w:r>
      <w:proofErr w:type="spellStart"/>
      <w:r w:rsidRPr="0085159A">
        <w:rPr>
          <w:i/>
          <w:color w:val="FF0000"/>
        </w:rPr>
        <w:t>euro</w:t>
      </w:r>
      <w:proofErr w:type="spellEnd"/>
      <w:r w:rsidRPr="0085159A">
        <w:rPr>
          <w:color w:val="FF0000"/>
        </w:rPr>
        <w:t>.</w:t>
      </w:r>
    </w:p>
    <w:p w:rsidR="004D2956" w:rsidRPr="0085159A" w:rsidRDefault="004D2956" w:rsidP="004D2956">
      <w:pPr>
        <w:ind w:firstLine="709"/>
        <w:jc w:val="both"/>
        <w:rPr>
          <w:rFonts w:eastAsiaTheme="minorHAnsi"/>
          <w:color w:val="FF0000"/>
          <w:lang w:eastAsia="en-US"/>
        </w:rPr>
      </w:pPr>
      <w:r w:rsidRPr="0085159A">
        <w:rPr>
          <w:rFonts w:eastAsiaTheme="minorHAnsi"/>
          <w:color w:val="FF0000"/>
          <w:lang w:eastAsia="en-US"/>
        </w:rPr>
        <w:t>52. Lai saņemtu pabalstu zobu protezēšanas pakalpojumam, pabalsta pieprasītājs iesniedz Tukuma novada sociālajā dienestā iesniegumu par pabalsta piešķiršanu. Iesniegumam pievieno finanšu dokumentus, kas apstiprina, ka pabalsta pieprasītājs ir saņēmis zobu protezēšanas pakalpojumu.</w:t>
      </w:r>
    </w:p>
    <w:p w:rsidR="004D2956" w:rsidRPr="0085159A" w:rsidRDefault="004D2956" w:rsidP="004D2956">
      <w:pPr>
        <w:ind w:firstLine="720"/>
        <w:jc w:val="both"/>
        <w:rPr>
          <w:rFonts w:eastAsiaTheme="minorHAnsi"/>
          <w:color w:val="FF0000"/>
          <w:lang w:eastAsia="en-US"/>
        </w:rPr>
      </w:pPr>
      <w:r w:rsidRPr="0085159A">
        <w:rPr>
          <w:rFonts w:eastAsiaTheme="minorHAnsi"/>
          <w:color w:val="FF0000"/>
          <w:lang w:eastAsia="en-US"/>
        </w:rPr>
        <w:t>53. Tukuma novada sociālais dienests pēc iesnieguma un nepieciešamo dokumentu saņemšanas, pārbauda personas atbilstību saistošo noteikumu 49. un 50.punkta nosacījumiem, izmantojot pašvaldības un valsts datu reģistros pieejamās ziņas par personu, un pieņem lēmumu par zobu protezēšanas pakalpojumam piešķiršanu vai atteikumu piešķirt pabalstu.</w:t>
      </w:r>
    </w:p>
    <w:p w:rsidR="004D2956" w:rsidRPr="0085159A" w:rsidRDefault="004D2956" w:rsidP="004D2956">
      <w:pPr>
        <w:ind w:firstLine="720"/>
        <w:jc w:val="both"/>
        <w:rPr>
          <w:rFonts w:eastAsiaTheme="minorHAnsi"/>
          <w:color w:val="FF0000"/>
          <w:lang w:eastAsia="en-US"/>
        </w:rPr>
      </w:pPr>
      <w:r w:rsidRPr="0085159A">
        <w:rPr>
          <w:rFonts w:eastAsiaTheme="minorHAnsi"/>
          <w:color w:val="FF0000"/>
          <w:lang w:eastAsia="en-US"/>
        </w:rPr>
        <w:t>54. Tukuma novada sociālā dienesta lēmumu var pārsūdzēt Administratīvā procesa likumā noteiktajā kārtībā.”</w:t>
      </w:r>
    </w:p>
    <w:p w:rsidR="004D2956" w:rsidRDefault="004D2956" w:rsidP="004D2956">
      <w:pPr>
        <w:ind w:firstLine="720"/>
        <w:jc w:val="both"/>
        <w:rPr>
          <w:color w:val="FF0000"/>
        </w:rPr>
      </w:pPr>
    </w:p>
    <w:p w:rsidR="004D2956" w:rsidRPr="00337E80" w:rsidRDefault="004D2956" w:rsidP="004D2956">
      <w:pPr>
        <w:jc w:val="center"/>
        <w:rPr>
          <w:b/>
          <w:color w:val="FF0000"/>
        </w:rPr>
      </w:pPr>
      <w:r w:rsidRPr="00337E80">
        <w:rPr>
          <w:b/>
          <w:color w:val="FF0000"/>
        </w:rPr>
        <w:t>XIII. Noslēguma jautājums</w:t>
      </w:r>
    </w:p>
    <w:p w:rsidR="004D2956" w:rsidRPr="0085159A" w:rsidRDefault="004D2956" w:rsidP="004D2956">
      <w:pPr>
        <w:ind w:firstLine="720"/>
        <w:jc w:val="both"/>
        <w:rPr>
          <w:color w:val="FF0000"/>
        </w:rPr>
      </w:pPr>
    </w:p>
    <w:p w:rsidR="004D2956" w:rsidRPr="0085159A" w:rsidRDefault="004D2956" w:rsidP="004D2956">
      <w:pPr>
        <w:ind w:right="6" w:firstLine="720"/>
        <w:jc w:val="both"/>
        <w:rPr>
          <w:rFonts w:eastAsiaTheme="minorHAnsi"/>
          <w:color w:val="FF0000"/>
          <w:lang w:eastAsia="en-US"/>
        </w:rPr>
      </w:pPr>
      <w:r w:rsidRPr="0085159A">
        <w:rPr>
          <w:rFonts w:eastAsiaTheme="minorHAnsi"/>
          <w:color w:val="FF0000"/>
          <w:lang w:eastAsia="en-US"/>
        </w:rPr>
        <w:t xml:space="preserve">55. Noteikt, ka ar šo saistošo noteikumu </w:t>
      </w:r>
      <w:r w:rsidRPr="0085159A">
        <w:rPr>
          <w:color w:val="FF0000"/>
        </w:rPr>
        <w:t xml:space="preserve">Nr.__ „Par grozījumiem Tukuma novada Domes 2014.gada 30.janvāra saistošajos noteikumos Nr.3 „Par </w:t>
      </w:r>
      <w:r w:rsidRPr="0085159A">
        <w:rPr>
          <w:bCs/>
          <w:color w:val="FF0000"/>
        </w:rPr>
        <w:t>Tukuma novada pašvaldības pabalstiem</w:t>
      </w:r>
      <w:r w:rsidRPr="0085159A">
        <w:rPr>
          <w:color w:val="FF0000"/>
        </w:rPr>
        <w:t>”</w:t>
      </w:r>
      <w:r w:rsidRPr="0085159A">
        <w:rPr>
          <w:rFonts w:eastAsiaTheme="minorHAnsi"/>
          <w:color w:val="FF0000"/>
          <w:lang w:eastAsia="en-US"/>
        </w:rPr>
        <w:t xml:space="preserve"> spēkā stāšanos spēku zaudē </w:t>
      </w:r>
      <w:r w:rsidRPr="0085159A">
        <w:rPr>
          <w:rFonts w:eastAsiaTheme="minorHAnsi"/>
          <w:bCs/>
          <w:color w:val="FF0000"/>
          <w:lang w:eastAsia="en-US"/>
        </w:rPr>
        <w:t xml:space="preserve">Tukuma novada Domes </w:t>
      </w:r>
      <w:r w:rsidRPr="0085159A">
        <w:rPr>
          <w:color w:val="FF0000"/>
        </w:rPr>
        <w:t>25.02.2010. saistošie noteikumi Nr.6 „Par atvieglojumiem zobu protezēšanai, zobu protēžu labošanai, pirts pakalpojumiem un autotransporta izmantošanai braucieniem uz medicīnas iestādēm.</w:t>
      </w:r>
    </w:p>
    <w:p w:rsidR="004D2956" w:rsidRPr="0085159A" w:rsidRDefault="004D2956" w:rsidP="004D2956">
      <w:pPr>
        <w:ind w:firstLine="684"/>
        <w:jc w:val="right"/>
        <w:rPr>
          <w:rFonts w:eastAsiaTheme="minorHAnsi"/>
          <w:i/>
          <w:color w:val="FF0000"/>
          <w:sz w:val="22"/>
          <w:szCs w:val="22"/>
          <w:lang w:eastAsia="en-US"/>
        </w:rPr>
      </w:pPr>
      <w:r w:rsidRPr="0085159A">
        <w:rPr>
          <w:rFonts w:eastAsiaTheme="minorHAnsi"/>
          <w:i/>
          <w:color w:val="FF0000"/>
          <w:sz w:val="22"/>
          <w:szCs w:val="22"/>
          <w:lang w:eastAsia="en-US"/>
        </w:rPr>
        <w:t>XII</w:t>
      </w:r>
      <w:r>
        <w:rPr>
          <w:rFonts w:eastAsiaTheme="minorHAnsi"/>
          <w:i/>
          <w:color w:val="FF0000"/>
          <w:sz w:val="22"/>
          <w:szCs w:val="22"/>
          <w:lang w:eastAsia="en-US"/>
        </w:rPr>
        <w:t>. un</w:t>
      </w:r>
      <w:r w:rsidRPr="0085159A">
        <w:rPr>
          <w:rFonts w:eastAsiaTheme="minorHAnsi"/>
          <w:i/>
          <w:color w:val="FF0000"/>
          <w:sz w:val="22"/>
          <w:szCs w:val="22"/>
          <w:lang w:eastAsia="en-US"/>
        </w:rPr>
        <w:t xml:space="preserve"> XI</w:t>
      </w:r>
      <w:r>
        <w:rPr>
          <w:rFonts w:eastAsiaTheme="minorHAnsi"/>
          <w:i/>
          <w:color w:val="FF0000"/>
          <w:sz w:val="22"/>
          <w:szCs w:val="22"/>
          <w:lang w:eastAsia="en-US"/>
        </w:rPr>
        <w:t>I</w:t>
      </w:r>
      <w:r w:rsidRPr="0085159A">
        <w:rPr>
          <w:rFonts w:eastAsiaTheme="minorHAnsi"/>
          <w:i/>
          <w:color w:val="FF0000"/>
          <w:sz w:val="22"/>
          <w:szCs w:val="22"/>
          <w:lang w:eastAsia="en-US"/>
        </w:rPr>
        <w:t>I. nodaļa papildināta ar Tukuma novada Domes __.03.2016. lēmumu (prot. Nr.__, __.§.)</w:t>
      </w:r>
    </w:p>
    <w:p w:rsidR="004D2956" w:rsidRPr="0085159A" w:rsidRDefault="004D2956" w:rsidP="004D2956">
      <w:pPr>
        <w:ind w:firstLine="720"/>
        <w:jc w:val="both"/>
      </w:pPr>
    </w:p>
    <w:p w:rsidR="004D2956" w:rsidRPr="0085159A" w:rsidRDefault="004D2956" w:rsidP="004D2956">
      <w:pPr>
        <w:tabs>
          <w:tab w:val="left" w:pos="696"/>
        </w:tabs>
        <w:jc w:val="center"/>
        <w:outlineLvl w:val="0"/>
        <w:rPr>
          <w:rFonts w:eastAsiaTheme="minorHAnsi"/>
          <w:i/>
          <w:sz w:val="22"/>
          <w:szCs w:val="22"/>
          <w:lang w:eastAsia="en-US"/>
        </w:rPr>
      </w:pPr>
    </w:p>
    <w:p w:rsidR="004D2956" w:rsidRPr="0085159A" w:rsidRDefault="004D2956" w:rsidP="004D2956">
      <w:pPr>
        <w:tabs>
          <w:tab w:val="left" w:pos="696"/>
        </w:tabs>
        <w:jc w:val="center"/>
        <w:outlineLvl w:val="0"/>
        <w:rPr>
          <w:rFonts w:eastAsiaTheme="minorHAnsi"/>
          <w:i/>
          <w:sz w:val="22"/>
          <w:szCs w:val="22"/>
          <w:lang w:eastAsia="en-US"/>
        </w:rPr>
      </w:pPr>
    </w:p>
    <w:p w:rsidR="004D2956" w:rsidRPr="0085159A" w:rsidRDefault="004D2956" w:rsidP="004D2956">
      <w:pPr>
        <w:tabs>
          <w:tab w:val="left" w:pos="696"/>
        </w:tabs>
        <w:jc w:val="center"/>
        <w:outlineLvl w:val="0"/>
        <w:rPr>
          <w:rFonts w:eastAsiaTheme="minorHAnsi"/>
          <w:i/>
          <w:color w:val="FF0000"/>
          <w:sz w:val="22"/>
          <w:szCs w:val="22"/>
          <w:lang w:eastAsia="en-US"/>
        </w:rPr>
      </w:pPr>
    </w:p>
    <w:p w:rsidR="004D2956" w:rsidRPr="0085159A" w:rsidRDefault="004D2956" w:rsidP="004D2956">
      <w:pPr>
        <w:jc w:val="center"/>
        <w:rPr>
          <w:rFonts w:eastAsiaTheme="minorHAnsi"/>
          <w:b/>
          <w:noProof/>
          <w:lang w:eastAsia="en-US"/>
        </w:rPr>
      </w:pPr>
    </w:p>
    <w:p w:rsidR="004D2956" w:rsidRPr="0085159A" w:rsidRDefault="004D2956" w:rsidP="004D2956">
      <w:pPr>
        <w:jc w:val="both"/>
        <w:rPr>
          <w:rFonts w:eastAsiaTheme="minorHAnsi"/>
          <w:lang w:eastAsia="da-DK"/>
        </w:rPr>
      </w:pPr>
      <w:r w:rsidRPr="0085159A">
        <w:rPr>
          <w:rFonts w:eastAsiaTheme="minorHAnsi"/>
          <w:lang w:eastAsia="da-DK"/>
        </w:rPr>
        <w:t>Domes priekšsēdētāja vietnieks</w:t>
      </w:r>
      <w:r w:rsidRPr="0085159A">
        <w:rPr>
          <w:rFonts w:eastAsiaTheme="minorHAnsi"/>
          <w:lang w:eastAsia="da-DK"/>
        </w:rPr>
        <w:tab/>
      </w:r>
      <w:r w:rsidRPr="0085159A">
        <w:rPr>
          <w:rFonts w:eastAsiaTheme="minorHAnsi"/>
          <w:lang w:eastAsia="da-DK"/>
        </w:rPr>
        <w:tab/>
      </w:r>
      <w:r w:rsidRPr="0085159A">
        <w:rPr>
          <w:rFonts w:eastAsiaTheme="minorHAnsi"/>
          <w:lang w:eastAsia="da-DK"/>
        </w:rPr>
        <w:tab/>
      </w:r>
      <w:r w:rsidRPr="0085159A">
        <w:rPr>
          <w:rFonts w:eastAsiaTheme="minorHAnsi"/>
          <w:lang w:eastAsia="da-DK"/>
        </w:rPr>
        <w:tab/>
      </w:r>
      <w:r w:rsidRPr="0085159A">
        <w:rPr>
          <w:rFonts w:eastAsiaTheme="minorHAnsi"/>
          <w:lang w:eastAsia="da-DK"/>
        </w:rPr>
        <w:tab/>
      </w:r>
      <w:r w:rsidRPr="0085159A">
        <w:rPr>
          <w:rFonts w:eastAsiaTheme="minorHAnsi"/>
          <w:lang w:eastAsia="da-DK"/>
        </w:rPr>
        <w:tab/>
      </w:r>
      <w:proofErr w:type="spellStart"/>
      <w:r w:rsidRPr="0085159A">
        <w:rPr>
          <w:rFonts w:eastAsiaTheme="minorHAnsi"/>
          <w:lang w:eastAsia="da-DK"/>
        </w:rPr>
        <w:t>Ē.Lukmans</w:t>
      </w:r>
      <w:proofErr w:type="spellEnd"/>
    </w:p>
    <w:p w:rsidR="006D2D4F" w:rsidRDefault="006D2D4F">
      <w:pPr>
        <w:spacing w:after="200" w:line="276" w:lineRule="auto"/>
      </w:pPr>
    </w:p>
    <w:p w:rsidR="006D2D4F" w:rsidRPr="006D2D4F" w:rsidRDefault="00411E8C" w:rsidP="006D2D4F">
      <w:pPr>
        <w:jc w:val="center"/>
        <w:rPr>
          <w:rFonts w:eastAsia="Calibri"/>
          <w:i/>
          <w:lang w:eastAsia="en-US"/>
        </w:rPr>
      </w:pPr>
      <w:hyperlink w:anchor="sakums" w:history="1">
        <w:r w:rsidR="006D2D4F" w:rsidRPr="006D2D4F">
          <w:rPr>
            <w:rStyle w:val="Hyperlink"/>
            <w:rFonts w:eastAsia="Calibri"/>
            <w:i/>
            <w:lang w:eastAsia="en-US"/>
          </w:rPr>
          <w:t>Atpakaļ uz darba kārtību</w:t>
        </w:r>
      </w:hyperlink>
    </w:p>
    <w:p w:rsidR="004D2956" w:rsidRDefault="004D2956">
      <w:pPr>
        <w:spacing w:after="200" w:line="276" w:lineRule="auto"/>
      </w:pPr>
      <w:r>
        <w:br w:type="page"/>
      </w:r>
    </w:p>
    <w:p w:rsidR="006D2D4F" w:rsidRDefault="006D2D4F">
      <w:pPr>
        <w:spacing w:after="200" w:line="276" w:lineRule="auto"/>
      </w:pPr>
    </w:p>
    <w:p w:rsidR="006D2D4F" w:rsidRDefault="006D2D4F">
      <w:pPr>
        <w:spacing w:after="200" w:line="276" w:lineRule="auto"/>
      </w:pPr>
    </w:p>
    <w:p w:rsidR="00414A96" w:rsidRPr="0085159A" w:rsidRDefault="00414A96" w:rsidP="0097335F">
      <w:pPr>
        <w:jc w:val="right"/>
      </w:pPr>
    </w:p>
    <w:p w:rsidR="00414A96" w:rsidRPr="0085159A" w:rsidRDefault="00414A96" w:rsidP="0097335F">
      <w:pPr>
        <w:jc w:val="center"/>
        <w:rPr>
          <w:b/>
        </w:rPr>
      </w:pPr>
      <w:bookmarkStart w:id="4" w:name="j3"/>
      <w:r w:rsidRPr="0085159A">
        <w:rPr>
          <w:b/>
        </w:rPr>
        <w:t>L Ē M U M S</w:t>
      </w:r>
    </w:p>
    <w:bookmarkEnd w:id="4"/>
    <w:p w:rsidR="00414A96" w:rsidRPr="0085159A" w:rsidRDefault="00414A96" w:rsidP="0097335F">
      <w:pPr>
        <w:jc w:val="center"/>
      </w:pPr>
      <w:r w:rsidRPr="0085159A">
        <w:t>Tukumā</w:t>
      </w:r>
    </w:p>
    <w:p w:rsidR="00414A96" w:rsidRPr="0085159A" w:rsidRDefault="00414A96" w:rsidP="0097335F">
      <w:pPr>
        <w:jc w:val="both"/>
      </w:pPr>
      <w:r w:rsidRPr="0085159A">
        <w:t xml:space="preserve">2016.gada </w:t>
      </w:r>
      <w:r w:rsidR="00C633A0" w:rsidRPr="0085159A">
        <w:t>24</w:t>
      </w:r>
      <w:r w:rsidRPr="0085159A">
        <w:t>.martā</w:t>
      </w:r>
      <w:r w:rsidRPr="0085159A">
        <w:tab/>
      </w:r>
      <w:r w:rsidRPr="0085159A">
        <w:tab/>
      </w:r>
      <w:r w:rsidRPr="0085159A">
        <w:tab/>
      </w:r>
      <w:r w:rsidRPr="0085159A">
        <w:tab/>
      </w:r>
      <w:r w:rsidRPr="0085159A">
        <w:tab/>
      </w:r>
      <w:r w:rsidRPr="0085159A">
        <w:tab/>
      </w:r>
      <w:r w:rsidRPr="0085159A">
        <w:tab/>
      </w:r>
      <w:r w:rsidRPr="0085159A">
        <w:tab/>
      </w:r>
      <w:r w:rsidRPr="0085159A">
        <w:tab/>
        <w:t>prot.Nr.</w:t>
      </w:r>
      <w:r w:rsidR="00C633A0" w:rsidRPr="0085159A">
        <w:t>4</w:t>
      </w:r>
      <w:r w:rsidRPr="0085159A">
        <w:t xml:space="preserve">, </w:t>
      </w:r>
      <w:r w:rsidR="002D2715">
        <w:t>3</w:t>
      </w:r>
      <w:r w:rsidRPr="0085159A">
        <w:t>.§.</w:t>
      </w:r>
    </w:p>
    <w:p w:rsidR="00414A96" w:rsidRPr="0085159A" w:rsidRDefault="00414A96" w:rsidP="0097335F">
      <w:pPr>
        <w:pStyle w:val="CharChar"/>
        <w:spacing w:before="0" w:after="0" w:line="240" w:lineRule="auto"/>
        <w:ind w:firstLine="0"/>
        <w:rPr>
          <w:rFonts w:ascii="Times New Roman" w:hAnsi="Times New Roman"/>
          <w:b/>
          <w:sz w:val="24"/>
          <w:lang w:val="lv-LV"/>
        </w:rPr>
      </w:pPr>
    </w:p>
    <w:p w:rsidR="00C633A0" w:rsidRPr="0085159A" w:rsidRDefault="00C633A0" w:rsidP="0097335F">
      <w:pPr>
        <w:rPr>
          <w:b/>
          <w:bCs/>
        </w:rPr>
      </w:pPr>
      <w:r w:rsidRPr="0085159A">
        <w:rPr>
          <w:b/>
        </w:rPr>
        <w:t>Par saistošo noteikumu „</w:t>
      </w:r>
      <w:r w:rsidRPr="0085159A">
        <w:rPr>
          <w:b/>
          <w:bCs/>
        </w:rPr>
        <w:t xml:space="preserve">Par grozījumiem </w:t>
      </w:r>
      <w:r w:rsidR="005A1F6C" w:rsidRPr="0085159A">
        <w:rPr>
          <w:b/>
          <w:bCs/>
        </w:rPr>
        <w:t>Tukuma</w:t>
      </w:r>
    </w:p>
    <w:p w:rsidR="00C633A0" w:rsidRPr="0085159A" w:rsidRDefault="00C633A0" w:rsidP="0097335F">
      <w:pPr>
        <w:rPr>
          <w:b/>
          <w:bCs/>
        </w:rPr>
      </w:pPr>
      <w:r w:rsidRPr="0085159A">
        <w:rPr>
          <w:b/>
          <w:bCs/>
        </w:rPr>
        <w:t>novada Domes 2013.</w:t>
      </w:r>
      <w:r w:rsidR="005A1F6C">
        <w:rPr>
          <w:b/>
          <w:bCs/>
        </w:rPr>
        <w:t>gada 25.aprīļa</w:t>
      </w:r>
      <w:r w:rsidRPr="0085159A">
        <w:rPr>
          <w:b/>
          <w:bCs/>
        </w:rPr>
        <w:t xml:space="preserve"> saistošajos</w:t>
      </w:r>
    </w:p>
    <w:p w:rsidR="00C633A0" w:rsidRPr="0085159A" w:rsidRDefault="00C633A0" w:rsidP="0097335F">
      <w:pPr>
        <w:ind w:right="3"/>
        <w:rPr>
          <w:b/>
          <w:color w:val="000000"/>
        </w:rPr>
      </w:pPr>
      <w:r w:rsidRPr="0085159A">
        <w:rPr>
          <w:b/>
          <w:bCs/>
        </w:rPr>
        <w:t>noteikumos Nr.10 „</w:t>
      </w:r>
      <w:r w:rsidRPr="0085159A">
        <w:rPr>
          <w:b/>
          <w:color w:val="000000"/>
        </w:rPr>
        <w:t>Par Tukuma novada pašvaldības</w:t>
      </w:r>
    </w:p>
    <w:p w:rsidR="00C633A0" w:rsidRPr="0085159A" w:rsidRDefault="00C633A0" w:rsidP="0097335F">
      <w:pPr>
        <w:ind w:right="3"/>
        <w:rPr>
          <w:b/>
          <w:color w:val="000000"/>
        </w:rPr>
      </w:pPr>
      <w:r w:rsidRPr="0085159A">
        <w:rPr>
          <w:b/>
          <w:color w:val="000000"/>
        </w:rPr>
        <w:t>finansiālo atbalstu audžuģimenēm</w:t>
      </w:r>
      <w:r w:rsidR="005A1F6C" w:rsidRPr="005A1F6C">
        <w:rPr>
          <w:b/>
          <w:color w:val="000000"/>
        </w:rPr>
        <w:t xml:space="preserve"> </w:t>
      </w:r>
      <w:r w:rsidR="005A1F6C" w:rsidRPr="0085159A">
        <w:rPr>
          <w:b/>
          <w:color w:val="000000"/>
        </w:rPr>
        <w:t>un</w:t>
      </w:r>
      <w:r w:rsidR="005A1F6C" w:rsidRPr="0085159A">
        <w:rPr>
          <w:b/>
          <w:color w:val="000000"/>
          <w:sz w:val="20"/>
        </w:rPr>
        <w:t xml:space="preserve"> </w:t>
      </w:r>
      <w:r w:rsidR="005A1F6C" w:rsidRPr="0085159A">
        <w:rPr>
          <w:b/>
          <w:color w:val="000000"/>
        </w:rPr>
        <w:t>sociālajām</w:t>
      </w:r>
    </w:p>
    <w:p w:rsidR="005A1F6C" w:rsidRDefault="00C633A0" w:rsidP="005A1F6C">
      <w:pPr>
        <w:ind w:right="3"/>
        <w:rPr>
          <w:b/>
          <w:color w:val="000000"/>
        </w:rPr>
      </w:pPr>
      <w:r w:rsidRPr="0085159A">
        <w:rPr>
          <w:b/>
          <w:color w:val="000000"/>
        </w:rPr>
        <w:t>garantijām bāreņiem</w:t>
      </w:r>
      <w:r w:rsidR="005A1F6C">
        <w:rPr>
          <w:b/>
          <w:color w:val="000000"/>
        </w:rPr>
        <w:t xml:space="preserve"> </w:t>
      </w:r>
      <w:r w:rsidRPr="0085159A">
        <w:rPr>
          <w:b/>
          <w:color w:val="000000"/>
        </w:rPr>
        <w:t>un</w:t>
      </w:r>
      <w:r w:rsidRPr="0085159A">
        <w:rPr>
          <w:b/>
          <w:color w:val="000000"/>
          <w:sz w:val="20"/>
        </w:rPr>
        <w:t xml:space="preserve"> </w:t>
      </w:r>
      <w:r w:rsidRPr="0085159A">
        <w:rPr>
          <w:b/>
          <w:color w:val="000000"/>
        </w:rPr>
        <w:t xml:space="preserve">bez vecāku gādības </w:t>
      </w:r>
    </w:p>
    <w:p w:rsidR="00C633A0" w:rsidRPr="0085159A" w:rsidRDefault="00C633A0" w:rsidP="005A1F6C">
      <w:pPr>
        <w:ind w:right="3"/>
        <w:rPr>
          <w:sz w:val="20"/>
        </w:rPr>
      </w:pPr>
      <w:r w:rsidRPr="0085159A">
        <w:rPr>
          <w:b/>
          <w:color w:val="000000"/>
        </w:rPr>
        <w:t>palikušajiem bērniem</w:t>
      </w:r>
      <w:r w:rsidRPr="0085159A">
        <w:rPr>
          <w:b/>
          <w:bCs/>
        </w:rPr>
        <w:t>”</w:t>
      </w:r>
      <w:r w:rsidR="00993174">
        <w:rPr>
          <w:b/>
          <w:bCs/>
        </w:rPr>
        <w:t>”</w:t>
      </w:r>
      <w:r w:rsidR="005A1F6C">
        <w:rPr>
          <w:b/>
          <w:bCs/>
        </w:rPr>
        <w:t xml:space="preserve"> </w:t>
      </w:r>
      <w:r w:rsidRPr="0085159A">
        <w:rPr>
          <w:b/>
        </w:rPr>
        <w:t>apstiprināšanu</w:t>
      </w:r>
    </w:p>
    <w:p w:rsidR="00C633A0" w:rsidRPr="0085159A" w:rsidRDefault="00C633A0" w:rsidP="00C633A0">
      <w:pPr>
        <w:ind w:left="3969"/>
        <w:jc w:val="both"/>
      </w:pPr>
    </w:p>
    <w:p w:rsidR="00C633A0" w:rsidRPr="0085159A" w:rsidRDefault="00C633A0" w:rsidP="00C633A0"/>
    <w:p w:rsidR="00C633A0" w:rsidRPr="0085159A" w:rsidRDefault="00C633A0" w:rsidP="00C633A0">
      <w:pPr>
        <w:ind w:right="3" w:firstLine="696"/>
        <w:jc w:val="both"/>
        <w:rPr>
          <w:color w:val="000000"/>
        </w:rPr>
      </w:pPr>
      <w:r w:rsidRPr="0085159A">
        <w:t>1. Apstiprināt saistošos noteikumus Nr.__ „Par grozījumiem Tukuma novada Domes 2013.gada 25.aprīļa saistošajos noteikumos Nr.10 „</w:t>
      </w:r>
      <w:r w:rsidRPr="0085159A">
        <w:rPr>
          <w:color w:val="000000"/>
        </w:rPr>
        <w:t>Par Tukuma novada pašvaldības finansiālo atbalstu audžuģimenēm un</w:t>
      </w:r>
      <w:r w:rsidRPr="0085159A">
        <w:rPr>
          <w:color w:val="000000"/>
          <w:sz w:val="20"/>
        </w:rPr>
        <w:t xml:space="preserve"> </w:t>
      </w:r>
      <w:r w:rsidRPr="0085159A">
        <w:rPr>
          <w:color w:val="000000"/>
        </w:rPr>
        <w:t>sociālajām garantijām bāreņiem un</w:t>
      </w:r>
      <w:r w:rsidRPr="0085159A">
        <w:rPr>
          <w:color w:val="000000"/>
          <w:sz w:val="20"/>
        </w:rPr>
        <w:t xml:space="preserve"> </w:t>
      </w:r>
      <w:r w:rsidRPr="0085159A">
        <w:rPr>
          <w:color w:val="000000"/>
        </w:rPr>
        <w:t>bez vecāku gādības palikušajiem bērniem</w:t>
      </w:r>
      <w:r w:rsidRPr="0085159A">
        <w:rPr>
          <w:sz w:val="20"/>
        </w:rPr>
        <w:t>”</w:t>
      </w:r>
      <w:r w:rsidR="00993174">
        <w:rPr>
          <w:sz w:val="20"/>
        </w:rPr>
        <w:t>”</w:t>
      </w:r>
      <w:r w:rsidRPr="0085159A">
        <w:t xml:space="preserve"> (pievienoti).</w:t>
      </w:r>
    </w:p>
    <w:p w:rsidR="00C633A0" w:rsidRPr="0085159A" w:rsidRDefault="00C633A0" w:rsidP="00C633A0">
      <w:pPr>
        <w:jc w:val="both"/>
      </w:pPr>
    </w:p>
    <w:p w:rsidR="00C633A0" w:rsidRPr="0085159A" w:rsidRDefault="00C633A0" w:rsidP="00C633A0">
      <w:pPr>
        <w:ind w:firstLine="696"/>
        <w:jc w:val="both"/>
        <w:rPr>
          <w:b/>
        </w:rPr>
      </w:pPr>
      <w:r w:rsidRPr="0085159A">
        <w:t>2. Saistošos noteikumus Nr.__ „Par grozījumiem Tukuma novada Domes 2013.gada 25.aprīļa saistošajos noteikumos Nr.10 „</w:t>
      </w:r>
      <w:r w:rsidRPr="0085159A">
        <w:rPr>
          <w:color w:val="000000"/>
        </w:rPr>
        <w:t>Par Tukuma novada pašvaldības finansiālo atbalstu audžuģimenēm un</w:t>
      </w:r>
      <w:r w:rsidRPr="0085159A">
        <w:rPr>
          <w:color w:val="000000"/>
          <w:sz w:val="20"/>
        </w:rPr>
        <w:t xml:space="preserve"> </w:t>
      </w:r>
      <w:r w:rsidRPr="0085159A">
        <w:rPr>
          <w:color w:val="000000"/>
        </w:rPr>
        <w:t>sociālajām garantijām bāreņiem un</w:t>
      </w:r>
      <w:r w:rsidRPr="0085159A">
        <w:rPr>
          <w:color w:val="000000"/>
          <w:sz w:val="20"/>
        </w:rPr>
        <w:t xml:space="preserve"> </w:t>
      </w:r>
      <w:r w:rsidRPr="0085159A">
        <w:rPr>
          <w:color w:val="000000"/>
        </w:rPr>
        <w:t>bez vecāku gādības palikušajiem bērniem</w:t>
      </w:r>
      <w:r w:rsidRPr="0085159A">
        <w:t>”</w:t>
      </w:r>
      <w:r w:rsidR="00993174">
        <w:t>”</w:t>
      </w:r>
      <w:r w:rsidRPr="0085159A">
        <w:t xml:space="preserve"> triju darba dienu laikā pēc to parakstīšanas nosūtīt atzinuma sniegšanai </w:t>
      </w:r>
      <w:r w:rsidRPr="0085159A">
        <w:rPr>
          <w:color w:val="000000"/>
        </w:rPr>
        <w:t>Vides aizsardzības un reģionālās attīstības ministrijai elektroniskā veidā parakstītu ar drošu elektronisko parakstu, kas satur laika zīmogu.</w:t>
      </w:r>
    </w:p>
    <w:p w:rsidR="00C633A0" w:rsidRPr="0085159A" w:rsidRDefault="00C633A0" w:rsidP="00C633A0">
      <w:pPr>
        <w:jc w:val="both"/>
      </w:pPr>
    </w:p>
    <w:p w:rsidR="00C633A0" w:rsidRPr="0085159A" w:rsidRDefault="00C633A0" w:rsidP="00C633A0">
      <w:pPr>
        <w:ind w:left="-48" w:firstLine="768"/>
        <w:jc w:val="both"/>
      </w:pPr>
      <w:r w:rsidRPr="0085159A">
        <w:t>3. Noteikt, ka saistošie noteikumi Nr.__ „Par grozījumiem Tukuma novada Domes 2013.gada 25.aprīļa saistošajos noteikumos Nr.10 „</w:t>
      </w:r>
      <w:r w:rsidRPr="0085159A">
        <w:rPr>
          <w:color w:val="000000"/>
        </w:rPr>
        <w:t>Par Tukuma novada pašvaldības finansiālo atbalstu audžuģimenēm un</w:t>
      </w:r>
      <w:r w:rsidRPr="0085159A">
        <w:rPr>
          <w:color w:val="000000"/>
          <w:sz w:val="20"/>
        </w:rPr>
        <w:t xml:space="preserve"> </w:t>
      </w:r>
      <w:r w:rsidRPr="0085159A">
        <w:rPr>
          <w:color w:val="000000"/>
        </w:rPr>
        <w:t>sociālajām garantijām bāreņiem un</w:t>
      </w:r>
      <w:r w:rsidRPr="0085159A">
        <w:rPr>
          <w:color w:val="000000"/>
          <w:sz w:val="20"/>
        </w:rPr>
        <w:t xml:space="preserve"> </w:t>
      </w:r>
      <w:r w:rsidRPr="0085159A">
        <w:rPr>
          <w:color w:val="000000"/>
        </w:rPr>
        <w:t>bez vecāku gādības palikušajiem bērniem</w:t>
      </w:r>
      <w:r w:rsidRPr="0085159A">
        <w:t>”</w:t>
      </w:r>
      <w:r w:rsidR="00993174">
        <w:t>”</w:t>
      </w:r>
      <w:r w:rsidRPr="0085159A">
        <w:t xml:space="preserve"> stājas spēkā nākamajā dienā pēc to publicēšanas</w:t>
      </w:r>
      <w:r w:rsidRPr="0085159A">
        <w:rPr>
          <w:szCs w:val="20"/>
        </w:rPr>
        <w:t xml:space="preserve"> Tukuma novada Domes bezmaksas informatīvajā izdevumā „Tukuma Laiks”.</w:t>
      </w:r>
    </w:p>
    <w:p w:rsidR="00C633A0" w:rsidRPr="0085159A" w:rsidRDefault="00C633A0" w:rsidP="00C633A0">
      <w:pPr>
        <w:jc w:val="both"/>
      </w:pPr>
    </w:p>
    <w:p w:rsidR="00C633A0" w:rsidRPr="0085159A" w:rsidRDefault="00C633A0" w:rsidP="00C633A0">
      <w:pPr>
        <w:ind w:firstLine="720"/>
        <w:jc w:val="both"/>
      </w:pPr>
      <w:r w:rsidRPr="0085159A">
        <w:t>4. Saistošos noteikumus Nr.__ „Par grozījumiem Tukuma novada Domes 2013.gada 25.aprīļa saistošajos noteikumos Nr.10 „</w:t>
      </w:r>
      <w:r w:rsidRPr="0085159A">
        <w:rPr>
          <w:color w:val="000000"/>
        </w:rPr>
        <w:t>Par Tukuma novada pašvaldības finansiālo atbalstu audžuģimenēm un</w:t>
      </w:r>
      <w:r w:rsidRPr="0085159A">
        <w:rPr>
          <w:color w:val="000000"/>
          <w:sz w:val="20"/>
        </w:rPr>
        <w:t xml:space="preserve"> </w:t>
      </w:r>
      <w:r w:rsidRPr="0085159A">
        <w:rPr>
          <w:color w:val="000000"/>
        </w:rPr>
        <w:t>sociālajām garantijām bāreņiem un</w:t>
      </w:r>
      <w:r w:rsidRPr="0085159A">
        <w:rPr>
          <w:color w:val="000000"/>
          <w:sz w:val="20"/>
        </w:rPr>
        <w:t xml:space="preserve"> </w:t>
      </w:r>
      <w:r w:rsidRPr="0085159A">
        <w:rPr>
          <w:color w:val="000000"/>
        </w:rPr>
        <w:t>bez vecāku gādības palikušajiem bērniem”</w:t>
      </w:r>
      <w:r w:rsidR="00993174">
        <w:rPr>
          <w:color w:val="000000"/>
        </w:rPr>
        <w:t>”</w:t>
      </w:r>
      <w:r w:rsidRPr="0085159A">
        <w:t>:</w:t>
      </w:r>
    </w:p>
    <w:p w:rsidR="00C633A0" w:rsidRPr="0085159A" w:rsidRDefault="00C633A0" w:rsidP="00C633A0">
      <w:pPr>
        <w:ind w:left="720"/>
        <w:jc w:val="both"/>
      </w:pPr>
      <w:r w:rsidRPr="0085159A">
        <w:t>4.1. publicēt Tukuma novada Domes bezmaksas informatīvajā izdevumā „Tukuma Laiks”;</w:t>
      </w:r>
    </w:p>
    <w:p w:rsidR="00C633A0" w:rsidRPr="0085159A" w:rsidRDefault="00C633A0" w:rsidP="00C633A0">
      <w:pPr>
        <w:ind w:left="720"/>
        <w:jc w:val="both"/>
      </w:pPr>
      <w:r w:rsidRPr="0085159A">
        <w:t xml:space="preserve">4.2. publicēt pašvaldības tīmekļa vietnē </w:t>
      </w:r>
      <w:hyperlink r:id="rId14" w:history="1">
        <w:r w:rsidRPr="0085159A">
          <w:rPr>
            <w:color w:val="0000FF"/>
            <w:u w:val="single"/>
          </w:rPr>
          <w:t>www.tukums.lv</w:t>
        </w:r>
      </w:hyperlink>
      <w:r w:rsidRPr="0085159A">
        <w:t>;</w:t>
      </w:r>
    </w:p>
    <w:p w:rsidR="00C633A0" w:rsidRPr="0085159A" w:rsidRDefault="00C633A0" w:rsidP="00C633A0">
      <w:pPr>
        <w:ind w:left="720"/>
        <w:jc w:val="both"/>
      </w:pPr>
      <w:r w:rsidRPr="0085159A">
        <w:t>4.3. izvietot pieejamā vietā Domes ēkā un pagastu pārvaldēs.</w:t>
      </w:r>
    </w:p>
    <w:p w:rsidR="00C633A0" w:rsidRPr="0085159A" w:rsidRDefault="00C633A0" w:rsidP="00C633A0">
      <w:pPr>
        <w:jc w:val="both"/>
      </w:pPr>
    </w:p>
    <w:p w:rsidR="00C633A0" w:rsidRPr="0085159A" w:rsidRDefault="00C633A0" w:rsidP="00C633A0">
      <w:pPr>
        <w:jc w:val="both"/>
      </w:pPr>
    </w:p>
    <w:p w:rsidR="00C633A0" w:rsidRPr="0085159A" w:rsidRDefault="00C633A0" w:rsidP="00C633A0">
      <w:pPr>
        <w:ind w:right="98"/>
        <w:rPr>
          <w:rFonts w:eastAsia="Calibri"/>
          <w:sz w:val="20"/>
          <w:szCs w:val="22"/>
          <w:lang w:eastAsia="en-US"/>
        </w:rPr>
      </w:pPr>
      <w:r w:rsidRPr="0085159A">
        <w:rPr>
          <w:rFonts w:eastAsia="Calibri"/>
          <w:sz w:val="20"/>
          <w:szCs w:val="22"/>
          <w:lang w:eastAsia="en-US"/>
        </w:rPr>
        <w:t xml:space="preserve">Nosūtīt: </w:t>
      </w:r>
    </w:p>
    <w:p w:rsidR="00C633A0" w:rsidRPr="0085159A" w:rsidRDefault="00C633A0" w:rsidP="00C633A0">
      <w:pPr>
        <w:jc w:val="both"/>
        <w:rPr>
          <w:rFonts w:eastAsia="Calibri"/>
          <w:sz w:val="20"/>
          <w:szCs w:val="20"/>
          <w:lang w:eastAsia="en-US"/>
        </w:rPr>
      </w:pPr>
      <w:r w:rsidRPr="0085159A">
        <w:rPr>
          <w:rFonts w:eastAsia="Calibri"/>
          <w:sz w:val="20"/>
          <w:szCs w:val="22"/>
          <w:lang w:eastAsia="en-US"/>
        </w:rPr>
        <w:t xml:space="preserve">- VARAM </w:t>
      </w:r>
      <w:r w:rsidRPr="0085159A">
        <w:rPr>
          <w:rFonts w:eastAsia="Calibri"/>
          <w:sz w:val="20"/>
          <w:szCs w:val="20"/>
          <w:lang w:eastAsia="en-US"/>
        </w:rPr>
        <w:t>(</w:t>
      </w:r>
      <w:proofErr w:type="spellStart"/>
      <w:r w:rsidRPr="0085159A">
        <w:rPr>
          <w:rFonts w:eastAsia="Calibri"/>
          <w:sz w:val="20"/>
          <w:szCs w:val="20"/>
          <w:lang w:eastAsia="en-US"/>
        </w:rPr>
        <w:t>el</w:t>
      </w:r>
      <w:proofErr w:type="spellEnd"/>
      <w:r w:rsidRPr="0085159A">
        <w:rPr>
          <w:rFonts w:eastAsia="Calibri"/>
          <w:sz w:val="20"/>
          <w:szCs w:val="20"/>
          <w:lang w:eastAsia="en-US"/>
        </w:rPr>
        <w:t>.)</w:t>
      </w:r>
    </w:p>
    <w:p w:rsidR="00C633A0" w:rsidRPr="0085159A" w:rsidRDefault="00C633A0" w:rsidP="00C633A0">
      <w:pPr>
        <w:ind w:right="98"/>
        <w:rPr>
          <w:rFonts w:eastAsia="Calibri"/>
          <w:sz w:val="20"/>
          <w:szCs w:val="22"/>
          <w:lang w:eastAsia="en-US"/>
        </w:rPr>
      </w:pPr>
      <w:r w:rsidRPr="0085159A">
        <w:rPr>
          <w:rFonts w:eastAsia="Calibri"/>
          <w:sz w:val="20"/>
          <w:szCs w:val="22"/>
          <w:lang w:eastAsia="en-US"/>
        </w:rPr>
        <w:t>-</w:t>
      </w:r>
      <w:proofErr w:type="spellStart"/>
      <w:r w:rsidRPr="0085159A">
        <w:rPr>
          <w:rFonts w:eastAsia="Calibri"/>
          <w:sz w:val="20"/>
          <w:szCs w:val="22"/>
          <w:lang w:eastAsia="en-US"/>
        </w:rPr>
        <w:t>Admin</w:t>
      </w:r>
      <w:proofErr w:type="spellEnd"/>
      <w:r w:rsidRPr="0085159A">
        <w:rPr>
          <w:rFonts w:eastAsia="Calibri"/>
          <w:sz w:val="20"/>
          <w:szCs w:val="22"/>
          <w:lang w:eastAsia="en-US"/>
        </w:rPr>
        <w:t>. nod. 2x</w:t>
      </w:r>
    </w:p>
    <w:p w:rsidR="00C633A0" w:rsidRPr="0085159A" w:rsidRDefault="00C633A0" w:rsidP="00C633A0">
      <w:pPr>
        <w:jc w:val="both"/>
        <w:rPr>
          <w:rFonts w:eastAsia="Calibri"/>
          <w:sz w:val="20"/>
          <w:szCs w:val="20"/>
          <w:lang w:eastAsia="en-US"/>
        </w:rPr>
      </w:pPr>
      <w:r w:rsidRPr="0085159A">
        <w:rPr>
          <w:rFonts w:eastAsia="Calibri"/>
          <w:sz w:val="20"/>
          <w:szCs w:val="22"/>
          <w:lang w:eastAsia="en-US"/>
        </w:rPr>
        <w:t xml:space="preserve">- Pag. </w:t>
      </w:r>
      <w:proofErr w:type="spellStart"/>
      <w:r w:rsidRPr="0085159A">
        <w:rPr>
          <w:rFonts w:eastAsia="Calibri"/>
          <w:sz w:val="20"/>
          <w:szCs w:val="22"/>
          <w:lang w:eastAsia="en-US"/>
        </w:rPr>
        <w:t>pārv</w:t>
      </w:r>
      <w:proofErr w:type="spellEnd"/>
      <w:r w:rsidRPr="0085159A">
        <w:rPr>
          <w:rFonts w:eastAsia="Calibri"/>
          <w:sz w:val="20"/>
          <w:szCs w:val="22"/>
          <w:lang w:eastAsia="en-US"/>
        </w:rPr>
        <w:t xml:space="preserve"> </w:t>
      </w:r>
      <w:r w:rsidRPr="0085159A">
        <w:rPr>
          <w:rFonts w:eastAsia="Calibri"/>
          <w:sz w:val="20"/>
          <w:szCs w:val="20"/>
          <w:lang w:eastAsia="en-US"/>
        </w:rPr>
        <w:t>(</w:t>
      </w:r>
      <w:proofErr w:type="spellStart"/>
      <w:r w:rsidRPr="0085159A">
        <w:rPr>
          <w:rFonts w:eastAsia="Calibri"/>
          <w:sz w:val="20"/>
          <w:szCs w:val="20"/>
          <w:lang w:eastAsia="en-US"/>
        </w:rPr>
        <w:t>el</w:t>
      </w:r>
      <w:proofErr w:type="spellEnd"/>
      <w:r w:rsidRPr="0085159A">
        <w:rPr>
          <w:rFonts w:eastAsia="Calibri"/>
          <w:sz w:val="20"/>
          <w:szCs w:val="20"/>
          <w:lang w:eastAsia="en-US"/>
        </w:rPr>
        <w:t>.)</w:t>
      </w:r>
    </w:p>
    <w:p w:rsidR="00C633A0" w:rsidRPr="0085159A" w:rsidRDefault="00C633A0" w:rsidP="00C633A0">
      <w:pPr>
        <w:ind w:right="98"/>
        <w:rPr>
          <w:rFonts w:eastAsia="Calibri"/>
          <w:sz w:val="20"/>
          <w:szCs w:val="22"/>
          <w:lang w:eastAsia="en-US"/>
        </w:rPr>
      </w:pPr>
      <w:r w:rsidRPr="0085159A">
        <w:rPr>
          <w:rFonts w:eastAsia="Calibri"/>
          <w:sz w:val="20"/>
          <w:szCs w:val="22"/>
          <w:lang w:eastAsia="en-US"/>
        </w:rPr>
        <w:t>- P/a „Tukuma novada sociālais dienests”</w:t>
      </w:r>
    </w:p>
    <w:p w:rsidR="00C633A0" w:rsidRPr="0085159A" w:rsidRDefault="00C633A0" w:rsidP="00C633A0">
      <w:pPr>
        <w:ind w:right="98"/>
        <w:rPr>
          <w:rFonts w:eastAsia="Calibri"/>
          <w:sz w:val="20"/>
          <w:szCs w:val="22"/>
          <w:lang w:eastAsia="en-US"/>
        </w:rPr>
      </w:pPr>
      <w:r w:rsidRPr="0085159A">
        <w:rPr>
          <w:rFonts w:eastAsia="Calibri"/>
          <w:sz w:val="20"/>
          <w:szCs w:val="22"/>
          <w:lang w:eastAsia="en-US"/>
        </w:rPr>
        <w:t>______________________________________________________________________________</w:t>
      </w:r>
    </w:p>
    <w:p w:rsidR="00C633A0" w:rsidRDefault="00C633A0" w:rsidP="00C633A0">
      <w:pPr>
        <w:ind w:right="98"/>
        <w:rPr>
          <w:rFonts w:eastAsia="Calibri"/>
          <w:sz w:val="20"/>
          <w:szCs w:val="20"/>
          <w:lang w:eastAsia="en-US"/>
        </w:rPr>
      </w:pPr>
      <w:r w:rsidRPr="0085159A">
        <w:rPr>
          <w:rFonts w:eastAsia="Calibri"/>
          <w:sz w:val="20"/>
          <w:szCs w:val="20"/>
          <w:lang w:eastAsia="en-US"/>
        </w:rPr>
        <w:t xml:space="preserve">Sagatavoja p/a „Tukuma novada sociālais dienests” (I.Liepiņa), saskaņots ar </w:t>
      </w:r>
      <w:proofErr w:type="spellStart"/>
      <w:r w:rsidRPr="0085159A">
        <w:rPr>
          <w:rFonts w:eastAsia="Calibri"/>
          <w:sz w:val="20"/>
          <w:szCs w:val="20"/>
          <w:lang w:eastAsia="en-US"/>
        </w:rPr>
        <w:t>I.Balgalvi</w:t>
      </w:r>
      <w:proofErr w:type="spellEnd"/>
    </w:p>
    <w:p w:rsidR="003102E3" w:rsidRDefault="003102E3" w:rsidP="003102E3">
      <w:pPr>
        <w:contextualSpacing/>
        <w:jc w:val="both"/>
        <w:rPr>
          <w:sz w:val="18"/>
          <w:szCs w:val="18"/>
          <w:lang w:eastAsia="en-US"/>
        </w:rPr>
      </w:pPr>
      <w:r>
        <w:rPr>
          <w:sz w:val="18"/>
          <w:szCs w:val="18"/>
          <w:lang w:eastAsia="en-US"/>
        </w:rPr>
        <w:t xml:space="preserve">Izskatīts Sociālo un veselības jautājumu komitejā.  </w:t>
      </w:r>
    </w:p>
    <w:p w:rsidR="003102E3" w:rsidRPr="00601D08" w:rsidRDefault="003102E3" w:rsidP="003102E3">
      <w:pPr>
        <w:contextualSpacing/>
        <w:jc w:val="both"/>
        <w:rPr>
          <w:sz w:val="18"/>
          <w:szCs w:val="18"/>
          <w:lang w:eastAsia="en-US"/>
        </w:rPr>
      </w:pPr>
      <w:r>
        <w:rPr>
          <w:sz w:val="18"/>
          <w:szCs w:val="18"/>
          <w:lang w:eastAsia="en-US"/>
        </w:rPr>
        <w:t xml:space="preserve">Iesniedza </w:t>
      </w:r>
      <w:proofErr w:type="spellStart"/>
      <w:r>
        <w:rPr>
          <w:sz w:val="18"/>
          <w:szCs w:val="18"/>
          <w:lang w:eastAsia="en-US"/>
        </w:rPr>
        <w:t>izsk</w:t>
      </w:r>
      <w:proofErr w:type="spellEnd"/>
      <w:r>
        <w:rPr>
          <w:sz w:val="18"/>
          <w:szCs w:val="18"/>
          <w:lang w:eastAsia="en-US"/>
        </w:rPr>
        <w:t xml:space="preserve">. Sociālo un veselības jautājumu komiteja. </w:t>
      </w:r>
    </w:p>
    <w:p w:rsidR="003102E3" w:rsidRPr="0085159A" w:rsidRDefault="003102E3" w:rsidP="00C633A0">
      <w:pPr>
        <w:ind w:right="98"/>
        <w:rPr>
          <w:rFonts w:eastAsia="Calibri"/>
          <w:sz w:val="20"/>
          <w:szCs w:val="20"/>
          <w:lang w:eastAsia="en-US"/>
        </w:rPr>
      </w:pPr>
    </w:p>
    <w:p w:rsidR="00C633A0" w:rsidRPr="0085159A" w:rsidRDefault="00C633A0" w:rsidP="00C633A0">
      <w:pPr>
        <w:spacing w:after="200" w:line="276" w:lineRule="auto"/>
        <w:rPr>
          <w:sz w:val="20"/>
          <w:szCs w:val="20"/>
        </w:rPr>
      </w:pPr>
      <w:r w:rsidRPr="0085159A">
        <w:rPr>
          <w:sz w:val="20"/>
          <w:szCs w:val="20"/>
        </w:rPr>
        <w:br w:type="page"/>
      </w:r>
    </w:p>
    <w:p w:rsidR="00C633A0" w:rsidRPr="0085159A" w:rsidRDefault="00C633A0" w:rsidP="00C633A0">
      <w:pPr>
        <w:ind w:left="5954" w:firstLine="526"/>
        <w:jc w:val="both"/>
        <w:rPr>
          <w:sz w:val="20"/>
          <w:szCs w:val="20"/>
        </w:rPr>
      </w:pPr>
      <w:r w:rsidRPr="0085159A">
        <w:rPr>
          <w:sz w:val="20"/>
          <w:szCs w:val="20"/>
        </w:rPr>
        <w:lastRenderedPageBreak/>
        <w:t>Pielikums</w:t>
      </w:r>
    </w:p>
    <w:p w:rsidR="00C633A0" w:rsidRPr="0085159A" w:rsidRDefault="00C633A0" w:rsidP="00C633A0">
      <w:pPr>
        <w:ind w:left="5954" w:firstLine="526"/>
        <w:jc w:val="both"/>
        <w:rPr>
          <w:sz w:val="20"/>
          <w:szCs w:val="20"/>
        </w:rPr>
      </w:pPr>
      <w:r w:rsidRPr="0085159A">
        <w:rPr>
          <w:sz w:val="20"/>
          <w:szCs w:val="20"/>
        </w:rPr>
        <w:t xml:space="preserve">Tukuma novada Domes </w:t>
      </w:r>
      <w:r w:rsidR="005D041E">
        <w:rPr>
          <w:sz w:val="20"/>
          <w:szCs w:val="20"/>
        </w:rPr>
        <w:t>24</w:t>
      </w:r>
      <w:r w:rsidRPr="0085159A">
        <w:rPr>
          <w:sz w:val="20"/>
          <w:szCs w:val="20"/>
        </w:rPr>
        <w:t>.03.2016.</w:t>
      </w:r>
    </w:p>
    <w:p w:rsidR="00C633A0" w:rsidRPr="0085159A" w:rsidRDefault="00C633A0" w:rsidP="00C633A0">
      <w:pPr>
        <w:ind w:left="5954" w:firstLine="526"/>
        <w:jc w:val="both"/>
        <w:rPr>
          <w:sz w:val="20"/>
          <w:szCs w:val="20"/>
        </w:rPr>
      </w:pPr>
      <w:r w:rsidRPr="0085159A">
        <w:rPr>
          <w:sz w:val="20"/>
          <w:szCs w:val="20"/>
        </w:rPr>
        <w:t>lēmumam (prot.Nr.</w:t>
      </w:r>
      <w:r w:rsidR="005D041E">
        <w:rPr>
          <w:sz w:val="20"/>
          <w:szCs w:val="20"/>
        </w:rPr>
        <w:t>4</w:t>
      </w:r>
      <w:r w:rsidRPr="0085159A">
        <w:rPr>
          <w:sz w:val="20"/>
          <w:szCs w:val="20"/>
        </w:rPr>
        <w:t xml:space="preserve">, </w:t>
      </w:r>
      <w:r w:rsidR="005D041E">
        <w:rPr>
          <w:sz w:val="20"/>
          <w:szCs w:val="20"/>
        </w:rPr>
        <w:t>3</w:t>
      </w:r>
      <w:r w:rsidRPr="0085159A">
        <w:rPr>
          <w:sz w:val="20"/>
          <w:szCs w:val="20"/>
        </w:rPr>
        <w:t>.§.)</w:t>
      </w:r>
    </w:p>
    <w:p w:rsidR="00C633A0" w:rsidRPr="0085159A" w:rsidRDefault="00C633A0" w:rsidP="00C633A0">
      <w:pPr>
        <w:ind w:left="5954" w:firstLine="526"/>
        <w:jc w:val="both"/>
        <w:rPr>
          <w:sz w:val="20"/>
          <w:szCs w:val="20"/>
        </w:rPr>
      </w:pPr>
    </w:p>
    <w:p w:rsidR="00C633A0" w:rsidRPr="0085159A" w:rsidRDefault="00C633A0" w:rsidP="00C633A0">
      <w:pPr>
        <w:jc w:val="center"/>
        <w:rPr>
          <w:b/>
          <w:bCs/>
        </w:rPr>
      </w:pPr>
      <w:r w:rsidRPr="0085159A">
        <w:rPr>
          <w:b/>
          <w:bCs/>
        </w:rPr>
        <w:t>Paskaidrojuma raksts</w:t>
      </w:r>
    </w:p>
    <w:p w:rsidR="00C633A0" w:rsidRPr="0085159A" w:rsidRDefault="00C633A0" w:rsidP="00C633A0">
      <w:pPr>
        <w:jc w:val="center"/>
        <w:rPr>
          <w:b/>
          <w:bCs/>
        </w:rPr>
      </w:pPr>
      <w:r w:rsidRPr="0085159A">
        <w:rPr>
          <w:b/>
          <w:bCs/>
        </w:rPr>
        <w:t xml:space="preserve">saistošajiem noteikumiem Nr... </w:t>
      </w:r>
      <w:r w:rsidRPr="0085159A">
        <w:rPr>
          <w:b/>
        </w:rPr>
        <w:t>„Par grozījumiem Tukuma novada Domes 2013.gada 25.aprīļa saistošajos noteikumos Nr.10 „ Par Tukuma novada pašvaldības finansiālo atbalstu audžuģimenēm un</w:t>
      </w:r>
      <w:r w:rsidRPr="0085159A">
        <w:rPr>
          <w:b/>
          <w:sz w:val="20"/>
        </w:rPr>
        <w:t xml:space="preserve"> </w:t>
      </w:r>
      <w:r w:rsidRPr="0085159A">
        <w:rPr>
          <w:b/>
        </w:rPr>
        <w:t>sociālajām garantijām bāreņiem un</w:t>
      </w:r>
      <w:r w:rsidRPr="0085159A">
        <w:rPr>
          <w:b/>
          <w:sz w:val="20"/>
        </w:rPr>
        <w:t xml:space="preserve"> </w:t>
      </w:r>
      <w:r w:rsidRPr="0085159A">
        <w:rPr>
          <w:b/>
        </w:rPr>
        <w:t>bez vecāku gādības palikušajiem bērniem</w:t>
      </w:r>
      <w:r w:rsidRPr="0085159A">
        <w:rPr>
          <w:color w:val="000000"/>
        </w:rPr>
        <w:t>”</w:t>
      </w:r>
      <w:r w:rsidR="00993174">
        <w:rPr>
          <w:color w:val="000000"/>
        </w:rPr>
        <w:t>”</w:t>
      </w:r>
      <w:r w:rsidRPr="0085159A">
        <w:rPr>
          <w:color w:val="000000"/>
        </w:rPr>
        <w:t xml:space="preserve"> </w:t>
      </w:r>
    </w:p>
    <w:p w:rsidR="00C633A0" w:rsidRPr="0085159A" w:rsidRDefault="00C633A0" w:rsidP="00C633A0">
      <w:pPr>
        <w:jc w:val="both"/>
        <w:rPr>
          <w:b/>
          <w:bCs/>
        </w:rPr>
      </w:pPr>
    </w:p>
    <w:tbl>
      <w:tblPr>
        <w:tblW w:w="0" w:type="auto"/>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9"/>
        <w:gridCol w:w="7237"/>
      </w:tblGrid>
      <w:tr w:rsidR="00C633A0" w:rsidRPr="0085159A" w:rsidTr="00202273">
        <w:trPr>
          <w:cantSplit/>
        </w:trPr>
        <w:tc>
          <w:tcPr>
            <w:tcW w:w="2479" w:type="dxa"/>
            <w:tcBorders>
              <w:top w:val="single" w:sz="4" w:space="0" w:color="auto"/>
              <w:left w:val="single" w:sz="4" w:space="0" w:color="auto"/>
              <w:bottom w:val="single" w:sz="4" w:space="0" w:color="auto"/>
              <w:right w:val="single" w:sz="4" w:space="0" w:color="auto"/>
            </w:tcBorders>
            <w:hideMark/>
          </w:tcPr>
          <w:p w:rsidR="00C633A0" w:rsidRPr="0085159A" w:rsidRDefault="00C633A0" w:rsidP="00C633A0">
            <w:pPr>
              <w:jc w:val="center"/>
              <w:rPr>
                <w:b/>
              </w:rPr>
            </w:pPr>
            <w:r w:rsidRPr="0085159A">
              <w:rPr>
                <w:b/>
              </w:rPr>
              <w:t>Paskaidrojuma raksta sadaļas</w:t>
            </w:r>
          </w:p>
        </w:tc>
        <w:tc>
          <w:tcPr>
            <w:tcW w:w="7237" w:type="dxa"/>
            <w:tcBorders>
              <w:top w:val="single" w:sz="4" w:space="0" w:color="auto"/>
              <w:left w:val="single" w:sz="4" w:space="0" w:color="auto"/>
              <w:bottom w:val="single" w:sz="4" w:space="0" w:color="auto"/>
              <w:right w:val="single" w:sz="4" w:space="0" w:color="auto"/>
            </w:tcBorders>
            <w:vAlign w:val="center"/>
            <w:hideMark/>
          </w:tcPr>
          <w:p w:rsidR="00C633A0" w:rsidRPr="0085159A" w:rsidRDefault="00C633A0" w:rsidP="00C633A0">
            <w:pPr>
              <w:jc w:val="center"/>
              <w:rPr>
                <w:b/>
                <w:bCs/>
                <w:lang w:eastAsia="en-US"/>
              </w:rPr>
            </w:pPr>
            <w:r w:rsidRPr="0085159A">
              <w:rPr>
                <w:b/>
                <w:bCs/>
                <w:lang w:eastAsia="en-US"/>
              </w:rPr>
              <w:t>Norādāmā informācija</w:t>
            </w:r>
          </w:p>
        </w:tc>
      </w:tr>
      <w:tr w:rsidR="00C633A0" w:rsidRPr="0085159A" w:rsidTr="00202273">
        <w:trPr>
          <w:cantSplit/>
        </w:trPr>
        <w:tc>
          <w:tcPr>
            <w:tcW w:w="2479" w:type="dxa"/>
            <w:tcBorders>
              <w:top w:val="single" w:sz="4" w:space="0" w:color="auto"/>
              <w:left w:val="single" w:sz="4" w:space="0" w:color="auto"/>
              <w:bottom w:val="single" w:sz="4" w:space="0" w:color="auto"/>
              <w:right w:val="single" w:sz="4" w:space="0" w:color="auto"/>
            </w:tcBorders>
            <w:hideMark/>
          </w:tcPr>
          <w:p w:rsidR="00C633A0" w:rsidRPr="0085159A" w:rsidRDefault="00C633A0" w:rsidP="00C633A0">
            <w:pPr>
              <w:rPr>
                <w:bCs/>
              </w:rPr>
            </w:pPr>
            <w:r w:rsidRPr="0085159A">
              <w:rPr>
                <w:bCs/>
              </w:rPr>
              <w:t>1. Projekta nepieciešamības pamatojums</w:t>
            </w:r>
          </w:p>
        </w:tc>
        <w:tc>
          <w:tcPr>
            <w:tcW w:w="7237" w:type="dxa"/>
            <w:tcBorders>
              <w:top w:val="single" w:sz="4" w:space="0" w:color="auto"/>
              <w:left w:val="single" w:sz="4" w:space="0" w:color="auto"/>
              <w:bottom w:val="single" w:sz="4" w:space="0" w:color="auto"/>
              <w:right w:val="single" w:sz="4" w:space="0" w:color="auto"/>
            </w:tcBorders>
            <w:vAlign w:val="center"/>
            <w:hideMark/>
          </w:tcPr>
          <w:p w:rsidR="00C633A0" w:rsidRPr="0085159A" w:rsidRDefault="00C633A0" w:rsidP="00C633A0">
            <w:pPr>
              <w:jc w:val="both"/>
              <w:rPr>
                <w:rFonts w:eastAsia="Calibri"/>
                <w:sz w:val="22"/>
                <w:szCs w:val="22"/>
                <w:lang w:eastAsia="en-US"/>
              </w:rPr>
            </w:pPr>
            <w:r w:rsidRPr="0085159A">
              <w:t xml:space="preserve">Saistošie noteikumi nepieciešami, lai </w:t>
            </w:r>
            <w:r w:rsidRPr="0085159A">
              <w:rPr>
                <w:rFonts w:eastAsia="Calibri"/>
                <w:sz w:val="22"/>
                <w:szCs w:val="22"/>
                <w:lang w:eastAsia="en-US"/>
              </w:rPr>
              <w:t xml:space="preserve">īstenotu Tukuma novada Domes 20.12.2012. </w:t>
            </w:r>
            <w:r w:rsidRPr="0085159A">
              <w:t>apstiprinātajā programmā „Par pašvaldības atbalstu Tukuma novada ģimenēm ar bērniem“ 3.daļas 1.punkta 1.3.apakšpunktā noteikto aktivitāti – individuālais atbalsts audžuģimenei un audžuģimenes aprūpē nodotajiem bērniem, kā arī topošajām audžuģimenēm.</w:t>
            </w:r>
          </w:p>
        </w:tc>
      </w:tr>
      <w:tr w:rsidR="00C633A0" w:rsidRPr="0085159A" w:rsidTr="00202273">
        <w:trPr>
          <w:cantSplit/>
        </w:trPr>
        <w:tc>
          <w:tcPr>
            <w:tcW w:w="2479" w:type="dxa"/>
            <w:tcBorders>
              <w:top w:val="single" w:sz="4" w:space="0" w:color="auto"/>
              <w:left w:val="single" w:sz="4" w:space="0" w:color="auto"/>
              <w:bottom w:val="single" w:sz="4" w:space="0" w:color="auto"/>
              <w:right w:val="single" w:sz="4" w:space="0" w:color="auto"/>
            </w:tcBorders>
          </w:tcPr>
          <w:p w:rsidR="00C633A0" w:rsidRPr="0085159A" w:rsidRDefault="00C633A0" w:rsidP="00C633A0">
            <w:pPr>
              <w:rPr>
                <w:bCs/>
              </w:rPr>
            </w:pPr>
            <w:r w:rsidRPr="0085159A">
              <w:rPr>
                <w:bCs/>
              </w:rPr>
              <w:t>2. Īss projekta satura izklāsts</w:t>
            </w:r>
          </w:p>
          <w:p w:rsidR="00C633A0" w:rsidRPr="0085159A" w:rsidRDefault="00C633A0" w:rsidP="00C633A0">
            <w:pPr>
              <w:rPr>
                <w:bCs/>
              </w:rPr>
            </w:pPr>
          </w:p>
        </w:tc>
        <w:tc>
          <w:tcPr>
            <w:tcW w:w="7237" w:type="dxa"/>
            <w:tcBorders>
              <w:top w:val="single" w:sz="4" w:space="0" w:color="auto"/>
              <w:left w:val="single" w:sz="4" w:space="0" w:color="auto"/>
              <w:bottom w:val="single" w:sz="4" w:space="0" w:color="auto"/>
              <w:right w:val="single" w:sz="4" w:space="0" w:color="auto"/>
            </w:tcBorders>
            <w:vAlign w:val="center"/>
            <w:hideMark/>
          </w:tcPr>
          <w:p w:rsidR="00C633A0" w:rsidRPr="0085159A" w:rsidRDefault="00C633A0" w:rsidP="00C633A0">
            <w:pPr>
              <w:jc w:val="both"/>
            </w:pPr>
            <w:r w:rsidRPr="0085159A">
              <w:rPr>
                <w:bCs/>
              </w:rPr>
              <w:t xml:space="preserve">Saistošie noteikumi paredz papildināt </w:t>
            </w:r>
            <w:r w:rsidRPr="0085159A">
              <w:t>Tukuma novada Domes 2013.gada 25.aprīļa saistošajos noteikumos Nr.10 „</w:t>
            </w:r>
            <w:r w:rsidRPr="0085159A">
              <w:rPr>
                <w:color w:val="000000"/>
              </w:rPr>
              <w:t>Par Tukuma novada pašvaldības finansiālo atbalstu audžuģimenēm un</w:t>
            </w:r>
            <w:r w:rsidRPr="0085159A">
              <w:rPr>
                <w:color w:val="000000"/>
                <w:sz w:val="20"/>
              </w:rPr>
              <w:t xml:space="preserve"> </w:t>
            </w:r>
            <w:r w:rsidRPr="0085159A">
              <w:rPr>
                <w:color w:val="000000"/>
              </w:rPr>
              <w:t>sociālajām garantijām bāreņiem un</w:t>
            </w:r>
            <w:r w:rsidRPr="0085159A">
              <w:rPr>
                <w:color w:val="000000"/>
                <w:sz w:val="20"/>
              </w:rPr>
              <w:t xml:space="preserve"> </w:t>
            </w:r>
            <w:r w:rsidRPr="0085159A">
              <w:rPr>
                <w:color w:val="000000"/>
              </w:rPr>
              <w:t>bez vecāku gādības palikušajiem bērniem”</w:t>
            </w:r>
            <w:r w:rsidRPr="0085159A">
              <w:t xml:space="preserve"> </w:t>
            </w:r>
            <w:r w:rsidRPr="0085159A">
              <w:rPr>
                <w:bCs/>
              </w:rPr>
              <w:t>ar jaunu pašvaldības finansēta atbalsta veidu</w:t>
            </w:r>
            <w:r w:rsidRPr="0085159A">
              <w:rPr>
                <w:rFonts w:eastAsia="Calibri"/>
                <w:lang w:eastAsia="en-US"/>
              </w:rPr>
              <w:t>-</w:t>
            </w:r>
            <w:r w:rsidRPr="0085159A">
              <w:rPr>
                <w:rFonts w:eastAsia="Calibri"/>
                <w:sz w:val="22"/>
                <w:szCs w:val="22"/>
                <w:lang w:eastAsia="en-US"/>
              </w:rPr>
              <w:t xml:space="preserve"> </w:t>
            </w:r>
            <w:r w:rsidRPr="0085159A">
              <w:rPr>
                <w:rFonts w:eastAsia="Calibri"/>
                <w:lang w:eastAsia="en-US"/>
              </w:rPr>
              <w:t>pabalsts individuālā atbalsta nodrošināšanai bērnam un audžuģimenes vecākiem, kā arī topošajām audžuģimenēm.</w:t>
            </w:r>
          </w:p>
        </w:tc>
      </w:tr>
      <w:tr w:rsidR="00C633A0" w:rsidRPr="0085159A" w:rsidTr="00202273">
        <w:trPr>
          <w:cantSplit/>
          <w:trHeight w:val="1060"/>
        </w:trPr>
        <w:tc>
          <w:tcPr>
            <w:tcW w:w="2479" w:type="dxa"/>
            <w:tcBorders>
              <w:top w:val="single" w:sz="4" w:space="0" w:color="auto"/>
              <w:left w:val="single" w:sz="4" w:space="0" w:color="auto"/>
              <w:bottom w:val="single" w:sz="4" w:space="0" w:color="auto"/>
              <w:right w:val="single" w:sz="4" w:space="0" w:color="auto"/>
            </w:tcBorders>
            <w:hideMark/>
          </w:tcPr>
          <w:p w:rsidR="00C633A0" w:rsidRPr="0085159A" w:rsidRDefault="00C633A0" w:rsidP="00C633A0">
            <w:pPr>
              <w:ind w:firstLine="319"/>
              <w:rPr>
                <w:bCs/>
                <w:lang w:eastAsia="en-US"/>
              </w:rPr>
            </w:pPr>
            <w:r w:rsidRPr="0085159A">
              <w:rPr>
                <w:bCs/>
                <w:lang w:eastAsia="en-US"/>
              </w:rPr>
              <w:t>3. Informācija par plānoto projekta ietekmi uz pašvaldības budžetu</w:t>
            </w:r>
          </w:p>
        </w:tc>
        <w:tc>
          <w:tcPr>
            <w:tcW w:w="7237" w:type="dxa"/>
            <w:tcBorders>
              <w:top w:val="single" w:sz="4" w:space="0" w:color="auto"/>
              <w:left w:val="single" w:sz="4" w:space="0" w:color="auto"/>
              <w:bottom w:val="single" w:sz="4" w:space="0" w:color="auto"/>
              <w:right w:val="single" w:sz="4" w:space="0" w:color="auto"/>
            </w:tcBorders>
            <w:vAlign w:val="center"/>
          </w:tcPr>
          <w:p w:rsidR="00C633A0" w:rsidRPr="0085159A" w:rsidRDefault="00C633A0" w:rsidP="00C633A0">
            <w:pPr>
              <w:jc w:val="both"/>
              <w:rPr>
                <w:lang w:eastAsia="en-US"/>
              </w:rPr>
            </w:pPr>
            <w:r w:rsidRPr="0085159A">
              <w:rPr>
                <w:lang w:eastAsia="en-US"/>
              </w:rPr>
              <w:t>Pašvaldības palīdzība plānota saskaņā ar Tukuma novada Domes saistošajiem noteikumiem par Tukuma novada pašvaldības pamatbudžetu un speciālo budžetu attiecīgajā gadā.</w:t>
            </w:r>
          </w:p>
          <w:p w:rsidR="00C633A0" w:rsidRPr="0085159A" w:rsidRDefault="00C633A0" w:rsidP="00C633A0">
            <w:pPr>
              <w:ind w:left="342" w:hanging="342"/>
              <w:jc w:val="both"/>
              <w:rPr>
                <w:color w:val="FF0000"/>
                <w:lang w:eastAsia="en-US"/>
              </w:rPr>
            </w:pPr>
          </w:p>
        </w:tc>
      </w:tr>
      <w:tr w:rsidR="00C633A0" w:rsidRPr="0085159A" w:rsidTr="00202273">
        <w:trPr>
          <w:cantSplit/>
        </w:trPr>
        <w:tc>
          <w:tcPr>
            <w:tcW w:w="2479" w:type="dxa"/>
            <w:tcBorders>
              <w:top w:val="single" w:sz="4" w:space="0" w:color="auto"/>
              <w:left w:val="single" w:sz="4" w:space="0" w:color="auto"/>
              <w:bottom w:val="single" w:sz="4" w:space="0" w:color="auto"/>
              <w:right w:val="single" w:sz="4" w:space="0" w:color="auto"/>
            </w:tcBorders>
            <w:hideMark/>
          </w:tcPr>
          <w:p w:rsidR="00C633A0" w:rsidRPr="0085159A" w:rsidRDefault="00C633A0" w:rsidP="00C633A0">
            <w:pPr>
              <w:rPr>
                <w:bCs/>
              </w:rPr>
            </w:pPr>
            <w:r w:rsidRPr="0085159A">
              <w:rPr>
                <w:bCs/>
              </w:rPr>
              <w:t>4. Informācija par plānoto projekta ietekmi uz uzņēmējdarbības vidi pašvaldības teritorijā</w:t>
            </w:r>
          </w:p>
        </w:tc>
        <w:tc>
          <w:tcPr>
            <w:tcW w:w="7237" w:type="dxa"/>
            <w:tcBorders>
              <w:top w:val="single" w:sz="4" w:space="0" w:color="auto"/>
              <w:left w:val="single" w:sz="4" w:space="0" w:color="auto"/>
              <w:bottom w:val="single" w:sz="4" w:space="0" w:color="auto"/>
              <w:right w:val="single" w:sz="4" w:space="0" w:color="auto"/>
            </w:tcBorders>
            <w:vAlign w:val="center"/>
            <w:hideMark/>
          </w:tcPr>
          <w:p w:rsidR="00C633A0" w:rsidRPr="0085159A" w:rsidRDefault="00C633A0" w:rsidP="00C633A0">
            <w:pPr>
              <w:jc w:val="both"/>
              <w:rPr>
                <w:lang w:eastAsia="en-US"/>
              </w:rPr>
            </w:pPr>
            <w:r w:rsidRPr="0085159A">
              <w:rPr>
                <w:bCs/>
              </w:rPr>
              <w:t>Projekts šo jomu neskar.</w:t>
            </w:r>
          </w:p>
        </w:tc>
      </w:tr>
      <w:tr w:rsidR="00C633A0" w:rsidRPr="0085159A" w:rsidTr="00202273">
        <w:trPr>
          <w:cantSplit/>
        </w:trPr>
        <w:tc>
          <w:tcPr>
            <w:tcW w:w="2479" w:type="dxa"/>
            <w:tcBorders>
              <w:top w:val="single" w:sz="4" w:space="0" w:color="auto"/>
              <w:left w:val="single" w:sz="4" w:space="0" w:color="auto"/>
              <w:bottom w:val="single" w:sz="4" w:space="0" w:color="auto"/>
              <w:right w:val="single" w:sz="4" w:space="0" w:color="auto"/>
            </w:tcBorders>
            <w:hideMark/>
          </w:tcPr>
          <w:p w:rsidR="00C633A0" w:rsidRPr="0085159A" w:rsidRDefault="00C633A0" w:rsidP="00C633A0">
            <w:pPr>
              <w:rPr>
                <w:bCs/>
              </w:rPr>
            </w:pPr>
            <w:r w:rsidRPr="0085159A">
              <w:rPr>
                <w:bCs/>
              </w:rPr>
              <w:t>5. Informācija par administratīvajām procedūrām</w:t>
            </w:r>
          </w:p>
        </w:tc>
        <w:tc>
          <w:tcPr>
            <w:tcW w:w="7237" w:type="dxa"/>
            <w:tcBorders>
              <w:top w:val="single" w:sz="4" w:space="0" w:color="auto"/>
              <w:left w:val="single" w:sz="4" w:space="0" w:color="auto"/>
              <w:bottom w:val="single" w:sz="4" w:space="0" w:color="auto"/>
              <w:right w:val="single" w:sz="4" w:space="0" w:color="auto"/>
            </w:tcBorders>
            <w:vAlign w:val="center"/>
          </w:tcPr>
          <w:p w:rsidR="00C633A0" w:rsidRPr="0085159A" w:rsidRDefault="00C633A0" w:rsidP="00C633A0">
            <w:pPr>
              <w:jc w:val="both"/>
              <w:rPr>
                <w:bCs/>
              </w:rPr>
            </w:pPr>
            <w:r w:rsidRPr="0085159A">
              <w:rPr>
                <w:bCs/>
              </w:rPr>
              <w:t>Administratīvajām procedūrām tiek pakļauta lēmuma pieņemšana, izpildes administrēšana un pārsūdzība.</w:t>
            </w:r>
          </w:p>
          <w:p w:rsidR="00C633A0" w:rsidRPr="0085159A" w:rsidRDefault="00C633A0" w:rsidP="00C633A0">
            <w:pPr>
              <w:jc w:val="both"/>
              <w:rPr>
                <w:lang w:eastAsia="en-US"/>
              </w:rPr>
            </w:pPr>
          </w:p>
        </w:tc>
      </w:tr>
      <w:tr w:rsidR="00C633A0" w:rsidRPr="0085159A" w:rsidTr="00202273">
        <w:trPr>
          <w:cantSplit/>
        </w:trPr>
        <w:tc>
          <w:tcPr>
            <w:tcW w:w="2479" w:type="dxa"/>
            <w:tcBorders>
              <w:top w:val="single" w:sz="4" w:space="0" w:color="auto"/>
              <w:left w:val="single" w:sz="4" w:space="0" w:color="auto"/>
              <w:bottom w:val="single" w:sz="4" w:space="0" w:color="auto"/>
              <w:right w:val="single" w:sz="4" w:space="0" w:color="auto"/>
            </w:tcBorders>
            <w:hideMark/>
          </w:tcPr>
          <w:p w:rsidR="00C633A0" w:rsidRPr="0085159A" w:rsidRDefault="00C633A0" w:rsidP="00C633A0">
            <w:pPr>
              <w:rPr>
                <w:bCs/>
              </w:rPr>
            </w:pPr>
            <w:r w:rsidRPr="0085159A">
              <w:rPr>
                <w:bCs/>
              </w:rPr>
              <w:t>6. Informācija par konsultācijām ar privātpersonām</w:t>
            </w:r>
          </w:p>
        </w:tc>
        <w:tc>
          <w:tcPr>
            <w:tcW w:w="7237" w:type="dxa"/>
            <w:tcBorders>
              <w:top w:val="single" w:sz="4" w:space="0" w:color="auto"/>
              <w:left w:val="single" w:sz="4" w:space="0" w:color="auto"/>
              <w:bottom w:val="single" w:sz="4" w:space="0" w:color="auto"/>
              <w:right w:val="single" w:sz="4" w:space="0" w:color="auto"/>
            </w:tcBorders>
            <w:vAlign w:val="center"/>
          </w:tcPr>
          <w:p w:rsidR="00C633A0" w:rsidRPr="0085159A" w:rsidRDefault="00C633A0" w:rsidP="00C633A0">
            <w:pPr>
              <w:autoSpaceDE w:val="0"/>
              <w:autoSpaceDN w:val="0"/>
              <w:adjustRightInd w:val="0"/>
              <w:rPr>
                <w:color w:val="000000"/>
              </w:rPr>
            </w:pPr>
            <w:r w:rsidRPr="0085159A">
              <w:rPr>
                <w:color w:val="000000"/>
              </w:rPr>
              <w:t>Nav organizētas.</w:t>
            </w:r>
          </w:p>
          <w:p w:rsidR="00C633A0" w:rsidRPr="0085159A" w:rsidRDefault="00C633A0" w:rsidP="00C633A0">
            <w:pPr>
              <w:jc w:val="both"/>
              <w:rPr>
                <w:lang w:eastAsia="en-US"/>
              </w:rPr>
            </w:pPr>
          </w:p>
        </w:tc>
      </w:tr>
    </w:tbl>
    <w:p w:rsidR="00C633A0" w:rsidRPr="0085159A" w:rsidRDefault="00C633A0" w:rsidP="00C633A0">
      <w:pPr>
        <w:jc w:val="both"/>
        <w:rPr>
          <w:bCs/>
        </w:rPr>
      </w:pPr>
    </w:p>
    <w:p w:rsidR="00C633A0" w:rsidRPr="0085159A" w:rsidRDefault="00C633A0" w:rsidP="00C633A0">
      <w:pPr>
        <w:jc w:val="center"/>
        <w:rPr>
          <w:b/>
          <w:color w:val="000000"/>
        </w:rPr>
      </w:pPr>
    </w:p>
    <w:p w:rsidR="00C633A0" w:rsidRPr="0085159A" w:rsidRDefault="00C633A0" w:rsidP="00C633A0">
      <w:pPr>
        <w:ind w:right="43"/>
        <w:jc w:val="both"/>
      </w:pPr>
      <w:r w:rsidRPr="0085159A">
        <w:rPr>
          <w:noProof/>
          <w:szCs w:val="20"/>
          <w:lang w:eastAsia="ar-SA"/>
        </w:rPr>
        <w:br/>
      </w:r>
    </w:p>
    <w:p w:rsidR="00C633A0" w:rsidRPr="0085159A" w:rsidRDefault="00C633A0" w:rsidP="00C633A0">
      <w:r w:rsidRPr="0085159A">
        <w:br w:type="page"/>
      </w:r>
    </w:p>
    <w:p w:rsidR="00C633A0" w:rsidRPr="0085159A" w:rsidRDefault="00C633A0" w:rsidP="00C633A0">
      <w:pPr>
        <w:ind w:right="43"/>
        <w:jc w:val="both"/>
      </w:pPr>
    </w:p>
    <w:p w:rsidR="00C633A0" w:rsidRPr="0085159A" w:rsidRDefault="00C633A0" w:rsidP="00C633A0">
      <w:pPr>
        <w:ind w:left="5517" w:firstLine="720"/>
        <w:jc w:val="right"/>
        <w:rPr>
          <w:caps/>
          <w:sz w:val="20"/>
          <w:lang w:bidi="lo-LA"/>
        </w:rPr>
      </w:pPr>
    </w:p>
    <w:p w:rsidR="00C633A0" w:rsidRPr="0085159A" w:rsidRDefault="00C633A0" w:rsidP="00C633A0">
      <w:pPr>
        <w:ind w:left="5517" w:firstLine="720"/>
        <w:jc w:val="right"/>
        <w:rPr>
          <w:caps/>
          <w:sz w:val="20"/>
          <w:lang w:bidi="lo-LA"/>
        </w:rPr>
      </w:pPr>
    </w:p>
    <w:p w:rsidR="00C633A0" w:rsidRPr="0085159A" w:rsidRDefault="00C633A0" w:rsidP="00C633A0">
      <w:pPr>
        <w:ind w:left="5517" w:firstLine="720"/>
        <w:rPr>
          <w:caps/>
          <w:sz w:val="20"/>
          <w:lang w:bidi="lo-LA"/>
        </w:rPr>
      </w:pPr>
      <w:r w:rsidRPr="0085159A">
        <w:rPr>
          <w:caps/>
          <w:sz w:val="20"/>
          <w:lang w:bidi="lo-LA"/>
        </w:rPr>
        <w:t>Apstiprināti</w:t>
      </w:r>
    </w:p>
    <w:p w:rsidR="00C633A0" w:rsidRPr="0085159A" w:rsidRDefault="00C633A0" w:rsidP="00C633A0">
      <w:pPr>
        <w:ind w:left="6237"/>
        <w:rPr>
          <w:sz w:val="20"/>
          <w:lang w:bidi="lo-LA"/>
        </w:rPr>
      </w:pPr>
      <w:r w:rsidRPr="0085159A">
        <w:rPr>
          <w:sz w:val="20"/>
          <w:lang w:bidi="lo-LA"/>
        </w:rPr>
        <w:t xml:space="preserve">ar Tukuma novada Domes </w:t>
      </w:r>
      <w:r w:rsidR="005D041E">
        <w:rPr>
          <w:sz w:val="20"/>
          <w:lang w:bidi="lo-LA"/>
        </w:rPr>
        <w:t>24</w:t>
      </w:r>
      <w:r w:rsidRPr="0085159A">
        <w:rPr>
          <w:sz w:val="20"/>
          <w:lang w:bidi="lo-LA"/>
        </w:rPr>
        <w:t>.</w:t>
      </w:r>
      <w:r w:rsidR="005D041E">
        <w:rPr>
          <w:sz w:val="20"/>
          <w:lang w:bidi="lo-LA"/>
        </w:rPr>
        <w:t>03</w:t>
      </w:r>
      <w:r w:rsidRPr="0085159A">
        <w:rPr>
          <w:sz w:val="20"/>
          <w:lang w:bidi="lo-LA"/>
        </w:rPr>
        <w:t>.2016.</w:t>
      </w:r>
    </w:p>
    <w:p w:rsidR="00C633A0" w:rsidRPr="0085159A" w:rsidRDefault="00C633A0" w:rsidP="00C633A0">
      <w:pPr>
        <w:ind w:left="6237"/>
        <w:rPr>
          <w:sz w:val="20"/>
          <w:lang w:bidi="lo-LA"/>
        </w:rPr>
      </w:pPr>
      <w:r w:rsidRPr="0085159A">
        <w:rPr>
          <w:sz w:val="20"/>
          <w:lang w:bidi="lo-LA"/>
        </w:rPr>
        <w:t>lēmumu (prot. Nr.</w:t>
      </w:r>
      <w:r w:rsidR="005D041E">
        <w:rPr>
          <w:sz w:val="20"/>
          <w:lang w:bidi="lo-LA"/>
        </w:rPr>
        <w:t>4</w:t>
      </w:r>
      <w:r w:rsidRPr="0085159A">
        <w:rPr>
          <w:sz w:val="20"/>
          <w:lang w:bidi="lo-LA"/>
        </w:rPr>
        <w:t>,</w:t>
      </w:r>
      <w:r w:rsidR="005D041E">
        <w:rPr>
          <w:sz w:val="20"/>
          <w:lang w:bidi="lo-LA"/>
        </w:rPr>
        <w:t xml:space="preserve"> 3</w:t>
      </w:r>
      <w:r w:rsidRPr="0085159A">
        <w:rPr>
          <w:sz w:val="20"/>
          <w:lang w:bidi="lo-LA"/>
        </w:rPr>
        <w:t>.§.)</w:t>
      </w:r>
    </w:p>
    <w:p w:rsidR="00C633A0" w:rsidRPr="0085159A" w:rsidRDefault="00C633A0" w:rsidP="00C633A0">
      <w:pPr>
        <w:ind w:left="6237"/>
        <w:rPr>
          <w:sz w:val="20"/>
          <w:lang w:bidi="lo-LA"/>
        </w:rPr>
      </w:pPr>
    </w:p>
    <w:p w:rsidR="00C633A0" w:rsidRPr="0085159A" w:rsidRDefault="00C633A0" w:rsidP="00C633A0">
      <w:pPr>
        <w:ind w:left="6237"/>
        <w:rPr>
          <w:sz w:val="20"/>
          <w:lang w:bidi="lo-LA"/>
        </w:rPr>
      </w:pPr>
    </w:p>
    <w:p w:rsidR="00C633A0" w:rsidRPr="0085159A" w:rsidRDefault="00C633A0" w:rsidP="00C633A0">
      <w:pPr>
        <w:jc w:val="center"/>
        <w:rPr>
          <w:lang w:bidi="lo-LA"/>
        </w:rPr>
      </w:pPr>
      <w:r w:rsidRPr="0085159A">
        <w:rPr>
          <w:b/>
          <w:lang w:bidi="lo-LA"/>
        </w:rPr>
        <w:t>SAISTOŠIE NOTEIKUMI</w:t>
      </w:r>
      <w:r w:rsidRPr="0085159A">
        <w:rPr>
          <w:b/>
          <w:lang w:bidi="lo-LA"/>
        </w:rPr>
        <w:br/>
      </w:r>
      <w:r w:rsidRPr="0085159A">
        <w:rPr>
          <w:lang w:bidi="lo-LA"/>
        </w:rPr>
        <w:t>Tukumā</w:t>
      </w:r>
    </w:p>
    <w:p w:rsidR="00C633A0" w:rsidRPr="0085159A" w:rsidRDefault="00C633A0" w:rsidP="00C633A0">
      <w:pPr>
        <w:tabs>
          <w:tab w:val="left" w:pos="8505"/>
        </w:tabs>
        <w:rPr>
          <w:b/>
          <w:lang w:bidi="lo-LA"/>
        </w:rPr>
      </w:pPr>
      <w:r w:rsidRPr="0085159A">
        <w:rPr>
          <w:lang w:bidi="lo-LA"/>
        </w:rPr>
        <w:t>2016.gada</w:t>
      </w:r>
      <w:r w:rsidR="005D041E">
        <w:rPr>
          <w:lang w:bidi="lo-LA"/>
        </w:rPr>
        <w:t xml:space="preserve"> 24.</w:t>
      </w:r>
      <w:r w:rsidRPr="0085159A">
        <w:rPr>
          <w:lang w:bidi="lo-LA"/>
        </w:rPr>
        <w:t>martā</w:t>
      </w:r>
      <w:r w:rsidRPr="0085159A">
        <w:rPr>
          <w:lang w:bidi="lo-LA"/>
        </w:rPr>
        <w:tab/>
      </w:r>
      <w:r w:rsidRPr="0085159A">
        <w:rPr>
          <w:b/>
          <w:lang w:bidi="lo-LA"/>
        </w:rPr>
        <w:t>Nr.__</w:t>
      </w:r>
    </w:p>
    <w:p w:rsidR="00C633A0" w:rsidRPr="0085159A" w:rsidRDefault="005D041E" w:rsidP="00C633A0">
      <w:pPr>
        <w:ind w:firstLine="720"/>
        <w:jc w:val="right"/>
        <w:rPr>
          <w:lang w:bidi="lo-LA"/>
        </w:rPr>
      </w:pPr>
      <w:r>
        <w:rPr>
          <w:lang w:bidi="lo-LA"/>
        </w:rPr>
        <w:t>(prot.Nr.4</w:t>
      </w:r>
      <w:r w:rsidR="00C633A0" w:rsidRPr="0085159A">
        <w:rPr>
          <w:lang w:bidi="lo-LA"/>
        </w:rPr>
        <w:t xml:space="preserve">, </w:t>
      </w:r>
      <w:r>
        <w:rPr>
          <w:lang w:bidi="lo-LA"/>
        </w:rPr>
        <w:t>3</w:t>
      </w:r>
      <w:r w:rsidR="00C633A0" w:rsidRPr="0085159A">
        <w:rPr>
          <w:lang w:bidi="lo-LA"/>
        </w:rPr>
        <w:t>.§.)</w:t>
      </w:r>
    </w:p>
    <w:p w:rsidR="00C633A0" w:rsidRPr="0085159A" w:rsidRDefault="00C633A0" w:rsidP="00C633A0">
      <w:pPr>
        <w:rPr>
          <w:b/>
          <w:bCs/>
        </w:rPr>
      </w:pPr>
      <w:r w:rsidRPr="0085159A">
        <w:rPr>
          <w:b/>
          <w:bCs/>
        </w:rPr>
        <w:t xml:space="preserve">Par grozījumiem Tukuma novada Domes </w:t>
      </w:r>
    </w:p>
    <w:p w:rsidR="00C633A0" w:rsidRPr="0085159A" w:rsidRDefault="00C633A0" w:rsidP="00C633A0">
      <w:pPr>
        <w:rPr>
          <w:b/>
          <w:bCs/>
        </w:rPr>
      </w:pPr>
      <w:r w:rsidRPr="0085159A">
        <w:rPr>
          <w:b/>
          <w:bCs/>
        </w:rPr>
        <w:t>2013.</w:t>
      </w:r>
      <w:r w:rsidR="005A1F6C">
        <w:rPr>
          <w:b/>
          <w:bCs/>
        </w:rPr>
        <w:t>gada 24.aprīļa</w:t>
      </w:r>
      <w:r w:rsidRPr="0085159A">
        <w:rPr>
          <w:b/>
          <w:bCs/>
        </w:rPr>
        <w:t xml:space="preserve"> saistošajos noteikumos Nr.10 </w:t>
      </w:r>
    </w:p>
    <w:p w:rsidR="00C633A0" w:rsidRPr="0085159A" w:rsidRDefault="00C633A0" w:rsidP="00C633A0">
      <w:pPr>
        <w:rPr>
          <w:b/>
          <w:bCs/>
        </w:rPr>
      </w:pPr>
      <w:r w:rsidRPr="0085159A">
        <w:rPr>
          <w:b/>
          <w:bCs/>
        </w:rPr>
        <w:t>„</w:t>
      </w:r>
      <w:r w:rsidRPr="0085159A">
        <w:rPr>
          <w:b/>
          <w:color w:val="000000"/>
        </w:rPr>
        <w:t>Par Tukuma novada pašvaldības</w:t>
      </w:r>
      <w:r w:rsidR="005A1F6C" w:rsidRPr="0085159A">
        <w:rPr>
          <w:b/>
          <w:color w:val="000000"/>
          <w:sz w:val="20"/>
        </w:rPr>
        <w:t xml:space="preserve"> </w:t>
      </w:r>
      <w:r w:rsidR="005A1F6C" w:rsidRPr="0085159A">
        <w:rPr>
          <w:b/>
          <w:color w:val="000000"/>
        </w:rPr>
        <w:t>finansiālo</w:t>
      </w:r>
    </w:p>
    <w:p w:rsidR="00C633A0" w:rsidRPr="0085159A" w:rsidRDefault="00C633A0" w:rsidP="00C633A0">
      <w:pPr>
        <w:ind w:right="3"/>
        <w:rPr>
          <w:b/>
          <w:color w:val="000000"/>
        </w:rPr>
      </w:pPr>
      <w:r w:rsidRPr="0085159A">
        <w:rPr>
          <w:b/>
          <w:color w:val="000000"/>
        </w:rPr>
        <w:t>atbalstu audžuģimenēm</w:t>
      </w:r>
      <w:r w:rsidR="005A1F6C" w:rsidRPr="005A1F6C">
        <w:rPr>
          <w:b/>
          <w:color w:val="000000"/>
        </w:rPr>
        <w:t xml:space="preserve"> </w:t>
      </w:r>
      <w:r w:rsidR="005A1F6C" w:rsidRPr="0085159A">
        <w:rPr>
          <w:b/>
          <w:color w:val="000000"/>
        </w:rPr>
        <w:t>un</w:t>
      </w:r>
      <w:r w:rsidR="005A1F6C" w:rsidRPr="0085159A">
        <w:rPr>
          <w:b/>
          <w:color w:val="000000"/>
          <w:sz w:val="20"/>
        </w:rPr>
        <w:t xml:space="preserve"> </w:t>
      </w:r>
      <w:r w:rsidR="005A1F6C" w:rsidRPr="0085159A">
        <w:rPr>
          <w:b/>
          <w:color w:val="000000"/>
        </w:rPr>
        <w:t>sociālajām</w:t>
      </w:r>
    </w:p>
    <w:p w:rsidR="005A1F6C" w:rsidRDefault="00C633A0" w:rsidP="005A1F6C">
      <w:pPr>
        <w:ind w:right="3"/>
        <w:rPr>
          <w:b/>
          <w:color w:val="000000"/>
        </w:rPr>
      </w:pPr>
      <w:r w:rsidRPr="0085159A">
        <w:rPr>
          <w:b/>
          <w:color w:val="000000"/>
        </w:rPr>
        <w:t>garantijām bāreņiem un</w:t>
      </w:r>
      <w:r w:rsidRPr="0085159A">
        <w:rPr>
          <w:b/>
          <w:color w:val="000000"/>
          <w:sz w:val="20"/>
        </w:rPr>
        <w:t xml:space="preserve"> </w:t>
      </w:r>
      <w:r w:rsidRPr="0085159A">
        <w:rPr>
          <w:b/>
          <w:color w:val="000000"/>
        </w:rPr>
        <w:t xml:space="preserve">bez vecāku gādības </w:t>
      </w:r>
    </w:p>
    <w:p w:rsidR="00C633A0" w:rsidRPr="0085159A" w:rsidRDefault="00C633A0" w:rsidP="005A1F6C">
      <w:pPr>
        <w:ind w:right="3"/>
        <w:rPr>
          <w:b/>
          <w:bCs/>
          <w:color w:val="000000"/>
        </w:rPr>
      </w:pPr>
      <w:r w:rsidRPr="0085159A">
        <w:rPr>
          <w:b/>
          <w:color w:val="000000"/>
        </w:rPr>
        <w:t>palikušajiem bērniem</w:t>
      </w:r>
      <w:r w:rsidR="00993174">
        <w:rPr>
          <w:b/>
          <w:color w:val="000000"/>
        </w:rPr>
        <w:t>”</w:t>
      </w:r>
    </w:p>
    <w:p w:rsidR="00C633A0" w:rsidRPr="0085159A" w:rsidRDefault="00C633A0" w:rsidP="00C633A0">
      <w:pPr>
        <w:widowControl w:val="0"/>
        <w:autoSpaceDE w:val="0"/>
        <w:adjustRightInd w:val="0"/>
        <w:ind w:left="6000" w:right="-83"/>
        <w:rPr>
          <w:rFonts w:ascii="Calibri" w:eastAsia="Calibri" w:hAnsi="Calibri"/>
          <w:b/>
          <w:sz w:val="20"/>
          <w:szCs w:val="20"/>
        </w:rPr>
      </w:pPr>
      <w:r w:rsidRPr="0085159A">
        <w:rPr>
          <w:sz w:val="20"/>
        </w:rPr>
        <w:t xml:space="preserve">Izdoti saskaņā ar </w:t>
      </w:r>
      <w:r w:rsidRPr="0085159A">
        <w:rPr>
          <w:spacing w:val="10"/>
          <w:sz w:val="20"/>
        </w:rPr>
        <w:t xml:space="preserve">Ministru kabineta </w:t>
      </w:r>
      <w:r w:rsidRPr="0085159A">
        <w:rPr>
          <w:sz w:val="20"/>
        </w:rPr>
        <w:t xml:space="preserve">15.11.2005. </w:t>
      </w:r>
      <w:r w:rsidRPr="0085159A">
        <w:rPr>
          <w:spacing w:val="10"/>
          <w:sz w:val="20"/>
        </w:rPr>
        <w:t xml:space="preserve">noteikumu Nr.857 </w:t>
      </w:r>
      <w:hyperlink r:id="rId15" w:history="1">
        <w:r w:rsidRPr="0085159A">
          <w:rPr>
            <w:spacing w:val="10"/>
            <w:sz w:val="20"/>
          </w:rPr>
          <w:t>„</w:t>
        </w:r>
        <w:r w:rsidRPr="0085159A">
          <w:rPr>
            <w:sz w:val="20"/>
          </w:rPr>
          <w:t>Noteikumi par sociālajām garantijām bārenim un bez vecāku gādības palikušajam bērnam, kurš ir ārpusģimenes aprūpē, kā arī pēc ārpusģimenes aprūpes beigšanās”</w:t>
        </w:r>
      </w:hyperlink>
      <w:r w:rsidRPr="0085159A">
        <w:rPr>
          <w:sz w:val="20"/>
        </w:rPr>
        <w:t xml:space="preserve"> 22.punktu,</w:t>
      </w:r>
      <w:r w:rsidRPr="0085159A">
        <w:t xml:space="preserve"> </w:t>
      </w:r>
      <w:r w:rsidRPr="0085159A">
        <w:rPr>
          <w:sz w:val="20"/>
        </w:rPr>
        <w:t>Ministru kabineta 19.12</w:t>
      </w:r>
      <w:r w:rsidRPr="0085159A">
        <w:t>.</w:t>
      </w:r>
      <w:r w:rsidRPr="0085159A">
        <w:rPr>
          <w:sz w:val="20"/>
        </w:rPr>
        <w:t>2006. noteikumu Nr.1036 „</w:t>
      </w:r>
      <w:hyperlink r:id="rId16" w:history="1">
        <w:r w:rsidRPr="0085159A">
          <w:rPr>
            <w:sz w:val="20"/>
          </w:rPr>
          <w:t>Audžuģimenes noteikumi</w:t>
        </w:r>
      </w:hyperlink>
      <w:r w:rsidRPr="0085159A">
        <w:rPr>
          <w:sz w:val="20"/>
        </w:rPr>
        <w:t>” 43.punktu,</w:t>
      </w:r>
      <w:r w:rsidRPr="0085159A">
        <w:rPr>
          <w:bCs/>
          <w:i/>
          <w:sz w:val="20"/>
        </w:rPr>
        <w:t xml:space="preserve"> </w:t>
      </w:r>
      <w:r w:rsidRPr="0085159A">
        <w:rPr>
          <w:bCs/>
          <w:sz w:val="20"/>
        </w:rPr>
        <w:t>likuma „</w:t>
      </w:r>
      <w:hyperlink r:id="rId17" w:history="1">
        <w:r w:rsidRPr="0085159A">
          <w:rPr>
            <w:bCs/>
            <w:sz w:val="20"/>
          </w:rPr>
          <w:t>Par palīdzību dzīvokļa jautājuma risināšanā</w:t>
        </w:r>
      </w:hyperlink>
      <w:r w:rsidRPr="0085159A">
        <w:rPr>
          <w:bCs/>
          <w:sz w:val="20"/>
        </w:rPr>
        <w:t>” 25</w:t>
      </w:r>
      <w:r w:rsidRPr="0085159A">
        <w:rPr>
          <w:bCs/>
          <w:sz w:val="20"/>
          <w:vertAlign w:val="superscript"/>
        </w:rPr>
        <w:t>2</w:t>
      </w:r>
      <w:r w:rsidRPr="0085159A">
        <w:rPr>
          <w:bCs/>
          <w:sz w:val="20"/>
        </w:rPr>
        <w:t xml:space="preserve">.pantu, </w:t>
      </w:r>
      <w:r w:rsidR="00365362" w:rsidRPr="0085159A">
        <w:rPr>
          <w:rFonts w:eastAsia="Calibri"/>
          <w:bCs/>
          <w:color w:val="FF0000"/>
          <w:sz w:val="20"/>
          <w:szCs w:val="20"/>
          <w:lang w:eastAsia="en-US"/>
        </w:rPr>
        <w:t>likuma „</w:t>
      </w:r>
      <w:hyperlink r:id="rId18" w:history="1">
        <w:r w:rsidR="00365362" w:rsidRPr="0085159A">
          <w:rPr>
            <w:rFonts w:eastAsia="Calibri"/>
            <w:bCs/>
            <w:color w:val="FF0000"/>
            <w:sz w:val="20"/>
            <w:szCs w:val="20"/>
            <w:lang w:eastAsia="en-US"/>
          </w:rPr>
          <w:t>Par pašvaldībām</w:t>
        </w:r>
      </w:hyperlink>
      <w:r w:rsidR="00365362" w:rsidRPr="0085159A">
        <w:rPr>
          <w:rFonts w:eastAsia="Calibri"/>
          <w:bCs/>
          <w:color w:val="FF0000"/>
          <w:sz w:val="20"/>
          <w:szCs w:val="20"/>
          <w:lang w:eastAsia="en-US"/>
        </w:rPr>
        <w:t>” 43.panta trešo daļu</w:t>
      </w:r>
    </w:p>
    <w:p w:rsidR="00C633A0" w:rsidRPr="0085159A" w:rsidRDefault="00C633A0" w:rsidP="00C633A0">
      <w:pPr>
        <w:widowControl w:val="0"/>
        <w:autoSpaceDE w:val="0"/>
        <w:autoSpaceDN w:val="0"/>
        <w:adjustRightInd w:val="0"/>
        <w:ind w:left="5387" w:right="-1"/>
        <w:jc w:val="both"/>
        <w:rPr>
          <w:bCs/>
          <w:sz w:val="20"/>
        </w:rPr>
      </w:pPr>
    </w:p>
    <w:p w:rsidR="00C633A0" w:rsidRPr="0085159A" w:rsidRDefault="00C633A0" w:rsidP="00C633A0">
      <w:pPr>
        <w:widowControl w:val="0"/>
        <w:autoSpaceDE w:val="0"/>
        <w:autoSpaceDN w:val="0"/>
        <w:adjustRightInd w:val="0"/>
        <w:ind w:left="5387" w:right="-1"/>
        <w:jc w:val="both"/>
        <w:rPr>
          <w:bCs/>
          <w:sz w:val="20"/>
        </w:rPr>
      </w:pPr>
    </w:p>
    <w:p w:rsidR="00C633A0" w:rsidRPr="0085159A" w:rsidRDefault="00C633A0" w:rsidP="00C633A0">
      <w:pPr>
        <w:ind w:firstLine="720"/>
        <w:jc w:val="both"/>
        <w:rPr>
          <w:color w:val="000000"/>
        </w:rPr>
      </w:pPr>
      <w:r w:rsidRPr="0085159A">
        <w:rPr>
          <w:color w:val="000000"/>
        </w:rPr>
        <w:t xml:space="preserve">Izdarīt Tukuma novada Domes </w:t>
      </w:r>
      <w:r w:rsidRPr="0085159A">
        <w:t>2013.gada 25.aprīļa saistošajos noteikumos Nr.10 „</w:t>
      </w:r>
      <w:r w:rsidRPr="0085159A">
        <w:rPr>
          <w:color w:val="000000"/>
        </w:rPr>
        <w:t xml:space="preserve"> Par Tukuma novada pašvaldības finansiālo atbalstu audžuģimenēm un</w:t>
      </w:r>
      <w:r w:rsidRPr="0085159A">
        <w:rPr>
          <w:color w:val="000000"/>
          <w:sz w:val="20"/>
        </w:rPr>
        <w:t xml:space="preserve"> </w:t>
      </w:r>
      <w:r w:rsidRPr="0085159A">
        <w:rPr>
          <w:color w:val="000000"/>
        </w:rPr>
        <w:t>sociālajām garantijām bāreņiem un</w:t>
      </w:r>
      <w:r w:rsidRPr="0085159A">
        <w:rPr>
          <w:color w:val="000000"/>
          <w:sz w:val="20"/>
        </w:rPr>
        <w:t xml:space="preserve"> </w:t>
      </w:r>
      <w:r w:rsidRPr="0085159A">
        <w:rPr>
          <w:color w:val="000000"/>
        </w:rPr>
        <w:t>bez vecāku gādības palikušajiem bērniem</w:t>
      </w:r>
      <w:r w:rsidRPr="0085159A">
        <w:t xml:space="preserve">” </w:t>
      </w:r>
      <w:r w:rsidRPr="0085159A">
        <w:rPr>
          <w:color w:val="000000"/>
        </w:rPr>
        <w:t>(turpmāk – saistošie noteikumi) šādus grozījumus:</w:t>
      </w:r>
    </w:p>
    <w:p w:rsidR="00C633A0" w:rsidRPr="0085159A" w:rsidRDefault="00C633A0" w:rsidP="00C633A0">
      <w:pPr>
        <w:jc w:val="both"/>
      </w:pPr>
    </w:p>
    <w:p w:rsidR="00C633A0" w:rsidRPr="0085159A" w:rsidRDefault="00C633A0" w:rsidP="00C633A0">
      <w:pPr>
        <w:ind w:firstLine="720"/>
        <w:contextualSpacing/>
        <w:jc w:val="both"/>
        <w:rPr>
          <w:rFonts w:eastAsia="Calibri"/>
          <w:lang w:eastAsia="en-US"/>
        </w:rPr>
      </w:pPr>
      <w:r w:rsidRPr="0085159A">
        <w:rPr>
          <w:rFonts w:eastAsia="Calibri"/>
          <w:lang w:eastAsia="en-US"/>
        </w:rPr>
        <w:t>1. papildināt saistošo noteikumu tiesisko pamatojumu ar tekstu šādā redakcijā:</w:t>
      </w:r>
    </w:p>
    <w:p w:rsidR="00C633A0" w:rsidRPr="0085159A" w:rsidRDefault="00C633A0" w:rsidP="00C633A0">
      <w:pPr>
        <w:widowControl w:val="0"/>
        <w:autoSpaceDE w:val="0"/>
        <w:adjustRightInd w:val="0"/>
        <w:ind w:right="-83" w:firstLine="709"/>
        <w:jc w:val="both"/>
        <w:rPr>
          <w:rFonts w:ascii="Calibri" w:eastAsia="Calibri" w:hAnsi="Calibri"/>
          <w:b/>
        </w:rPr>
      </w:pPr>
      <w:r w:rsidRPr="0085159A">
        <w:t>„</w:t>
      </w:r>
      <w:r w:rsidRPr="0085159A">
        <w:rPr>
          <w:rFonts w:eastAsia="Calibri"/>
          <w:bCs/>
          <w:lang w:eastAsia="en-US"/>
        </w:rPr>
        <w:t>likuma „</w:t>
      </w:r>
      <w:hyperlink r:id="rId19" w:history="1">
        <w:r w:rsidRPr="0085159A">
          <w:rPr>
            <w:rFonts w:eastAsia="Calibri"/>
            <w:bCs/>
            <w:lang w:eastAsia="en-US"/>
          </w:rPr>
          <w:t>Par pašvaldībām</w:t>
        </w:r>
      </w:hyperlink>
      <w:r w:rsidRPr="0085159A">
        <w:rPr>
          <w:rFonts w:eastAsia="Calibri"/>
          <w:bCs/>
          <w:lang w:eastAsia="en-US"/>
        </w:rPr>
        <w:t>” 43.panta trešo daļu”,</w:t>
      </w:r>
    </w:p>
    <w:p w:rsidR="009E0DE6" w:rsidRDefault="009E0DE6" w:rsidP="00C633A0">
      <w:pPr>
        <w:ind w:firstLine="709"/>
        <w:contextualSpacing/>
        <w:jc w:val="both"/>
      </w:pPr>
    </w:p>
    <w:p w:rsidR="00C633A0" w:rsidRPr="0085159A" w:rsidRDefault="00C633A0" w:rsidP="00C633A0">
      <w:pPr>
        <w:ind w:firstLine="709"/>
        <w:contextualSpacing/>
        <w:jc w:val="both"/>
      </w:pPr>
      <w:r w:rsidRPr="0085159A">
        <w:t>2. izteikt saistošo noteikumu 1.punktu šādā redakcijā:</w:t>
      </w:r>
    </w:p>
    <w:p w:rsidR="00C633A0" w:rsidRPr="0085159A" w:rsidRDefault="00C633A0" w:rsidP="00C633A0">
      <w:pPr>
        <w:ind w:firstLine="709"/>
        <w:contextualSpacing/>
        <w:jc w:val="both"/>
        <w:rPr>
          <w:rFonts w:eastAsia="Calibri"/>
          <w:lang w:eastAsia="en-US"/>
        </w:rPr>
      </w:pPr>
      <w:r w:rsidRPr="0085159A">
        <w:t>„1. Saistošie noteikumi nosaka Ministru kabineta 19.12.2006. noteikumos Nr.1036 „Audžuģimenes noteikumi” paredzēto finansiālo atbalstu, Ministru kabineta 15.11.2005. noteikumos</w:t>
      </w:r>
      <w:r w:rsidRPr="0085159A">
        <w:rPr>
          <w:spacing w:val="10"/>
        </w:rPr>
        <w:t xml:space="preserve"> Nr.857 „</w:t>
      </w:r>
      <w:r w:rsidRPr="0085159A">
        <w:t>Noteikumi par sociālajām garantijām bārenim un bez vecāku gādības palikušajam bērnam, kurš ir ārpusģimenes aprūpē, kā arī pēc ārpusģimenes aprūpes beigšanās” (turpmāk - Noteikumi Nr.857) paredzētā finansējuma, likumā „Par palīdzību dzīvokļa jautājumu risināšanā” 25.</w:t>
      </w:r>
      <w:r w:rsidRPr="0085159A">
        <w:rPr>
          <w:vertAlign w:val="superscript"/>
        </w:rPr>
        <w:t>2</w:t>
      </w:r>
      <w:r w:rsidRPr="0085159A">
        <w:t>pantā noteikto dzīvokļa pabalsta (turpmāk - sociālās garantijas un finansiālais atbalsts) apmēru, piešķiršanas un izmaksāšanas kārtību Tukuma novada pašvaldībā</w:t>
      </w:r>
      <w:r w:rsidRPr="0085159A">
        <w:rPr>
          <w:rFonts w:eastAsia="Calibri"/>
          <w:lang w:eastAsia="en-US"/>
        </w:rPr>
        <w:t xml:space="preserve">, kā arī pašvaldības sniegto individuālo atbalstu audžuģimeņu vecākiem un audžuģimenes aprūpē esošajiem bērniem, </w:t>
      </w:r>
      <w:r w:rsidRPr="0085159A">
        <w:t>ja lēmumu par audžuģimenē esošā bērna ārpusģimenes aprūpi pieņēmusi Tukuma novada bāriņtiesa.</w:t>
      </w:r>
      <w:r w:rsidRPr="0085159A">
        <w:rPr>
          <w:rFonts w:eastAsia="Calibri"/>
          <w:lang w:eastAsia="en-US"/>
        </w:rPr>
        <w:t>”,</w:t>
      </w:r>
    </w:p>
    <w:p w:rsidR="00C633A0" w:rsidRPr="0085159A" w:rsidRDefault="00C633A0" w:rsidP="00C633A0">
      <w:pPr>
        <w:ind w:left="1080"/>
        <w:contextualSpacing/>
        <w:jc w:val="both"/>
      </w:pPr>
    </w:p>
    <w:p w:rsidR="00C633A0" w:rsidRPr="0085159A" w:rsidRDefault="00C633A0" w:rsidP="00C633A0">
      <w:pPr>
        <w:ind w:firstLine="709"/>
        <w:contextualSpacing/>
        <w:jc w:val="both"/>
      </w:pPr>
      <w:r w:rsidRPr="0085159A">
        <w:t>3. papildināt saistošos noteikumus ar 2.7. un 2.8.apakšpunktu šādā redakcijā:</w:t>
      </w:r>
    </w:p>
    <w:p w:rsidR="00C633A0" w:rsidRPr="0085159A" w:rsidRDefault="00C633A0" w:rsidP="00C633A0">
      <w:pPr>
        <w:ind w:firstLine="709"/>
        <w:jc w:val="both"/>
        <w:rPr>
          <w:rFonts w:eastAsia="Calibri"/>
          <w:lang w:eastAsia="en-US"/>
        </w:rPr>
      </w:pPr>
      <w:r w:rsidRPr="0085159A">
        <w:t>„</w:t>
      </w:r>
      <w:r w:rsidRPr="0085159A">
        <w:rPr>
          <w:rFonts w:eastAsia="Calibri"/>
          <w:lang w:eastAsia="en-US"/>
        </w:rPr>
        <w:t>2.7. pabalsts individuālā atbalsta nodrošināšanai bērnam un audžuģimenes vecākiem:</w:t>
      </w:r>
    </w:p>
    <w:p w:rsidR="00C633A0" w:rsidRPr="0085159A" w:rsidRDefault="00C633A0" w:rsidP="00C633A0">
      <w:pPr>
        <w:ind w:firstLine="709"/>
        <w:jc w:val="both"/>
        <w:rPr>
          <w:rFonts w:eastAsia="Calibri"/>
          <w:lang w:eastAsia="en-US"/>
        </w:rPr>
      </w:pPr>
      <w:r w:rsidRPr="0085159A">
        <w:rPr>
          <w:rFonts w:eastAsia="Calibri"/>
          <w:lang w:eastAsia="en-US"/>
        </w:rPr>
        <w:t>2.7.1. psihoterapeita konsultācijas vai psihologa konsultācijas, vai smilšu terapija 10 konsultācijas 12 mēnešu periodā;</w:t>
      </w:r>
    </w:p>
    <w:p w:rsidR="00C633A0" w:rsidRPr="0085159A" w:rsidRDefault="00C633A0" w:rsidP="00C633A0">
      <w:pPr>
        <w:ind w:firstLine="709"/>
        <w:contextualSpacing/>
        <w:jc w:val="both"/>
        <w:rPr>
          <w:rFonts w:eastAsia="Calibri"/>
          <w:lang w:eastAsia="en-US"/>
        </w:rPr>
      </w:pPr>
      <w:r w:rsidRPr="0085159A">
        <w:rPr>
          <w:rFonts w:eastAsia="Calibri"/>
          <w:lang w:eastAsia="en-US"/>
        </w:rPr>
        <w:t xml:space="preserve">2.7.2. valsts neatmaksāta medicīniskā rehabilitācija bērniem vai ārsta speciālista konsultācijas bērniem, </w:t>
      </w:r>
    </w:p>
    <w:p w:rsidR="00C633A0" w:rsidRPr="0085159A" w:rsidRDefault="00C633A0" w:rsidP="00C633A0">
      <w:pPr>
        <w:ind w:firstLine="709"/>
        <w:contextualSpacing/>
        <w:jc w:val="both"/>
        <w:rPr>
          <w:rFonts w:eastAsia="Calibri"/>
          <w:lang w:eastAsia="en-US"/>
        </w:rPr>
      </w:pPr>
      <w:r w:rsidRPr="0085159A">
        <w:rPr>
          <w:rFonts w:eastAsia="Calibri"/>
          <w:lang w:eastAsia="en-US"/>
        </w:rPr>
        <w:lastRenderedPageBreak/>
        <w:t>2.7.3. speciālās medicīniski-psiholoģiskās rehabilitācijas metodes bērniem (metodes, kurās tiek izmantoti speciāli apmācīti dzīvnieki) viens kurss 12 mēnešu periodā vienam bērnam, kuram noteikta invaliditāte.</w:t>
      </w:r>
    </w:p>
    <w:p w:rsidR="00C633A0" w:rsidRPr="0085159A" w:rsidRDefault="00C633A0" w:rsidP="00C633A0">
      <w:pPr>
        <w:ind w:firstLine="709"/>
        <w:contextualSpacing/>
        <w:jc w:val="both"/>
      </w:pPr>
      <w:r w:rsidRPr="0085159A">
        <w:rPr>
          <w:rFonts w:eastAsia="Calibri"/>
          <w:lang w:eastAsia="en-US"/>
        </w:rPr>
        <w:t xml:space="preserve">2.8. topošajiem audžuģimenes vecākiem, kurus Tukuma novada bāriņtiesa ir nosūtījusi pie psihologa atzinumu sniegšanai par laulāto (personas) piemērotību audžuģimenes pienākumu veikšanai, tiek piešķirts pabalsts individuālā atbalsta nodrošināšanai, šim mērķim nepieciešamo psihologa konsultāciju izmaksu apmērā.” </w:t>
      </w:r>
    </w:p>
    <w:p w:rsidR="00C633A0" w:rsidRPr="0085159A" w:rsidRDefault="00C633A0" w:rsidP="00C633A0">
      <w:pPr>
        <w:ind w:left="709"/>
        <w:contextualSpacing/>
        <w:jc w:val="both"/>
      </w:pPr>
    </w:p>
    <w:p w:rsidR="00C633A0" w:rsidRPr="0085159A" w:rsidRDefault="00C633A0" w:rsidP="00C633A0">
      <w:pPr>
        <w:ind w:firstLine="709"/>
        <w:contextualSpacing/>
        <w:jc w:val="both"/>
      </w:pPr>
      <w:r w:rsidRPr="0085159A">
        <w:t>4. papildināt saistošos noteikumus ar 5</w:t>
      </w:r>
      <w:r w:rsidRPr="0085159A">
        <w:rPr>
          <w:vertAlign w:val="superscript"/>
        </w:rPr>
        <w:t>2</w:t>
      </w:r>
      <w:r w:rsidRPr="0085159A">
        <w:t>.punktu šādā redakcijā:</w:t>
      </w:r>
    </w:p>
    <w:p w:rsidR="00C633A0" w:rsidRPr="0085159A" w:rsidRDefault="00C633A0" w:rsidP="00C633A0">
      <w:pPr>
        <w:ind w:firstLine="851"/>
        <w:jc w:val="both"/>
        <w:rPr>
          <w:rFonts w:eastAsia="Calibri"/>
          <w:lang w:eastAsia="en-US"/>
        </w:rPr>
      </w:pPr>
      <w:r w:rsidRPr="0085159A">
        <w:t>„5</w:t>
      </w:r>
      <w:r w:rsidRPr="0085159A">
        <w:rPr>
          <w:vertAlign w:val="superscript"/>
        </w:rPr>
        <w:t>2</w:t>
      </w:r>
      <w:r w:rsidRPr="0085159A">
        <w:t xml:space="preserve">. </w:t>
      </w:r>
      <w:r w:rsidRPr="0085159A">
        <w:rPr>
          <w:rFonts w:eastAsia="Calibri"/>
          <w:lang w:eastAsia="en-US"/>
        </w:rPr>
        <w:t>Lai saņemtu pabalstu individuālā atbalsta nodrošināšanai audžuģimenes vai topošās audžuģimenes vecāks iesniedz Tukuma novada sociāla</w:t>
      </w:r>
      <w:r w:rsidR="009E0DE6">
        <w:rPr>
          <w:rFonts w:eastAsia="Calibri"/>
          <w:lang w:eastAsia="en-US"/>
        </w:rPr>
        <w:t>jā</w:t>
      </w:r>
      <w:r w:rsidRPr="0085159A">
        <w:rPr>
          <w:rFonts w:eastAsia="Calibri"/>
          <w:lang w:eastAsia="en-US"/>
        </w:rPr>
        <w:t xml:space="preserve"> dienest</w:t>
      </w:r>
      <w:r w:rsidR="009E0DE6">
        <w:rPr>
          <w:rFonts w:eastAsia="Calibri"/>
          <w:lang w:eastAsia="en-US"/>
        </w:rPr>
        <w:t>ā</w:t>
      </w:r>
      <w:r w:rsidRPr="0085159A">
        <w:rPr>
          <w:rFonts w:eastAsia="Calibri"/>
          <w:lang w:eastAsia="en-US"/>
        </w:rPr>
        <w:t xml:space="preserve"> iesniegumu, norādot kontu, kurā veikt pabalsta izmaksu, informāciju par individuālā atbalsta pakalpojuma sniedzēju un pievieno speciālista atzinumu, kas apliecina nepieciešamību pēc attiecīgā individuālā atbalsta.</w:t>
      </w:r>
      <w:r w:rsidRPr="0085159A">
        <w:t xml:space="preserve"> </w:t>
      </w:r>
      <w:r w:rsidRPr="0085159A">
        <w:rPr>
          <w:rFonts w:eastAsia="Calibri"/>
          <w:lang w:eastAsia="en-US"/>
        </w:rPr>
        <w:t>Tukuma novada sociālais dienests</w:t>
      </w:r>
      <w:r w:rsidRPr="0085159A">
        <w:t xml:space="preserve"> 10 darba dienu laikā no iesnieguma saņemšanas pieņem lēmumu par pabalsta piešķiršanu un izmaksas kārtību.</w:t>
      </w:r>
      <w:r w:rsidRPr="0085159A">
        <w:rPr>
          <w:rFonts w:eastAsia="Calibri"/>
          <w:lang w:eastAsia="en-US"/>
        </w:rPr>
        <w:t>”</w:t>
      </w:r>
    </w:p>
    <w:p w:rsidR="00C633A0" w:rsidRPr="0085159A" w:rsidRDefault="00C633A0" w:rsidP="00C633A0">
      <w:pPr>
        <w:ind w:left="1070"/>
        <w:contextualSpacing/>
        <w:jc w:val="both"/>
      </w:pPr>
    </w:p>
    <w:p w:rsidR="00C633A0" w:rsidRPr="0085159A" w:rsidRDefault="00C633A0" w:rsidP="00C633A0">
      <w:pPr>
        <w:ind w:firstLine="720"/>
        <w:jc w:val="both"/>
      </w:pPr>
    </w:p>
    <w:p w:rsidR="00C633A0" w:rsidRPr="0085159A" w:rsidRDefault="00C633A0" w:rsidP="00C633A0">
      <w:pPr>
        <w:ind w:firstLine="720"/>
        <w:jc w:val="both"/>
      </w:pPr>
    </w:p>
    <w:p w:rsidR="00C633A0" w:rsidRPr="0085159A" w:rsidRDefault="00C633A0" w:rsidP="00C633A0">
      <w:pPr>
        <w:ind w:firstLine="720"/>
        <w:jc w:val="both"/>
      </w:pPr>
    </w:p>
    <w:p w:rsidR="00C633A0" w:rsidRPr="0085159A" w:rsidRDefault="00C633A0" w:rsidP="00C633A0">
      <w:pPr>
        <w:ind w:right="43"/>
        <w:jc w:val="both"/>
      </w:pPr>
    </w:p>
    <w:p w:rsidR="00C633A0" w:rsidRPr="0085159A" w:rsidRDefault="00C633A0" w:rsidP="00C633A0">
      <w:pPr>
        <w:ind w:left="6521"/>
        <w:rPr>
          <w:sz w:val="20"/>
        </w:rPr>
      </w:pPr>
      <w:r w:rsidRPr="0085159A">
        <w:br w:type="page"/>
      </w:r>
      <w:r w:rsidRPr="0085159A">
        <w:rPr>
          <w:sz w:val="20"/>
        </w:rPr>
        <w:lastRenderedPageBreak/>
        <w:t>APSTIPRINĀTI</w:t>
      </w:r>
    </w:p>
    <w:p w:rsidR="00C633A0" w:rsidRPr="0085159A" w:rsidRDefault="00C633A0" w:rsidP="00C633A0">
      <w:pPr>
        <w:ind w:left="6521"/>
        <w:rPr>
          <w:sz w:val="20"/>
        </w:rPr>
      </w:pPr>
      <w:r w:rsidRPr="0085159A">
        <w:rPr>
          <w:sz w:val="20"/>
        </w:rPr>
        <w:t>ar Tukuma novada Domes lēmumiem:</w:t>
      </w:r>
    </w:p>
    <w:p w:rsidR="00C633A0" w:rsidRPr="0085159A" w:rsidRDefault="00C633A0" w:rsidP="00C633A0">
      <w:pPr>
        <w:ind w:left="6521"/>
        <w:rPr>
          <w:sz w:val="20"/>
        </w:rPr>
      </w:pPr>
      <w:r w:rsidRPr="0085159A">
        <w:rPr>
          <w:sz w:val="20"/>
        </w:rPr>
        <w:t>- 25.04.2013 (prot. Nr.7, 8.§.),</w:t>
      </w:r>
    </w:p>
    <w:p w:rsidR="00C633A0" w:rsidRPr="0085159A" w:rsidRDefault="00C633A0" w:rsidP="00C633A0">
      <w:pPr>
        <w:ind w:left="6521"/>
        <w:rPr>
          <w:sz w:val="20"/>
        </w:rPr>
      </w:pPr>
      <w:r w:rsidRPr="0085159A">
        <w:rPr>
          <w:sz w:val="20"/>
        </w:rPr>
        <w:t>- 25.07.2013.(prot. Nr.12, 11.§.),</w:t>
      </w:r>
    </w:p>
    <w:p w:rsidR="00C633A0" w:rsidRPr="0085159A" w:rsidRDefault="00C633A0" w:rsidP="00C633A0">
      <w:pPr>
        <w:ind w:left="6521"/>
        <w:rPr>
          <w:sz w:val="20"/>
        </w:rPr>
      </w:pPr>
      <w:r w:rsidRPr="0085159A">
        <w:rPr>
          <w:sz w:val="20"/>
        </w:rPr>
        <w:t>- 26.09.2013.(prot. Nr.14, 3.§.),</w:t>
      </w:r>
    </w:p>
    <w:p w:rsidR="00C633A0" w:rsidRPr="0085159A" w:rsidRDefault="00C633A0" w:rsidP="00C633A0">
      <w:pPr>
        <w:ind w:left="6521"/>
        <w:rPr>
          <w:sz w:val="20"/>
        </w:rPr>
      </w:pPr>
      <w:r w:rsidRPr="0085159A">
        <w:rPr>
          <w:sz w:val="20"/>
        </w:rPr>
        <w:t>- 21.11.2013.(prot Nr. Nr.16, 6.§.)</w:t>
      </w:r>
    </w:p>
    <w:p w:rsidR="00C633A0" w:rsidRPr="0085159A" w:rsidRDefault="00C633A0" w:rsidP="00C633A0">
      <w:pPr>
        <w:ind w:left="6521"/>
        <w:rPr>
          <w:sz w:val="20"/>
        </w:rPr>
      </w:pPr>
    </w:p>
    <w:p w:rsidR="00C633A0" w:rsidRPr="0085159A" w:rsidRDefault="00C633A0" w:rsidP="00C633A0">
      <w:pPr>
        <w:ind w:left="6521"/>
        <w:rPr>
          <w:sz w:val="20"/>
        </w:rPr>
      </w:pPr>
      <w:r w:rsidRPr="0085159A">
        <w:rPr>
          <w:sz w:val="20"/>
        </w:rPr>
        <w:t>Ar grozījumiem, kas izdarīti</w:t>
      </w:r>
    </w:p>
    <w:p w:rsidR="00C633A0" w:rsidRPr="0085159A" w:rsidRDefault="00C633A0" w:rsidP="00C633A0">
      <w:pPr>
        <w:ind w:left="6521"/>
        <w:rPr>
          <w:sz w:val="20"/>
        </w:rPr>
      </w:pPr>
      <w:r w:rsidRPr="0085159A">
        <w:rPr>
          <w:sz w:val="20"/>
        </w:rPr>
        <w:t>ar Tukuma novada Domes lēmumiem:</w:t>
      </w:r>
    </w:p>
    <w:p w:rsidR="00C633A0" w:rsidRPr="0085159A" w:rsidRDefault="00C633A0" w:rsidP="00C633A0">
      <w:pPr>
        <w:ind w:left="6521"/>
        <w:rPr>
          <w:sz w:val="20"/>
        </w:rPr>
      </w:pPr>
      <w:r w:rsidRPr="0085159A">
        <w:rPr>
          <w:sz w:val="20"/>
        </w:rPr>
        <w:t xml:space="preserve">- 19.12.2013. (prot. Nr.18,7.§.), </w:t>
      </w:r>
    </w:p>
    <w:p w:rsidR="00C633A0" w:rsidRPr="0085159A" w:rsidRDefault="00C633A0" w:rsidP="00C633A0">
      <w:pPr>
        <w:ind w:left="6521"/>
        <w:rPr>
          <w:sz w:val="20"/>
        </w:rPr>
      </w:pPr>
      <w:r w:rsidRPr="0085159A">
        <w:rPr>
          <w:sz w:val="20"/>
        </w:rPr>
        <w:t>- 30.01.2014. (prot. Nr.1, 7.§.),</w:t>
      </w:r>
    </w:p>
    <w:p w:rsidR="00C633A0" w:rsidRPr="0085159A" w:rsidRDefault="00C633A0" w:rsidP="00C633A0">
      <w:pPr>
        <w:ind w:left="6521"/>
        <w:rPr>
          <w:sz w:val="20"/>
        </w:rPr>
      </w:pPr>
      <w:r w:rsidRPr="0085159A">
        <w:rPr>
          <w:sz w:val="20"/>
        </w:rPr>
        <w:t>- 23.10.2014. (prot. Nr.12, 3.§.).</w:t>
      </w:r>
    </w:p>
    <w:p w:rsidR="00C633A0" w:rsidRPr="0085159A" w:rsidRDefault="00C633A0" w:rsidP="00C633A0">
      <w:pPr>
        <w:ind w:firstLine="6521"/>
        <w:rPr>
          <w:color w:val="FF0000"/>
          <w:sz w:val="20"/>
        </w:rPr>
      </w:pPr>
      <w:r w:rsidRPr="0085159A">
        <w:rPr>
          <w:color w:val="FF0000"/>
          <w:sz w:val="20"/>
        </w:rPr>
        <w:t>- __._.2016. (prot. Nr._, _.§.).</w:t>
      </w:r>
    </w:p>
    <w:p w:rsidR="00C633A0" w:rsidRPr="0085159A" w:rsidRDefault="00C633A0" w:rsidP="00C633A0">
      <w:pPr>
        <w:ind w:left="5760" w:firstLine="720"/>
        <w:jc w:val="right"/>
        <w:rPr>
          <w:sz w:val="20"/>
        </w:rPr>
      </w:pPr>
    </w:p>
    <w:p w:rsidR="00C633A0" w:rsidRPr="0085159A" w:rsidRDefault="00C633A0" w:rsidP="00C633A0">
      <w:pPr>
        <w:keepNext/>
        <w:ind w:left="862" w:hanging="862"/>
        <w:jc w:val="center"/>
        <w:outlineLvl w:val="1"/>
        <w:rPr>
          <w:b/>
          <w:bCs/>
          <w:iCs/>
          <w:color w:val="000000"/>
        </w:rPr>
      </w:pPr>
    </w:p>
    <w:p w:rsidR="00C633A0" w:rsidRPr="0085159A" w:rsidRDefault="00C633A0" w:rsidP="00C633A0">
      <w:pPr>
        <w:keepNext/>
        <w:ind w:left="862" w:hanging="862"/>
        <w:jc w:val="center"/>
        <w:outlineLvl w:val="1"/>
        <w:rPr>
          <w:b/>
          <w:bCs/>
          <w:iCs/>
          <w:color w:val="000000"/>
        </w:rPr>
      </w:pPr>
      <w:r w:rsidRPr="0085159A">
        <w:rPr>
          <w:b/>
          <w:bCs/>
          <w:iCs/>
          <w:color w:val="000000"/>
        </w:rPr>
        <w:t>SAISTOŠIE NOTEIKUMI</w:t>
      </w:r>
    </w:p>
    <w:p w:rsidR="00C633A0" w:rsidRPr="0085159A" w:rsidRDefault="00C633A0" w:rsidP="00C633A0">
      <w:pPr>
        <w:jc w:val="center"/>
      </w:pPr>
      <w:r w:rsidRPr="0085159A">
        <w:t>Tukumā</w:t>
      </w:r>
    </w:p>
    <w:p w:rsidR="00C633A0" w:rsidRPr="0085159A" w:rsidRDefault="00C633A0" w:rsidP="00C633A0">
      <w:pPr>
        <w:tabs>
          <w:tab w:val="left" w:pos="8505"/>
        </w:tabs>
      </w:pPr>
      <w:r w:rsidRPr="0085159A">
        <w:t xml:space="preserve">2013.gada 25.aprīlī                                                                                                      </w:t>
      </w:r>
      <w:r w:rsidRPr="0085159A">
        <w:rPr>
          <w:b/>
        </w:rPr>
        <w:t>Nr.10</w:t>
      </w:r>
    </w:p>
    <w:p w:rsidR="00C633A0" w:rsidRPr="0085159A" w:rsidRDefault="00C633A0" w:rsidP="00C633A0">
      <w:pPr>
        <w:tabs>
          <w:tab w:val="left" w:pos="7938"/>
        </w:tabs>
        <w:jc w:val="right"/>
      </w:pPr>
      <w:r w:rsidRPr="0085159A">
        <w:t>(prot.Nr.7, 9.§.)</w:t>
      </w:r>
    </w:p>
    <w:p w:rsidR="00C633A0" w:rsidRPr="0085159A" w:rsidRDefault="00C633A0" w:rsidP="00C633A0">
      <w:pPr>
        <w:ind w:right="3"/>
        <w:rPr>
          <w:b/>
          <w:color w:val="000000"/>
        </w:rPr>
      </w:pPr>
    </w:p>
    <w:p w:rsidR="00C633A0" w:rsidRPr="0085159A" w:rsidRDefault="00C633A0" w:rsidP="00C633A0">
      <w:pPr>
        <w:ind w:right="3"/>
        <w:rPr>
          <w:b/>
          <w:color w:val="000000"/>
        </w:rPr>
      </w:pPr>
      <w:r w:rsidRPr="0085159A">
        <w:rPr>
          <w:b/>
          <w:color w:val="000000"/>
        </w:rPr>
        <w:t>Par Tukuma novada pašvaldības</w:t>
      </w:r>
    </w:p>
    <w:p w:rsidR="00C633A0" w:rsidRPr="0085159A" w:rsidRDefault="00C633A0" w:rsidP="00C633A0">
      <w:pPr>
        <w:ind w:right="3"/>
        <w:rPr>
          <w:b/>
          <w:color w:val="000000"/>
        </w:rPr>
      </w:pPr>
      <w:r w:rsidRPr="0085159A">
        <w:rPr>
          <w:b/>
          <w:color w:val="000000"/>
        </w:rPr>
        <w:t>finansiālo atbalstu audžuģimenēm</w:t>
      </w:r>
    </w:p>
    <w:p w:rsidR="00C633A0" w:rsidRPr="0085159A" w:rsidRDefault="00C633A0" w:rsidP="00C633A0">
      <w:pPr>
        <w:ind w:right="3"/>
        <w:rPr>
          <w:b/>
          <w:color w:val="000000"/>
        </w:rPr>
      </w:pPr>
      <w:r w:rsidRPr="0085159A">
        <w:rPr>
          <w:b/>
          <w:color w:val="000000"/>
        </w:rPr>
        <w:t>un</w:t>
      </w:r>
      <w:r w:rsidRPr="0085159A">
        <w:rPr>
          <w:b/>
          <w:color w:val="000000"/>
          <w:sz w:val="20"/>
        </w:rPr>
        <w:t xml:space="preserve"> </w:t>
      </w:r>
      <w:r w:rsidRPr="0085159A">
        <w:rPr>
          <w:b/>
          <w:color w:val="000000"/>
        </w:rPr>
        <w:t>sociālajām garantijām bāreņiem</w:t>
      </w:r>
    </w:p>
    <w:p w:rsidR="00C633A0" w:rsidRPr="0085159A" w:rsidRDefault="00C633A0" w:rsidP="00C633A0">
      <w:pPr>
        <w:widowControl w:val="0"/>
        <w:autoSpaceDE w:val="0"/>
        <w:autoSpaceDN w:val="0"/>
        <w:adjustRightInd w:val="0"/>
        <w:ind w:left="5387" w:right="-1" w:hanging="5387"/>
        <w:rPr>
          <w:sz w:val="20"/>
        </w:rPr>
      </w:pPr>
      <w:r w:rsidRPr="0085159A">
        <w:rPr>
          <w:b/>
          <w:color w:val="000000"/>
        </w:rPr>
        <w:t>un</w:t>
      </w:r>
      <w:r w:rsidRPr="0085159A">
        <w:rPr>
          <w:b/>
          <w:color w:val="000000"/>
          <w:sz w:val="20"/>
        </w:rPr>
        <w:t xml:space="preserve"> </w:t>
      </w:r>
      <w:r w:rsidRPr="0085159A">
        <w:rPr>
          <w:b/>
          <w:color w:val="000000"/>
        </w:rPr>
        <w:t>bez vecāku gādības palikušajiem bērniem</w:t>
      </w:r>
      <w:r w:rsidRPr="0085159A">
        <w:rPr>
          <w:sz w:val="20"/>
        </w:rPr>
        <w:t xml:space="preserve"> </w:t>
      </w:r>
    </w:p>
    <w:p w:rsidR="00C633A0" w:rsidRPr="0085159A" w:rsidRDefault="00C633A0" w:rsidP="00C633A0">
      <w:pPr>
        <w:widowControl w:val="0"/>
        <w:autoSpaceDE w:val="0"/>
        <w:autoSpaceDN w:val="0"/>
        <w:adjustRightInd w:val="0"/>
        <w:ind w:left="5387" w:right="-1"/>
        <w:jc w:val="both"/>
        <w:rPr>
          <w:sz w:val="20"/>
        </w:rPr>
      </w:pPr>
    </w:p>
    <w:p w:rsidR="00C633A0" w:rsidRPr="0085159A" w:rsidRDefault="00C633A0" w:rsidP="00C633A0">
      <w:pPr>
        <w:widowControl w:val="0"/>
        <w:autoSpaceDE w:val="0"/>
        <w:adjustRightInd w:val="0"/>
        <w:ind w:left="6000" w:right="-83"/>
        <w:rPr>
          <w:rFonts w:eastAsia="Calibri"/>
          <w:b/>
          <w:color w:val="FF0000"/>
          <w:sz w:val="20"/>
          <w:szCs w:val="20"/>
        </w:rPr>
      </w:pPr>
      <w:r w:rsidRPr="0085159A">
        <w:rPr>
          <w:sz w:val="20"/>
        </w:rPr>
        <w:t xml:space="preserve">Izdoti saskaņā ar </w:t>
      </w:r>
      <w:r w:rsidRPr="0085159A">
        <w:rPr>
          <w:spacing w:val="10"/>
          <w:sz w:val="20"/>
        </w:rPr>
        <w:t xml:space="preserve">Ministru kabineta </w:t>
      </w:r>
      <w:r w:rsidRPr="0085159A">
        <w:rPr>
          <w:sz w:val="20"/>
        </w:rPr>
        <w:t xml:space="preserve">15.11.2005. </w:t>
      </w:r>
      <w:r w:rsidRPr="0085159A">
        <w:rPr>
          <w:spacing w:val="10"/>
          <w:sz w:val="20"/>
        </w:rPr>
        <w:t xml:space="preserve">noteikumu Nr.857 </w:t>
      </w:r>
      <w:hyperlink r:id="rId20" w:history="1">
        <w:r w:rsidRPr="0085159A">
          <w:rPr>
            <w:spacing w:val="10"/>
            <w:sz w:val="20"/>
          </w:rPr>
          <w:t>„</w:t>
        </w:r>
        <w:r w:rsidRPr="0085159A">
          <w:rPr>
            <w:sz w:val="20"/>
          </w:rPr>
          <w:t>Noteikumi par sociālajām garantijām bārenim un bez vecāku gādības palikušajam bērnam, kurš ir ārpusģimenes aprūpē, kā arī pēc ārpusģimenes aprūpes beigšanās”</w:t>
        </w:r>
      </w:hyperlink>
      <w:r w:rsidRPr="0085159A">
        <w:rPr>
          <w:sz w:val="20"/>
        </w:rPr>
        <w:t xml:space="preserve"> 22.punktu,</w:t>
      </w:r>
      <w:r w:rsidRPr="0085159A">
        <w:t xml:space="preserve"> </w:t>
      </w:r>
      <w:r w:rsidRPr="0085159A">
        <w:rPr>
          <w:sz w:val="20"/>
        </w:rPr>
        <w:t>Ministru kabineta 19.12</w:t>
      </w:r>
      <w:r w:rsidRPr="0085159A">
        <w:t>.</w:t>
      </w:r>
      <w:r w:rsidRPr="0085159A">
        <w:rPr>
          <w:sz w:val="20"/>
        </w:rPr>
        <w:t>2006. noteikumu Nr.1036 „</w:t>
      </w:r>
      <w:hyperlink r:id="rId21" w:history="1">
        <w:r w:rsidRPr="0085159A">
          <w:rPr>
            <w:sz w:val="20"/>
          </w:rPr>
          <w:t>Audžuģimenes noteikumi</w:t>
        </w:r>
      </w:hyperlink>
      <w:r w:rsidRPr="0085159A">
        <w:rPr>
          <w:sz w:val="20"/>
        </w:rPr>
        <w:t>” 43.punktu,</w:t>
      </w:r>
      <w:r w:rsidRPr="0085159A">
        <w:rPr>
          <w:bCs/>
          <w:i/>
          <w:sz w:val="20"/>
        </w:rPr>
        <w:t xml:space="preserve"> </w:t>
      </w:r>
      <w:r w:rsidRPr="0085159A">
        <w:rPr>
          <w:bCs/>
          <w:sz w:val="20"/>
        </w:rPr>
        <w:t>likuma „</w:t>
      </w:r>
      <w:hyperlink r:id="rId22" w:history="1">
        <w:r w:rsidRPr="0085159A">
          <w:rPr>
            <w:bCs/>
            <w:sz w:val="20"/>
          </w:rPr>
          <w:t>Par palīdzību dzīvokļa jautājuma risināšanā</w:t>
        </w:r>
      </w:hyperlink>
      <w:r w:rsidRPr="0085159A">
        <w:rPr>
          <w:bCs/>
          <w:sz w:val="20"/>
        </w:rPr>
        <w:t>” 25</w:t>
      </w:r>
      <w:r w:rsidRPr="0085159A">
        <w:rPr>
          <w:bCs/>
          <w:sz w:val="20"/>
          <w:vertAlign w:val="superscript"/>
        </w:rPr>
        <w:t>2</w:t>
      </w:r>
      <w:r w:rsidRPr="0085159A">
        <w:rPr>
          <w:bCs/>
          <w:sz w:val="20"/>
        </w:rPr>
        <w:t>.pantu,</w:t>
      </w:r>
      <w:r w:rsidRPr="0085159A">
        <w:rPr>
          <w:rFonts w:ascii="Calibri" w:eastAsia="Calibri" w:hAnsi="Calibri"/>
          <w:bCs/>
          <w:sz w:val="20"/>
          <w:szCs w:val="20"/>
          <w:lang w:eastAsia="en-US"/>
        </w:rPr>
        <w:t xml:space="preserve"> </w:t>
      </w:r>
      <w:r w:rsidRPr="0085159A">
        <w:rPr>
          <w:rFonts w:eastAsia="Calibri"/>
          <w:bCs/>
          <w:color w:val="FF0000"/>
          <w:sz w:val="20"/>
          <w:szCs w:val="20"/>
          <w:lang w:eastAsia="en-US"/>
        </w:rPr>
        <w:t>likuma „</w:t>
      </w:r>
      <w:hyperlink r:id="rId23" w:history="1">
        <w:r w:rsidRPr="0085159A">
          <w:rPr>
            <w:rFonts w:eastAsia="Calibri"/>
            <w:bCs/>
            <w:color w:val="FF0000"/>
            <w:sz w:val="20"/>
            <w:szCs w:val="20"/>
            <w:lang w:eastAsia="en-US"/>
          </w:rPr>
          <w:t>Par pašvaldībām</w:t>
        </w:r>
      </w:hyperlink>
      <w:r w:rsidRPr="0085159A">
        <w:rPr>
          <w:rFonts w:eastAsia="Calibri"/>
          <w:bCs/>
          <w:color w:val="FF0000"/>
          <w:sz w:val="20"/>
          <w:szCs w:val="20"/>
          <w:lang w:eastAsia="en-US"/>
        </w:rPr>
        <w:t xml:space="preserve">” 43.panta trešo daļu </w:t>
      </w:r>
    </w:p>
    <w:p w:rsidR="00C633A0" w:rsidRPr="0085159A" w:rsidRDefault="00C633A0" w:rsidP="00C633A0">
      <w:pPr>
        <w:widowControl w:val="0"/>
        <w:autoSpaceDE w:val="0"/>
        <w:autoSpaceDN w:val="0"/>
        <w:adjustRightInd w:val="0"/>
        <w:ind w:left="5387" w:right="-1"/>
        <w:jc w:val="both"/>
        <w:rPr>
          <w:bCs/>
          <w:sz w:val="20"/>
        </w:rPr>
      </w:pPr>
    </w:p>
    <w:p w:rsidR="00C633A0" w:rsidRPr="0085159A" w:rsidRDefault="00C633A0" w:rsidP="00C633A0">
      <w:pPr>
        <w:widowControl w:val="0"/>
        <w:autoSpaceDE w:val="0"/>
        <w:autoSpaceDN w:val="0"/>
        <w:adjustRightInd w:val="0"/>
        <w:ind w:left="5387" w:right="-1"/>
        <w:jc w:val="both"/>
        <w:rPr>
          <w:bCs/>
          <w:sz w:val="20"/>
        </w:rPr>
      </w:pPr>
    </w:p>
    <w:p w:rsidR="00C633A0" w:rsidRPr="0085159A" w:rsidRDefault="00C633A0" w:rsidP="00C633A0">
      <w:pPr>
        <w:widowControl w:val="0"/>
        <w:autoSpaceDE w:val="0"/>
        <w:autoSpaceDN w:val="0"/>
        <w:adjustRightInd w:val="0"/>
        <w:ind w:left="5387" w:right="-1"/>
        <w:jc w:val="both"/>
        <w:rPr>
          <w:b/>
          <w:sz w:val="20"/>
        </w:rPr>
      </w:pPr>
    </w:p>
    <w:p w:rsidR="00C633A0" w:rsidRPr="0085159A" w:rsidRDefault="00C633A0" w:rsidP="00C633A0">
      <w:pPr>
        <w:ind w:firstLine="720"/>
        <w:jc w:val="both"/>
        <w:rPr>
          <w:color w:val="FF0000"/>
        </w:rPr>
      </w:pPr>
      <w:r w:rsidRPr="0085159A">
        <w:rPr>
          <w:color w:val="FF0000"/>
        </w:rPr>
        <w:t>1. Saistošie noteikumi nosaka Ministru kabineta 19.12.2006. noteikumos Nr.1036 „Audžuģimenes noteikumi” paredzēto finansiālo atbalstu, Ministru kabineta 15.11.2005. noteikumos</w:t>
      </w:r>
      <w:r w:rsidRPr="0085159A">
        <w:rPr>
          <w:color w:val="FF0000"/>
          <w:spacing w:val="10"/>
        </w:rPr>
        <w:t xml:space="preserve"> Nr.857 „</w:t>
      </w:r>
      <w:r w:rsidRPr="0085159A">
        <w:rPr>
          <w:color w:val="FF0000"/>
        </w:rPr>
        <w:t>Noteikumi par sociālajām garantijām bārenim un bez vecāku gādības palikušajam bērnam, kurš ir ārpusģimenes aprūpē, kā arī pēc ārpusģimenes aprūpes beigšanās” (turpmāk - Noteikumi Nr.857) paredzētā finansējuma, likumā „Par palīdzību dzīvokļa jautājumu risināšanā” 25.</w:t>
      </w:r>
      <w:r w:rsidRPr="0085159A">
        <w:rPr>
          <w:color w:val="FF0000"/>
          <w:vertAlign w:val="superscript"/>
        </w:rPr>
        <w:t>2</w:t>
      </w:r>
      <w:r w:rsidRPr="0085159A">
        <w:rPr>
          <w:color w:val="FF0000"/>
        </w:rPr>
        <w:t>pantā noteikto dzīvokļa pabalsta (turpmāk - sociālās garantijas un finansiālais atbalsts) apmēru, piešķiršanas un izmaksāšanas kārtību Tukuma novada pašvaldībā</w:t>
      </w:r>
      <w:r w:rsidRPr="0085159A">
        <w:rPr>
          <w:rFonts w:eastAsia="Calibri"/>
          <w:color w:val="FF0000"/>
          <w:sz w:val="22"/>
          <w:szCs w:val="22"/>
          <w:lang w:eastAsia="en-US"/>
        </w:rPr>
        <w:t>, kā arī pašvaldības nodrošināto individuālo atbalstu audžu ģimeņu vecākiem un audžu ģimenes aprūpē esošajiem bērniem</w:t>
      </w:r>
      <w:r w:rsidRPr="0085159A">
        <w:rPr>
          <w:rFonts w:eastAsia="Calibri"/>
          <w:sz w:val="22"/>
          <w:szCs w:val="22"/>
          <w:lang w:eastAsia="en-US"/>
        </w:rPr>
        <w:t>,</w:t>
      </w:r>
      <w:r w:rsidRPr="0085159A">
        <w:t xml:space="preserve"> </w:t>
      </w:r>
      <w:r w:rsidRPr="0085159A">
        <w:rPr>
          <w:color w:val="FF0000"/>
        </w:rPr>
        <w:t>ja lēmumu par audžu ģimenē esošā bērna ārpusģimenes aprūpi pieņēmusi Tukuma novada bāriņtiesa.</w:t>
      </w:r>
    </w:p>
    <w:p w:rsidR="00C633A0" w:rsidRPr="0085159A" w:rsidRDefault="00C633A0" w:rsidP="00C633A0">
      <w:pPr>
        <w:jc w:val="right"/>
        <w:outlineLvl w:val="4"/>
        <w:rPr>
          <w:bCs/>
          <w:i/>
          <w:iCs/>
          <w:sz w:val="20"/>
          <w:szCs w:val="20"/>
          <w:lang w:eastAsia="en-US"/>
        </w:rPr>
      </w:pPr>
      <w:r w:rsidRPr="0085159A">
        <w:rPr>
          <w:i/>
          <w:sz w:val="20"/>
          <w:szCs w:val="20"/>
          <w:lang w:eastAsia="en-US"/>
        </w:rPr>
        <w:t>Ar grozī</w:t>
      </w:r>
      <w:r w:rsidRPr="0085159A">
        <w:rPr>
          <w:bCs/>
          <w:i/>
          <w:iCs/>
          <w:sz w:val="20"/>
          <w:szCs w:val="20"/>
          <w:lang w:eastAsia="en-US"/>
        </w:rPr>
        <w:t xml:space="preserve">jumiem, kas izdarīti ar Tukuma novada Domes 23.10.2014. (prot.Nr.12,3.§.), </w:t>
      </w:r>
    </w:p>
    <w:p w:rsidR="00C633A0" w:rsidRPr="0085159A" w:rsidRDefault="00C633A0" w:rsidP="00C633A0">
      <w:pPr>
        <w:jc w:val="right"/>
        <w:outlineLvl w:val="4"/>
        <w:rPr>
          <w:bCs/>
          <w:i/>
          <w:iCs/>
          <w:sz w:val="20"/>
          <w:szCs w:val="20"/>
          <w:lang w:eastAsia="en-US"/>
        </w:rPr>
      </w:pPr>
      <w:r w:rsidRPr="0085159A">
        <w:rPr>
          <w:bCs/>
          <w:i/>
          <w:iCs/>
          <w:sz w:val="20"/>
          <w:szCs w:val="20"/>
          <w:lang w:eastAsia="en-US"/>
        </w:rPr>
        <w:t>kas stājas spēkā 01.01.2015.</w:t>
      </w:r>
    </w:p>
    <w:p w:rsidR="00C633A0" w:rsidRPr="0085159A" w:rsidRDefault="00C633A0" w:rsidP="00C633A0">
      <w:pPr>
        <w:jc w:val="right"/>
        <w:outlineLvl w:val="4"/>
        <w:rPr>
          <w:bCs/>
          <w:i/>
          <w:iCs/>
          <w:sz w:val="20"/>
          <w:szCs w:val="20"/>
          <w:lang w:eastAsia="en-US"/>
        </w:rPr>
      </w:pPr>
      <w:r w:rsidRPr="0085159A">
        <w:rPr>
          <w:i/>
          <w:color w:val="FF0000"/>
          <w:sz w:val="20"/>
          <w:szCs w:val="20"/>
          <w:lang w:eastAsia="en-US"/>
        </w:rPr>
        <w:t>Ar grozī</w:t>
      </w:r>
      <w:r w:rsidRPr="0085159A">
        <w:rPr>
          <w:bCs/>
          <w:i/>
          <w:iCs/>
          <w:color w:val="FF0000"/>
          <w:sz w:val="20"/>
          <w:szCs w:val="20"/>
          <w:lang w:eastAsia="en-US"/>
        </w:rPr>
        <w:t>jumiem, kas izdarīti ar Tukuma novada Domes __._.2016. (</w:t>
      </w:r>
      <w:proofErr w:type="spellStart"/>
      <w:r w:rsidRPr="0085159A">
        <w:rPr>
          <w:bCs/>
          <w:i/>
          <w:iCs/>
          <w:color w:val="FF0000"/>
          <w:sz w:val="20"/>
          <w:szCs w:val="20"/>
          <w:lang w:eastAsia="en-US"/>
        </w:rPr>
        <w:t>prot.Nr</w:t>
      </w:r>
      <w:proofErr w:type="spellEnd"/>
      <w:r w:rsidRPr="0085159A">
        <w:rPr>
          <w:bCs/>
          <w:i/>
          <w:iCs/>
          <w:color w:val="FF0000"/>
          <w:sz w:val="20"/>
          <w:szCs w:val="20"/>
          <w:lang w:eastAsia="en-US"/>
        </w:rPr>
        <w:t>._,_.§.)</w:t>
      </w:r>
    </w:p>
    <w:p w:rsidR="00C633A0" w:rsidRPr="0085159A" w:rsidRDefault="00C633A0" w:rsidP="00C633A0">
      <w:pPr>
        <w:ind w:firstLine="720"/>
        <w:jc w:val="both"/>
        <w:rPr>
          <w:color w:val="000000"/>
        </w:rPr>
      </w:pPr>
      <w:r w:rsidRPr="0085159A">
        <w:rPr>
          <w:color w:val="000000"/>
          <w:spacing w:val="10"/>
        </w:rPr>
        <w:t>2.</w:t>
      </w:r>
      <w:r w:rsidRPr="0085159A">
        <w:rPr>
          <w:color w:val="000000"/>
        </w:rPr>
        <w:t xml:space="preserve"> Tukuma novada pašvaldības finansētais sociālo garantiju un finansiālā atbalsta apmērs: </w:t>
      </w:r>
    </w:p>
    <w:p w:rsidR="00C633A0" w:rsidRPr="0085159A" w:rsidRDefault="00C633A0" w:rsidP="00C633A0">
      <w:pPr>
        <w:ind w:firstLine="720"/>
        <w:jc w:val="both"/>
      </w:pPr>
      <w:r w:rsidRPr="0085159A">
        <w:rPr>
          <w:color w:val="000000"/>
        </w:rPr>
        <w:t xml:space="preserve">2.1. </w:t>
      </w:r>
      <w:r w:rsidRPr="0085159A">
        <w:t xml:space="preserve">pabalsts bērna uzturam ārpus Tukuma novada pašvaldības teritorijas dzīvesvietu deklarējušā audžuģimenē – 175,00 </w:t>
      </w:r>
      <w:proofErr w:type="spellStart"/>
      <w:r w:rsidRPr="0085159A">
        <w:rPr>
          <w:i/>
        </w:rPr>
        <w:t>euro</w:t>
      </w:r>
      <w:proofErr w:type="spellEnd"/>
      <w:r w:rsidRPr="0085159A">
        <w:t xml:space="preserve"> mēnesī;</w:t>
      </w:r>
    </w:p>
    <w:p w:rsidR="00C633A0" w:rsidRPr="0085159A" w:rsidRDefault="00C633A0" w:rsidP="00C633A0">
      <w:pPr>
        <w:jc w:val="right"/>
        <w:outlineLvl w:val="4"/>
        <w:rPr>
          <w:bCs/>
          <w:i/>
          <w:iCs/>
          <w:sz w:val="20"/>
          <w:szCs w:val="20"/>
          <w:lang w:eastAsia="en-US"/>
        </w:rPr>
      </w:pPr>
      <w:r w:rsidRPr="0085159A">
        <w:rPr>
          <w:i/>
          <w:sz w:val="20"/>
          <w:szCs w:val="20"/>
          <w:lang w:eastAsia="en-US"/>
        </w:rPr>
        <w:t>Ar grozī</w:t>
      </w:r>
      <w:r w:rsidRPr="0085159A">
        <w:rPr>
          <w:bCs/>
          <w:i/>
          <w:iCs/>
          <w:sz w:val="20"/>
          <w:szCs w:val="20"/>
          <w:lang w:eastAsia="en-US"/>
        </w:rPr>
        <w:t xml:space="preserve">jumiem, kas izdarīti ar Tukuma novada Domes 19.12.2013. (prot.Nr.18, 7.§.), </w:t>
      </w:r>
    </w:p>
    <w:p w:rsidR="00C633A0" w:rsidRPr="0085159A" w:rsidRDefault="00C633A0" w:rsidP="00C633A0">
      <w:pPr>
        <w:jc w:val="right"/>
        <w:outlineLvl w:val="4"/>
        <w:rPr>
          <w:bCs/>
          <w:i/>
          <w:iCs/>
          <w:sz w:val="20"/>
          <w:szCs w:val="20"/>
          <w:lang w:eastAsia="en-US"/>
        </w:rPr>
      </w:pPr>
      <w:r w:rsidRPr="0085159A">
        <w:rPr>
          <w:bCs/>
          <w:i/>
          <w:iCs/>
          <w:sz w:val="20"/>
          <w:szCs w:val="20"/>
          <w:lang w:eastAsia="en-US"/>
        </w:rPr>
        <w:t>kas stājas spēkā 01.01.2014.</w:t>
      </w:r>
    </w:p>
    <w:p w:rsidR="00C633A0" w:rsidRPr="0085159A" w:rsidRDefault="00C633A0" w:rsidP="00C633A0">
      <w:pPr>
        <w:jc w:val="right"/>
        <w:outlineLvl w:val="4"/>
        <w:rPr>
          <w:bCs/>
          <w:i/>
          <w:iCs/>
          <w:sz w:val="20"/>
          <w:szCs w:val="20"/>
          <w:lang w:eastAsia="en-US"/>
        </w:rPr>
      </w:pPr>
      <w:r w:rsidRPr="0085159A">
        <w:rPr>
          <w:i/>
          <w:sz w:val="20"/>
          <w:szCs w:val="20"/>
          <w:lang w:eastAsia="en-US"/>
        </w:rPr>
        <w:t>Ar grozī</w:t>
      </w:r>
      <w:r w:rsidRPr="0085159A">
        <w:rPr>
          <w:bCs/>
          <w:i/>
          <w:iCs/>
          <w:sz w:val="20"/>
          <w:szCs w:val="20"/>
          <w:lang w:eastAsia="en-US"/>
        </w:rPr>
        <w:t xml:space="preserve">jumiem, kas izdarīti ar Tukuma novada Domes 30.01.2014. (prot.Nr.1, 7.§.), </w:t>
      </w:r>
    </w:p>
    <w:p w:rsidR="00C633A0" w:rsidRPr="0085159A" w:rsidRDefault="00C633A0" w:rsidP="00C633A0">
      <w:pPr>
        <w:ind w:right="38" w:firstLine="720"/>
        <w:jc w:val="both"/>
        <w:rPr>
          <w:sz w:val="20"/>
        </w:rPr>
      </w:pPr>
      <w:r w:rsidRPr="0085159A">
        <w:lastRenderedPageBreak/>
        <w:t>2.1.</w:t>
      </w:r>
      <w:r w:rsidRPr="0085159A">
        <w:rPr>
          <w:vertAlign w:val="superscript"/>
        </w:rPr>
        <w:t xml:space="preserve">1 </w:t>
      </w:r>
      <w:r w:rsidRPr="0085159A">
        <w:t xml:space="preserve">pabalsts bērna uzturam Tukuma novada pašvaldības teritorijā dzīvesvietu deklarējušā audžuģimenē – 280,00 </w:t>
      </w:r>
      <w:proofErr w:type="spellStart"/>
      <w:r w:rsidRPr="0085159A">
        <w:rPr>
          <w:i/>
        </w:rPr>
        <w:t>euro</w:t>
      </w:r>
      <w:proofErr w:type="spellEnd"/>
      <w:r w:rsidRPr="0085159A">
        <w:t xml:space="preserve"> mēnesī;</w:t>
      </w:r>
    </w:p>
    <w:p w:rsidR="00C633A0" w:rsidRPr="0085159A" w:rsidRDefault="00C633A0" w:rsidP="00C633A0">
      <w:pPr>
        <w:jc w:val="right"/>
        <w:outlineLvl w:val="4"/>
        <w:rPr>
          <w:bCs/>
          <w:i/>
          <w:iCs/>
          <w:sz w:val="20"/>
          <w:szCs w:val="20"/>
          <w:lang w:eastAsia="en-US"/>
        </w:rPr>
      </w:pPr>
      <w:r w:rsidRPr="0085159A">
        <w:rPr>
          <w:i/>
          <w:sz w:val="20"/>
          <w:szCs w:val="20"/>
          <w:lang w:eastAsia="en-US"/>
        </w:rPr>
        <w:t>Ar grozī</w:t>
      </w:r>
      <w:r w:rsidRPr="0085159A">
        <w:rPr>
          <w:bCs/>
          <w:i/>
          <w:iCs/>
          <w:sz w:val="20"/>
          <w:szCs w:val="20"/>
          <w:lang w:eastAsia="en-US"/>
        </w:rPr>
        <w:t xml:space="preserve">jumiem, kas izdarīti ar Tukuma novada Domes 30.01.2014. (prot.Nr.1, 7.§.), </w:t>
      </w:r>
    </w:p>
    <w:p w:rsidR="00C633A0" w:rsidRPr="0085159A" w:rsidRDefault="00C633A0" w:rsidP="00C633A0">
      <w:pPr>
        <w:ind w:right="38" w:firstLine="720"/>
        <w:jc w:val="both"/>
        <w:rPr>
          <w:i/>
          <w:color w:val="FF0000"/>
          <w:sz w:val="20"/>
        </w:rPr>
      </w:pPr>
    </w:p>
    <w:p w:rsidR="00C633A0" w:rsidRPr="0085159A" w:rsidRDefault="00C633A0" w:rsidP="00C633A0">
      <w:pPr>
        <w:ind w:firstLine="720"/>
        <w:jc w:val="both"/>
        <w:rPr>
          <w:color w:val="000000"/>
        </w:rPr>
      </w:pPr>
      <w:r w:rsidRPr="0085159A">
        <w:rPr>
          <w:color w:val="000000"/>
        </w:rPr>
        <w:t xml:space="preserve">2.2. vienreizējais pabalsts audžuģimenei apģērba un mīkstā inventāra iegādei bērnam - pabalsta apmēru nosaka atbilstīgi bērna vajadzībām </w:t>
      </w:r>
      <w:r w:rsidRPr="0085159A">
        <w:t xml:space="preserve">45,00 </w:t>
      </w:r>
      <w:proofErr w:type="spellStart"/>
      <w:r w:rsidRPr="0085159A">
        <w:rPr>
          <w:i/>
        </w:rPr>
        <w:t>euro</w:t>
      </w:r>
      <w:proofErr w:type="spellEnd"/>
      <w:r w:rsidRPr="0085159A">
        <w:rPr>
          <w:i/>
        </w:rPr>
        <w:t>.</w:t>
      </w:r>
      <w:r w:rsidRPr="0085159A">
        <w:rPr>
          <w:color w:val="000000"/>
        </w:rPr>
        <w:t xml:space="preserve"> Minētā pabalsta vietā var izsniegt apģērbu, apavus un citas bērna aprūpei nepieciešamās lietas;</w:t>
      </w:r>
    </w:p>
    <w:p w:rsidR="00C633A0" w:rsidRPr="0085159A" w:rsidRDefault="00C633A0" w:rsidP="00C633A0">
      <w:pPr>
        <w:jc w:val="right"/>
        <w:outlineLvl w:val="4"/>
        <w:rPr>
          <w:bCs/>
          <w:i/>
          <w:iCs/>
          <w:sz w:val="20"/>
          <w:szCs w:val="20"/>
          <w:lang w:eastAsia="en-US"/>
        </w:rPr>
      </w:pPr>
      <w:r w:rsidRPr="0085159A">
        <w:rPr>
          <w:i/>
          <w:sz w:val="20"/>
          <w:szCs w:val="20"/>
          <w:lang w:eastAsia="en-US"/>
        </w:rPr>
        <w:t>Ar grozī</w:t>
      </w:r>
      <w:r w:rsidRPr="0085159A">
        <w:rPr>
          <w:bCs/>
          <w:i/>
          <w:iCs/>
          <w:sz w:val="20"/>
          <w:szCs w:val="20"/>
          <w:lang w:eastAsia="en-US"/>
        </w:rPr>
        <w:t xml:space="preserve">jumiem, kas izdarīti ar Tukuma novada Domes 19.12.2013. (prot.Nr.18, 7.§.), </w:t>
      </w:r>
    </w:p>
    <w:p w:rsidR="00C633A0" w:rsidRPr="0085159A" w:rsidRDefault="00C633A0" w:rsidP="00C633A0">
      <w:pPr>
        <w:jc w:val="right"/>
        <w:outlineLvl w:val="4"/>
        <w:rPr>
          <w:bCs/>
          <w:i/>
          <w:iCs/>
          <w:sz w:val="20"/>
          <w:szCs w:val="20"/>
          <w:lang w:eastAsia="en-US"/>
        </w:rPr>
      </w:pPr>
      <w:r w:rsidRPr="0085159A">
        <w:rPr>
          <w:bCs/>
          <w:i/>
          <w:iCs/>
          <w:sz w:val="20"/>
          <w:szCs w:val="20"/>
          <w:lang w:eastAsia="en-US"/>
        </w:rPr>
        <w:t>kas stājas spēkā 01.01.2014.</w:t>
      </w:r>
    </w:p>
    <w:p w:rsidR="00C633A0" w:rsidRPr="0085159A" w:rsidRDefault="00C633A0" w:rsidP="00C633A0">
      <w:pPr>
        <w:ind w:firstLine="720"/>
        <w:jc w:val="both"/>
        <w:rPr>
          <w:color w:val="000000"/>
        </w:rPr>
      </w:pPr>
      <w:r w:rsidRPr="0085159A">
        <w:rPr>
          <w:color w:val="000000"/>
        </w:rPr>
        <w:t xml:space="preserve">2.3. vienreizējs pabalsts pilngadību sasniegušam bārenim un bez vecāku gādības palikušajam bērnam sadzīves priekšmetu un mīkstā inventāra iegādei – </w:t>
      </w:r>
      <w:r w:rsidRPr="0085159A">
        <w:t xml:space="preserve">250,00 </w:t>
      </w:r>
      <w:proofErr w:type="spellStart"/>
      <w:r w:rsidRPr="0085159A">
        <w:rPr>
          <w:i/>
        </w:rPr>
        <w:t>euro</w:t>
      </w:r>
      <w:proofErr w:type="spellEnd"/>
      <w:r w:rsidRPr="0085159A">
        <w:rPr>
          <w:color w:val="000000"/>
        </w:rPr>
        <w:t>, ko izmaksā 10 (desmit) darba dienu laikā pēc lēmuma par vienreizēja pabalsta pilngadību sasniegušam bārenim un bez vecāku gādības palikušajam bērnam sadzīves priekšmetu un mīkstā inventāra iegādei pieņemšanas.</w:t>
      </w:r>
    </w:p>
    <w:p w:rsidR="00C633A0" w:rsidRPr="0085159A" w:rsidRDefault="00C633A0" w:rsidP="00C633A0">
      <w:pPr>
        <w:jc w:val="right"/>
        <w:outlineLvl w:val="4"/>
        <w:rPr>
          <w:bCs/>
          <w:i/>
          <w:iCs/>
          <w:sz w:val="20"/>
          <w:szCs w:val="20"/>
          <w:lang w:eastAsia="en-US"/>
        </w:rPr>
      </w:pPr>
      <w:r w:rsidRPr="0085159A">
        <w:rPr>
          <w:i/>
          <w:sz w:val="20"/>
          <w:szCs w:val="20"/>
          <w:lang w:eastAsia="en-US"/>
        </w:rPr>
        <w:t>Ar grozī</w:t>
      </w:r>
      <w:r w:rsidRPr="0085159A">
        <w:rPr>
          <w:bCs/>
          <w:i/>
          <w:iCs/>
          <w:sz w:val="20"/>
          <w:szCs w:val="20"/>
          <w:lang w:eastAsia="en-US"/>
        </w:rPr>
        <w:t xml:space="preserve">jumiem, kas izdarīti ar Tukuma novada Domes 19.12.2013. (prot.Nr.18, 7.§.), </w:t>
      </w:r>
    </w:p>
    <w:p w:rsidR="00C633A0" w:rsidRPr="0085159A" w:rsidRDefault="00C633A0" w:rsidP="00C633A0">
      <w:pPr>
        <w:jc w:val="right"/>
        <w:outlineLvl w:val="4"/>
        <w:rPr>
          <w:bCs/>
          <w:i/>
          <w:iCs/>
          <w:sz w:val="20"/>
          <w:szCs w:val="20"/>
          <w:lang w:eastAsia="en-US"/>
        </w:rPr>
      </w:pPr>
      <w:r w:rsidRPr="0085159A">
        <w:rPr>
          <w:bCs/>
          <w:i/>
          <w:iCs/>
          <w:sz w:val="20"/>
          <w:szCs w:val="20"/>
          <w:lang w:eastAsia="en-US"/>
        </w:rPr>
        <w:t>kas stājas spēkā 01.01.2014.</w:t>
      </w:r>
    </w:p>
    <w:p w:rsidR="00C633A0" w:rsidRPr="0085159A" w:rsidRDefault="00C633A0" w:rsidP="00C633A0">
      <w:pPr>
        <w:ind w:firstLine="720"/>
        <w:jc w:val="both"/>
        <w:rPr>
          <w:color w:val="000000"/>
        </w:rPr>
      </w:pPr>
      <w:r w:rsidRPr="0085159A">
        <w:rPr>
          <w:color w:val="000000"/>
        </w:rPr>
        <w:t xml:space="preserve">2.4. vienreizējs pabalsts pilngadību sasniegušam bārenim un bez vecāku gādības palikušajam bērnam patstāvīgas dzīves uzsākšanai – </w:t>
      </w:r>
      <w:r w:rsidRPr="0085159A">
        <w:t xml:space="preserve">130,00 </w:t>
      </w:r>
      <w:proofErr w:type="spellStart"/>
      <w:r w:rsidRPr="0085159A">
        <w:rPr>
          <w:i/>
        </w:rPr>
        <w:t>euro</w:t>
      </w:r>
      <w:proofErr w:type="spellEnd"/>
      <w:r w:rsidRPr="0085159A">
        <w:rPr>
          <w:color w:val="000000"/>
        </w:rPr>
        <w:t>, ko izmaksā 10 (desmit) darba dienu laikā pēc lēmuma par vienreizēja pabalsta pilngadību sasniegušam bārenim un bez vecāku gādības palikušajam bērnam patstāvīgas dzīves uzsākšanai pieņemšanas.</w:t>
      </w:r>
    </w:p>
    <w:p w:rsidR="00C633A0" w:rsidRPr="0085159A" w:rsidRDefault="00C633A0" w:rsidP="00C633A0">
      <w:pPr>
        <w:jc w:val="right"/>
        <w:outlineLvl w:val="4"/>
        <w:rPr>
          <w:bCs/>
          <w:i/>
          <w:iCs/>
          <w:sz w:val="20"/>
          <w:szCs w:val="20"/>
          <w:lang w:eastAsia="en-US"/>
        </w:rPr>
      </w:pPr>
      <w:r w:rsidRPr="0085159A">
        <w:rPr>
          <w:i/>
          <w:sz w:val="20"/>
          <w:szCs w:val="20"/>
          <w:lang w:eastAsia="en-US"/>
        </w:rPr>
        <w:t>Ar grozī</w:t>
      </w:r>
      <w:r w:rsidRPr="0085159A">
        <w:rPr>
          <w:bCs/>
          <w:i/>
          <w:iCs/>
          <w:sz w:val="20"/>
          <w:szCs w:val="20"/>
          <w:lang w:eastAsia="en-US"/>
        </w:rPr>
        <w:t xml:space="preserve">jumiem, kas izdarīti ar Tukuma novada Domes 19.12.2013. (prot.Nr.18, 7.§.), </w:t>
      </w:r>
    </w:p>
    <w:p w:rsidR="00C633A0" w:rsidRPr="0085159A" w:rsidRDefault="00C633A0" w:rsidP="00C633A0">
      <w:pPr>
        <w:jc w:val="right"/>
        <w:outlineLvl w:val="4"/>
        <w:rPr>
          <w:bCs/>
          <w:i/>
          <w:iCs/>
          <w:sz w:val="20"/>
          <w:szCs w:val="20"/>
          <w:lang w:eastAsia="en-US"/>
        </w:rPr>
      </w:pPr>
      <w:r w:rsidRPr="0085159A">
        <w:rPr>
          <w:bCs/>
          <w:i/>
          <w:iCs/>
          <w:sz w:val="20"/>
          <w:szCs w:val="20"/>
          <w:lang w:eastAsia="en-US"/>
        </w:rPr>
        <w:t>kas stājas spēkā 01.01.2014.</w:t>
      </w:r>
    </w:p>
    <w:p w:rsidR="00C633A0" w:rsidRPr="0085159A" w:rsidRDefault="00C633A0" w:rsidP="00C633A0">
      <w:pPr>
        <w:ind w:firstLine="720"/>
        <w:jc w:val="both"/>
        <w:rPr>
          <w:color w:val="000000"/>
        </w:rPr>
      </w:pPr>
      <w:r w:rsidRPr="0085159A">
        <w:rPr>
          <w:color w:val="000000"/>
        </w:rPr>
        <w:t xml:space="preserve">2.5. pabalsts ikmēneša izdevumiem pilngadību sasniegušam bārenim un bez vecāku gādības palikušajam bērnam – </w:t>
      </w:r>
      <w:r w:rsidRPr="0085159A">
        <w:t xml:space="preserve">100,00 </w:t>
      </w:r>
      <w:proofErr w:type="spellStart"/>
      <w:r w:rsidRPr="0085159A">
        <w:rPr>
          <w:i/>
        </w:rPr>
        <w:t>euro</w:t>
      </w:r>
      <w:proofErr w:type="spellEnd"/>
      <w:r w:rsidRPr="0085159A">
        <w:rPr>
          <w:color w:val="000000"/>
        </w:rPr>
        <w:t xml:space="preserve"> mēnesī, ko izmaksā līdz katra mēneša piecpadsmitajam datumam. Pirmreizēji pabalstu izmaksā 10 (desmit) darba dienu laikā pēc lēmuma par ikmēneša izdevumiem pilngadību sasniegušam bārenim un bez vecāku gādības palikušajam bērnam pieņemšanas. </w:t>
      </w:r>
    </w:p>
    <w:p w:rsidR="00C633A0" w:rsidRPr="0085159A" w:rsidRDefault="00C633A0" w:rsidP="00C633A0">
      <w:pPr>
        <w:jc w:val="right"/>
        <w:outlineLvl w:val="4"/>
        <w:rPr>
          <w:bCs/>
          <w:i/>
          <w:iCs/>
          <w:sz w:val="20"/>
          <w:szCs w:val="20"/>
          <w:lang w:eastAsia="en-US"/>
        </w:rPr>
      </w:pPr>
      <w:r w:rsidRPr="0085159A">
        <w:rPr>
          <w:i/>
          <w:sz w:val="20"/>
          <w:szCs w:val="20"/>
          <w:lang w:eastAsia="en-US"/>
        </w:rPr>
        <w:t>Ar grozī</w:t>
      </w:r>
      <w:r w:rsidRPr="0085159A">
        <w:rPr>
          <w:bCs/>
          <w:i/>
          <w:iCs/>
          <w:sz w:val="20"/>
          <w:szCs w:val="20"/>
          <w:lang w:eastAsia="en-US"/>
        </w:rPr>
        <w:t>jumiem, kas izdarīti ar Tukuma novada Domes 19.12.2013. (prot.Nr.18, 7.§.),</w:t>
      </w:r>
    </w:p>
    <w:p w:rsidR="00C633A0" w:rsidRPr="0085159A" w:rsidRDefault="00C633A0" w:rsidP="00C633A0">
      <w:pPr>
        <w:jc w:val="right"/>
        <w:outlineLvl w:val="4"/>
        <w:rPr>
          <w:bCs/>
          <w:i/>
          <w:iCs/>
          <w:sz w:val="20"/>
          <w:szCs w:val="20"/>
          <w:lang w:eastAsia="en-US"/>
        </w:rPr>
      </w:pPr>
      <w:r w:rsidRPr="0085159A">
        <w:rPr>
          <w:bCs/>
          <w:i/>
          <w:iCs/>
          <w:sz w:val="20"/>
          <w:szCs w:val="20"/>
          <w:lang w:eastAsia="en-US"/>
        </w:rPr>
        <w:t xml:space="preserve"> kas stājas spēkā 01.01.2014.</w:t>
      </w:r>
    </w:p>
    <w:p w:rsidR="00C633A0" w:rsidRPr="0085159A" w:rsidRDefault="00C633A0" w:rsidP="00C633A0">
      <w:pPr>
        <w:jc w:val="right"/>
        <w:outlineLvl w:val="4"/>
        <w:rPr>
          <w:bCs/>
          <w:i/>
          <w:iCs/>
          <w:sz w:val="20"/>
          <w:szCs w:val="20"/>
          <w:lang w:eastAsia="en-US"/>
        </w:rPr>
      </w:pPr>
      <w:r w:rsidRPr="0085159A">
        <w:rPr>
          <w:i/>
          <w:sz w:val="20"/>
          <w:szCs w:val="20"/>
          <w:lang w:eastAsia="en-US"/>
        </w:rPr>
        <w:t>Ar grozī</w:t>
      </w:r>
      <w:r w:rsidRPr="0085159A">
        <w:rPr>
          <w:bCs/>
          <w:i/>
          <w:iCs/>
          <w:sz w:val="20"/>
          <w:szCs w:val="20"/>
          <w:lang w:eastAsia="en-US"/>
        </w:rPr>
        <w:t xml:space="preserve">jumiem, kas izdarīti ar Tukuma novada Domes 23.10.2014. (prot.Nr.12,3.§.), </w:t>
      </w:r>
    </w:p>
    <w:p w:rsidR="00C633A0" w:rsidRPr="0085159A" w:rsidRDefault="00C633A0" w:rsidP="00C633A0">
      <w:pPr>
        <w:jc w:val="right"/>
        <w:outlineLvl w:val="4"/>
        <w:rPr>
          <w:bCs/>
          <w:i/>
          <w:iCs/>
          <w:sz w:val="20"/>
          <w:szCs w:val="20"/>
          <w:lang w:eastAsia="en-US"/>
        </w:rPr>
      </w:pPr>
      <w:r w:rsidRPr="0085159A">
        <w:rPr>
          <w:bCs/>
          <w:i/>
          <w:iCs/>
          <w:sz w:val="20"/>
          <w:szCs w:val="20"/>
          <w:lang w:eastAsia="en-US"/>
        </w:rPr>
        <w:t>kas stājas spēkā 01.01.2015.</w:t>
      </w:r>
    </w:p>
    <w:p w:rsidR="00C633A0" w:rsidRPr="0085159A" w:rsidRDefault="00C633A0" w:rsidP="00C633A0">
      <w:pPr>
        <w:ind w:firstLine="709"/>
        <w:jc w:val="both"/>
      </w:pPr>
      <w:r w:rsidRPr="0085159A">
        <w:t xml:space="preserve">2.6. dzīvokļa pabalsts 45,00 </w:t>
      </w:r>
      <w:proofErr w:type="spellStart"/>
      <w:r w:rsidRPr="0085159A">
        <w:rPr>
          <w:i/>
        </w:rPr>
        <w:t>euro</w:t>
      </w:r>
      <w:proofErr w:type="spellEnd"/>
      <w:r w:rsidRPr="0085159A">
        <w:t xml:space="preserve"> mēnesī bērnam bārenim un bērnam, kurš palicis bez vecāku gādības un atrodas bērnu aprūpes iestādē, audžuģimenē vai pie aizbildņa, ko pamato dzīvesvietas </w:t>
      </w:r>
      <w:smartTag w:uri="schemas-tilde-lv/tildestengine" w:element="veidnes">
        <w:smartTagPr>
          <w:attr w:name="text" w:val="deklarācija"/>
          <w:attr w:name="baseform" w:val="deklarācija"/>
          <w:attr w:name="id" w:val="-1"/>
        </w:smartTagPr>
        <w:r w:rsidRPr="0085159A">
          <w:t>deklarācija</w:t>
        </w:r>
      </w:smartTag>
      <w:r w:rsidRPr="0085159A">
        <w:t xml:space="preserve"> vai īres </w:t>
      </w:r>
      <w:smartTag w:uri="schemas-tilde-lv/tildestengine" w:element="veidnes">
        <w:smartTagPr>
          <w:attr w:name="text" w:val="Līgums"/>
          <w:attr w:name="baseform" w:val="Līgums"/>
          <w:attr w:name="id" w:val="-1"/>
        </w:smartTagPr>
        <w:r w:rsidRPr="0085159A">
          <w:t>līgums</w:t>
        </w:r>
      </w:smartTag>
      <w:r w:rsidRPr="0085159A">
        <w:t>, no dienas, kad bērns sasniedzis pilngadību, līdz 24 gadu vecuma sasniegšanai, ja lēmumu bērna ārpusģimenes aprūpi pieņēmusi Tukuma novada bāriņtiesa (turpmāk - dzīvokļa pabalsts).</w:t>
      </w:r>
    </w:p>
    <w:p w:rsidR="00C633A0" w:rsidRPr="0085159A" w:rsidRDefault="00C633A0" w:rsidP="00C633A0">
      <w:pPr>
        <w:jc w:val="right"/>
        <w:outlineLvl w:val="4"/>
        <w:rPr>
          <w:bCs/>
          <w:i/>
          <w:iCs/>
          <w:sz w:val="20"/>
          <w:szCs w:val="20"/>
          <w:lang w:eastAsia="en-US"/>
        </w:rPr>
      </w:pPr>
      <w:r w:rsidRPr="0085159A">
        <w:rPr>
          <w:i/>
          <w:sz w:val="20"/>
          <w:szCs w:val="20"/>
          <w:lang w:eastAsia="en-US"/>
        </w:rPr>
        <w:t>Ar grozī</w:t>
      </w:r>
      <w:r w:rsidRPr="0085159A">
        <w:rPr>
          <w:bCs/>
          <w:i/>
          <w:iCs/>
          <w:sz w:val="20"/>
          <w:szCs w:val="20"/>
          <w:lang w:eastAsia="en-US"/>
        </w:rPr>
        <w:t xml:space="preserve">jumiem, kas izdarīti ar Tukuma novada Domes 23.10.2014. (prot.Nr.12,3.§.), </w:t>
      </w:r>
    </w:p>
    <w:p w:rsidR="00C633A0" w:rsidRPr="0085159A" w:rsidRDefault="00C633A0" w:rsidP="00C633A0">
      <w:pPr>
        <w:jc w:val="right"/>
        <w:outlineLvl w:val="4"/>
        <w:rPr>
          <w:bCs/>
          <w:i/>
          <w:iCs/>
          <w:sz w:val="20"/>
          <w:szCs w:val="20"/>
          <w:lang w:eastAsia="en-US"/>
        </w:rPr>
      </w:pPr>
      <w:r w:rsidRPr="0085159A">
        <w:rPr>
          <w:bCs/>
          <w:i/>
          <w:iCs/>
          <w:sz w:val="20"/>
          <w:szCs w:val="20"/>
          <w:lang w:eastAsia="en-US"/>
        </w:rPr>
        <w:t>kas stājas spēkā 01.01.2015.</w:t>
      </w:r>
    </w:p>
    <w:p w:rsidR="00C633A0" w:rsidRPr="0085159A" w:rsidRDefault="00C633A0" w:rsidP="00C633A0">
      <w:pPr>
        <w:ind w:firstLine="709"/>
        <w:jc w:val="both"/>
        <w:rPr>
          <w:rFonts w:eastAsia="Calibri"/>
          <w:color w:val="FF0000"/>
          <w:lang w:eastAsia="en-US"/>
        </w:rPr>
      </w:pPr>
      <w:r w:rsidRPr="0085159A">
        <w:rPr>
          <w:rFonts w:eastAsia="Calibri"/>
          <w:color w:val="FF0000"/>
          <w:lang w:eastAsia="en-US"/>
        </w:rPr>
        <w:t>2.7. pabalsts individuālā atbalsta nodrošināšanai bērnam un audžuģimenes vecākiem:</w:t>
      </w:r>
    </w:p>
    <w:p w:rsidR="00C633A0" w:rsidRPr="0085159A" w:rsidRDefault="00C633A0" w:rsidP="00C633A0">
      <w:pPr>
        <w:ind w:firstLine="709"/>
        <w:jc w:val="both"/>
        <w:rPr>
          <w:rFonts w:eastAsia="Calibri"/>
          <w:color w:val="FF0000"/>
          <w:lang w:eastAsia="en-US"/>
        </w:rPr>
      </w:pPr>
      <w:r w:rsidRPr="0085159A">
        <w:rPr>
          <w:rFonts w:eastAsia="Calibri"/>
          <w:color w:val="FF0000"/>
          <w:lang w:eastAsia="en-US"/>
        </w:rPr>
        <w:t>2.7.1.psihoterapeita konsultācijas vai psihologa konsultācijas, vai smilšu terapija 10 konsultācijas 12 mēnešu periodā;</w:t>
      </w:r>
    </w:p>
    <w:p w:rsidR="00C633A0" w:rsidRPr="0085159A" w:rsidRDefault="00C633A0" w:rsidP="00C633A0">
      <w:pPr>
        <w:ind w:firstLine="709"/>
        <w:contextualSpacing/>
        <w:jc w:val="both"/>
        <w:rPr>
          <w:rFonts w:eastAsia="Calibri"/>
          <w:color w:val="FF0000"/>
          <w:lang w:eastAsia="en-US"/>
        </w:rPr>
      </w:pPr>
      <w:r w:rsidRPr="0085159A">
        <w:rPr>
          <w:rFonts w:eastAsia="Calibri"/>
          <w:color w:val="FF0000"/>
          <w:lang w:eastAsia="en-US"/>
        </w:rPr>
        <w:t xml:space="preserve">2.7.2.valsts neatmaksāta medicīniskā rehabilitācija bērniem vai ārsta speciālista konsultācijas bērniem, </w:t>
      </w:r>
    </w:p>
    <w:p w:rsidR="00C633A0" w:rsidRPr="0085159A" w:rsidRDefault="00C633A0" w:rsidP="00C633A0">
      <w:pPr>
        <w:ind w:firstLine="709"/>
        <w:contextualSpacing/>
        <w:jc w:val="both"/>
        <w:rPr>
          <w:color w:val="FF0000"/>
        </w:rPr>
      </w:pPr>
      <w:r w:rsidRPr="0085159A">
        <w:rPr>
          <w:rFonts w:eastAsia="Calibri"/>
          <w:color w:val="FF0000"/>
          <w:lang w:eastAsia="en-US"/>
        </w:rPr>
        <w:t>2.7.3. speciālās medicīniski-psiholoģiskās rehabilitācijas metodes bērniem (metodes, kurās tiek izmantoti speciāli apmācīti dzīvnieki) viens kurss 12 mēnešu periodā vienam bērnam, kuram noteikta invaliditāte.</w:t>
      </w:r>
    </w:p>
    <w:p w:rsidR="00C633A0" w:rsidRPr="0085159A" w:rsidRDefault="00C633A0" w:rsidP="00C633A0">
      <w:pPr>
        <w:jc w:val="right"/>
        <w:outlineLvl w:val="4"/>
        <w:rPr>
          <w:bCs/>
          <w:i/>
          <w:iCs/>
          <w:sz w:val="20"/>
          <w:szCs w:val="20"/>
          <w:lang w:eastAsia="en-US"/>
        </w:rPr>
      </w:pPr>
      <w:r w:rsidRPr="0085159A">
        <w:rPr>
          <w:i/>
          <w:color w:val="FF0000"/>
          <w:sz w:val="20"/>
          <w:szCs w:val="20"/>
          <w:lang w:eastAsia="en-US"/>
        </w:rPr>
        <w:t>Ar grozī</w:t>
      </w:r>
      <w:r w:rsidRPr="0085159A">
        <w:rPr>
          <w:bCs/>
          <w:i/>
          <w:iCs/>
          <w:color w:val="FF0000"/>
          <w:sz w:val="20"/>
          <w:szCs w:val="20"/>
          <w:lang w:eastAsia="en-US"/>
        </w:rPr>
        <w:t>jumiem, kas izdarīti ar Tukuma novada Domes __._.2016. (</w:t>
      </w:r>
      <w:proofErr w:type="spellStart"/>
      <w:r w:rsidRPr="0085159A">
        <w:rPr>
          <w:bCs/>
          <w:i/>
          <w:iCs/>
          <w:color w:val="FF0000"/>
          <w:sz w:val="20"/>
          <w:szCs w:val="20"/>
          <w:lang w:eastAsia="en-US"/>
        </w:rPr>
        <w:t>prot.Nr</w:t>
      </w:r>
      <w:proofErr w:type="spellEnd"/>
      <w:r w:rsidRPr="0085159A">
        <w:rPr>
          <w:bCs/>
          <w:i/>
          <w:iCs/>
          <w:color w:val="FF0000"/>
          <w:sz w:val="20"/>
          <w:szCs w:val="20"/>
          <w:lang w:eastAsia="en-US"/>
        </w:rPr>
        <w:t>._,_.§.)</w:t>
      </w:r>
    </w:p>
    <w:p w:rsidR="00C633A0" w:rsidRPr="0085159A" w:rsidRDefault="00C633A0" w:rsidP="00C633A0">
      <w:pPr>
        <w:ind w:firstLine="709"/>
        <w:contextualSpacing/>
        <w:jc w:val="both"/>
        <w:rPr>
          <w:rFonts w:eastAsia="Calibri"/>
          <w:color w:val="FF0000"/>
          <w:lang w:eastAsia="en-US"/>
        </w:rPr>
      </w:pPr>
    </w:p>
    <w:p w:rsidR="00C633A0" w:rsidRPr="0085159A" w:rsidRDefault="00C633A0" w:rsidP="00C633A0">
      <w:pPr>
        <w:ind w:firstLine="709"/>
        <w:contextualSpacing/>
        <w:jc w:val="both"/>
        <w:rPr>
          <w:color w:val="FF0000"/>
        </w:rPr>
      </w:pPr>
      <w:r w:rsidRPr="0085159A">
        <w:rPr>
          <w:rFonts w:eastAsia="Calibri"/>
          <w:color w:val="FF0000"/>
          <w:lang w:eastAsia="en-US"/>
        </w:rPr>
        <w:t xml:space="preserve">2.8. topošajiem audžuģimenes vecākiem, kurus Tukuma novada bāriņtiesa ir nosūtījusi pie psihologa atzinumu sniegšanai par laulāto (personas) piemērotību audžuģimenes pienākumu veikšanai, tiek piešķirts pabalsts individuālā atbalsta nodrošināšanai, šim mērķim nepieciešamo psihologa konsultāciju izmaksu apmērā. </w:t>
      </w:r>
    </w:p>
    <w:p w:rsidR="00C633A0" w:rsidRPr="0085159A" w:rsidRDefault="00C633A0" w:rsidP="00C633A0">
      <w:pPr>
        <w:jc w:val="right"/>
        <w:outlineLvl w:val="4"/>
        <w:rPr>
          <w:bCs/>
          <w:i/>
          <w:iCs/>
          <w:sz w:val="20"/>
          <w:szCs w:val="20"/>
          <w:lang w:eastAsia="en-US"/>
        </w:rPr>
      </w:pPr>
      <w:r w:rsidRPr="0085159A">
        <w:rPr>
          <w:i/>
          <w:color w:val="FF0000"/>
          <w:sz w:val="20"/>
          <w:szCs w:val="20"/>
          <w:lang w:eastAsia="en-US"/>
        </w:rPr>
        <w:t>Ar grozī</w:t>
      </w:r>
      <w:r w:rsidRPr="0085159A">
        <w:rPr>
          <w:bCs/>
          <w:i/>
          <w:iCs/>
          <w:color w:val="FF0000"/>
          <w:sz w:val="20"/>
          <w:szCs w:val="20"/>
          <w:lang w:eastAsia="en-US"/>
        </w:rPr>
        <w:t>jumiem, kas izdarīti ar Tukuma novada Domes __._.2016. (</w:t>
      </w:r>
      <w:proofErr w:type="spellStart"/>
      <w:r w:rsidRPr="0085159A">
        <w:rPr>
          <w:bCs/>
          <w:i/>
          <w:iCs/>
          <w:color w:val="FF0000"/>
          <w:sz w:val="20"/>
          <w:szCs w:val="20"/>
          <w:lang w:eastAsia="en-US"/>
        </w:rPr>
        <w:t>prot.Nr</w:t>
      </w:r>
      <w:proofErr w:type="spellEnd"/>
      <w:r w:rsidRPr="0085159A">
        <w:rPr>
          <w:bCs/>
          <w:i/>
          <w:iCs/>
          <w:color w:val="FF0000"/>
          <w:sz w:val="20"/>
          <w:szCs w:val="20"/>
          <w:lang w:eastAsia="en-US"/>
        </w:rPr>
        <w:t>._,_.§.)</w:t>
      </w:r>
    </w:p>
    <w:p w:rsidR="00C633A0" w:rsidRPr="0085159A" w:rsidRDefault="00C633A0" w:rsidP="00C633A0">
      <w:pPr>
        <w:ind w:firstLine="720"/>
        <w:jc w:val="both"/>
        <w:rPr>
          <w:color w:val="000000"/>
        </w:rPr>
      </w:pPr>
      <w:r w:rsidRPr="0085159A">
        <w:rPr>
          <w:color w:val="000000"/>
        </w:rPr>
        <w:t>3. Saistošo noteikumu 2.1. un 2.2.apakšpunktā noteikto finansiālā atbalsta saņemšanas kārtību nosaka pašvaldības aģentūra „Tukuma novada sociālais dienests” (turpmāk - Tukuma novada sociālais dienests) un audžuģimenes savstarpēji</w:t>
      </w:r>
      <w:r w:rsidRPr="0085159A">
        <w:rPr>
          <w:b/>
          <w:color w:val="000000"/>
        </w:rPr>
        <w:t xml:space="preserve"> </w:t>
      </w:r>
      <w:r w:rsidRPr="0085159A">
        <w:rPr>
          <w:color w:val="000000"/>
        </w:rPr>
        <w:t xml:space="preserve">noslēgtajā līgumā. </w:t>
      </w:r>
      <w:smartTag w:uri="schemas-tilde-lv/tildestengine" w:element="veidnes">
        <w:smartTagPr>
          <w:attr w:name="id" w:val="-1"/>
          <w:attr w:name="baseform" w:val="Līgums"/>
          <w:attr w:name="text" w:val="Līgums"/>
        </w:smartTagPr>
        <w:r w:rsidRPr="0085159A">
          <w:rPr>
            <w:color w:val="000000"/>
          </w:rPr>
          <w:t>Līgums</w:t>
        </w:r>
      </w:smartTag>
      <w:r w:rsidRPr="0085159A">
        <w:rPr>
          <w:color w:val="000000"/>
        </w:rPr>
        <w:t xml:space="preserve"> ar audžuģimeni tiek noslēgts dienā, kad bērns tiek ievietots audžuģimenē.</w:t>
      </w:r>
    </w:p>
    <w:p w:rsidR="00C633A0" w:rsidRPr="0085159A" w:rsidRDefault="00C633A0" w:rsidP="00C633A0">
      <w:pPr>
        <w:ind w:firstLine="720"/>
        <w:jc w:val="both"/>
        <w:rPr>
          <w:color w:val="000000"/>
        </w:rPr>
      </w:pPr>
      <w:r w:rsidRPr="0085159A">
        <w:rPr>
          <w:color w:val="000000"/>
        </w:rPr>
        <w:lastRenderedPageBreak/>
        <w:t>4. Saistošo noteikumu 2.3., 2.4., un 2.5.apakšpunktā noteikto sociālo garantiju saņemšanas kārtību nosaka Noteikumi Nr.857.</w:t>
      </w:r>
    </w:p>
    <w:p w:rsidR="00C633A0" w:rsidRPr="0085159A" w:rsidRDefault="00C633A0" w:rsidP="00C633A0">
      <w:pPr>
        <w:ind w:firstLine="720"/>
        <w:jc w:val="both"/>
        <w:rPr>
          <w:color w:val="000000"/>
        </w:rPr>
      </w:pPr>
      <w:r w:rsidRPr="0085159A">
        <w:rPr>
          <w:color w:val="000000"/>
        </w:rPr>
        <w:t>5</w:t>
      </w:r>
      <w:r w:rsidRPr="0085159A">
        <w:rPr>
          <w:i/>
          <w:color w:val="000000"/>
        </w:rPr>
        <w:t xml:space="preserve">. </w:t>
      </w:r>
      <w:r w:rsidRPr="0085159A">
        <w:rPr>
          <w:color w:val="000000"/>
        </w:rPr>
        <w:t>Pēc Tukuma novada bāriņtiesas lēmuma saņemšanas par bāreņa vai bez vecāku gādības palikuša bērna ārpusģimenes aprūpes izbeigšanos, sakarā ar pilngadības sasniegšanu, Tukuma novada sociālais dienests veic nepieciešamos pasākumus sociālo garantiju saņemšanas nodrošināšanai:</w:t>
      </w:r>
    </w:p>
    <w:p w:rsidR="00C633A0" w:rsidRPr="0085159A" w:rsidRDefault="00C633A0" w:rsidP="00C633A0">
      <w:pPr>
        <w:ind w:left="709" w:firstLine="11"/>
        <w:jc w:val="both"/>
        <w:rPr>
          <w:color w:val="000000"/>
        </w:rPr>
      </w:pPr>
      <w:r w:rsidRPr="0085159A">
        <w:rPr>
          <w:color w:val="000000"/>
        </w:rPr>
        <w:t>5.1. noskaidro pilngadību sasnieguša bāreņa vai bez vecāku gādības palikuša bērna kredītiestādes vai pasta norēķina sistēmas kontu;</w:t>
      </w:r>
    </w:p>
    <w:p w:rsidR="00C633A0" w:rsidRPr="0085159A" w:rsidRDefault="00C633A0" w:rsidP="00C633A0">
      <w:pPr>
        <w:ind w:left="709" w:firstLine="11"/>
        <w:jc w:val="both"/>
        <w:rPr>
          <w:color w:val="000000"/>
        </w:rPr>
      </w:pPr>
      <w:r w:rsidRPr="0085159A">
        <w:rPr>
          <w:color w:val="000000"/>
        </w:rPr>
        <w:t>5.2. noskaidro pilngadību sasnieguša bāreņa vai bez vecāku gādības palikuša bērna izglītības iestādi, kurā viņš turpina mācības;</w:t>
      </w:r>
    </w:p>
    <w:p w:rsidR="00C633A0" w:rsidRPr="0085159A" w:rsidRDefault="00C633A0" w:rsidP="00C633A0">
      <w:pPr>
        <w:ind w:left="709" w:firstLine="11"/>
        <w:jc w:val="both"/>
        <w:rPr>
          <w:color w:val="000000"/>
        </w:rPr>
      </w:pPr>
      <w:r w:rsidRPr="0085159A">
        <w:rPr>
          <w:color w:val="000000"/>
        </w:rPr>
        <w:t>5.3. pieņem lēmumu par sociālo garantiju veidu un izmaksas kārtību.</w:t>
      </w:r>
    </w:p>
    <w:p w:rsidR="00C633A0" w:rsidRPr="0085159A" w:rsidRDefault="00C633A0" w:rsidP="00C633A0">
      <w:pPr>
        <w:ind w:firstLine="720"/>
        <w:jc w:val="both"/>
      </w:pPr>
      <w:r w:rsidRPr="0085159A">
        <w:t>5</w:t>
      </w:r>
      <w:r w:rsidRPr="0085159A">
        <w:rPr>
          <w:vertAlign w:val="superscript"/>
        </w:rPr>
        <w:t>1</w:t>
      </w:r>
      <w:r w:rsidRPr="0085159A">
        <w:t>. Lai saņemtu dzīvokļa pabalstu, bērns bārenis vai bērns, kurš palicis bez vecāku gādības un ir sasniedzis pilngadību, iesniedz Tukuma novada sociālajā dienestā iesniegumu par pabalsta piešķiršanu. Tukuma novada sociālais dienests 10 darba dienu laikā no iesnieguma saņemšanas, pieņem lēmumu par dzīvokļa pabalsta piešķiršanu un izmaksas kārtību.</w:t>
      </w:r>
    </w:p>
    <w:p w:rsidR="00C633A0" w:rsidRPr="0085159A" w:rsidRDefault="00C633A0" w:rsidP="00C633A0">
      <w:pPr>
        <w:jc w:val="right"/>
        <w:outlineLvl w:val="4"/>
        <w:rPr>
          <w:bCs/>
          <w:i/>
          <w:iCs/>
          <w:sz w:val="20"/>
          <w:szCs w:val="20"/>
          <w:lang w:eastAsia="en-US"/>
        </w:rPr>
      </w:pPr>
      <w:r w:rsidRPr="0085159A">
        <w:rPr>
          <w:i/>
          <w:sz w:val="20"/>
          <w:szCs w:val="20"/>
          <w:lang w:eastAsia="en-US"/>
        </w:rPr>
        <w:t>Ar grozī</w:t>
      </w:r>
      <w:r w:rsidRPr="0085159A">
        <w:rPr>
          <w:bCs/>
          <w:i/>
          <w:iCs/>
          <w:sz w:val="20"/>
          <w:szCs w:val="20"/>
          <w:lang w:eastAsia="en-US"/>
        </w:rPr>
        <w:t xml:space="preserve">jumiem, kas izdarīti ar Tukuma novada Domes 23.10.2014.. (prot.Nr.12,3.§.), </w:t>
      </w:r>
    </w:p>
    <w:p w:rsidR="00C633A0" w:rsidRPr="0085159A" w:rsidRDefault="00C633A0" w:rsidP="00C633A0">
      <w:pPr>
        <w:jc w:val="right"/>
        <w:outlineLvl w:val="4"/>
        <w:rPr>
          <w:bCs/>
          <w:i/>
          <w:iCs/>
          <w:sz w:val="20"/>
          <w:szCs w:val="20"/>
          <w:lang w:eastAsia="en-US"/>
        </w:rPr>
      </w:pPr>
      <w:r w:rsidRPr="0085159A">
        <w:rPr>
          <w:bCs/>
          <w:i/>
          <w:iCs/>
          <w:sz w:val="20"/>
          <w:szCs w:val="20"/>
          <w:lang w:eastAsia="en-US"/>
        </w:rPr>
        <w:t>kas stājas spēkā 01.01.2015.</w:t>
      </w:r>
    </w:p>
    <w:p w:rsidR="00C633A0" w:rsidRPr="0085159A" w:rsidRDefault="00C633A0" w:rsidP="00C633A0">
      <w:pPr>
        <w:jc w:val="right"/>
        <w:outlineLvl w:val="4"/>
        <w:rPr>
          <w:bCs/>
          <w:i/>
          <w:iCs/>
          <w:sz w:val="20"/>
          <w:szCs w:val="20"/>
          <w:lang w:eastAsia="en-US"/>
        </w:rPr>
      </w:pPr>
    </w:p>
    <w:p w:rsidR="00C633A0" w:rsidRPr="0085159A" w:rsidRDefault="00C633A0" w:rsidP="00C633A0">
      <w:pPr>
        <w:ind w:firstLine="851"/>
        <w:jc w:val="both"/>
        <w:rPr>
          <w:color w:val="FF0000"/>
        </w:rPr>
      </w:pPr>
      <w:r w:rsidRPr="0085159A">
        <w:rPr>
          <w:color w:val="FF0000"/>
        </w:rPr>
        <w:t>5</w:t>
      </w:r>
      <w:r w:rsidRPr="0085159A">
        <w:rPr>
          <w:color w:val="FF0000"/>
          <w:vertAlign w:val="superscript"/>
        </w:rPr>
        <w:t>2</w:t>
      </w:r>
      <w:r w:rsidRPr="0085159A">
        <w:rPr>
          <w:color w:val="FF0000"/>
        </w:rPr>
        <w:t xml:space="preserve">. </w:t>
      </w:r>
      <w:r w:rsidRPr="0085159A">
        <w:rPr>
          <w:rFonts w:eastAsia="Calibri"/>
          <w:color w:val="FF0000"/>
          <w:lang w:eastAsia="en-US"/>
        </w:rPr>
        <w:t>Lai saņemtu pabalstu individuālā atbalsta nodrošināšanai audžuģimenes vai topošās audžuģimenes vecāks iesniedz Tukuma novada sociāla</w:t>
      </w:r>
      <w:r w:rsidR="009E0DE6">
        <w:rPr>
          <w:rFonts w:eastAsia="Calibri"/>
          <w:color w:val="FF0000"/>
          <w:lang w:eastAsia="en-US"/>
        </w:rPr>
        <w:t>jā</w:t>
      </w:r>
      <w:r w:rsidRPr="0085159A">
        <w:rPr>
          <w:rFonts w:eastAsia="Calibri"/>
          <w:color w:val="FF0000"/>
          <w:lang w:eastAsia="en-US"/>
        </w:rPr>
        <w:t xml:space="preserve"> dienest</w:t>
      </w:r>
      <w:r w:rsidR="009E0DE6">
        <w:rPr>
          <w:rFonts w:eastAsia="Calibri"/>
          <w:color w:val="FF0000"/>
          <w:lang w:eastAsia="en-US"/>
        </w:rPr>
        <w:t>ā</w:t>
      </w:r>
      <w:r w:rsidRPr="0085159A">
        <w:rPr>
          <w:rFonts w:eastAsia="Calibri"/>
          <w:color w:val="FF0000"/>
          <w:lang w:eastAsia="en-US"/>
        </w:rPr>
        <w:t xml:space="preserve"> iesniegumu, norādot kontu, kurā veikt pabalsta izmaksu, informāciju par individuālā atbalsta pakalpojuma sniedzēju un pievieno dokumentu, kas apliecina nepieciešamību pēc attiecīgā individuālā atbalsta.</w:t>
      </w:r>
      <w:r w:rsidRPr="0085159A">
        <w:rPr>
          <w:color w:val="FF0000"/>
        </w:rPr>
        <w:t xml:space="preserve"> </w:t>
      </w:r>
      <w:r w:rsidRPr="0085159A">
        <w:rPr>
          <w:rFonts w:eastAsia="Calibri"/>
          <w:color w:val="FF0000"/>
          <w:lang w:eastAsia="en-US"/>
        </w:rPr>
        <w:t>Tukuma novada sociālais dienests</w:t>
      </w:r>
      <w:r w:rsidRPr="0085159A">
        <w:rPr>
          <w:color w:val="FF0000"/>
        </w:rPr>
        <w:t xml:space="preserve"> 10 darba dienu laikā no iesnieguma saņemšanas pieņem lēmumu par pabalsta piešķiršanu un izmaksas kārtību.</w:t>
      </w:r>
    </w:p>
    <w:p w:rsidR="00C633A0" w:rsidRPr="0085159A" w:rsidRDefault="00C633A0" w:rsidP="00C633A0">
      <w:pPr>
        <w:jc w:val="right"/>
        <w:outlineLvl w:val="4"/>
        <w:rPr>
          <w:bCs/>
          <w:i/>
          <w:iCs/>
          <w:sz w:val="20"/>
          <w:szCs w:val="20"/>
          <w:lang w:eastAsia="en-US"/>
        </w:rPr>
      </w:pPr>
      <w:r w:rsidRPr="0085159A">
        <w:rPr>
          <w:i/>
          <w:color w:val="FF0000"/>
          <w:sz w:val="20"/>
          <w:szCs w:val="20"/>
          <w:lang w:eastAsia="en-US"/>
        </w:rPr>
        <w:t>Ar grozī</w:t>
      </w:r>
      <w:r w:rsidRPr="0085159A">
        <w:rPr>
          <w:bCs/>
          <w:i/>
          <w:iCs/>
          <w:color w:val="FF0000"/>
          <w:sz w:val="20"/>
          <w:szCs w:val="20"/>
          <w:lang w:eastAsia="en-US"/>
        </w:rPr>
        <w:t>jumiem, kas izdarīti ar Tukuma novada Domes __._.2016. (</w:t>
      </w:r>
      <w:proofErr w:type="spellStart"/>
      <w:r w:rsidRPr="0085159A">
        <w:rPr>
          <w:bCs/>
          <w:i/>
          <w:iCs/>
          <w:color w:val="FF0000"/>
          <w:sz w:val="20"/>
          <w:szCs w:val="20"/>
          <w:lang w:eastAsia="en-US"/>
        </w:rPr>
        <w:t>prot.Nr</w:t>
      </w:r>
      <w:proofErr w:type="spellEnd"/>
      <w:r w:rsidRPr="0085159A">
        <w:rPr>
          <w:bCs/>
          <w:i/>
          <w:iCs/>
          <w:color w:val="FF0000"/>
          <w:sz w:val="20"/>
          <w:szCs w:val="20"/>
          <w:lang w:eastAsia="en-US"/>
        </w:rPr>
        <w:t>._,_.§.)</w:t>
      </w:r>
    </w:p>
    <w:p w:rsidR="00C633A0" w:rsidRPr="0085159A" w:rsidRDefault="00C633A0" w:rsidP="00C633A0">
      <w:pPr>
        <w:ind w:firstLine="720"/>
        <w:jc w:val="both"/>
        <w:rPr>
          <w:i/>
          <w:color w:val="000000"/>
        </w:rPr>
      </w:pPr>
      <w:r w:rsidRPr="0085159A">
        <w:rPr>
          <w:color w:val="000000"/>
        </w:rPr>
        <w:t>6. Lēmumus par finansiālā atbalsta un sociālo garantiju piešķiršanu vai nepiešķiršanu var apstrīdēt Tukuma novada Domes Administratīvo aktu strīdu komisijā</w:t>
      </w:r>
      <w:r w:rsidRPr="0085159A">
        <w:rPr>
          <w:i/>
          <w:color w:val="000000"/>
        </w:rPr>
        <w:t>.</w:t>
      </w:r>
    </w:p>
    <w:p w:rsidR="00C633A0" w:rsidRPr="0085159A" w:rsidRDefault="00C633A0" w:rsidP="00C633A0">
      <w:pPr>
        <w:ind w:right="213"/>
        <w:jc w:val="center"/>
      </w:pPr>
    </w:p>
    <w:p w:rsidR="00C633A0" w:rsidRPr="0085159A" w:rsidRDefault="00C633A0" w:rsidP="00C633A0">
      <w:pPr>
        <w:ind w:firstLine="720"/>
        <w:jc w:val="both"/>
      </w:pPr>
    </w:p>
    <w:p w:rsidR="00C633A0" w:rsidRPr="0085159A" w:rsidRDefault="00C633A0" w:rsidP="00C633A0">
      <w:pPr>
        <w:ind w:firstLine="720"/>
        <w:jc w:val="both"/>
      </w:pPr>
    </w:p>
    <w:p w:rsidR="00C633A0" w:rsidRPr="0085159A" w:rsidRDefault="00C633A0" w:rsidP="00C633A0">
      <w:pPr>
        <w:contextualSpacing/>
        <w:jc w:val="both"/>
      </w:pPr>
      <w:r w:rsidRPr="0085159A">
        <w:t xml:space="preserve">Domes priekšsēdētājs </w:t>
      </w:r>
      <w:r w:rsidRPr="0085159A">
        <w:tab/>
      </w:r>
      <w:r w:rsidRPr="0085159A">
        <w:tab/>
      </w:r>
      <w:r w:rsidRPr="0085159A">
        <w:tab/>
      </w:r>
      <w:r w:rsidRPr="0085159A">
        <w:tab/>
      </w:r>
      <w:r w:rsidRPr="0085159A">
        <w:tab/>
      </w:r>
      <w:r w:rsidRPr="0085159A">
        <w:tab/>
      </w:r>
      <w:r w:rsidRPr="0085159A">
        <w:tab/>
      </w:r>
      <w:r w:rsidRPr="0085159A">
        <w:tab/>
      </w:r>
      <w:r w:rsidRPr="0085159A">
        <w:tab/>
        <w:t>J.Šulcs</w:t>
      </w:r>
    </w:p>
    <w:p w:rsidR="00C633A0" w:rsidRPr="0085159A" w:rsidRDefault="00C633A0">
      <w:pPr>
        <w:spacing w:after="200" w:line="276" w:lineRule="auto"/>
      </w:pPr>
    </w:p>
    <w:p w:rsidR="006D2D4F" w:rsidRPr="006D2D4F" w:rsidRDefault="00411E8C" w:rsidP="006D2D4F">
      <w:pPr>
        <w:jc w:val="center"/>
        <w:rPr>
          <w:rFonts w:eastAsia="Calibri"/>
          <w:i/>
          <w:lang w:eastAsia="en-US"/>
        </w:rPr>
      </w:pPr>
      <w:hyperlink w:anchor="sakums" w:history="1">
        <w:r w:rsidR="006D2D4F" w:rsidRPr="006D2D4F">
          <w:rPr>
            <w:rStyle w:val="Hyperlink"/>
            <w:rFonts w:eastAsia="Calibri"/>
            <w:i/>
            <w:lang w:eastAsia="en-US"/>
          </w:rPr>
          <w:t>Atpakaļ uz darba kārtību</w:t>
        </w:r>
      </w:hyperlink>
    </w:p>
    <w:p w:rsidR="00C633A0" w:rsidRPr="0085159A" w:rsidRDefault="00C633A0">
      <w:pPr>
        <w:spacing w:after="200" w:line="276" w:lineRule="auto"/>
      </w:pPr>
      <w:r w:rsidRPr="0085159A">
        <w:br w:type="page"/>
      </w:r>
    </w:p>
    <w:p w:rsidR="00116233" w:rsidRDefault="00C633A0" w:rsidP="003102E3">
      <w:pPr>
        <w:jc w:val="center"/>
      </w:pPr>
      <w:r w:rsidRPr="0085159A">
        <w:lastRenderedPageBreak/>
        <w:softHyphen/>
      </w:r>
      <w:r w:rsidRPr="0085159A">
        <w:softHyphen/>
      </w:r>
      <w:r w:rsidRPr="0085159A">
        <w:softHyphen/>
      </w:r>
    </w:p>
    <w:p w:rsidR="003102E3" w:rsidRPr="0085159A" w:rsidRDefault="003102E3" w:rsidP="003102E3">
      <w:pPr>
        <w:jc w:val="center"/>
        <w:rPr>
          <w:b/>
        </w:rPr>
      </w:pPr>
      <w:bookmarkStart w:id="5" w:name="j4"/>
      <w:r w:rsidRPr="003102E3">
        <w:rPr>
          <w:b/>
        </w:rPr>
        <w:t xml:space="preserve"> </w:t>
      </w:r>
      <w:r w:rsidRPr="0085159A">
        <w:rPr>
          <w:b/>
        </w:rPr>
        <w:t>L Ē M U M S</w:t>
      </w:r>
    </w:p>
    <w:bookmarkEnd w:id="5"/>
    <w:p w:rsidR="003102E3" w:rsidRPr="0085159A" w:rsidRDefault="003102E3" w:rsidP="003102E3">
      <w:pPr>
        <w:jc w:val="center"/>
      </w:pPr>
      <w:r w:rsidRPr="0085159A">
        <w:t>Tukumā</w:t>
      </w:r>
    </w:p>
    <w:p w:rsidR="003102E3" w:rsidRPr="0085159A" w:rsidRDefault="003102E3" w:rsidP="003102E3">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4</w:t>
      </w:r>
      <w:r w:rsidRPr="0085159A">
        <w:t>.§.</w:t>
      </w:r>
    </w:p>
    <w:p w:rsidR="003102E3" w:rsidRDefault="003102E3" w:rsidP="00C633A0">
      <w:pPr>
        <w:suppressAutoHyphens/>
        <w:autoSpaceDN w:val="0"/>
        <w:jc w:val="center"/>
        <w:textAlignment w:val="baseline"/>
      </w:pPr>
    </w:p>
    <w:p w:rsidR="00C633A0" w:rsidRDefault="00C633A0" w:rsidP="00C633A0">
      <w:pPr>
        <w:suppressAutoHyphens/>
        <w:autoSpaceDN w:val="0"/>
        <w:jc w:val="center"/>
        <w:textAlignment w:val="baseline"/>
      </w:pPr>
    </w:p>
    <w:p w:rsidR="00116233" w:rsidRPr="0085159A" w:rsidRDefault="00116233" w:rsidP="00C633A0">
      <w:pPr>
        <w:suppressAutoHyphens/>
        <w:autoSpaceDN w:val="0"/>
        <w:jc w:val="center"/>
        <w:textAlignment w:val="baseline"/>
      </w:pPr>
    </w:p>
    <w:p w:rsidR="00C633A0" w:rsidRPr="0085159A" w:rsidRDefault="00C633A0" w:rsidP="00C633A0">
      <w:pPr>
        <w:suppressAutoHyphens/>
        <w:autoSpaceDN w:val="0"/>
        <w:ind w:right="-1"/>
        <w:textAlignment w:val="baseline"/>
        <w:rPr>
          <w:b/>
          <w:bCs/>
        </w:rPr>
      </w:pPr>
      <w:r w:rsidRPr="0085159A">
        <w:rPr>
          <w:b/>
        </w:rPr>
        <w:t>Par saistošo noteikumu</w:t>
      </w:r>
      <w:r w:rsidRPr="0085159A">
        <w:rPr>
          <w:b/>
          <w:bCs/>
        </w:rPr>
        <w:t xml:space="preserve"> </w:t>
      </w:r>
      <w:r w:rsidR="00116233" w:rsidRPr="0085159A">
        <w:rPr>
          <w:b/>
          <w:bCs/>
        </w:rPr>
        <w:t>„Par Tukuma novada</w:t>
      </w:r>
    </w:p>
    <w:p w:rsidR="00C633A0" w:rsidRPr="0085159A" w:rsidRDefault="00C633A0" w:rsidP="00C633A0">
      <w:pPr>
        <w:suppressAutoHyphens/>
        <w:autoSpaceDN w:val="0"/>
        <w:ind w:right="-1"/>
        <w:textAlignment w:val="baseline"/>
        <w:rPr>
          <w:b/>
          <w:bCs/>
        </w:rPr>
      </w:pPr>
      <w:r w:rsidRPr="0085159A">
        <w:rPr>
          <w:b/>
          <w:bCs/>
        </w:rPr>
        <w:t xml:space="preserve">pašvaldības aģentūras </w:t>
      </w:r>
      <w:r w:rsidR="00116233" w:rsidRPr="0085159A">
        <w:rPr>
          <w:b/>
          <w:bCs/>
        </w:rPr>
        <w:t>„Tukuma novada sociālais</w:t>
      </w:r>
    </w:p>
    <w:p w:rsidR="00C633A0" w:rsidRPr="0085159A" w:rsidRDefault="00C633A0" w:rsidP="00C633A0">
      <w:pPr>
        <w:suppressAutoHyphens/>
        <w:autoSpaceDN w:val="0"/>
        <w:ind w:right="-1"/>
        <w:textAlignment w:val="baseline"/>
        <w:rPr>
          <w:b/>
          <w:bCs/>
        </w:rPr>
      </w:pPr>
      <w:r w:rsidRPr="0085159A">
        <w:rPr>
          <w:b/>
          <w:bCs/>
        </w:rPr>
        <w:t>dienests”</w:t>
      </w:r>
      <w:r w:rsidR="00116233">
        <w:rPr>
          <w:b/>
          <w:bCs/>
        </w:rPr>
        <w:t xml:space="preserve"> </w:t>
      </w:r>
      <w:r w:rsidRPr="0085159A">
        <w:rPr>
          <w:b/>
          <w:bCs/>
        </w:rPr>
        <w:t xml:space="preserve">nodrošināto transporta pakalpojumu” </w:t>
      </w:r>
    </w:p>
    <w:p w:rsidR="00C633A0" w:rsidRPr="0085159A" w:rsidRDefault="00C633A0" w:rsidP="00C633A0">
      <w:pPr>
        <w:suppressAutoHyphens/>
        <w:autoSpaceDN w:val="0"/>
        <w:ind w:right="-1"/>
        <w:textAlignment w:val="baseline"/>
        <w:rPr>
          <w:b/>
          <w:bCs/>
        </w:rPr>
      </w:pPr>
      <w:r w:rsidRPr="0085159A">
        <w:rPr>
          <w:b/>
        </w:rPr>
        <w:t>apstiprināšanu</w:t>
      </w:r>
    </w:p>
    <w:p w:rsidR="00C633A0" w:rsidRPr="0085159A" w:rsidRDefault="00C633A0" w:rsidP="00C633A0">
      <w:pPr>
        <w:suppressAutoHyphens/>
        <w:autoSpaceDN w:val="0"/>
        <w:ind w:left="3969"/>
        <w:jc w:val="both"/>
        <w:textAlignment w:val="baseline"/>
        <w:rPr>
          <w:rFonts w:cs="Courier New"/>
        </w:rPr>
      </w:pPr>
    </w:p>
    <w:p w:rsidR="00C633A0" w:rsidRPr="0085159A" w:rsidRDefault="00C633A0" w:rsidP="00C633A0">
      <w:pPr>
        <w:suppressAutoHyphens/>
        <w:autoSpaceDN w:val="0"/>
        <w:textAlignment w:val="baseline"/>
      </w:pPr>
    </w:p>
    <w:p w:rsidR="00C633A0" w:rsidRPr="0085159A" w:rsidRDefault="00C633A0" w:rsidP="00C633A0">
      <w:pPr>
        <w:suppressAutoHyphens/>
        <w:autoSpaceDN w:val="0"/>
        <w:textAlignment w:val="baseline"/>
      </w:pPr>
    </w:p>
    <w:p w:rsidR="00C633A0" w:rsidRPr="0085159A" w:rsidRDefault="00C633A0" w:rsidP="00C633A0">
      <w:pPr>
        <w:suppressAutoHyphens/>
        <w:autoSpaceDN w:val="0"/>
        <w:ind w:right="-1" w:firstLine="696"/>
        <w:jc w:val="both"/>
        <w:textAlignment w:val="baseline"/>
        <w:rPr>
          <w:b/>
          <w:bCs/>
        </w:rPr>
      </w:pPr>
      <w:r w:rsidRPr="0085159A">
        <w:t>1. Apstiprināt saistošos noteikumus Nr... „</w:t>
      </w:r>
      <w:r w:rsidRPr="0085159A">
        <w:rPr>
          <w:bCs/>
        </w:rPr>
        <w:t xml:space="preserve">Par Tukuma novada pašvaldības aģentūras </w:t>
      </w:r>
      <w:r w:rsidRPr="0085159A">
        <w:t>„</w:t>
      </w:r>
      <w:r w:rsidRPr="0085159A">
        <w:rPr>
          <w:bCs/>
        </w:rPr>
        <w:t>Tukuma novada sociālais dienests” nodrošināto transporta pakalpojumu</w:t>
      </w:r>
      <w:r w:rsidRPr="0085159A">
        <w:t>” (pievienoti).</w:t>
      </w:r>
    </w:p>
    <w:p w:rsidR="00C633A0" w:rsidRPr="0085159A" w:rsidRDefault="00C633A0" w:rsidP="00C633A0">
      <w:pPr>
        <w:suppressAutoHyphens/>
        <w:autoSpaceDN w:val="0"/>
        <w:jc w:val="both"/>
        <w:textAlignment w:val="baseline"/>
      </w:pPr>
    </w:p>
    <w:p w:rsidR="00C633A0" w:rsidRPr="0085159A" w:rsidRDefault="00C633A0" w:rsidP="00C633A0">
      <w:pPr>
        <w:suppressAutoHyphens/>
        <w:autoSpaceDN w:val="0"/>
        <w:ind w:firstLine="696"/>
        <w:jc w:val="both"/>
        <w:textAlignment w:val="baseline"/>
      </w:pPr>
      <w:r w:rsidRPr="0085159A">
        <w:t>2. Saistošos noteikumus Nr... „</w:t>
      </w:r>
      <w:r w:rsidRPr="0085159A">
        <w:rPr>
          <w:bCs/>
        </w:rPr>
        <w:t xml:space="preserve">Par Tukuma novada pašvaldības aģentūras </w:t>
      </w:r>
      <w:r w:rsidRPr="0085159A">
        <w:t>„</w:t>
      </w:r>
      <w:r w:rsidRPr="0085159A">
        <w:rPr>
          <w:bCs/>
        </w:rPr>
        <w:t>Tukuma novada sociālais dienests” nodrošināto transporta pakalpojumu</w:t>
      </w:r>
      <w:r w:rsidRPr="0085159A">
        <w:t>”</w:t>
      </w:r>
      <w:r w:rsidRPr="0085159A">
        <w:rPr>
          <w:b/>
        </w:rPr>
        <w:t xml:space="preserve"> </w:t>
      </w:r>
      <w:r w:rsidRPr="0085159A">
        <w:t xml:space="preserve">triju darba dienu laikā pēc to parakstīšanas nosūtīt atzinuma sniegšanai </w:t>
      </w:r>
      <w:r w:rsidRPr="0085159A">
        <w:rPr>
          <w:color w:val="000000"/>
        </w:rPr>
        <w:t>Vides aizsardzības un reģionālās attīstības ministrijai elektroniskā veidā parakstītu ar drošu elektronisko parakstu, kas satur laika zīmogu.</w:t>
      </w:r>
    </w:p>
    <w:p w:rsidR="00C633A0" w:rsidRPr="0085159A" w:rsidRDefault="00C633A0" w:rsidP="00C633A0">
      <w:pPr>
        <w:suppressAutoHyphens/>
        <w:autoSpaceDN w:val="0"/>
        <w:jc w:val="both"/>
        <w:textAlignment w:val="baseline"/>
      </w:pPr>
    </w:p>
    <w:p w:rsidR="00C633A0" w:rsidRPr="0085159A" w:rsidRDefault="00C633A0" w:rsidP="00C633A0">
      <w:pPr>
        <w:suppressAutoHyphens/>
        <w:autoSpaceDN w:val="0"/>
        <w:ind w:left="-48" w:firstLine="768"/>
        <w:jc w:val="both"/>
        <w:textAlignment w:val="baseline"/>
      </w:pPr>
      <w:r w:rsidRPr="0085159A">
        <w:t>3. Noteikt, ka saistošie noteikumi Nr... „</w:t>
      </w:r>
      <w:r w:rsidRPr="0085159A">
        <w:rPr>
          <w:bCs/>
        </w:rPr>
        <w:t xml:space="preserve">Par Tukuma novada pašvaldības aģentūras </w:t>
      </w:r>
      <w:r w:rsidRPr="0085159A">
        <w:t>„</w:t>
      </w:r>
      <w:r w:rsidRPr="0085159A">
        <w:rPr>
          <w:bCs/>
        </w:rPr>
        <w:t>Tukuma novada sociālais dienests” nodrošināto transporta pakalpojumu</w:t>
      </w:r>
      <w:r w:rsidRPr="0085159A">
        <w:t>” stājas spēkā nākamajā dienā pēc to publicēšanas Tukuma novada Domes bezmaksas informatīvajā izdevumā „Tukuma Laiks”.</w:t>
      </w:r>
    </w:p>
    <w:p w:rsidR="00C633A0" w:rsidRPr="0085159A" w:rsidRDefault="00C633A0" w:rsidP="00C633A0">
      <w:pPr>
        <w:suppressAutoHyphens/>
        <w:autoSpaceDN w:val="0"/>
        <w:jc w:val="both"/>
        <w:textAlignment w:val="baseline"/>
      </w:pPr>
    </w:p>
    <w:p w:rsidR="00C633A0" w:rsidRPr="0085159A" w:rsidRDefault="00C633A0" w:rsidP="00C633A0">
      <w:pPr>
        <w:suppressAutoHyphens/>
        <w:autoSpaceDN w:val="0"/>
        <w:ind w:firstLine="720"/>
        <w:jc w:val="both"/>
        <w:textAlignment w:val="baseline"/>
      </w:pPr>
      <w:r w:rsidRPr="0085159A">
        <w:t>4. Saistošos noteikumus Nr... „</w:t>
      </w:r>
      <w:r w:rsidRPr="0085159A">
        <w:rPr>
          <w:bCs/>
        </w:rPr>
        <w:t xml:space="preserve">Par Tukuma novada pašvaldības aģentūras </w:t>
      </w:r>
      <w:r w:rsidRPr="0085159A">
        <w:t>„</w:t>
      </w:r>
      <w:r w:rsidRPr="0085159A">
        <w:rPr>
          <w:bCs/>
        </w:rPr>
        <w:t>Tukuma novada sociālais dienests” nodrošināto transporta pakalpojumu</w:t>
      </w:r>
      <w:r w:rsidRPr="0085159A">
        <w:t>”:</w:t>
      </w:r>
    </w:p>
    <w:p w:rsidR="00C633A0" w:rsidRPr="0085159A" w:rsidRDefault="00C633A0" w:rsidP="00C633A0">
      <w:pPr>
        <w:suppressAutoHyphens/>
        <w:autoSpaceDN w:val="0"/>
        <w:ind w:left="720"/>
        <w:jc w:val="both"/>
        <w:textAlignment w:val="baseline"/>
      </w:pPr>
      <w:r w:rsidRPr="0085159A">
        <w:t>4.1. publicēt Tukuma novada Domes bezmaksas informatīvajā izdevumā „Tukuma Laiks”;</w:t>
      </w:r>
    </w:p>
    <w:p w:rsidR="00C633A0" w:rsidRPr="0085159A" w:rsidRDefault="00C633A0" w:rsidP="00C633A0">
      <w:pPr>
        <w:suppressAutoHyphens/>
        <w:autoSpaceDN w:val="0"/>
        <w:ind w:left="720"/>
        <w:jc w:val="both"/>
        <w:textAlignment w:val="baseline"/>
      </w:pPr>
      <w:r w:rsidRPr="0085159A">
        <w:t xml:space="preserve">4.2. publicēt pašvaldības tīmekļa vietnē </w:t>
      </w:r>
      <w:hyperlink r:id="rId24" w:history="1">
        <w:r w:rsidRPr="0085159A">
          <w:rPr>
            <w:color w:val="0000FF"/>
            <w:u w:val="single"/>
          </w:rPr>
          <w:t>www.tukums.lv</w:t>
        </w:r>
      </w:hyperlink>
      <w:r w:rsidRPr="0085159A">
        <w:t>;</w:t>
      </w:r>
    </w:p>
    <w:p w:rsidR="00C633A0" w:rsidRPr="0085159A" w:rsidRDefault="00C633A0" w:rsidP="00C633A0">
      <w:pPr>
        <w:suppressAutoHyphens/>
        <w:autoSpaceDN w:val="0"/>
        <w:ind w:left="720"/>
        <w:jc w:val="both"/>
        <w:textAlignment w:val="baseline"/>
      </w:pPr>
      <w:r w:rsidRPr="0085159A">
        <w:t>4.3. izvietot pieejamā vietā Domes ēkā un pagastu pārvaldēs.</w:t>
      </w:r>
    </w:p>
    <w:p w:rsidR="00C633A0" w:rsidRPr="0085159A" w:rsidRDefault="00C633A0" w:rsidP="00C633A0">
      <w:pPr>
        <w:suppressAutoHyphens/>
        <w:autoSpaceDN w:val="0"/>
        <w:jc w:val="both"/>
        <w:textAlignment w:val="baseline"/>
      </w:pPr>
    </w:p>
    <w:p w:rsidR="00C633A0" w:rsidRPr="0085159A" w:rsidRDefault="00C633A0" w:rsidP="00C633A0">
      <w:pPr>
        <w:suppressAutoHyphens/>
        <w:autoSpaceDN w:val="0"/>
        <w:ind w:right="6"/>
        <w:jc w:val="both"/>
        <w:textAlignment w:val="baseline"/>
      </w:pPr>
      <w:r w:rsidRPr="0085159A">
        <w:tab/>
      </w:r>
    </w:p>
    <w:p w:rsidR="00C633A0" w:rsidRPr="0085159A" w:rsidRDefault="00C633A0" w:rsidP="00C633A0">
      <w:pPr>
        <w:suppressAutoHyphens/>
        <w:autoSpaceDN w:val="0"/>
        <w:jc w:val="both"/>
        <w:textAlignment w:val="baseline"/>
      </w:pPr>
    </w:p>
    <w:p w:rsidR="00C633A0" w:rsidRPr="0085159A" w:rsidRDefault="00C633A0" w:rsidP="00C633A0">
      <w:pPr>
        <w:suppressAutoHyphens/>
        <w:autoSpaceDN w:val="0"/>
        <w:jc w:val="both"/>
        <w:textAlignment w:val="baseline"/>
      </w:pPr>
    </w:p>
    <w:p w:rsidR="00C633A0" w:rsidRPr="0085159A" w:rsidRDefault="00C633A0" w:rsidP="00C633A0">
      <w:pPr>
        <w:suppressAutoHyphens/>
        <w:autoSpaceDN w:val="0"/>
        <w:ind w:right="98"/>
        <w:textAlignment w:val="baseline"/>
      </w:pPr>
    </w:p>
    <w:p w:rsidR="00C633A0" w:rsidRPr="0085159A" w:rsidRDefault="00C633A0" w:rsidP="00C633A0">
      <w:pPr>
        <w:suppressAutoHyphens/>
        <w:autoSpaceDN w:val="0"/>
        <w:ind w:right="98"/>
        <w:textAlignment w:val="baseline"/>
      </w:pPr>
    </w:p>
    <w:p w:rsidR="00C633A0" w:rsidRPr="0085159A" w:rsidRDefault="00C633A0" w:rsidP="00C633A0">
      <w:pPr>
        <w:suppressAutoHyphens/>
        <w:autoSpaceDN w:val="0"/>
        <w:ind w:right="98"/>
        <w:textAlignment w:val="baseline"/>
      </w:pPr>
    </w:p>
    <w:p w:rsidR="00C633A0" w:rsidRPr="0085159A" w:rsidRDefault="00C633A0" w:rsidP="00C633A0">
      <w:pPr>
        <w:suppressAutoHyphens/>
        <w:autoSpaceDN w:val="0"/>
        <w:ind w:right="98"/>
        <w:textAlignment w:val="baseline"/>
      </w:pPr>
    </w:p>
    <w:p w:rsidR="00C633A0" w:rsidRPr="0085159A" w:rsidRDefault="00C633A0" w:rsidP="00C633A0">
      <w:pPr>
        <w:suppressAutoHyphens/>
        <w:autoSpaceDN w:val="0"/>
        <w:ind w:right="98"/>
        <w:textAlignment w:val="baseline"/>
      </w:pPr>
    </w:p>
    <w:p w:rsidR="00C633A0" w:rsidRPr="0085159A" w:rsidRDefault="00C633A0" w:rsidP="00C633A0">
      <w:pPr>
        <w:suppressAutoHyphens/>
        <w:autoSpaceDN w:val="0"/>
        <w:ind w:right="98"/>
        <w:textAlignment w:val="baseline"/>
      </w:pPr>
    </w:p>
    <w:p w:rsidR="00C633A0" w:rsidRPr="0085159A" w:rsidRDefault="00C633A0" w:rsidP="00C633A0">
      <w:pPr>
        <w:suppressAutoHyphens/>
        <w:autoSpaceDN w:val="0"/>
        <w:ind w:right="98"/>
        <w:textAlignment w:val="baseline"/>
        <w:rPr>
          <w:sz w:val="20"/>
        </w:rPr>
      </w:pPr>
      <w:r w:rsidRPr="0085159A">
        <w:rPr>
          <w:sz w:val="20"/>
        </w:rPr>
        <w:t xml:space="preserve">Nosūtīt: </w:t>
      </w:r>
    </w:p>
    <w:p w:rsidR="00C633A0" w:rsidRPr="0085159A" w:rsidRDefault="00C633A0" w:rsidP="00C633A0">
      <w:pPr>
        <w:suppressAutoHyphens/>
        <w:autoSpaceDN w:val="0"/>
        <w:jc w:val="both"/>
        <w:textAlignment w:val="baseline"/>
        <w:rPr>
          <w:sz w:val="20"/>
          <w:szCs w:val="20"/>
        </w:rPr>
      </w:pPr>
      <w:r w:rsidRPr="0085159A">
        <w:rPr>
          <w:sz w:val="20"/>
        </w:rPr>
        <w:t xml:space="preserve">- VARAM </w:t>
      </w:r>
      <w:r w:rsidRPr="0085159A">
        <w:rPr>
          <w:sz w:val="20"/>
          <w:szCs w:val="20"/>
        </w:rPr>
        <w:t>(</w:t>
      </w:r>
      <w:proofErr w:type="spellStart"/>
      <w:r w:rsidRPr="0085159A">
        <w:rPr>
          <w:sz w:val="20"/>
          <w:szCs w:val="20"/>
        </w:rPr>
        <w:t>el</w:t>
      </w:r>
      <w:proofErr w:type="spellEnd"/>
      <w:r w:rsidRPr="0085159A">
        <w:rPr>
          <w:sz w:val="20"/>
          <w:szCs w:val="20"/>
        </w:rPr>
        <w:t>.)</w:t>
      </w:r>
    </w:p>
    <w:p w:rsidR="00C633A0" w:rsidRPr="0085159A" w:rsidRDefault="00C633A0" w:rsidP="00C633A0">
      <w:pPr>
        <w:suppressAutoHyphens/>
        <w:autoSpaceDN w:val="0"/>
        <w:ind w:right="98"/>
        <w:textAlignment w:val="baseline"/>
        <w:rPr>
          <w:sz w:val="20"/>
        </w:rPr>
      </w:pPr>
      <w:r w:rsidRPr="0085159A">
        <w:rPr>
          <w:sz w:val="20"/>
        </w:rPr>
        <w:t>-</w:t>
      </w:r>
      <w:proofErr w:type="spellStart"/>
      <w:r w:rsidRPr="0085159A">
        <w:rPr>
          <w:sz w:val="20"/>
        </w:rPr>
        <w:t>Admin</w:t>
      </w:r>
      <w:proofErr w:type="spellEnd"/>
      <w:r w:rsidRPr="0085159A">
        <w:rPr>
          <w:sz w:val="20"/>
        </w:rPr>
        <w:t>. nod. 2x</w:t>
      </w:r>
    </w:p>
    <w:p w:rsidR="00C633A0" w:rsidRPr="0085159A" w:rsidRDefault="00C633A0" w:rsidP="00C633A0">
      <w:pPr>
        <w:suppressAutoHyphens/>
        <w:autoSpaceDN w:val="0"/>
        <w:jc w:val="both"/>
        <w:textAlignment w:val="baseline"/>
        <w:rPr>
          <w:sz w:val="20"/>
          <w:szCs w:val="20"/>
        </w:rPr>
      </w:pPr>
      <w:r w:rsidRPr="0085159A">
        <w:rPr>
          <w:sz w:val="20"/>
        </w:rPr>
        <w:t xml:space="preserve">- Pag. pārv. </w:t>
      </w:r>
      <w:r w:rsidRPr="0085159A">
        <w:rPr>
          <w:sz w:val="20"/>
          <w:szCs w:val="20"/>
        </w:rPr>
        <w:t>(</w:t>
      </w:r>
      <w:proofErr w:type="spellStart"/>
      <w:r w:rsidRPr="0085159A">
        <w:rPr>
          <w:sz w:val="20"/>
          <w:szCs w:val="20"/>
        </w:rPr>
        <w:t>el</w:t>
      </w:r>
      <w:proofErr w:type="spellEnd"/>
      <w:r w:rsidRPr="0085159A">
        <w:rPr>
          <w:sz w:val="20"/>
          <w:szCs w:val="20"/>
        </w:rPr>
        <w:t>.)</w:t>
      </w:r>
    </w:p>
    <w:p w:rsidR="00C633A0" w:rsidRPr="0085159A" w:rsidRDefault="00C633A0" w:rsidP="00C633A0">
      <w:pPr>
        <w:suppressAutoHyphens/>
        <w:autoSpaceDN w:val="0"/>
        <w:ind w:right="98"/>
        <w:textAlignment w:val="baseline"/>
        <w:rPr>
          <w:sz w:val="20"/>
        </w:rPr>
      </w:pPr>
      <w:r w:rsidRPr="0085159A">
        <w:rPr>
          <w:sz w:val="20"/>
        </w:rPr>
        <w:t>- p/</w:t>
      </w:r>
      <w:proofErr w:type="spellStart"/>
      <w:r w:rsidRPr="0085159A">
        <w:rPr>
          <w:sz w:val="20"/>
        </w:rPr>
        <w:t>a„Tukuma</w:t>
      </w:r>
      <w:proofErr w:type="spellEnd"/>
      <w:r w:rsidRPr="0085159A">
        <w:rPr>
          <w:sz w:val="20"/>
        </w:rPr>
        <w:t xml:space="preserve"> novada sociālais dienests”</w:t>
      </w:r>
    </w:p>
    <w:p w:rsidR="00C633A0" w:rsidRPr="0085159A" w:rsidRDefault="00C633A0" w:rsidP="00C633A0">
      <w:pPr>
        <w:suppressAutoHyphens/>
        <w:autoSpaceDN w:val="0"/>
        <w:ind w:right="98"/>
        <w:textAlignment w:val="baseline"/>
        <w:rPr>
          <w:sz w:val="20"/>
        </w:rPr>
      </w:pPr>
      <w:r w:rsidRPr="0085159A">
        <w:rPr>
          <w:sz w:val="20"/>
        </w:rPr>
        <w:t>______________________________________________________________________________</w:t>
      </w:r>
    </w:p>
    <w:p w:rsidR="00C633A0" w:rsidRDefault="00C633A0" w:rsidP="00C633A0">
      <w:pPr>
        <w:suppressAutoHyphens/>
        <w:autoSpaceDN w:val="0"/>
        <w:ind w:right="98"/>
        <w:textAlignment w:val="baseline"/>
        <w:rPr>
          <w:sz w:val="20"/>
          <w:szCs w:val="20"/>
        </w:rPr>
      </w:pPr>
      <w:r w:rsidRPr="0085159A">
        <w:rPr>
          <w:sz w:val="20"/>
          <w:szCs w:val="20"/>
        </w:rPr>
        <w:t xml:space="preserve">Sagatavoja p/a „Tukuma novada sociālais dienests” (I.Liepiņa), saskaņots ar </w:t>
      </w:r>
      <w:proofErr w:type="spellStart"/>
      <w:r w:rsidRPr="0085159A">
        <w:rPr>
          <w:sz w:val="20"/>
          <w:szCs w:val="20"/>
        </w:rPr>
        <w:t>I.Balgalvi</w:t>
      </w:r>
      <w:proofErr w:type="spellEnd"/>
    </w:p>
    <w:p w:rsidR="003102E3" w:rsidRDefault="003102E3" w:rsidP="003102E3">
      <w:pPr>
        <w:contextualSpacing/>
        <w:jc w:val="both"/>
        <w:rPr>
          <w:sz w:val="18"/>
          <w:szCs w:val="18"/>
          <w:lang w:eastAsia="en-US"/>
        </w:rPr>
      </w:pPr>
      <w:r>
        <w:rPr>
          <w:sz w:val="18"/>
          <w:szCs w:val="18"/>
          <w:lang w:eastAsia="en-US"/>
        </w:rPr>
        <w:t xml:space="preserve">Izskatīts Sociālo un veselības jautājumu komitejā.  </w:t>
      </w:r>
    </w:p>
    <w:p w:rsidR="003102E3" w:rsidRPr="00601D08" w:rsidRDefault="003102E3" w:rsidP="003102E3">
      <w:pPr>
        <w:contextualSpacing/>
        <w:jc w:val="both"/>
        <w:rPr>
          <w:sz w:val="18"/>
          <w:szCs w:val="18"/>
          <w:lang w:eastAsia="en-US"/>
        </w:rPr>
      </w:pPr>
      <w:r>
        <w:rPr>
          <w:sz w:val="18"/>
          <w:szCs w:val="18"/>
          <w:lang w:eastAsia="en-US"/>
        </w:rPr>
        <w:t xml:space="preserve">Iesniedza </w:t>
      </w:r>
      <w:proofErr w:type="spellStart"/>
      <w:r>
        <w:rPr>
          <w:sz w:val="18"/>
          <w:szCs w:val="18"/>
          <w:lang w:eastAsia="en-US"/>
        </w:rPr>
        <w:t>izsk</w:t>
      </w:r>
      <w:proofErr w:type="spellEnd"/>
      <w:r>
        <w:rPr>
          <w:sz w:val="18"/>
          <w:szCs w:val="18"/>
          <w:lang w:eastAsia="en-US"/>
        </w:rPr>
        <w:t xml:space="preserve">. Sociālo un veselības jautājumu komiteja. </w:t>
      </w:r>
    </w:p>
    <w:p w:rsidR="003102E3" w:rsidRPr="0085159A" w:rsidRDefault="003102E3" w:rsidP="00C633A0">
      <w:pPr>
        <w:suppressAutoHyphens/>
        <w:autoSpaceDN w:val="0"/>
        <w:ind w:right="98"/>
        <w:textAlignment w:val="baseline"/>
        <w:rPr>
          <w:sz w:val="20"/>
          <w:szCs w:val="20"/>
        </w:rPr>
      </w:pPr>
    </w:p>
    <w:p w:rsidR="00C633A0" w:rsidRPr="0085159A" w:rsidRDefault="00C633A0" w:rsidP="00C633A0">
      <w:pPr>
        <w:suppressAutoHyphens/>
        <w:autoSpaceDN w:val="0"/>
        <w:ind w:right="98"/>
        <w:textAlignment w:val="baseline"/>
        <w:rPr>
          <w:sz w:val="20"/>
        </w:rPr>
      </w:pPr>
    </w:p>
    <w:p w:rsidR="00C633A0" w:rsidRPr="0085159A" w:rsidRDefault="00C633A0" w:rsidP="00C633A0">
      <w:pPr>
        <w:suppressAutoHyphens/>
        <w:autoSpaceDN w:val="0"/>
        <w:textAlignment w:val="baseline"/>
      </w:pPr>
    </w:p>
    <w:p w:rsidR="00C633A0" w:rsidRPr="0085159A" w:rsidRDefault="00C633A0" w:rsidP="00C633A0">
      <w:pPr>
        <w:suppressAutoHyphens/>
        <w:autoSpaceDN w:val="0"/>
        <w:ind w:left="5040" w:firstLine="720"/>
        <w:jc w:val="both"/>
        <w:textAlignment w:val="baseline"/>
        <w:rPr>
          <w:sz w:val="20"/>
        </w:rPr>
      </w:pPr>
    </w:p>
    <w:p w:rsidR="00C633A0" w:rsidRPr="0085159A" w:rsidRDefault="00C633A0" w:rsidP="00C633A0">
      <w:pPr>
        <w:suppressAutoHyphens/>
        <w:autoSpaceDN w:val="0"/>
        <w:ind w:left="6096"/>
        <w:jc w:val="both"/>
        <w:textAlignment w:val="baseline"/>
        <w:rPr>
          <w:sz w:val="20"/>
        </w:rPr>
      </w:pPr>
    </w:p>
    <w:p w:rsidR="00C633A0" w:rsidRPr="0085159A" w:rsidRDefault="00C633A0" w:rsidP="00C633A0">
      <w:pPr>
        <w:suppressAutoHyphens/>
        <w:autoSpaceDN w:val="0"/>
        <w:ind w:left="6096"/>
        <w:jc w:val="both"/>
        <w:textAlignment w:val="baseline"/>
        <w:rPr>
          <w:sz w:val="20"/>
        </w:rPr>
      </w:pPr>
      <w:r w:rsidRPr="0085159A">
        <w:rPr>
          <w:sz w:val="20"/>
        </w:rPr>
        <w:t>Pielikums</w:t>
      </w:r>
    </w:p>
    <w:p w:rsidR="00C633A0" w:rsidRPr="0085159A" w:rsidRDefault="00C633A0" w:rsidP="00C633A0">
      <w:pPr>
        <w:suppressAutoHyphens/>
        <w:autoSpaceDN w:val="0"/>
        <w:ind w:left="6096"/>
        <w:jc w:val="both"/>
        <w:textAlignment w:val="baseline"/>
        <w:rPr>
          <w:sz w:val="20"/>
        </w:rPr>
      </w:pPr>
      <w:r w:rsidRPr="0085159A">
        <w:rPr>
          <w:sz w:val="20"/>
        </w:rPr>
        <w:t xml:space="preserve">Tukuma novada Domes </w:t>
      </w:r>
      <w:r w:rsidR="005D041E">
        <w:rPr>
          <w:sz w:val="20"/>
        </w:rPr>
        <w:t>24.03.</w:t>
      </w:r>
      <w:r w:rsidRPr="0085159A">
        <w:rPr>
          <w:sz w:val="20"/>
        </w:rPr>
        <w:t>2016.</w:t>
      </w:r>
    </w:p>
    <w:p w:rsidR="00C633A0" w:rsidRPr="0085159A" w:rsidRDefault="00C633A0" w:rsidP="00C633A0">
      <w:pPr>
        <w:suppressAutoHyphens/>
        <w:autoSpaceDN w:val="0"/>
        <w:ind w:left="6096"/>
        <w:jc w:val="both"/>
        <w:textAlignment w:val="baseline"/>
        <w:rPr>
          <w:sz w:val="20"/>
        </w:rPr>
      </w:pPr>
      <w:r w:rsidRPr="0085159A">
        <w:rPr>
          <w:sz w:val="20"/>
        </w:rPr>
        <w:t>lēmumam (prot.Nr.</w:t>
      </w:r>
      <w:r w:rsidR="005D041E">
        <w:rPr>
          <w:sz w:val="20"/>
        </w:rPr>
        <w:t>4</w:t>
      </w:r>
      <w:r w:rsidRPr="0085159A">
        <w:rPr>
          <w:sz w:val="20"/>
        </w:rPr>
        <w:t xml:space="preserve">, </w:t>
      </w:r>
      <w:r w:rsidR="005D041E">
        <w:rPr>
          <w:sz w:val="20"/>
        </w:rPr>
        <w:t>4</w:t>
      </w:r>
      <w:r w:rsidRPr="0085159A">
        <w:rPr>
          <w:sz w:val="20"/>
        </w:rPr>
        <w:t>.§.)</w:t>
      </w:r>
    </w:p>
    <w:p w:rsidR="00C633A0" w:rsidRPr="0085159A" w:rsidRDefault="00C633A0" w:rsidP="00C633A0">
      <w:pPr>
        <w:suppressAutoHyphens/>
        <w:autoSpaceDN w:val="0"/>
        <w:textAlignment w:val="baseline"/>
      </w:pPr>
    </w:p>
    <w:p w:rsidR="00C633A0" w:rsidRPr="0085159A" w:rsidRDefault="00C633A0" w:rsidP="00C633A0">
      <w:pPr>
        <w:suppressAutoHyphens/>
        <w:autoSpaceDN w:val="0"/>
        <w:jc w:val="center"/>
        <w:textAlignment w:val="baseline"/>
        <w:rPr>
          <w:b/>
          <w:bCs/>
        </w:rPr>
      </w:pPr>
      <w:r w:rsidRPr="0085159A">
        <w:rPr>
          <w:b/>
          <w:bCs/>
        </w:rPr>
        <w:t>Paskaidrojuma raksts</w:t>
      </w:r>
    </w:p>
    <w:p w:rsidR="00C633A0" w:rsidRPr="0085159A" w:rsidRDefault="00C633A0" w:rsidP="00C633A0">
      <w:pPr>
        <w:suppressAutoHyphens/>
        <w:autoSpaceDN w:val="0"/>
        <w:jc w:val="center"/>
        <w:textAlignment w:val="baseline"/>
        <w:rPr>
          <w:b/>
        </w:rPr>
      </w:pPr>
      <w:r w:rsidRPr="0085159A">
        <w:rPr>
          <w:b/>
          <w:bCs/>
        </w:rPr>
        <w:t>saistošajiem noteikumiem Nr....</w:t>
      </w:r>
      <w:r w:rsidRPr="0085159A">
        <w:rPr>
          <w:b/>
          <w:bCs/>
          <w:color w:val="000000"/>
        </w:rPr>
        <w:t xml:space="preserve"> „</w:t>
      </w:r>
      <w:r w:rsidRPr="0085159A">
        <w:rPr>
          <w:b/>
          <w:bCs/>
        </w:rPr>
        <w:t xml:space="preserve">Par Tukuma novada pašvaldības aģentūras </w:t>
      </w:r>
      <w:r w:rsidR="00993174" w:rsidRPr="00993174">
        <w:rPr>
          <w:b/>
          <w:color w:val="000000"/>
        </w:rPr>
        <w:t>„</w:t>
      </w:r>
      <w:r w:rsidRPr="0085159A">
        <w:rPr>
          <w:b/>
          <w:bCs/>
        </w:rPr>
        <w:t>Tukuma novada sociālais dienests” nodrošināto transporta pakalpojumu</w:t>
      </w:r>
      <w:r w:rsidRPr="0085159A">
        <w:t>”</w:t>
      </w:r>
      <w:r w:rsidRPr="0085159A">
        <w:rPr>
          <w:b/>
          <w:bCs/>
          <w:color w:val="000000"/>
        </w:rPr>
        <w:t>”</w:t>
      </w:r>
      <w:r w:rsidRPr="0085159A">
        <w:rPr>
          <w:b/>
        </w:rPr>
        <w:t xml:space="preserve"> </w:t>
      </w:r>
    </w:p>
    <w:p w:rsidR="00C633A0" w:rsidRPr="0085159A" w:rsidRDefault="00C633A0" w:rsidP="00C633A0">
      <w:pPr>
        <w:suppressAutoHyphens/>
        <w:autoSpaceDN w:val="0"/>
        <w:textAlignment w:val="baseline"/>
        <w:rPr>
          <w:b/>
          <w:bCs/>
        </w:rPr>
      </w:pPr>
    </w:p>
    <w:tbl>
      <w:tblPr>
        <w:tblW w:w="9716" w:type="dxa"/>
        <w:tblInd w:w="-252" w:type="dxa"/>
        <w:tblCellMar>
          <w:left w:w="10" w:type="dxa"/>
          <w:right w:w="10" w:type="dxa"/>
        </w:tblCellMar>
        <w:tblLook w:val="0000" w:firstRow="0" w:lastRow="0" w:firstColumn="0" w:lastColumn="0" w:noHBand="0" w:noVBand="0"/>
      </w:tblPr>
      <w:tblGrid>
        <w:gridCol w:w="2479"/>
        <w:gridCol w:w="7237"/>
      </w:tblGrid>
      <w:tr w:rsidR="00C633A0" w:rsidRPr="0085159A" w:rsidTr="0020227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3A0" w:rsidRPr="0085159A" w:rsidRDefault="00C633A0" w:rsidP="00C633A0">
            <w:pPr>
              <w:suppressAutoHyphens/>
              <w:autoSpaceDN w:val="0"/>
              <w:jc w:val="center"/>
              <w:textAlignment w:val="baseline"/>
              <w:rPr>
                <w:b/>
              </w:rPr>
            </w:pPr>
            <w:r w:rsidRPr="0085159A">
              <w:rPr>
                <w:b/>
              </w:rPr>
              <w:t>Paskaidrojuma raksta sadaļas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3A0" w:rsidRPr="0085159A" w:rsidRDefault="00C633A0" w:rsidP="00C633A0">
            <w:pPr>
              <w:suppressAutoHyphens/>
              <w:autoSpaceDN w:val="0"/>
              <w:jc w:val="center"/>
              <w:textAlignment w:val="baseline"/>
              <w:rPr>
                <w:b/>
                <w:bCs/>
                <w:lang w:eastAsia="en-US"/>
              </w:rPr>
            </w:pPr>
            <w:r w:rsidRPr="0085159A">
              <w:rPr>
                <w:b/>
                <w:bCs/>
                <w:lang w:eastAsia="en-US"/>
              </w:rPr>
              <w:t>Norādāmā informācija</w:t>
            </w:r>
          </w:p>
        </w:tc>
      </w:tr>
      <w:tr w:rsidR="00C633A0" w:rsidRPr="0085159A" w:rsidTr="0020227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3A0" w:rsidRPr="0085159A" w:rsidRDefault="00C633A0" w:rsidP="00C633A0">
            <w:pPr>
              <w:suppressAutoHyphens/>
              <w:autoSpaceDN w:val="0"/>
              <w:textAlignment w:val="baseline"/>
              <w:rPr>
                <w:bCs/>
              </w:rPr>
            </w:pPr>
            <w:r w:rsidRPr="0085159A">
              <w:rPr>
                <w:bCs/>
              </w:rPr>
              <w:t>1. Projekta nepieciešamības pamatojums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3A0" w:rsidRPr="0085159A" w:rsidRDefault="00C633A0" w:rsidP="00993174">
            <w:pPr>
              <w:suppressAutoHyphens/>
              <w:autoSpaceDN w:val="0"/>
              <w:jc w:val="both"/>
              <w:textAlignment w:val="baseline"/>
            </w:pPr>
            <w:r w:rsidRPr="0085159A">
              <w:t xml:space="preserve">Saistošie noteikumi </w:t>
            </w:r>
            <w:r w:rsidRPr="0085159A">
              <w:rPr>
                <w:bCs/>
              </w:rPr>
              <w:t xml:space="preserve">nepieciešami, lai mazaizsargātām personām, t.sk. personām, kurām nepieciešams specializēts transports, būtu pieejams transporta pakalpojums nokļūšanai uz medicīnas iestādēm, valsts un pašvaldības iestādēm, finanšu iestādēm, lai saņemtu medicīnas pakalpojumu un persona varētu nodrošināt savu tiesību interešu aizstāvību, risināt sociālo situāciju.  </w:t>
            </w:r>
          </w:p>
        </w:tc>
      </w:tr>
      <w:tr w:rsidR="00C633A0" w:rsidRPr="0085159A" w:rsidTr="0020227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3A0" w:rsidRPr="0085159A" w:rsidRDefault="00C633A0" w:rsidP="00C633A0">
            <w:pPr>
              <w:suppressAutoHyphens/>
              <w:autoSpaceDN w:val="0"/>
              <w:textAlignment w:val="baseline"/>
              <w:rPr>
                <w:bCs/>
              </w:rPr>
            </w:pPr>
            <w:r w:rsidRPr="0085159A">
              <w:rPr>
                <w:bCs/>
              </w:rPr>
              <w:t>2. Īss projekta satura izklāsts</w:t>
            </w:r>
          </w:p>
          <w:p w:rsidR="00C633A0" w:rsidRPr="0085159A" w:rsidRDefault="00C633A0" w:rsidP="00C633A0">
            <w:pPr>
              <w:suppressAutoHyphens/>
              <w:autoSpaceDN w:val="0"/>
              <w:textAlignment w:val="baseline"/>
              <w:rPr>
                <w:bCs/>
              </w:rPr>
            </w:pP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3A0" w:rsidRPr="0085159A" w:rsidRDefault="00C633A0" w:rsidP="00993174">
            <w:pPr>
              <w:suppressAutoHyphens/>
              <w:autoSpaceDN w:val="0"/>
              <w:jc w:val="both"/>
              <w:textAlignment w:val="baseline"/>
            </w:pPr>
            <w:r w:rsidRPr="0085159A">
              <w:rPr>
                <w:bCs/>
              </w:rPr>
              <w:t>Saistošo noteikumu izdošanas mērķis: noteikt</w:t>
            </w:r>
            <w:r w:rsidRPr="0085159A">
              <w:rPr>
                <w:b/>
                <w:bCs/>
              </w:rPr>
              <w:t xml:space="preserve"> </w:t>
            </w:r>
            <w:r w:rsidRPr="0085159A">
              <w:rPr>
                <w:bCs/>
              </w:rPr>
              <w:t xml:space="preserve">Tukuma novada pašvaldības aģentūras </w:t>
            </w:r>
            <w:r w:rsidR="00993174" w:rsidRPr="0085159A">
              <w:rPr>
                <w:color w:val="000000"/>
              </w:rPr>
              <w:t>„</w:t>
            </w:r>
            <w:r w:rsidRPr="0085159A">
              <w:rPr>
                <w:bCs/>
              </w:rPr>
              <w:t>Tukuma novada sociālais dienests” nodrošinātā transporta pakalpojuma apjomu, personu loku, k</w:t>
            </w:r>
            <w:r w:rsidR="00F050BC">
              <w:rPr>
                <w:bCs/>
              </w:rPr>
              <w:t>a</w:t>
            </w:r>
            <w:r w:rsidRPr="0085159A">
              <w:rPr>
                <w:bCs/>
              </w:rPr>
              <w:t>m</w:t>
            </w:r>
            <w:r w:rsidR="00F050BC">
              <w:rPr>
                <w:bCs/>
              </w:rPr>
              <w:t xml:space="preserve"> ir </w:t>
            </w:r>
            <w:r w:rsidRPr="0085159A">
              <w:rPr>
                <w:bCs/>
              </w:rPr>
              <w:t xml:space="preserve">tiesības saņemt transporta pakalpojumu, pakalpojuma maksas atvieglojumus, transporta pakalpojuma un atvieglojumu saņemšanas kārtību. </w:t>
            </w:r>
          </w:p>
          <w:p w:rsidR="00C633A0" w:rsidRPr="0085159A" w:rsidRDefault="00C633A0" w:rsidP="00C633A0">
            <w:pPr>
              <w:suppressAutoHyphens/>
              <w:autoSpaceDN w:val="0"/>
              <w:jc w:val="both"/>
              <w:textAlignment w:val="baseline"/>
              <w:rPr>
                <w:b/>
                <w:bCs/>
              </w:rPr>
            </w:pPr>
          </w:p>
        </w:tc>
      </w:tr>
      <w:tr w:rsidR="00C633A0" w:rsidRPr="0085159A" w:rsidTr="0020227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3A0" w:rsidRPr="0085159A" w:rsidRDefault="00C633A0" w:rsidP="00C633A0">
            <w:pPr>
              <w:suppressAutoHyphens/>
              <w:autoSpaceDN w:val="0"/>
              <w:ind w:firstLine="375"/>
              <w:textAlignment w:val="baseline"/>
              <w:rPr>
                <w:rFonts w:eastAsia="Calibri"/>
                <w:bCs/>
                <w:szCs w:val="20"/>
              </w:rPr>
            </w:pPr>
            <w:r w:rsidRPr="0085159A">
              <w:rPr>
                <w:rFonts w:eastAsia="Calibri"/>
                <w:bCs/>
                <w:szCs w:val="20"/>
              </w:rPr>
              <w:t>3. Informācija par plānoto projekta ietekmi uz pašvaldības budžetu</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3A0" w:rsidRPr="0085159A" w:rsidRDefault="00C633A0" w:rsidP="00C633A0">
            <w:pPr>
              <w:suppressAutoHyphens/>
              <w:autoSpaceDN w:val="0"/>
              <w:spacing w:before="240"/>
              <w:jc w:val="both"/>
              <w:textAlignment w:val="baseline"/>
              <w:rPr>
                <w:color w:val="FF0000"/>
                <w:lang w:eastAsia="en-US"/>
              </w:rPr>
            </w:pPr>
            <w:r w:rsidRPr="0085159A">
              <w:rPr>
                <w:lang w:eastAsia="en-US"/>
              </w:rPr>
              <w:t>Finansējums transporta pakalpojuma nodrošināšanai plānots saskaņā ar Tukuma novada Domes saistošajiem noteikumiem par Tukuma novada pamatbudžetu un speciālo budžetu attiecīgajā gadā</w:t>
            </w:r>
            <w:r w:rsidRPr="0085159A">
              <w:rPr>
                <w:color w:val="C00000"/>
                <w:lang w:eastAsia="en-US"/>
              </w:rPr>
              <w:t xml:space="preserve">. </w:t>
            </w:r>
          </w:p>
        </w:tc>
      </w:tr>
      <w:tr w:rsidR="00C633A0" w:rsidRPr="0085159A" w:rsidTr="00202273">
        <w:trPr>
          <w:cantSplit/>
          <w:trHeight w:val="1382"/>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3A0" w:rsidRPr="0085159A" w:rsidRDefault="00C633A0" w:rsidP="00C633A0">
            <w:pPr>
              <w:suppressAutoHyphens/>
              <w:autoSpaceDN w:val="0"/>
              <w:textAlignment w:val="baseline"/>
              <w:rPr>
                <w:bCs/>
              </w:rPr>
            </w:pPr>
            <w:r w:rsidRPr="0085159A">
              <w:rPr>
                <w:bCs/>
              </w:rPr>
              <w:t>4. Informācija par plānoto projekta ietekmi uz uzņēmējdarbības vidi pašvaldības teritorijā</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3A0" w:rsidRPr="0085159A" w:rsidRDefault="00C633A0" w:rsidP="00C633A0">
            <w:pPr>
              <w:suppressAutoHyphens/>
              <w:autoSpaceDN w:val="0"/>
              <w:spacing w:before="240"/>
              <w:jc w:val="both"/>
              <w:textAlignment w:val="baseline"/>
              <w:rPr>
                <w:b/>
                <w:bCs/>
              </w:rPr>
            </w:pPr>
            <w:r w:rsidRPr="0085159A">
              <w:rPr>
                <w:lang w:eastAsia="en-US"/>
              </w:rPr>
              <w:t>Projekts šo jomu neskar.</w:t>
            </w:r>
          </w:p>
        </w:tc>
      </w:tr>
      <w:tr w:rsidR="00C633A0" w:rsidRPr="0085159A" w:rsidTr="0020227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3A0" w:rsidRPr="0085159A" w:rsidRDefault="00C633A0" w:rsidP="00C633A0">
            <w:pPr>
              <w:suppressAutoHyphens/>
              <w:autoSpaceDN w:val="0"/>
              <w:textAlignment w:val="baseline"/>
              <w:rPr>
                <w:bCs/>
              </w:rPr>
            </w:pPr>
            <w:r w:rsidRPr="0085159A">
              <w:rPr>
                <w:bCs/>
              </w:rPr>
              <w:t>5. Informācija par administratīvajām procedūrām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3A0" w:rsidRPr="0085159A" w:rsidRDefault="00C633A0" w:rsidP="00C633A0">
            <w:pPr>
              <w:suppressAutoHyphens/>
              <w:autoSpaceDN w:val="0"/>
              <w:spacing w:before="240"/>
              <w:jc w:val="both"/>
              <w:textAlignment w:val="baseline"/>
              <w:rPr>
                <w:lang w:eastAsia="en-US"/>
              </w:rPr>
            </w:pPr>
            <w:r w:rsidRPr="0085159A">
              <w:rPr>
                <w:lang w:eastAsia="en-US"/>
              </w:rPr>
              <w:t>Administratīvajām procedūrām tiek pakļauta lēmuma pieņemšana, izpildes administrēšana un pārsūdzība.</w:t>
            </w:r>
          </w:p>
          <w:p w:rsidR="00C633A0" w:rsidRPr="0085159A" w:rsidRDefault="00C633A0" w:rsidP="00C633A0">
            <w:pPr>
              <w:suppressAutoHyphens/>
              <w:autoSpaceDN w:val="0"/>
              <w:spacing w:before="240"/>
              <w:jc w:val="both"/>
              <w:textAlignment w:val="baseline"/>
              <w:rPr>
                <w:lang w:eastAsia="en-US"/>
              </w:rPr>
            </w:pPr>
          </w:p>
        </w:tc>
      </w:tr>
      <w:tr w:rsidR="00C633A0" w:rsidRPr="0085159A" w:rsidTr="0020227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3A0" w:rsidRPr="0085159A" w:rsidRDefault="00C633A0" w:rsidP="00C633A0">
            <w:pPr>
              <w:suppressAutoHyphens/>
              <w:autoSpaceDN w:val="0"/>
              <w:textAlignment w:val="baseline"/>
              <w:rPr>
                <w:bCs/>
              </w:rPr>
            </w:pPr>
            <w:r w:rsidRPr="0085159A">
              <w:rPr>
                <w:bCs/>
              </w:rPr>
              <w:t>6. Informācija par konsultācijām ar privātpersonām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3A0" w:rsidRPr="0085159A" w:rsidRDefault="00C633A0" w:rsidP="00C633A0">
            <w:pPr>
              <w:suppressAutoHyphens/>
              <w:autoSpaceDN w:val="0"/>
              <w:spacing w:before="240"/>
              <w:jc w:val="both"/>
              <w:textAlignment w:val="baseline"/>
              <w:rPr>
                <w:lang w:eastAsia="en-US"/>
              </w:rPr>
            </w:pPr>
            <w:r w:rsidRPr="0085159A">
              <w:rPr>
                <w:lang w:eastAsia="en-US"/>
              </w:rPr>
              <w:t>Nav organizētas.</w:t>
            </w:r>
          </w:p>
          <w:p w:rsidR="00C633A0" w:rsidRPr="0085159A" w:rsidRDefault="00C633A0" w:rsidP="00C633A0">
            <w:pPr>
              <w:suppressAutoHyphens/>
              <w:autoSpaceDN w:val="0"/>
              <w:spacing w:before="240"/>
              <w:jc w:val="both"/>
              <w:textAlignment w:val="baseline"/>
              <w:rPr>
                <w:lang w:eastAsia="en-US"/>
              </w:rPr>
            </w:pPr>
          </w:p>
        </w:tc>
      </w:tr>
    </w:tbl>
    <w:p w:rsidR="00C633A0" w:rsidRPr="0085159A" w:rsidRDefault="00C633A0" w:rsidP="00C633A0">
      <w:pPr>
        <w:suppressAutoHyphens/>
        <w:autoSpaceDN w:val="0"/>
        <w:ind w:left="5659" w:firstLine="720"/>
        <w:textAlignment w:val="baseline"/>
        <w:rPr>
          <w:sz w:val="20"/>
        </w:rPr>
      </w:pPr>
    </w:p>
    <w:p w:rsidR="00C633A0" w:rsidRPr="0085159A" w:rsidRDefault="00C633A0" w:rsidP="00C633A0">
      <w:pPr>
        <w:suppressAutoHyphens/>
        <w:autoSpaceDN w:val="0"/>
        <w:ind w:left="5659" w:firstLine="720"/>
        <w:jc w:val="both"/>
        <w:textAlignment w:val="baseline"/>
        <w:rPr>
          <w:sz w:val="20"/>
        </w:rPr>
      </w:pPr>
      <w:r w:rsidRPr="0085159A">
        <w:rPr>
          <w:sz w:val="20"/>
        </w:rPr>
        <w:br w:type="page"/>
      </w:r>
      <w:r w:rsidRPr="0085159A">
        <w:rPr>
          <w:sz w:val="20"/>
        </w:rPr>
        <w:lastRenderedPageBreak/>
        <w:t>APSTIPRINĀTI</w:t>
      </w:r>
    </w:p>
    <w:p w:rsidR="00C633A0" w:rsidRPr="0085159A" w:rsidRDefault="00C633A0" w:rsidP="00C633A0">
      <w:pPr>
        <w:suppressAutoHyphens/>
        <w:autoSpaceDN w:val="0"/>
        <w:ind w:left="6379"/>
        <w:textAlignment w:val="baseline"/>
        <w:rPr>
          <w:sz w:val="20"/>
        </w:rPr>
      </w:pPr>
      <w:r w:rsidRPr="0085159A">
        <w:rPr>
          <w:sz w:val="20"/>
        </w:rPr>
        <w:t xml:space="preserve">ar Tukuma novada Domes </w:t>
      </w:r>
      <w:r w:rsidR="005D041E">
        <w:rPr>
          <w:sz w:val="20"/>
        </w:rPr>
        <w:t>24</w:t>
      </w:r>
      <w:r w:rsidRPr="0085159A">
        <w:rPr>
          <w:sz w:val="20"/>
        </w:rPr>
        <w:t>.03.2016. lēmumu (prot. Nr.</w:t>
      </w:r>
      <w:r w:rsidR="005D041E">
        <w:rPr>
          <w:sz w:val="20"/>
        </w:rPr>
        <w:t>4</w:t>
      </w:r>
      <w:r w:rsidRPr="0085159A">
        <w:rPr>
          <w:sz w:val="20"/>
        </w:rPr>
        <w:t xml:space="preserve">, </w:t>
      </w:r>
      <w:r w:rsidR="005D041E">
        <w:rPr>
          <w:sz w:val="20"/>
        </w:rPr>
        <w:t>4</w:t>
      </w:r>
      <w:r w:rsidRPr="0085159A">
        <w:rPr>
          <w:sz w:val="20"/>
        </w:rPr>
        <w:t>.§.)</w:t>
      </w:r>
    </w:p>
    <w:p w:rsidR="00C633A0" w:rsidRPr="0085159A" w:rsidRDefault="00C633A0" w:rsidP="00C633A0">
      <w:pPr>
        <w:suppressAutoHyphens/>
        <w:autoSpaceDN w:val="0"/>
        <w:jc w:val="center"/>
        <w:textAlignment w:val="baseline"/>
        <w:rPr>
          <w:b/>
        </w:rPr>
      </w:pPr>
    </w:p>
    <w:p w:rsidR="00C633A0" w:rsidRPr="0085159A" w:rsidRDefault="00C633A0" w:rsidP="00C633A0">
      <w:pPr>
        <w:suppressAutoHyphens/>
        <w:autoSpaceDN w:val="0"/>
        <w:jc w:val="center"/>
        <w:textAlignment w:val="baseline"/>
        <w:rPr>
          <w:b/>
        </w:rPr>
      </w:pPr>
    </w:p>
    <w:p w:rsidR="00C633A0" w:rsidRPr="0085159A" w:rsidRDefault="00C633A0" w:rsidP="00C633A0">
      <w:pPr>
        <w:suppressAutoHyphens/>
        <w:autoSpaceDN w:val="0"/>
        <w:jc w:val="center"/>
        <w:textAlignment w:val="baseline"/>
        <w:rPr>
          <w:b/>
        </w:rPr>
      </w:pPr>
      <w:r w:rsidRPr="0085159A">
        <w:rPr>
          <w:b/>
        </w:rPr>
        <w:t>SAISTOŠIE NOTEIKUMI</w:t>
      </w:r>
    </w:p>
    <w:p w:rsidR="00C633A0" w:rsidRPr="0085159A" w:rsidRDefault="00C633A0" w:rsidP="00C633A0">
      <w:pPr>
        <w:suppressAutoHyphens/>
        <w:autoSpaceDN w:val="0"/>
        <w:jc w:val="center"/>
        <w:textAlignment w:val="baseline"/>
      </w:pPr>
      <w:r w:rsidRPr="0085159A">
        <w:t>Tukumā</w:t>
      </w:r>
    </w:p>
    <w:p w:rsidR="00C633A0" w:rsidRPr="0085159A" w:rsidRDefault="00C633A0" w:rsidP="00C633A0">
      <w:pPr>
        <w:suppressAutoHyphens/>
        <w:autoSpaceDN w:val="0"/>
        <w:textAlignment w:val="baseline"/>
      </w:pPr>
    </w:p>
    <w:p w:rsidR="00C633A0" w:rsidRPr="0085159A" w:rsidRDefault="00C633A0" w:rsidP="00C633A0">
      <w:pPr>
        <w:suppressAutoHyphens/>
        <w:autoSpaceDN w:val="0"/>
        <w:textAlignment w:val="baseline"/>
      </w:pPr>
      <w:r w:rsidRPr="0085159A">
        <w:t xml:space="preserve">2016.gada </w:t>
      </w:r>
      <w:r w:rsidR="005D6D67">
        <w:t>24</w:t>
      </w:r>
      <w:r w:rsidRPr="0085159A">
        <w:t>.</w:t>
      </w:r>
      <w:r w:rsidR="005D6D67">
        <w:t>martā</w:t>
      </w:r>
      <w:r w:rsidR="005D6D67">
        <w:tab/>
      </w:r>
      <w:r w:rsidRPr="0085159A">
        <w:tab/>
      </w:r>
      <w:r w:rsidRPr="0085159A">
        <w:tab/>
      </w:r>
      <w:r w:rsidRPr="0085159A">
        <w:tab/>
      </w:r>
      <w:r w:rsidRPr="0085159A">
        <w:tab/>
      </w:r>
      <w:r w:rsidRPr="0085159A">
        <w:tab/>
      </w:r>
      <w:r w:rsidRPr="0085159A">
        <w:tab/>
      </w:r>
      <w:r w:rsidRPr="0085159A">
        <w:tab/>
        <w:t xml:space="preserve">        </w:t>
      </w:r>
      <w:r w:rsidRPr="0085159A">
        <w:rPr>
          <w:b/>
          <w:bCs/>
        </w:rPr>
        <w:t>Nr.___</w:t>
      </w:r>
    </w:p>
    <w:p w:rsidR="00C633A0" w:rsidRPr="0085159A" w:rsidRDefault="00C633A0" w:rsidP="00C633A0">
      <w:pPr>
        <w:suppressAutoHyphens/>
        <w:autoSpaceDN w:val="0"/>
        <w:textAlignment w:val="baseline"/>
      </w:pPr>
      <w:r w:rsidRPr="0085159A">
        <w:tab/>
      </w:r>
      <w:r w:rsidRPr="0085159A">
        <w:tab/>
      </w:r>
      <w:r w:rsidRPr="0085159A">
        <w:tab/>
      </w:r>
      <w:r w:rsidRPr="0085159A">
        <w:tab/>
      </w:r>
      <w:r w:rsidRPr="0085159A">
        <w:tab/>
      </w:r>
      <w:r w:rsidRPr="0085159A">
        <w:tab/>
      </w:r>
      <w:r w:rsidRPr="0085159A">
        <w:tab/>
      </w:r>
      <w:r w:rsidRPr="0085159A">
        <w:tab/>
      </w:r>
      <w:r w:rsidRPr="0085159A">
        <w:tab/>
      </w:r>
      <w:r w:rsidRPr="0085159A">
        <w:tab/>
      </w:r>
      <w:r w:rsidRPr="0085159A">
        <w:rPr>
          <w:sz w:val="22"/>
        </w:rPr>
        <w:t>(prot. Nr.</w:t>
      </w:r>
      <w:r w:rsidR="005D6D67">
        <w:rPr>
          <w:sz w:val="22"/>
        </w:rPr>
        <w:t>4</w:t>
      </w:r>
      <w:r w:rsidRPr="0085159A">
        <w:rPr>
          <w:sz w:val="22"/>
        </w:rPr>
        <w:t>,</w:t>
      </w:r>
      <w:r w:rsidR="005D6D67">
        <w:rPr>
          <w:sz w:val="22"/>
        </w:rPr>
        <w:t xml:space="preserve"> 4</w:t>
      </w:r>
      <w:r w:rsidRPr="0085159A">
        <w:rPr>
          <w:sz w:val="22"/>
        </w:rPr>
        <w:t>.§.)</w:t>
      </w:r>
      <w:r w:rsidRPr="0085159A">
        <w:tab/>
      </w:r>
    </w:p>
    <w:p w:rsidR="00C633A0" w:rsidRPr="0085159A" w:rsidRDefault="00C633A0" w:rsidP="00C633A0">
      <w:pPr>
        <w:suppressAutoHyphens/>
        <w:autoSpaceDN w:val="0"/>
        <w:textAlignment w:val="baseline"/>
      </w:pPr>
    </w:p>
    <w:p w:rsidR="00C633A0" w:rsidRPr="0085159A" w:rsidRDefault="00C633A0" w:rsidP="00C633A0">
      <w:pPr>
        <w:suppressAutoHyphens/>
        <w:autoSpaceDN w:val="0"/>
        <w:ind w:right="-1"/>
        <w:textAlignment w:val="baseline"/>
        <w:rPr>
          <w:b/>
          <w:bCs/>
        </w:rPr>
      </w:pPr>
      <w:r w:rsidRPr="0085159A">
        <w:rPr>
          <w:b/>
          <w:bCs/>
        </w:rPr>
        <w:t xml:space="preserve">Par Tukuma novada pašvaldības aģentūras </w:t>
      </w:r>
    </w:p>
    <w:p w:rsidR="00C633A0" w:rsidRPr="0085159A" w:rsidRDefault="00C633A0" w:rsidP="00C633A0">
      <w:pPr>
        <w:suppressAutoHyphens/>
        <w:autoSpaceDN w:val="0"/>
        <w:ind w:right="-1"/>
        <w:textAlignment w:val="baseline"/>
        <w:rPr>
          <w:b/>
          <w:bCs/>
        </w:rPr>
      </w:pPr>
      <w:r w:rsidRPr="0085159A">
        <w:rPr>
          <w:b/>
          <w:bCs/>
          <w:color w:val="000000"/>
        </w:rPr>
        <w:t>„</w:t>
      </w:r>
      <w:r w:rsidRPr="0085159A">
        <w:rPr>
          <w:b/>
          <w:bCs/>
        </w:rPr>
        <w:t>Tukuma novada sociālais dienests”</w:t>
      </w:r>
    </w:p>
    <w:p w:rsidR="00C633A0" w:rsidRPr="0085159A" w:rsidRDefault="00C633A0" w:rsidP="00C633A0">
      <w:pPr>
        <w:widowControl w:val="0"/>
        <w:suppressAutoHyphens/>
        <w:autoSpaceDE w:val="0"/>
        <w:autoSpaceDN w:val="0"/>
        <w:ind w:left="-142" w:firstLine="142"/>
        <w:jc w:val="both"/>
        <w:textAlignment w:val="baseline"/>
        <w:rPr>
          <w:sz w:val="20"/>
        </w:rPr>
      </w:pPr>
      <w:r w:rsidRPr="0085159A">
        <w:rPr>
          <w:b/>
          <w:bCs/>
        </w:rPr>
        <w:t xml:space="preserve"> nodrošināto transporta pakalpojumu </w:t>
      </w:r>
    </w:p>
    <w:p w:rsidR="00C633A0" w:rsidRPr="0085159A" w:rsidRDefault="00C633A0" w:rsidP="00C633A0">
      <w:pPr>
        <w:widowControl w:val="0"/>
        <w:suppressAutoHyphens/>
        <w:autoSpaceDE w:val="0"/>
        <w:autoSpaceDN w:val="0"/>
        <w:adjustRightInd w:val="0"/>
        <w:ind w:left="6000" w:right="-83"/>
        <w:textAlignment w:val="baseline"/>
        <w:rPr>
          <w:bCs/>
          <w:sz w:val="20"/>
          <w:szCs w:val="20"/>
        </w:rPr>
      </w:pPr>
    </w:p>
    <w:p w:rsidR="00C633A0" w:rsidRPr="0085159A" w:rsidRDefault="00C633A0" w:rsidP="00C633A0">
      <w:pPr>
        <w:widowControl w:val="0"/>
        <w:suppressAutoHyphens/>
        <w:autoSpaceDE w:val="0"/>
        <w:autoSpaceDN w:val="0"/>
        <w:adjustRightInd w:val="0"/>
        <w:ind w:right="-83"/>
        <w:textAlignment w:val="baseline"/>
        <w:rPr>
          <w:bCs/>
          <w:sz w:val="20"/>
          <w:szCs w:val="20"/>
        </w:rPr>
      </w:pPr>
    </w:p>
    <w:p w:rsidR="00C633A0" w:rsidRPr="0085159A" w:rsidRDefault="00C633A0" w:rsidP="00C633A0">
      <w:pPr>
        <w:widowControl w:val="0"/>
        <w:suppressAutoHyphens/>
        <w:autoSpaceDE w:val="0"/>
        <w:autoSpaceDN w:val="0"/>
        <w:adjustRightInd w:val="0"/>
        <w:ind w:left="6000" w:right="-83"/>
        <w:textAlignment w:val="baseline"/>
        <w:rPr>
          <w:b/>
          <w:color w:val="FF0000"/>
          <w:sz w:val="20"/>
          <w:szCs w:val="20"/>
        </w:rPr>
      </w:pPr>
      <w:r w:rsidRPr="0085159A">
        <w:rPr>
          <w:bCs/>
          <w:sz w:val="20"/>
          <w:szCs w:val="20"/>
        </w:rPr>
        <w:t>Izdoti saskaņā ar likuma „</w:t>
      </w:r>
      <w:hyperlink r:id="rId25" w:history="1">
        <w:r w:rsidRPr="0085159A">
          <w:rPr>
            <w:bCs/>
            <w:sz w:val="20"/>
            <w:szCs w:val="20"/>
          </w:rPr>
          <w:t>Par pašvaldībām</w:t>
        </w:r>
      </w:hyperlink>
      <w:r w:rsidRPr="0085159A">
        <w:rPr>
          <w:bCs/>
          <w:sz w:val="20"/>
          <w:szCs w:val="20"/>
        </w:rPr>
        <w:t>” 43.panta trešo daļu</w:t>
      </w:r>
      <w:r w:rsidRPr="0085159A">
        <w:rPr>
          <w:bCs/>
          <w:color w:val="FF0000"/>
          <w:sz w:val="20"/>
          <w:szCs w:val="20"/>
        </w:rPr>
        <w:t xml:space="preserve"> </w:t>
      </w:r>
    </w:p>
    <w:p w:rsidR="00C633A0" w:rsidRPr="0085159A" w:rsidRDefault="00C633A0" w:rsidP="00C633A0">
      <w:pPr>
        <w:widowControl w:val="0"/>
        <w:suppressAutoHyphens/>
        <w:autoSpaceDE w:val="0"/>
        <w:autoSpaceDN w:val="0"/>
        <w:ind w:left="5812"/>
        <w:jc w:val="both"/>
        <w:textAlignment w:val="baseline"/>
      </w:pPr>
      <w:r w:rsidRPr="0085159A">
        <w:rPr>
          <w:bCs/>
          <w:i/>
          <w:sz w:val="20"/>
        </w:rPr>
        <w:t xml:space="preserve"> </w:t>
      </w:r>
    </w:p>
    <w:p w:rsidR="00C633A0" w:rsidRPr="0085159A" w:rsidRDefault="00C633A0" w:rsidP="00C633A0">
      <w:pPr>
        <w:suppressAutoHyphens/>
        <w:autoSpaceDN w:val="0"/>
        <w:textAlignment w:val="baseline"/>
        <w:rPr>
          <w:b/>
          <w:bCs/>
          <w:color w:val="000000"/>
        </w:rPr>
      </w:pPr>
    </w:p>
    <w:p w:rsidR="00C633A0" w:rsidRPr="0085159A" w:rsidRDefault="00C633A0" w:rsidP="00C633A0">
      <w:pPr>
        <w:suppressAutoHyphens/>
        <w:autoSpaceDN w:val="0"/>
        <w:jc w:val="center"/>
        <w:textAlignment w:val="baseline"/>
        <w:rPr>
          <w:b/>
          <w:bCs/>
          <w:color w:val="000000"/>
        </w:rPr>
      </w:pPr>
      <w:r w:rsidRPr="0085159A">
        <w:rPr>
          <w:b/>
          <w:bCs/>
          <w:color w:val="000000"/>
        </w:rPr>
        <w:t>I. Vispārīgie jautājumi</w:t>
      </w:r>
    </w:p>
    <w:p w:rsidR="00C633A0" w:rsidRPr="0085159A" w:rsidRDefault="00C633A0" w:rsidP="00C633A0">
      <w:pPr>
        <w:suppressAutoHyphens/>
        <w:autoSpaceDN w:val="0"/>
        <w:jc w:val="center"/>
        <w:textAlignment w:val="baseline"/>
        <w:rPr>
          <w:b/>
          <w:bCs/>
          <w:color w:val="000000"/>
        </w:rPr>
      </w:pPr>
    </w:p>
    <w:p w:rsidR="00C633A0" w:rsidRPr="0085159A" w:rsidRDefault="00C633A0" w:rsidP="00C633A0">
      <w:pPr>
        <w:suppressAutoHyphens/>
        <w:autoSpaceDN w:val="0"/>
        <w:ind w:firstLine="720"/>
        <w:jc w:val="both"/>
        <w:textAlignment w:val="baseline"/>
        <w:rPr>
          <w:bCs/>
        </w:rPr>
      </w:pPr>
      <w:r w:rsidRPr="0085159A">
        <w:rPr>
          <w:color w:val="000000"/>
        </w:rPr>
        <w:t xml:space="preserve">1. Saistošie noteikumi nosaka </w:t>
      </w:r>
      <w:r w:rsidRPr="0085159A">
        <w:rPr>
          <w:bCs/>
        </w:rPr>
        <w:t xml:space="preserve">Tukuma novada pašvaldības aģentūras </w:t>
      </w:r>
      <w:r w:rsidRPr="0085159A">
        <w:rPr>
          <w:bCs/>
          <w:color w:val="000000"/>
        </w:rPr>
        <w:t>„</w:t>
      </w:r>
      <w:r w:rsidRPr="0085159A">
        <w:rPr>
          <w:bCs/>
        </w:rPr>
        <w:t>Tukuma novada sociālais dienests” nodrošinātā transporta pakalpojuma (turpmāk - transporta pakalpojums) apjomu, personu loku, k</w:t>
      </w:r>
      <w:r w:rsidR="00F050BC">
        <w:rPr>
          <w:bCs/>
        </w:rPr>
        <w:t>a</w:t>
      </w:r>
      <w:r w:rsidRPr="0085159A">
        <w:rPr>
          <w:bCs/>
        </w:rPr>
        <w:t>m</w:t>
      </w:r>
      <w:r w:rsidR="00F050BC">
        <w:rPr>
          <w:bCs/>
        </w:rPr>
        <w:t xml:space="preserve"> ir</w:t>
      </w:r>
      <w:r w:rsidRPr="0085159A">
        <w:rPr>
          <w:bCs/>
        </w:rPr>
        <w:t xml:space="preserve"> tiesības saņemt transporta pakalpojumu, transporta pakalpojuma maksas atvieglojumus, transporta pakalpojuma un atvieglojumu saņemšanas kārtību. </w:t>
      </w:r>
    </w:p>
    <w:p w:rsidR="00C633A0" w:rsidRPr="0085159A" w:rsidRDefault="00C633A0" w:rsidP="00C633A0">
      <w:pPr>
        <w:suppressAutoHyphens/>
        <w:autoSpaceDN w:val="0"/>
        <w:ind w:firstLine="720"/>
        <w:jc w:val="both"/>
        <w:textAlignment w:val="baseline"/>
        <w:rPr>
          <w:bCs/>
        </w:rPr>
      </w:pPr>
      <w:r w:rsidRPr="0085159A">
        <w:rPr>
          <w:bCs/>
        </w:rPr>
        <w:t xml:space="preserve">2. Transporta pakalpojumu ir tiesības saņemt: </w:t>
      </w:r>
    </w:p>
    <w:p w:rsidR="00C633A0" w:rsidRPr="0085159A" w:rsidRDefault="00C633A0" w:rsidP="00C633A0">
      <w:pPr>
        <w:suppressAutoHyphens/>
        <w:autoSpaceDN w:val="0"/>
        <w:ind w:firstLine="720"/>
        <w:jc w:val="both"/>
        <w:textAlignment w:val="baseline"/>
      </w:pPr>
      <w:r w:rsidRPr="0085159A">
        <w:t>2.1.personai, kurai noteikta invaliditāte;</w:t>
      </w:r>
    </w:p>
    <w:p w:rsidR="00C633A0" w:rsidRPr="0085159A" w:rsidRDefault="00C633A0" w:rsidP="00C633A0">
      <w:pPr>
        <w:suppressAutoHyphens/>
        <w:autoSpaceDN w:val="0"/>
        <w:ind w:firstLine="720"/>
        <w:jc w:val="both"/>
        <w:textAlignment w:val="baseline"/>
      </w:pPr>
      <w:r w:rsidRPr="0085159A">
        <w:t>2.2.</w:t>
      </w:r>
      <w:r w:rsidR="00F050BC">
        <w:t xml:space="preserve"> </w:t>
      </w:r>
      <w:r w:rsidRPr="0085159A">
        <w:t>personai, kura saņem vecuma pensiju;</w:t>
      </w:r>
    </w:p>
    <w:p w:rsidR="00C633A0" w:rsidRPr="0085159A" w:rsidRDefault="00C633A0" w:rsidP="00C633A0">
      <w:pPr>
        <w:suppressAutoHyphens/>
        <w:autoSpaceDN w:val="0"/>
        <w:ind w:firstLine="720"/>
        <w:jc w:val="both"/>
        <w:textAlignment w:val="baseline"/>
      </w:pPr>
      <w:r w:rsidRPr="0085159A">
        <w:t>2.3. trūcīgai vai maznodrošinātai personai;</w:t>
      </w:r>
    </w:p>
    <w:p w:rsidR="00C633A0" w:rsidRPr="0085159A" w:rsidRDefault="00C633A0" w:rsidP="00C633A0">
      <w:pPr>
        <w:suppressAutoHyphens/>
        <w:autoSpaceDN w:val="0"/>
        <w:ind w:firstLine="720"/>
        <w:jc w:val="both"/>
        <w:textAlignment w:val="baseline"/>
      </w:pPr>
      <w:r w:rsidRPr="0085159A">
        <w:t>2.4. daudzbērnu ģimenei;</w:t>
      </w:r>
    </w:p>
    <w:p w:rsidR="00C633A0" w:rsidRPr="0085159A" w:rsidRDefault="00C633A0" w:rsidP="00C633A0">
      <w:pPr>
        <w:suppressAutoHyphens/>
        <w:autoSpaceDN w:val="0"/>
        <w:ind w:firstLine="720"/>
        <w:jc w:val="both"/>
        <w:textAlignment w:val="baseline"/>
      </w:pPr>
      <w:r w:rsidRPr="0085159A">
        <w:t>2.5. politiski represētai personai;</w:t>
      </w:r>
    </w:p>
    <w:p w:rsidR="00C633A0" w:rsidRPr="0085159A" w:rsidRDefault="00C633A0" w:rsidP="00C633A0">
      <w:pPr>
        <w:suppressAutoHyphens/>
        <w:autoSpaceDN w:val="0"/>
        <w:ind w:firstLine="720"/>
        <w:jc w:val="both"/>
        <w:textAlignment w:val="baseline"/>
        <w:rPr>
          <w:color w:val="000000"/>
        </w:rPr>
      </w:pPr>
      <w:r w:rsidRPr="0085159A">
        <w:t xml:space="preserve">3. </w:t>
      </w:r>
      <w:r w:rsidR="00F050BC">
        <w:t xml:space="preserve">Saistošo noteikumu </w:t>
      </w:r>
      <w:r w:rsidRPr="0085159A">
        <w:t>2.punktā minētos atvieglojumus ir tiesības saņemt personām, kuras savu dzīvesvietu deklarējušas Tukuma</w:t>
      </w:r>
      <w:r w:rsidRPr="0085159A">
        <w:rPr>
          <w:color w:val="000000"/>
        </w:rPr>
        <w:t xml:space="preserve"> novadā un kurām ir ierobežotas iespējas saņemt sabiedriskā transporta pakalpojumu (ir apgrūtināta pārvietošanās, sabiedriskais transports nekursē vai kursē reti u.c.).</w:t>
      </w:r>
    </w:p>
    <w:p w:rsidR="00C633A0" w:rsidRPr="0085159A" w:rsidRDefault="00C633A0" w:rsidP="00C633A0">
      <w:pPr>
        <w:suppressAutoHyphens/>
        <w:autoSpaceDN w:val="0"/>
        <w:jc w:val="both"/>
        <w:textAlignment w:val="baseline"/>
        <w:rPr>
          <w:color w:val="000000"/>
        </w:rPr>
      </w:pPr>
    </w:p>
    <w:p w:rsidR="00C633A0" w:rsidRPr="0085159A" w:rsidRDefault="00C633A0" w:rsidP="00C633A0">
      <w:pPr>
        <w:suppressAutoHyphens/>
        <w:autoSpaceDN w:val="0"/>
        <w:jc w:val="center"/>
        <w:textAlignment w:val="baseline"/>
        <w:rPr>
          <w:b/>
          <w:color w:val="000000"/>
        </w:rPr>
      </w:pPr>
      <w:r w:rsidRPr="0085159A">
        <w:rPr>
          <w:b/>
          <w:color w:val="000000"/>
        </w:rPr>
        <w:t xml:space="preserve">II. Transporta pakalpojuma apjoms un saņemšanas kārtība </w:t>
      </w:r>
    </w:p>
    <w:p w:rsidR="00C633A0" w:rsidRPr="0085159A" w:rsidRDefault="00C633A0" w:rsidP="00C633A0">
      <w:pPr>
        <w:suppressAutoHyphens/>
        <w:autoSpaceDN w:val="0"/>
        <w:jc w:val="center"/>
        <w:textAlignment w:val="baseline"/>
        <w:rPr>
          <w:b/>
          <w:color w:val="000000"/>
        </w:rPr>
      </w:pPr>
    </w:p>
    <w:p w:rsidR="00C633A0" w:rsidRPr="0085159A" w:rsidRDefault="00C633A0" w:rsidP="00C633A0">
      <w:pPr>
        <w:suppressAutoHyphens/>
        <w:autoSpaceDN w:val="0"/>
        <w:ind w:firstLine="720"/>
        <w:jc w:val="both"/>
        <w:textAlignment w:val="baseline"/>
        <w:rPr>
          <w:color w:val="000000"/>
        </w:rPr>
      </w:pPr>
      <w:r w:rsidRPr="0085159A">
        <w:rPr>
          <w:color w:val="000000"/>
        </w:rPr>
        <w:t>4. Transporta pakalpojums tiek sniegts personas nokļūšanai uz medicīnas iestādi, valsts vai pašvaldības iestādi, finanšu iestādi, un atpakaļ Latvijas Republikas teritorijā.</w:t>
      </w:r>
    </w:p>
    <w:p w:rsidR="00C633A0" w:rsidRPr="0085159A" w:rsidRDefault="00C633A0" w:rsidP="00C633A0">
      <w:pPr>
        <w:suppressAutoHyphens/>
        <w:autoSpaceDN w:val="0"/>
        <w:ind w:firstLine="720"/>
        <w:jc w:val="both"/>
        <w:textAlignment w:val="baseline"/>
      </w:pPr>
      <w:r w:rsidRPr="0085159A">
        <w:rPr>
          <w:color w:val="000000"/>
        </w:rPr>
        <w:t>5. Lai saņemtu transporta pakalpojumu, persona vismaz trīs darba dienas pirms transporta pakalpojuma nodrošināšanas, Tukuma novada pašvaldība aģentūrā “Tukuma novada sociālais dienests” iesniedz pieprasījumu par transporta pakalpojuma nepieciešamību, norādot transporta pakalpojuma saņemšanas laiku, informāciju par specializētā transporta nepieciešamību, maršrutu (sākumpunktu un gala punktu), pakalpojuma mērķi, un ja iespējams, pievieno dokumentu, kas apliecina</w:t>
      </w:r>
      <w:r w:rsidRPr="0085159A">
        <w:t xml:space="preserve"> nepieciešamību personas nokļūšanai norādītajā vietā, norāda iemeslu ierobežotai iespējai saņemt sabiedriskā transporta pakalpojumu. </w:t>
      </w:r>
    </w:p>
    <w:p w:rsidR="00C633A0" w:rsidRPr="0085159A" w:rsidRDefault="00C633A0" w:rsidP="00C633A0">
      <w:pPr>
        <w:suppressAutoHyphens/>
        <w:autoSpaceDN w:val="0"/>
        <w:jc w:val="center"/>
        <w:textAlignment w:val="baseline"/>
        <w:rPr>
          <w:color w:val="000000"/>
        </w:rPr>
      </w:pPr>
    </w:p>
    <w:p w:rsidR="00C633A0" w:rsidRPr="0085159A" w:rsidRDefault="00C633A0" w:rsidP="00C633A0">
      <w:pPr>
        <w:suppressAutoHyphens/>
        <w:autoSpaceDN w:val="0"/>
        <w:jc w:val="center"/>
        <w:textAlignment w:val="baseline"/>
        <w:rPr>
          <w:b/>
          <w:color w:val="000000"/>
        </w:rPr>
      </w:pPr>
      <w:r w:rsidRPr="0085159A">
        <w:rPr>
          <w:b/>
          <w:color w:val="000000"/>
        </w:rPr>
        <w:t>III. Transporta pakalpojuma samaksas kārtība</w:t>
      </w:r>
    </w:p>
    <w:p w:rsidR="00C633A0" w:rsidRPr="0085159A" w:rsidRDefault="00C633A0" w:rsidP="00C633A0">
      <w:pPr>
        <w:suppressAutoHyphens/>
        <w:autoSpaceDN w:val="0"/>
        <w:jc w:val="center"/>
        <w:textAlignment w:val="baseline"/>
        <w:rPr>
          <w:b/>
          <w:color w:val="000000"/>
        </w:rPr>
      </w:pPr>
    </w:p>
    <w:p w:rsidR="00C633A0" w:rsidRPr="0085159A" w:rsidRDefault="00C633A0" w:rsidP="00C633A0">
      <w:pPr>
        <w:suppressAutoHyphens/>
        <w:autoSpaceDN w:val="0"/>
        <w:jc w:val="both"/>
        <w:textAlignment w:val="baseline"/>
      </w:pPr>
      <w:r w:rsidRPr="0085159A">
        <w:rPr>
          <w:b/>
          <w:color w:val="000000"/>
        </w:rPr>
        <w:tab/>
      </w:r>
      <w:r w:rsidRPr="0085159A">
        <w:rPr>
          <w:color w:val="000000"/>
        </w:rPr>
        <w:t>6. Personai ir pienākums norēķināties par saņemto transporta pakalpojumu</w:t>
      </w:r>
      <w:r w:rsidR="00F050BC">
        <w:rPr>
          <w:color w:val="000000"/>
        </w:rPr>
        <w:t>.</w:t>
      </w:r>
      <w:r w:rsidRPr="0085159A">
        <w:rPr>
          <w:color w:val="000000"/>
        </w:rPr>
        <w:t xml:space="preserve"> </w:t>
      </w:r>
      <w:r w:rsidR="00F050BC">
        <w:rPr>
          <w:color w:val="000000"/>
        </w:rPr>
        <w:t>M</w:t>
      </w:r>
      <w:r w:rsidRPr="0085159A">
        <w:rPr>
          <w:color w:val="000000"/>
        </w:rPr>
        <w:t>aksa par transporta pakalpojumu ir noteikta Tukuma novada Domes</w:t>
      </w:r>
      <w:r w:rsidRPr="0085159A">
        <w:t xml:space="preserve"> </w:t>
      </w:r>
      <w:r w:rsidRPr="0085159A">
        <w:rPr>
          <w:color w:val="000000"/>
        </w:rPr>
        <w:t xml:space="preserve">2015.gada 26.novembra </w:t>
      </w:r>
      <w:r w:rsidRPr="0085159A">
        <w:t xml:space="preserve">saistošajos </w:t>
      </w:r>
      <w:r w:rsidRPr="0085159A">
        <w:lastRenderedPageBreak/>
        <w:t xml:space="preserve">noteikumos Nr.26 </w:t>
      </w:r>
      <w:r w:rsidRPr="0085159A">
        <w:rPr>
          <w:bCs/>
          <w:color w:val="000000"/>
        </w:rPr>
        <w:t>„</w:t>
      </w:r>
      <w:r w:rsidRPr="0085159A">
        <w:t>Par Tukuma novada pašvaldības aģentūras „Tukuma novada sociālais dienests” maksas pakalpojumiem”.</w:t>
      </w:r>
    </w:p>
    <w:p w:rsidR="00C633A0" w:rsidRPr="0085159A" w:rsidRDefault="00C633A0" w:rsidP="00C633A0">
      <w:pPr>
        <w:suppressAutoHyphens/>
        <w:autoSpaceDN w:val="0"/>
        <w:ind w:firstLine="720"/>
        <w:jc w:val="both"/>
        <w:textAlignment w:val="baseline"/>
      </w:pPr>
      <w:r w:rsidRPr="0085159A">
        <w:t>7. Tiesības personai samazināt maksu par transporta pakalpojumu līdz 100% no pakalpojuma maksas, ir Tukuma novada pašvaldības aģentūras „Tukuma novada sociālais dienests” direktorei, pamatojoties uz iesniegto iztikas līdzekļu deklarāciju, sociālā darbinieka izvērtējumu par personas sociālo stāvokli, ņemot vērā:</w:t>
      </w:r>
    </w:p>
    <w:p w:rsidR="00C633A0" w:rsidRPr="0085159A" w:rsidRDefault="00C633A0" w:rsidP="00C633A0">
      <w:pPr>
        <w:suppressAutoHyphens/>
        <w:autoSpaceDN w:val="0"/>
        <w:ind w:firstLine="627"/>
        <w:jc w:val="both"/>
        <w:textAlignment w:val="baseline"/>
      </w:pPr>
      <w:r w:rsidRPr="0085159A">
        <w:t>7.1. funkcionālo traucējumu smagumu;</w:t>
      </w:r>
    </w:p>
    <w:p w:rsidR="00C633A0" w:rsidRPr="0085159A" w:rsidRDefault="00C633A0" w:rsidP="00C633A0">
      <w:pPr>
        <w:suppressAutoHyphens/>
        <w:autoSpaceDN w:val="0"/>
        <w:ind w:firstLine="627"/>
        <w:jc w:val="both"/>
        <w:textAlignment w:val="baseline"/>
      </w:pPr>
      <w:r w:rsidRPr="0085159A">
        <w:t>7.2. indikācijas braucienam uz medicīnas iestādi;</w:t>
      </w:r>
    </w:p>
    <w:p w:rsidR="00C633A0" w:rsidRPr="0085159A" w:rsidRDefault="00C633A0" w:rsidP="00C633A0">
      <w:pPr>
        <w:suppressAutoHyphens/>
        <w:autoSpaceDN w:val="0"/>
        <w:ind w:firstLine="627"/>
        <w:jc w:val="both"/>
        <w:textAlignment w:val="baseline"/>
      </w:pPr>
      <w:r w:rsidRPr="0085159A">
        <w:t>7.3. pensijas apmēru un iztikas nodrošinājumu;</w:t>
      </w:r>
    </w:p>
    <w:p w:rsidR="00C633A0" w:rsidRPr="0085159A" w:rsidRDefault="00C633A0" w:rsidP="00C633A0">
      <w:pPr>
        <w:suppressAutoHyphens/>
        <w:autoSpaceDN w:val="0"/>
        <w:ind w:firstLine="627"/>
        <w:jc w:val="both"/>
        <w:textAlignment w:val="baseline"/>
      </w:pPr>
      <w:r w:rsidRPr="0085159A">
        <w:t>7.4. iepriekš saņemtās sociālās palīdzības apjomu un veidu.</w:t>
      </w:r>
    </w:p>
    <w:p w:rsidR="00C633A0" w:rsidRPr="0085159A" w:rsidRDefault="00C633A0" w:rsidP="00C633A0">
      <w:pPr>
        <w:suppressAutoHyphens/>
        <w:autoSpaceDN w:val="0"/>
        <w:jc w:val="both"/>
        <w:textAlignment w:val="baseline"/>
        <w:rPr>
          <w:b/>
          <w:color w:val="000000"/>
        </w:rPr>
      </w:pPr>
    </w:p>
    <w:p w:rsidR="006D2D4F" w:rsidRDefault="006D2D4F">
      <w:pPr>
        <w:spacing w:after="200" w:line="276" w:lineRule="auto"/>
      </w:pPr>
    </w:p>
    <w:p w:rsidR="006D2D4F" w:rsidRPr="006D2D4F" w:rsidRDefault="00411E8C" w:rsidP="006D2D4F">
      <w:pPr>
        <w:jc w:val="center"/>
        <w:rPr>
          <w:rFonts w:eastAsia="Calibri"/>
          <w:i/>
          <w:lang w:eastAsia="en-US"/>
        </w:rPr>
      </w:pPr>
      <w:hyperlink w:anchor="sakums" w:history="1">
        <w:r w:rsidR="006D2D4F" w:rsidRPr="006D2D4F">
          <w:rPr>
            <w:rStyle w:val="Hyperlink"/>
            <w:rFonts w:eastAsia="Calibri"/>
            <w:i/>
            <w:lang w:eastAsia="en-US"/>
          </w:rPr>
          <w:t>Atpakaļ uz darba kārtību</w:t>
        </w:r>
      </w:hyperlink>
    </w:p>
    <w:p w:rsidR="00930BE4" w:rsidRPr="0085159A" w:rsidRDefault="00930BE4">
      <w:pPr>
        <w:spacing w:after="200" w:line="276" w:lineRule="auto"/>
      </w:pPr>
      <w:r w:rsidRPr="0085159A">
        <w:br w:type="page"/>
      </w:r>
    </w:p>
    <w:p w:rsidR="00116233" w:rsidRDefault="00930BE4" w:rsidP="003102E3">
      <w:pPr>
        <w:jc w:val="center"/>
        <w:rPr>
          <w:b/>
        </w:rPr>
      </w:pPr>
      <w:r w:rsidRPr="0085159A">
        <w:lastRenderedPageBreak/>
        <w:softHyphen/>
      </w:r>
      <w:r w:rsidRPr="0085159A">
        <w:softHyphen/>
      </w:r>
      <w:r w:rsidRPr="0085159A">
        <w:softHyphen/>
      </w:r>
      <w:r w:rsidR="003102E3" w:rsidRPr="003102E3">
        <w:rPr>
          <w:b/>
        </w:rPr>
        <w:t xml:space="preserve"> </w:t>
      </w:r>
    </w:p>
    <w:p w:rsidR="00116233" w:rsidRDefault="00116233" w:rsidP="003102E3">
      <w:pPr>
        <w:jc w:val="center"/>
        <w:rPr>
          <w:b/>
        </w:rPr>
      </w:pPr>
    </w:p>
    <w:p w:rsidR="003102E3" w:rsidRPr="0085159A" w:rsidRDefault="003102E3" w:rsidP="003102E3">
      <w:pPr>
        <w:jc w:val="center"/>
        <w:rPr>
          <w:b/>
        </w:rPr>
      </w:pPr>
      <w:bookmarkStart w:id="6" w:name="j5"/>
      <w:r w:rsidRPr="0085159A">
        <w:rPr>
          <w:b/>
        </w:rPr>
        <w:t>L Ē M U M S</w:t>
      </w:r>
    </w:p>
    <w:bookmarkEnd w:id="6"/>
    <w:p w:rsidR="003102E3" w:rsidRPr="0085159A" w:rsidRDefault="003102E3" w:rsidP="003102E3">
      <w:pPr>
        <w:jc w:val="center"/>
      </w:pPr>
      <w:r w:rsidRPr="0085159A">
        <w:t>Tukumā</w:t>
      </w:r>
    </w:p>
    <w:p w:rsidR="003102E3" w:rsidRPr="0085159A" w:rsidRDefault="003102E3" w:rsidP="003102E3">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5</w:t>
      </w:r>
      <w:r w:rsidRPr="0085159A">
        <w:t>.§.</w:t>
      </w:r>
    </w:p>
    <w:p w:rsidR="003102E3" w:rsidRDefault="003102E3" w:rsidP="00930BE4">
      <w:pPr>
        <w:suppressAutoHyphens/>
        <w:autoSpaceDN w:val="0"/>
        <w:jc w:val="center"/>
        <w:textAlignment w:val="baseline"/>
      </w:pPr>
    </w:p>
    <w:p w:rsidR="00930BE4" w:rsidRPr="0085159A" w:rsidRDefault="00930BE4" w:rsidP="00930BE4">
      <w:pPr>
        <w:suppressAutoHyphens/>
        <w:autoSpaceDN w:val="0"/>
        <w:jc w:val="center"/>
        <w:textAlignment w:val="baseline"/>
      </w:pPr>
    </w:p>
    <w:p w:rsidR="00930BE4" w:rsidRPr="0085159A" w:rsidRDefault="00930BE4" w:rsidP="00930BE4">
      <w:pPr>
        <w:suppressAutoHyphens/>
        <w:autoSpaceDN w:val="0"/>
        <w:ind w:right="4814"/>
        <w:textAlignment w:val="baseline"/>
      </w:pPr>
      <w:r w:rsidRPr="0085159A">
        <w:rPr>
          <w:b/>
        </w:rPr>
        <w:t>Par saistošo noteikumu</w:t>
      </w:r>
      <w:r w:rsidRPr="0085159A">
        <w:rPr>
          <w:b/>
          <w:bCs/>
        </w:rPr>
        <w:t xml:space="preserve"> „Par atvieglojumiem higiēnas pakalpojumam Tukuma novada pašvaldībā” </w:t>
      </w:r>
      <w:r w:rsidRPr="0085159A">
        <w:rPr>
          <w:b/>
        </w:rPr>
        <w:t>apstiprināšanu</w:t>
      </w:r>
    </w:p>
    <w:p w:rsidR="00930BE4" w:rsidRPr="0085159A" w:rsidRDefault="00930BE4" w:rsidP="00930BE4">
      <w:pPr>
        <w:suppressAutoHyphens/>
        <w:autoSpaceDN w:val="0"/>
        <w:ind w:left="3969"/>
        <w:jc w:val="both"/>
        <w:textAlignment w:val="baseline"/>
        <w:rPr>
          <w:rFonts w:cs="Courier New"/>
        </w:rPr>
      </w:pPr>
    </w:p>
    <w:p w:rsidR="00930BE4" w:rsidRPr="0085159A" w:rsidRDefault="00930BE4" w:rsidP="00930BE4">
      <w:pPr>
        <w:suppressAutoHyphens/>
        <w:autoSpaceDN w:val="0"/>
        <w:textAlignment w:val="baseline"/>
      </w:pPr>
    </w:p>
    <w:p w:rsidR="00930BE4" w:rsidRPr="0085159A" w:rsidRDefault="00930BE4" w:rsidP="00930BE4">
      <w:pPr>
        <w:suppressAutoHyphens/>
        <w:autoSpaceDN w:val="0"/>
        <w:textAlignment w:val="baseline"/>
      </w:pPr>
    </w:p>
    <w:p w:rsidR="00930BE4" w:rsidRPr="0085159A" w:rsidRDefault="00930BE4" w:rsidP="00930BE4">
      <w:pPr>
        <w:suppressAutoHyphens/>
        <w:autoSpaceDN w:val="0"/>
        <w:ind w:right="98" w:firstLine="696"/>
        <w:jc w:val="both"/>
        <w:textAlignment w:val="baseline"/>
      </w:pPr>
      <w:r w:rsidRPr="0085159A">
        <w:t>1. Apstiprināt saistošos noteikumus Nr... „</w:t>
      </w:r>
      <w:r w:rsidRPr="0085159A">
        <w:rPr>
          <w:bCs/>
        </w:rPr>
        <w:t>Par atvieglojumiem higiēnas pakalpojumam Tukuma novada pašvaldībā</w:t>
      </w:r>
      <w:r w:rsidRPr="0085159A">
        <w:t>”</w:t>
      </w:r>
      <w:r w:rsidRPr="0085159A">
        <w:rPr>
          <w:b/>
        </w:rPr>
        <w:t xml:space="preserve"> </w:t>
      </w:r>
      <w:r w:rsidRPr="0085159A">
        <w:t>(pievienoti).</w:t>
      </w:r>
    </w:p>
    <w:p w:rsidR="00930BE4" w:rsidRPr="0085159A" w:rsidRDefault="00930BE4" w:rsidP="00930BE4">
      <w:pPr>
        <w:suppressAutoHyphens/>
        <w:autoSpaceDN w:val="0"/>
        <w:jc w:val="both"/>
        <w:textAlignment w:val="baseline"/>
      </w:pPr>
    </w:p>
    <w:p w:rsidR="00930BE4" w:rsidRPr="0085159A" w:rsidRDefault="00930BE4" w:rsidP="00930BE4">
      <w:pPr>
        <w:suppressAutoHyphens/>
        <w:autoSpaceDN w:val="0"/>
        <w:ind w:firstLine="696"/>
        <w:jc w:val="both"/>
        <w:textAlignment w:val="baseline"/>
      </w:pPr>
      <w:r w:rsidRPr="0085159A">
        <w:t>2. Saistošos noteikumus Nr... „</w:t>
      </w:r>
      <w:r w:rsidRPr="0085159A">
        <w:rPr>
          <w:bCs/>
        </w:rPr>
        <w:t xml:space="preserve"> Par higiēnas pakalpojumu Tukuma novada pašvaldībā</w:t>
      </w:r>
      <w:r w:rsidRPr="0085159A">
        <w:t>”</w:t>
      </w:r>
      <w:r w:rsidRPr="0085159A">
        <w:rPr>
          <w:b/>
        </w:rPr>
        <w:t xml:space="preserve"> </w:t>
      </w:r>
      <w:r w:rsidRPr="0085159A">
        <w:t xml:space="preserve">triju darba dienu laikā pēc to parakstīšanas nosūtīt atzinuma sniegšanai </w:t>
      </w:r>
      <w:r w:rsidRPr="0085159A">
        <w:rPr>
          <w:color w:val="000000"/>
        </w:rPr>
        <w:t>Vides aizsardzības un reģionālās attīstības ministrijai elektroniskā veidā parakstītu ar drošu elektronisko parakstu, kas satur laika zīmogu.</w:t>
      </w:r>
    </w:p>
    <w:p w:rsidR="00930BE4" w:rsidRPr="0085159A" w:rsidRDefault="00930BE4" w:rsidP="00930BE4">
      <w:pPr>
        <w:suppressAutoHyphens/>
        <w:autoSpaceDN w:val="0"/>
        <w:jc w:val="both"/>
        <w:textAlignment w:val="baseline"/>
      </w:pPr>
    </w:p>
    <w:p w:rsidR="00930BE4" w:rsidRPr="0085159A" w:rsidRDefault="00930BE4" w:rsidP="00930BE4">
      <w:pPr>
        <w:suppressAutoHyphens/>
        <w:autoSpaceDN w:val="0"/>
        <w:ind w:left="-48" w:firstLine="768"/>
        <w:jc w:val="both"/>
        <w:textAlignment w:val="baseline"/>
      </w:pPr>
      <w:r w:rsidRPr="0085159A">
        <w:t>3. Noteikt, ka saistošie noteikumi Nr... „</w:t>
      </w:r>
      <w:r w:rsidRPr="0085159A">
        <w:rPr>
          <w:bCs/>
        </w:rPr>
        <w:t>Par atvieglojumiem higiēnas pakalpojumam Tukuma novada pašvaldībā</w:t>
      </w:r>
      <w:r w:rsidRPr="0085159A">
        <w:t>”</w:t>
      </w:r>
      <w:r w:rsidRPr="0085159A">
        <w:rPr>
          <w:b/>
        </w:rPr>
        <w:t xml:space="preserve"> </w:t>
      </w:r>
      <w:r w:rsidRPr="0085159A">
        <w:t>stājas spēkā nākamajā dienā pēc to publicēšanas Tukuma novada Domes bezmaksas informatīvajā izdevumā „Tukuma Laiks”.</w:t>
      </w:r>
    </w:p>
    <w:p w:rsidR="00930BE4" w:rsidRPr="0085159A" w:rsidRDefault="00930BE4" w:rsidP="00930BE4">
      <w:pPr>
        <w:suppressAutoHyphens/>
        <w:autoSpaceDN w:val="0"/>
        <w:jc w:val="both"/>
        <w:textAlignment w:val="baseline"/>
      </w:pPr>
    </w:p>
    <w:p w:rsidR="00930BE4" w:rsidRPr="0085159A" w:rsidRDefault="00930BE4" w:rsidP="00930BE4">
      <w:pPr>
        <w:suppressAutoHyphens/>
        <w:autoSpaceDN w:val="0"/>
        <w:ind w:firstLine="720"/>
        <w:jc w:val="both"/>
        <w:textAlignment w:val="baseline"/>
      </w:pPr>
      <w:r w:rsidRPr="0085159A">
        <w:t>4. Saistošos noteikumus Nr... „</w:t>
      </w:r>
      <w:r w:rsidRPr="0085159A">
        <w:rPr>
          <w:bCs/>
        </w:rPr>
        <w:t xml:space="preserve"> Par atvieglojumiem higiēnas pakalpojumam Tukuma novada pašvaldībā</w:t>
      </w:r>
      <w:r w:rsidRPr="0085159A">
        <w:t>”;</w:t>
      </w:r>
    </w:p>
    <w:p w:rsidR="00930BE4" w:rsidRPr="0085159A" w:rsidRDefault="00930BE4" w:rsidP="00930BE4">
      <w:pPr>
        <w:suppressAutoHyphens/>
        <w:autoSpaceDN w:val="0"/>
        <w:ind w:left="720"/>
        <w:jc w:val="both"/>
        <w:textAlignment w:val="baseline"/>
      </w:pPr>
      <w:r w:rsidRPr="0085159A">
        <w:t>4.1. publicēt Tukuma novada Domes bezmaksas informatīvajā izdevumā „Tukuma Laiks”;</w:t>
      </w:r>
    </w:p>
    <w:p w:rsidR="00930BE4" w:rsidRPr="0085159A" w:rsidRDefault="00930BE4" w:rsidP="00930BE4">
      <w:pPr>
        <w:suppressAutoHyphens/>
        <w:autoSpaceDN w:val="0"/>
        <w:ind w:left="720"/>
        <w:jc w:val="both"/>
        <w:textAlignment w:val="baseline"/>
      </w:pPr>
      <w:r w:rsidRPr="0085159A">
        <w:t xml:space="preserve">4.2. publicēt pašvaldības tīmekļa vietnē </w:t>
      </w:r>
      <w:hyperlink r:id="rId26" w:history="1">
        <w:r w:rsidRPr="0085159A">
          <w:rPr>
            <w:color w:val="0000FF"/>
            <w:u w:val="single"/>
          </w:rPr>
          <w:t>www.tukums.lv</w:t>
        </w:r>
      </w:hyperlink>
      <w:r w:rsidRPr="0085159A">
        <w:t>;</w:t>
      </w:r>
    </w:p>
    <w:p w:rsidR="00930BE4" w:rsidRPr="0085159A" w:rsidRDefault="00930BE4" w:rsidP="00930BE4">
      <w:pPr>
        <w:suppressAutoHyphens/>
        <w:autoSpaceDN w:val="0"/>
        <w:ind w:left="720"/>
        <w:jc w:val="both"/>
        <w:textAlignment w:val="baseline"/>
      </w:pPr>
      <w:r w:rsidRPr="0085159A">
        <w:t>4.3. izvietot pieejamā vietā Domes ēkā un pagastu pārvaldēs.</w:t>
      </w:r>
    </w:p>
    <w:p w:rsidR="00930BE4" w:rsidRPr="0085159A" w:rsidRDefault="00930BE4" w:rsidP="00930BE4">
      <w:pPr>
        <w:suppressAutoHyphens/>
        <w:autoSpaceDN w:val="0"/>
        <w:jc w:val="both"/>
        <w:textAlignment w:val="baseline"/>
      </w:pPr>
    </w:p>
    <w:p w:rsidR="00930BE4" w:rsidRPr="0085159A" w:rsidRDefault="00930BE4" w:rsidP="00930BE4">
      <w:pPr>
        <w:suppressAutoHyphens/>
        <w:autoSpaceDN w:val="0"/>
        <w:ind w:right="6"/>
        <w:jc w:val="both"/>
        <w:textAlignment w:val="baseline"/>
      </w:pPr>
      <w:r w:rsidRPr="0085159A">
        <w:tab/>
      </w:r>
    </w:p>
    <w:p w:rsidR="00930BE4" w:rsidRPr="0085159A" w:rsidRDefault="00930BE4" w:rsidP="00930BE4">
      <w:pPr>
        <w:suppressAutoHyphens/>
        <w:autoSpaceDN w:val="0"/>
        <w:jc w:val="both"/>
        <w:textAlignment w:val="baseline"/>
      </w:pPr>
    </w:p>
    <w:p w:rsidR="00930BE4" w:rsidRPr="0085159A" w:rsidRDefault="00930BE4" w:rsidP="00930BE4">
      <w:pPr>
        <w:suppressAutoHyphens/>
        <w:autoSpaceDN w:val="0"/>
        <w:jc w:val="both"/>
        <w:textAlignment w:val="baseline"/>
      </w:pPr>
    </w:p>
    <w:p w:rsidR="00930BE4" w:rsidRPr="0085159A" w:rsidRDefault="00930BE4" w:rsidP="00930BE4">
      <w:pPr>
        <w:suppressAutoHyphens/>
        <w:autoSpaceDN w:val="0"/>
        <w:ind w:right="98"/>
        <w:textAlignment w:val="baseline"/>
      </w:pPr>
    </w:p>
    <w:p w:rsidR="00930BE4" w:rsidRPr="0085159A" w:rsidRDefault="00930BE4" w:rsidP="00930BE4">
      <w:pPr>
        <w:suppressAutoHyphens/>
        <w:autoSpaceDN w:val="0"/>
        <w:ind w:right="98"/>
        <w:textAlignment w:val="baseline"/>
      </w:pPr>
    </w:p>
    <w:p w:rsidR="00930BE4" w:rsidRPr="0085159A" w:rsidRDefault="00930BE4" w:rsidP="00930BE4">
      <w:pPr>
        <w:suppressAutoHyphens/>
        <w:autoSpaceDN w:val="0"/>
        <w:ind w:right="98"/>
        <w:textAlignment w:val="baseline"/>
      </w:pPr>
    </w:p>
    <w:p w:rsidR="00930BE4" w:rsidRPr="0085159A" w:rsidRDefault="00930BE4" w:rsidP="00930BE4">
      <w:pPr>
        <w:suppressAutoHyphens/>
        <w:autoSpaceDN w:val="0"/>
        <w:ind w:right="98"/>
        <w:textAlignment w:val="baseline"/>
      </w:pPr>
    </w:p>
    <w:p w:rsidR="00930BE4" w:rsidRPr="0085159A" w:rsidRDefault="00930BE4" w:rsidP="00930BE4">
      <w:pPr>
        <w:suppressAutoHyphens/>
        <w:autoSpaceDN w:val="0"/>
        <w:ind w:right="98"/>
        <w:textAlignment w:val="baseline"/>
      </w:pPr>
    </w:p>
    <w:p w:rsidR="00930BE4" w:rsidRPr="0085159A" w:rsidRDefault="00930BE4" w:rsidP="00930BE4">
      <w:pPr>
        <w:suppressAutoHyphens/>
        <w:autoSpaceDN w:val="0"/>
        <w:ind w:right="98"/>
        <w:textAlignment w:val="baseline"/>
      </w:pPr>
    </w:p>
    <w:p w:rsidR="00930BE4" w:rsidRPr="0085159A" w:rsidRDefault="00930BE4" w:rsidP="00930BE4">
      <w:pPr>
        <w:suppressAutoHyphens/>
        <w:autoSpaceDN w:val="0"/>
        <w:ind w:right="98"/>
        <w:textAlignment w:val="baseline"/>
      </w:pPr>
    </w:p>
    <w:p w:rsidR="00930BE4" w:rsidRPr="0085159A" w:rsidRDefault="00930BE4" w:rsidP="00930BE4">
      <w:pPr>
        <w:suppressAutoHyphens/>
        <w:autoSpaceDN w:val="0"/>
        <w:ind w:right="98"/>
        <w:textAlignment w:val="baseline"/>
        <w:rPr>
          <w:sz w:val="20"/>
        </w:rPr>
      </w:pPr>
      <w:r w:rsidRPr="0085159A">
        <w:rPr>
          <w:sz w:val="20"/>
        </w:rPr>
        <w:t xml:space="preserve">Nosūtīt: </w:t>
      </w:r>
    </w:p>
    <w:p w:rsidR="00930BE4" w:rsidRPr="0085159A" w:rsidRDefault="00930BE4" w:rsidP="00930BE4">
      <w:pPr>
        <w:suppressAutoHyphens/>
        <w:autoSpaceDN w:val="0"/>
        <w:jc w:val="both"/>
        <w:textAlignment w:val="baseline"/>
        <w:rPr>
          <w:sz w:val="20"/>
          <w:szCs w:val="20"/>
        </w:rPr>
      </w:pPr>
      <w:r w:rsidRPr="0085159A">
        <w:rPr>
          <w:sz w:val="20"/>
        </w:rPr>
        <w:t xml:space="preserve">- VARAM </w:t>
      </w:r>
      <w:r w:rsidRPr="0085159A">
        <w:rPr>
          <w:sz w:val="20"/>
          <w:szCs w:val="20"/>
        </w:rPr>
        <w:t>(</w:t>
      </w:r>
      <w:proofErr w:type="spellStart"/>
      <w:r w:rsidRPr="0085159A">
        <w:rPr>
          <w:sz w:val="20"/>
          <w:szCs w:val="20"/>
        </w:rPr>
        <w:t>el</w:t>
      </w:r>
      <w:proofErr w:type="spellEnd"/>
      <w:r w:rsidRPr="0085159A">
        <w:rPr>
          <w:sz w:val="20"/>
          <w:szCs w:val="20"/>
        </w:rPr>
        <w:t>.)</w:t>
      </w:r>
    </w:p>
    <w:p w:rsidR="00930BE4" w:rsidRPr="0085159A" w:rsidRDefault="00930BE4" w:rsidP="00930BE4">
      <w:pPr>
        <w:suppressAutoHyphens/>
        <w:autoSpaceDN w:val="0"/>
        <w:ind w:right="98"/>
        <w:textAlignment w:val="baseline"/>
        <w:rPr>
          <w:sz w:val="20"/>
        </w:rPr>
      </w:pPr>
      <w:r w:rsidRPr="0085159A">
        <w:rPr>
          <w:sz w:val="20"/>
        </w:rPr>
        <w:t>-</w:t>
      </w:r>
      <w:proofErr w:type="spellStart"/>
      <w:r w:rsidRPr="0085159A">
        <w:rPr>
          <w:sz w:val="20"/>
        </w:rPr>
        <w:t>Admin</w:t>
      </w:r>
      <w:proofErr w:type="spellEnd"/>
      <w:r w:rsidRPr="0085159A">
        <w:rPr>
          <w:sz w:val="20"/>
        </w:rPr>
        <w:t>. nod. 2x</w:t>
      </w:r>
    </w:p>
    <w:p w:rsidR="00930BE4" w:rsidRPr="0085159A" w:rsidRDefault="00930BE4" w:rsidP="00930BE4">
      <w:pPr>
        <w:suppressAutoHyphens/>
        <w:autoSpaceDN w:val="0"/>
        <w:jc w:val="both"/>
        <w:textAlignment w:val="baseline"/>
        <w:rPr>
          <w:sz w:val="20"/>
          <w:szCs w:val="20"/>
        </w:rPr>
      </w:pPr>
      <w:r w:rsidRPr="0085159A">
        <w:rPr>
          <w:sz w:val="20"/>
        </w:rPr>
        <w:t xml:space="preserve">- Pag. pārv. </w:t>
      </w:r>
      <w:r w:rsidRPr="0085159A">
        <w:rPr>
          <w:sz w:val="20"/>
          <w:szCs w:val="20"/>
        </w:rPr>
        <w:t>(</w:t>
      </w:r>
      <w:proofErr w:type="spellStart"/>
      <w:r w:rsidRPr="0085159A">
        <w:rPr>
          <w:sz w:val="20"/>
          <w:szCs w:val="20"/>
        </w:rPr>
        <w:t>el</w:t>
      </w:r>
      <w:proofErr w:type="spellEnd"/>
      <w:r w:rsidRPr="0085159A">
        <w:rPr>
          <w:sz w:val="20"/>
          <w:szCs w:val="20"/>
        </w:rPr>
        <w:t>.)</w:t>
      </w:r>
    </w:p>
    <w:p w:rsidR="00930BE4" w:rsidRPr="0085159A" w:rsidRDefault="00930BE4" w:rsidP="00930BE4">
      <w:pPr>
        <w:suppressAutoHyphens/>
        <w:autoSpaceDN w:val="0"/>
        <w:ind w:right="98"/>
        <w:textAlignment w:val="baseline"/>
        <w:rPr>
          <w:sz w:val="20"/>
        </w:rPr>
      </w:pPr>
      <w:r w:rsidRPr="0085159A">
        <w:rPr>
          <w:sz w:val="20"/>
        </w:rPr>
        <w:t>- p/a „Tukuma novada sociālais dienests”</w:t>
      </w:r>
    </w:p>
    <w:p w:rsidR="00930BE4" w:rsidRPr="0085159A" w:rsidRDefault="00930BE4" w:rsidP="00930BE4">
      <w:pPr>
        <w:suppressAutoHyphens/>
        <w:autoSpaceDN w:val="0"/>
        <w:ind w:right="98"/>
        <w:textAlignment w:val="baseline"/>
        <w:rPr>
          <w:sz w:val="20"/>
        </w:rPr>
      </w:pPr>
      <w:r w:rsidRPr="0085159A">
        <w:rPr>
          <w:sz w:val="20"/>
        </w:rPr>
        <w:t>______________________________________________________________________________</w:t>
      </w:r>
    </w:p>
    <w:p w:rsidR="00930BE4" w:rsidRDefault="00930BE4" w:rsidP="00930BE4">
      <w:pPr>
        <w:suppressAutoHyphens/>
        <w:autoSpaceDN w:val="0"/>
        <w:ind w:right="98"/>
        <w:textAlignment w:val="baseline"/>
        <w:rPr>
          <w:sz w:val="20"/>
          <w:szCs w:val="20"/>
        </w:rPr>
      </w:pPr>
      <w:r w:rsidRPr="0085159A">
        <w:rPr>
          <w:sz w:val="20"/>
          <w:szCs w:val="20"/>
        </w:rPr>
        <w:t xml:space="preserve">Sagatavoja p/a „Tukuma novada sociālais dienests” (I.Liepiņa), saskaņots ar </w:t>
      </w:r>
      <w:proofErr w:type="spellStart"/>
      <w:r w:rsidRPr="0085159A">
        <w:rPr>
          <w:sz w:val="20"/>
          <w:szCs w:val="20"/>
        </w:rPr>
        <w:t>I.Balgalvi</w:t>
      </w:r>
      <w:proofErr w:type="spellEnd"/>
    </w:p>
    <w:p w:rsidR="003102E3" w:rsidRDefault="003102E3" w:rsidP="003102E3">
      <w:pPr>
        <w:contextualSpacing/>
        <w:jc w:val="both"/>
        <w:rPr>
          <w:sz w:val="18"/>
          <w:szCs w:val="18"/>
          <w:lang w:eastAsia="en-US"/>
        </w:rPr>
      </w:pPr>
      <w:r>
        <w:rPr>
          <w:sz w:val="18"/>
          <w:szCs w:val="18"/>
          <w:lang w:eastAsia="en-US"/>
        </w:rPr>
        <w:t xml:space="preserve">Izskatīts Sociālo un veselības jautājumu komitejā.  </w:t>
      </w:r>
    </w:p>
    <w:p w:rsidR="003102E3" w:rsidRPr="00601D08" w:rsidRDefault="003102E3" w:rsidP="003102E3">
      <w:pPr>
        <w:contextualSpacing/>
        <w:jc w:val="both"/>
        <w:rPr>
          <w:sz w:val="18"/>
          <w:szCs w:val="18"/>
          <w:lang w:eastAsia="en-US"/>
        </w:rPr>
      </w:pPr>
      <w:r>
        <w:rPr>
          <w:sz w:val="18"/>
          <w:szCs w:val="18"/>
          <w:lang w:eastAsia="en-US"/>
        </w:rPr>
        <w:t xml:space="preserve">Iesniedza </w:t>
      </w:r>
      <w:proofErr w:type="spellStart"/>
      <w:r>
        <w:rPr>
          <w:sz w:val="18"/>
          <w:szCs w:val="18"/>
          <w:lang w:eastAsia="en-US"/>
        </w:rPr>
        <w:t>izsk</w:t>
      </w:r>
      <w:proofErr w:type="spellEnd"/>
      <w:r>
        <w:rPr>
          <w:sz w:val="18"/>
          <w:szCs w:val="18"/>
          <w:lang w:eastAsia="en-US"/>
        </w:rPr>
        <w:t xml:space="preserve">. Sociālo un veselības jautājumu komiteja. </w:t>
      </w:r>
    </w:p>
    <w:p w:rsidR="003102E3" w:rsidRPr="0085159A" w:rsidRDefault="003102E3" w:rsidP="00930BE4">
      <w:pPr>
        <w:suppressAutoHyphens/>
        <w:autoSpaceDN w:val="0"/>
        <w:ind w:right="98"/>
        <w:textAlignment w:val="baseline"/>
        <w:rPr>
          <w:sz w:val="20"/>
          <w:szCs w:val="20"/>
        </w:rPr>
      </w:pPr>
    </w:p>
    <w:p w:rsidR="00930BE4" w:rsidRPr="0085159A" w:rsidRDefault="00930BE4" w:rsidP="00930BE4">
      <w:pPr>
        <w:suppressAutoHyphens/>
        <w:autoSpaceDN w:val="0"/>
        <w:ind w:right="98"/>
        <w:textAlignment w:val="baseline"/>
        <w:rPr>
          <w:sz w:val="20"/>
        </w:rPr>
      </w:pPr>
    </w:p>
    <w:p w:rsidR="00930BE4" w:rsidRDefault="00930BE4" w:rsidP="00930BE4">
      <w:pPr>
        <w:suppressAutoHyphens/>
        <w:autoSpaceDN w:val="0"/>
        <w:textAlignment w:val="baseline"/>
      </w:pPr>
    </w:p>
    <w:p w:rsidR="003102E3" w:rsidRDefault="003102E3" w:rsidP="00930BE4">
      <w:pPr>
        <w:suppressAutoHyphens/>
        <w:autoSpaceDN w:val="0"/>
        <w:textAlignment w:val="baseline"/>
      </w:pPr>
    </w:p>
    <w:p w:rsidR="003102E3" w:rsidRPr="0085159A" w:rsidRDefault="003102E3" w:rsidP="00930BE4">
      <w:pPr>
        <w:suppressAutoHyphens/>
        <w:autoSpaceDN w:val="0"/>
        <w:textAlignment w:val="baseline"/>
      </w:pPr>
    </w:p>
    <w:p w:rsidR="00930BE4" w:rsidRPr="0085159A" w:rsidRDefault="00930BE4" w:rsidP="00930BE4">
      <w:pPr>
        <w:suppressAutoHyphens/>
        <w:autoSpaceDN w:val="0"/>
        <w:ind w:left="5040" w:firstLine="720"/>
        <w:jc w:val="both"/>
        <w:textAlignment w:val="baseline"/>
        <w:rPr>
          <w:sz w:val="20"/>
        </w:rPr>
      </w:pPr>
    </w:p>
    <w:p w:rsidR="00930BE4" w:rsidRPr="0085159A" w:rsidRDefault="00930BE4" w:rsidP="00930BE4">
      <w:pPr>
        <w:suppressAutoHyphens/>
        <w:autoSpaceDN w:val="0"/>
        <w:ind w:left="5040" w:firstLine="720"/>
        <w:jc w:val="both"/>
        <w:textAlignment w:val="baseline"/>
        <w:rPr>
          <w:sz w:val="20"/>
        </w:rPr>
      </w:pPr>
      <w:r w:rsidRPr="0085159A">
        <w:rPr>
          <w:sz w:val="20"/>
        </w:rPr>
        <w:t>Pielikums</w:t>
      </w:r>
    </w:p>
    <w:p w:rsidR="00930BE4" w:rsidRPr="0085159A" w:rsidRDefault="00930BE4" w:rsidP="00930BE4">
      <w:pPr>
        <w:suppressAutoHyphens/>
        <w:autoSpaceDN w:val="0"/>
        <w:jc w:val="both"/>
        <w:textAlignment w:val="baseline"/>
        <w:rPr>
          <w:sz w:val="20"/>
        </w:rPr>
      </w:pPr>
      <w:r w:rsidRPr="0085159A">
        <w:rPr>
          <w:sz w:val="20"/>
        </w:rPr>
        <w:tab/>
      </w:r>
      <w:r w:rsidRPr="0085159A">
        <w:rPr>
          <w:sz w:val="20"/>
        </w:rPr>
        <w:tab/>
      </w:r>
      <w:r w:rsidRPr="0085159A">
        <w:rPr>
          <w:sz w:val="20"/>
        </w:rPr>
        <w:tab/>
      </w:r>
      <w:r w:rsidRPr="0085159A">
        <w:rPr>
          <w:sz w:val="20"/>
        </w:rPr>
        <w:tab/>
      </w:r>
      <w:r w:rsidRPr="0085159A">
        <w:rPr>
          <w:sz w:val="20"/>
        </w:rPr>
        <w:tab/>
      </w:r>
      <w:r w:rsidRPr="0085159A">
        <w:rPr>
          <w:sz w:val="20"/>
        </w:rPr>
        <w:tab/>
      </w:r>
      <w:r w:rsidRPr="0085159A">
        <w:rPr>
          <w:sz w:val="20"/>
        </w:rPr>
        <w:tab/>
      </w:r>
      <w:r w:rsidRPr="0085159A">
        <w:rPr>
          <w:sz w:val="20"/>
        </w:rPr>
        <w:tab/>
        <w:t xml:space="preserve">Tukuma novada Domes </w:t>
      </w:r>
      <w:r w:rsidR="005D6D67">
        <w:rPr>
          <w:sz w:val="20"/>
        </w:rPr>
        <w:t>24.03.</w:t>
      </w:r>
      <w:r w:rsidRPr="0085159A">
        <w:rPr>
          <w:sz w:val="20"/>
        </w:rPr>
        <w:t>2016.</w:t>
      </w:r>
    </w:p>
    <w:p w:rsidR="00930BE4" w:rsidRPr="0085159A" w:rsidRDefault="00930BE4" w:rsidP="00930BE4">
      <w:pPr>
        <w:suppressAutoHyphens/>
        <w:autoSpaceDN w:val="0"/>
        <w:jc w:val="both"/>
        <w:textAlignment w:val="baseline"/>
        <w:rPr>
          <w:sz w:val="20"/>
        </w:rPr>
      </w:pPr>
      <w:r w:rsidRPr="0085159A">
        <w:rPr>
          <w:sz w:val="20"/>
        </w:rPr>
        <w:tab/>
      </w:r>
      <w:r w:rsidRPr="0085159A">
        <w:rPr>
          <w:sz w:val="20"/>
        </w:rPr>
        <w:tab/>
      </w:r>
      <w:r w:rsidRPr="0085159A">
        <w:rPr>
          <w:sz w:val="20"/>
        </w:rPr>
        <w:tab/>
      </w:r>
      <w:r w:rsidRPr="0085159A">
        <w:rPr>
          <w:sz w:val="20"/>
        </w:rPr>
        <w:tab/>
      </w:r>
      <w:r w:rsidRPr="0085159A">
        <w:rPr>
          <w:sz w:val="20"/>
        </w:rPr>
        <w:tab/>
      </w:r>
      <w:r w:rsidRPr="0085159A">
        <w:rPr>
          <w:sz w:val="20"/>
        </w:rPr>
        <w:tab/>
      </w:r>
      <w:r w:rsidRPr="0085159A">
        <w:rPr>
          <w:sz w:val="20"/>
        </w:rPr>
        <w:tab/>
      </w:r>
      <w:r w:rsidRPr="0085159A">
        <w:rPr>
          <w:sz w:val="20"/>
        </w:rPr>
        <w:tab/>
        <w:t>lēmumam (prot.Nr.</w:t>
      </w:r>
      <w:r w:rsidR="005D6D67">
        <w:rPr>
          <w:sz w:val="20"/>
        </w:rPr>
        <w:t>4</w:t>
      </w:r>
      <w:r w:rsidRPr="0085159A">
        <w:rPr>
          <w:sz w:val="20"/>
        </w:rPr>
        <w:t xml:space="preserve">, </w:t>
      </w:r>
      <w:r w:rsidR="005D6D67">
        <w:rPr>
          <w:sz w:val="20"/>
        </w:rPr>
        <w:t>5</w:t>
      </w:r>
      <w:r w:rsidRPr="0085159A">
        <w:rPr>
          <w:sz w:val="20"/>
        </w:rPr>
        <w:t>.§.)</w:t>
      </w:r>
    </w:p>
    <w:p w:rsidR="00930BE4" w:rsidRPr="0085159A" w:rsidRDefault="00930BE4" w:rsidP="00930BE4">
      <w:pPr>
        <w:suppressAutoHyphens/>
        <w:autoSpaceDN w:val="0"/>
        <w:textAlignment w:val="baseline"/>
      </w:pPr>
    </w:p>
    <w:p w:rsidR="00930BE4" w:rsidRPr="0085159A" w:rsidRDefault="00930BE4" w:rsidP="00930BE4">
      <w:pPr>
        <w:suppressAutoHyphens/>
        <w:autoSpaceDN w:val="0"/>
        <w:jc w:val="center"/>
        <w:textAlignment w:val="baseline"/>
        <w:rPr>
          <w:b/>
          <w:bCs/>
        </w:rPr>
      </w:pPr>
      <w:r w:rsidRPr="0085159A">
        <w:rPr>
          <w:b/>
          <w:bCs/>
        </w:rPr>
        <w:t>Paskaidrojuma raksts</w:t>
      </w:r>
    </w:p>
    <w:p w:rsidR="00930BE4" w:rsidRPr="0085159A" w:rsidRDefault="00930BE4" w:rsidP="00930BE4">
      <w:pPr>
        <w:suppressAutoHyphens/>
        <w:autoSpaceDN w:val="0"/>
        <w:jc w:val="center"/>
        <w:textAlignment w:val="baseline"/>
        <w:rPr>
          <w:b/>
        </w:rPr>
      </w:pPr>
      <w:r w:rsidRPr="0085159A">
        <w:rPr>
          <w:b/>
          <w:bCs/>
        </w:rPr>
        <w:t xml:space="preserve">saistošajiem noteikumiem Nr.... </w:t>
      </w:r>
      <w:r w:rsidRPr="0085159A">
        <w:rPr>
          <w:b/>
          <w:bCs/>
          <w:color w:val="000000"/>
        </w:rPr>
        <w:t>„</w:t>
      </w:r>
      <w:r w:rsidRPr="0085159A">
        <w:rPr>
          <w:b/>
          <w:bCs/>
        </w:rPr>
        <w:t>Par atvieglojumiem higiēnas pakalpojumam Tukuma novada pašvaldībā</w:t>
      </w:r>
      <w:r w:rsidRPr="0085159A">
        <w:rPr>
          <w:b/>
          <w:bCs/>
          <w:color w:val="000000"/>
        </w:rPr>
        <w:t>”</w:t>
      </w:r>
      <w:r w:rsidRPr="0085159A">
        <w:rPr>
          <w:b/>
        </w:rPr>
        <w:t xml:space="preserve"> </w:t>
      </w:r>
    </w:p>
    <w:p w:rsidR="00930BE4" w:rsidRPr="0085159A" w:rsidRDefault="00930BE4" w:rsidP="00930BE4">
      <w:pPr>
        <w:suppressAutoHyphens/>
        <w:autoSpaceDN w:val="0"/>
        <w:textAlignment w:val="baseline"/>
        <w:rPr>
          <w:b/>
          <w:bCs/>
        </w:rPr>
      </w:pPr>
    </w:p>
    <w:tbl>
      <w:tblPr>
        <w:tblW w:w="9716" w:type="dxa"/>
        <w:tblInd w:w="-252" w:type="dxa"/>
        <w:tblCellMar>
          <w:left w:w="10" w:type="dxa"/>
          <w:right w:w="10" w:type="dxa"/>
        </w:tblCellMar>
        <w:tblLook w:val="0000" w:firstRow="0" w:lastRow="0" w:firstColumn="0" w:lastColumn="0" w:noHBand="0" w:noVBand="0"/>
      </w:tblPr>
      <w:tblGrid>
        <w:gridCol w:w="2479"/>
        <w:gridCol w:w="7237"/>
      </w:tblGrid>
      <w:tr w:rsidR="00930BE4" w:rsidRPr="0085159A" w:rsidTr="0020227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BE4" w:rsidRPr="0085159A" w:rsidRDefault="00930BE4" w:rsidP="00930BE4">
            <w:pPr>
              <w:suppressAutoHyphens/>
              <w:autoSpaceDN w:val="0"/>
              <w:jc w:val="center"/>
              <w:textAlignment w:val="baseline"/>
              <w:rPr>
                <w:b/>
              </w:rPr>
            </w:pPr>
            <w:r w:rsidRPr="0085159A">
              <w:rPr>
                <w:b/>
              </w:rPr>
              <w:t>Paskaidrojuma raksta sadaļas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BE4" w:rsidRPr="0085159A" w:rsidRDefault="00930BE4" w:rsidP="00930BE4">
            <w:pPr>
              <w:suppressAutoHyphens/>
              <w:autoSpaceDN w:val="0"/>
              <w:jc w:val="center"/>
              <w:textAlignment w:val="baseline"/>
              <w:rPr>
                <w:b/>
                <w:bCs/>
                <w:lang w:eastAsia="en-US"/>
              </w:rPr>
            </w:pPr>
            <w:r w:rsidRPr="0085159A">
              <w:rPr>
                <w:b/>
                <w:bCs/>
                <w:lang w:eastAsia="en-US"/>
              </w:rPr>
              <w:t>Norādāmā informācija</w:t>
            </w:r>
          </w:p>
        </w:tc>
      </w:tr>
      <w:tr w:rsidR="00930BE4" w:rsidRPr="0085159A" w:rsidTr="0020227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BE4" w:rsidRPr="0085159A" w:rsidRDefault="00930BE4" w:rsidP="00930BE4">
            <w:pPr>
              <w:suppressAutoHyphens/>
              <w:autoSpaceDN w:val="0"/>
              <w:textAlignment w:val="baseline"/>
              <w:rPr>
                <w:bCs/>
              </w:rPr>
            </w:pPr>
            <w:r w:rsidRPr="0085159A">
              <w:rPr>
                <w:bCs/>
              </w:rPr>
              <w:t>1. Projekta nepieciešamības pamatojums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BE4" w:rsidRPr="0085159A" w:rsidRDefault="00930BE4" w:rsidP="00993174">
            <w:pPr>
              <w:suppressAutoHyphens/>
              <w:autoSpaceDN w:val="0"/>
              <w:jc w:val="both"/>
              <w:textAlignment w:val="baseline"/>
            </w:pPr>
            <w:r w:rsidRPr="0085159A">
              <w:t xml:space="preserve">Saistošie noteikumi </w:t>
            </w:r>
            <w:r w:rsidRPr="0085159A">
              <w:rPr>
                <w:bCs/>
              </w:rPr>
              <w:t>nepieciešami, lai nodrošinātu pamatvajadzību-  higiēnas pakalpojumu pieejamību personām, kurām noteikta invaliditāte, personām, kuras sasniegušas pensijas vecumu, represētām personām, trūcīgām un maznodrošinātām personām, daudzbērnu ģimenēm.</w:t>
            </w:r>
          </w:p>
        </w:tc>
      </w:tr>
      <w:tr w:rsidR="00930BE4" w:rsidRPr="0085159A" w:rsidTr="0020227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BE4" w:rsidRPr="0085159A" w:rsidRDefault="00930BE4" w:rsidP="00930BE4">
            <w:pPr>
              <w:suppressAutoHyphens/>
              <w:autoSpaceDN w:val="0"/>
              <w:textAlignment w:val="baseline"/>
              <w:rPr>
                <w:bCs/>
              </w:rPr>
            </w:pPr>
            <w:r w:rsidRPr="0085159A">
              <w:rPr>
                <w:bCs/>
              </w:rPr>
              <w:t>2. Īss projekta satura izklāsts</w:t>
            </w:r>
          </w:p>
          <w:p w:rsidR="00930BE4" w:rsidRPr="0085159A" w:rsidRDefault="00930BE4" w:rsidP="00930BE4">
            <w:pPr>
              <w:suppressAutoHyphens/>
              <w:autoSpaceDN w:val="0"/>
              <w:textAlignment w:val="baseline"/>
              <w:rPr>
                <w:bCs/>
              </w:rPr>
            </w:pP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BE4" w:rsidRPr="0085159A" w:rsidRDefault="00930BE4" w:rsidP="00F050BC">
            <w:pPr>
              <w:suppressAutoHyphens/>
              <w:autoSpaceDN w:val="0"/>
              <w:jc w:val="both"/>
              <w:textAlignment w:val="baseline"/>
              <w:rPr>
                <w:b/>
                <w:bCs/>
              </w:rPr>
            </w:pPr>
            <w:r w:rsidRPr="0085159A">
              <w:t>Saistošo noteikumu izdošanas mērķis: noteikt atvieglojuma higiēnas pakalpojumiem, apmēru, saņemšanas kārtību, personu loku, k</w:t>
            </w:r>
            <w:r w:rsidR="00F050BC">
              <w:t>a</w:t>
            </w:r>
            <w:r w:rsidRPr="0085159A">
              <w:t>m ir tiesības uz atvieglojumu.</w:t>
            </w:r>
          </w:p>
        </w:tc>
      </w:tr>
      <w:tr w:rsidR="00930BE4" w:rsidRPr="0085159A" w:rsidTr="0020227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BE4" w:rsidRPr="0085159A" w:rsidRDefault="00930BE4" w:rsidP="00993174">
            <w:pPr>
              <w:suppressAutoHyphens/>
              <w:autoSpaceDN w:val="0"/>
              <w:textAlignment w:val="baseline"/>
              <w:rPr>
                <w:rFonts w:eastAsia="Calibri"/>
                <w:bCs/>
                <w:szCs w:val="20"/>
              </w:rPr>
            </w:pPr>
            <w:r w:rsidRPr="0085159A">
              <w:rPr>
                <w:rFonts w:eastAsia="Calibri"/>
                <w:bCs/>
                <w:szCs w:val="20"/>
              </w:rPr>
              <w:t>3. Informācija par plānoto projekta ietekmi uz pašvaldības budžetu</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BE4" w:rsidRPr="0085159A" w:rsidRDefault="00930BE4" w:rsidP="00F050BC">
            <w:pPr>
              <w:suppressAutoHyphens/>
              <w:autoSpaceDN w:val="0"/>
              <w:spacing w:before="240"/>
              <w:jc w:val="both"/>
              <w:textAlignment w:val="baseline"/>
              <w:rPr>
                <w:color w:val="FF0000"/>
                <w:lang w:eastAsia="en-US"/>
              </w:rPr>
            </w:pPr>
            <w:r w:rsidRPr="0085159A">
              <w:rPr>
                <w:lang w:eastAsia="en-US"/>
              </w:rPr>
              <w:t>Līdzekļi higiēnas pakalpojumu atvieglojumu nodrošināšanai ir plānot</w:t>
            </w:r>
            <w:r w:rsidR="00F050BC">
              <w:rPr>
                <w:lang w:eastAsia="en-US"/>
              </w:rPr>
              <w:t>i</w:t>
            </w:r>
            <w:r w:rsidRPr="0085159A">
              <w:rPr>
                <w:lang w:eastAsia="en-US"/>
              </w:rPr>
              <w:t xml:space="preserve"> saskaņā ar Tukuma novada Domes saistošajiem noteikumiem par Tukuma novada pamatbudžetu un speciālo budžetu attiecīgajā gadā</w:t>
            </w:r>
            <w:r w:rsidRPr="0085159A">
              <w:rPr>
                <w:color w:val="C00000"/>
                <w:lang w:eastAsia="en-US"/>
              </w:rPr>
              <w:t xml:space="preserve">. </w:t>
            </w:r>
          </w:p>
        </w:tc>
      </w:tr>
      <w:tr w:rsidR="00930BE4" w:rsidRPr="0085159A" w:rsidTr="00202273">
        <w:trPr>
          <w:cantSplit/>
          <w:trHeight w:val="1382"/>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BE4" w:rsidRPr="0085159A" w:rsidRDefault="00930BE4" w:rsidP="00930BE4">
            <w:pPr>
              <w:suppressAutoHyphens/>
              <w:autoSpaceDN w:val="0"/>
              <w:textAlignment w:val="baseline"/>
              <w:rPr>
                <w:bCs/>
              </w:rPr>
            </w:pPr>
            <w:r w:rsidRPr="0085159A">
              <w:rPr>
                <w:bCs/>
              </w:rPr>
              <w:t>4. Informācija par plānoto projekta ietekmi uz uzņēmējdarbības vidi pašvaldības teritorijā</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BE4" w:rsidRPr="0085159A" w:rsidRDefault="00930BE4" w:rsidP="00930BE4">
            <w:pPr>
              <w:suppressAutoHyphens/>
              <w:autoSpaceDN w:val="0"/>
              <w:spacing w:before="240"/>
              <w:jc w:val="both"/>
              <w:textAlignment w:val="baseline"/>
              <w:rPr>
                <w:b/>
                <w:bCs/>
              </w:rPr>
            </w:pPr>
            <w:r w:rsidRPr="0085159A">
              <w:rPr>
                <w:lang w:eastAsia="en-US"/>
              </w:rPr>
              <w:t>Projekts šo jomu neskar.</w:t>
            </w:r>
          </w:p>
        </w:tc>
      </w:tr>
      <w:tr w:rsidR="00930BE4" w:rsidRPr="0085159A" w:rsidTr="0020227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BE4" w:rsidRPr="0085159A" w:rsidRDefault="00930BE4" w:rsidP="00930BE4">
            <w:pPr>
              <w:suppressAutoHyphens/>
              <w:autoSpaceDN w:val="0"/>
              <w:textAlignment w:val="baseline"/>
              <w:rPr>
                <w:bCs/>
              </w:rPr>
            </w:pPr>
            <w:r w:rsidRPr="0085159A">
              <w:rPr>
                <w:bCs/>
              </w:rPr>
              <w:t>5. Informācija par administratīvajām procedūrām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BE4" w:rsidRPr="00993174" w:rsidRDefault="00930BE4" w:rsidP="00930BE4">
            <w:pPr>
              <w:suppressAutoHyphens/>
              <w:autoSpaceDN w:val="0"/>
              <w:jc w:val="both"/>
              <w:textAlignment w:val="baseline"/>
              <w:rPr>
                <w:bCs/>
              </w:rPr>
            </w:pPr>
            <w:r w:rsidRPr="00993174">
              <w:rPr>
                <w:bCs/>
              </w:rPr>
              <w:t>Administratīvajām procedūrām tiek pakļauta lēmuma pieņemšana, izpildes administrēšana un pārsūdzība.</w:t>
            </w:r>
          </w:p>
          <w:p w:rsidR="00930BE4" w:rsidRPr="0085159A" w:rsidRDefault="00930BE4" w:rsidP="00930BE4">
            <w:pPr>
              <w:suppressAutoHyphens/>
              <w:autoSpaceDN w:val="0"/>
              <w:jc w:val="both"/>
              <w:textAlignment w:val="baseline"/>
              <w:rPr>
                <w:lang w:eastAsia="en-US"/>
              </w:rPr>
            </w:pPr>
          </w:p>
        </w:tc>
      </w:tr>
      <w:tr w:rsidR="00930BE4" w:rsidRPr="0085159A" w:rsidTr="0020227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BE4" w:rsidRPr="0085159A" w:rsidRDefault="00930BE4" w:rsidP="00930BE4">
            <w:pPr>
              <w:suppressAutoHyphens/>
              <w:autoSpaceDN w:val="0"/>
              <w:textAlignment w:val="baseline"/>
              <w:rPr>
                <w:bCs/>
              </w:rPr>
            </w:pPr>
            <w:r w:rsidRPr="0085159A">
              <w:rPr>
                <w:bCs/>
              </w:rPr>
              <w:t>6. Informācija par konsultācijām ar privātpersonām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BE4" w:rsidRPr="00993174" w:rsidRDefault="00930BE4" w:rsidP="00930BE4">
            <w:pPr>
              <w:suppressAutoHyphens/>
              <w:autoSpaceDE w:val="0"/>
              <w:autoSpaceDN w:val="0"/>
              <w:textAlignment w:val="baseline"/>
              <w:rPr>
                <w:color w:val="000000"/>
              </w:rPr>
            </w:pPr>
            <w:r w:rsidRPr="00993174">
              <w:rPr>
                <w:color w:val="000000"/>
              </w:rPr>
              <w:t>Nav organizētas.</w:t>
            </w:r>
          </w:p>
          <w:p w:rsidR="00930BE4" w:rsidRPr="0085159A" w:rsidRDefault="00930BE4" w:rsidP="00930BE4">
            <w:pPr>
              <w:suppressAutoHyphens/>
              <w:autoSpaceDN w:val="0"/>
              <w:jc w:val="both"/>
              <w:textAlignment w:val="baseline"/>
              <w:rPr>
                <w:lang w:eastAsia="en-US"/>
              </w:rPr>
            </w:pPr>
          </w:p>
        </w:tc>
      </w:tr>
    </w:tbl>
    <w:p w:rsidR="00930BE4" w:rsidRPr="0085159A" w:rsidRDefault="00930BE4" w:rsidP="00930BE4">
      <w:pPr>
        <w:suppressAutoHyphens/>
        <w:autoSpaceDN w:val="0"/>
        <w:jc w:val="both"/>
        <w:textAlignment w:val="baseline"/>
        <w:rPr>
          <w:b/>
          <w:bCs/>
        </w:rPr>
      </w:pPr>
    </w:p>
    <w:p w:rsidR="00930BE4" w:rsidRPr="0085159A" w:rsidRDefault="00930BE4" w:rsidP="00930BE4">
      <w:pPr>
        <w:suppressAutoHyphens/>
        <w:autoSpaceDN w:val="0"/>
        <w:jc w:val="both"/>
        <w:textAlignment w:val="baseline"/>
        <w:rPr>
          <w:b/>
          <w:bCs/>
        </w:rPr>
      </w:pPr>
    </w:p>
    <w:p w:rsidR="00930BE4" w:rsidRPr="0085159A" w:rsidRDefault="00930BE4" w:rsidP="00930BE4">
      <w:pPr>
        <w:suppressAutoHyphens/>
        <w:autoSpaceDN w:val="0"/>
        <w:jc w:val="both"/>
        <w:textAlignment w:val="baseline"/>
        <w:rPr>
          <w:b/>
          <w:bCs/>
        </w:rPr>
      </w:pPr>
    </w:p>
    <w:p w:rsidR="00930BE4" w:rsidRPr="0085159A" w:rsidRDefault="00930BE4" w:rsidP="00930BE4">
      <w:pPr>
        <w:suppressAutoHyphens/>
        <w:autoSpaceDN w:val="0"/>
        <w:jc w:val="both"/>
        <w:textAlignment w:val="baseline"/>
        <w:rPr>
          <w:b/>
          <w:bCs/>
        </w:rPr>
      </w:pPr>
    </w:p>
    <w:p w:rsidR="00930BE4" w:rsidRPr="0085159A" w:rsidRDefault="00930BE4" w:rsidP="00930BE4">
      <w:pPr>
        <w:suppressAutoHyphens/>
        <w:autoSpaceDN w:val="0"/>
        <w:jc w:val="both"/>
        <w:textAlignment w:val="baseline"/>
        <w:rPr>
          <w:b/>
          <w:bCs/>
        </w:rPr>
      </w:pPr>
    </w:p>
    <w:p w:rsidR="00930BE4" w:rsidRPr="0085159A" w:rsidRDefault="00930BE4" w:rsidP="00930BE4">
      <w:pPr>
        <w:suppressAutoHyphens/>
        <w:autoSpaceDN w:val="0"/>
        <w:jc w:val="both"/>
        <w:textAlignment w:val="baseline"/>
        <w:rPr>
          <w:rFonts w:cs="Courier New"/>
          <w:caps/>
          <w:sz w:val="20"/>
          <w:lang w:bidi="lo-LA"/>
        </w:rPr>
      </w:pPr>
    </w:p>
    <w:p w:rsidR="00930BE4" w:rsidRPr="0085159A" w:rsidRDefault="00930BE4" w:rsidP="00930BE4">
      <w:pPr>
        <w:suppressAutoHyphens/>
        <w:autoSpaceDN w:val="0"/>
        <w:ind w:left="5040" w:firstLine="720"/>
        <w:jc w:val="both"/>
        <w:textAlignment w:val="baseline"/>
        <w:rPr>
          <w:rFonts w:cs="Courier New"/>
          <w:caps/>
          <w:sz w:val="20"/>
          <w:lang w:bidi="lo-LA"/>
        </w:rPr>
      </w:pPr>
    </w:p>
    <w:p w:rsidR="00930BE4" w:rsidRPr="0085159A" w:rsidRDefault="00930BE4" w:rsidP="00930BE4">
      <w:pPr>
        <w:suppressAutoHyphens/>
        <w:autoSpaceDN w:val="0"/>
        <w:ind w:left="5040" w:firstLine="720"/>
        <w:jc w:val="both"/>
        <w:textAlignment w:val="baseline"/>
        <w:rPr>
          <w:rFonts w:cs="Courier New"/>
          <w:caps/>
          <w:sz w:val="20"/>
          <w:lang w:bidi="lo-LA"/>
        </w:rPr>
      </w:pPr>
    </w:p>
    <w:p w:rsidR="00930BE4" w:rsidRPr="0085159A" w:rsidRDefault="00930BE4" w:rsidP="00930BE4">
      <w:pPr>
        <w:tabs>
          <w:tab w:val="left" w:pos="6048"/>
        </w:tabs>
        <w:suppressAutoHyphens/>
        <w:autoSpaceDN w:val="0"/>
        <w:textAlignment w:val="baseline"/>
        <w:rPr>
          <w:rFonts w:cs="Courier New"/>
          <w:caps/>
          <w:sz w:val="20"/>
          <w:lang w:bidi="lo-LA"/>
        </w:rPr>
      </w:pPr>
    </w:p>
    <w:p w:rsidR="00930BE4" w:rsidRPr="0085159A" w:rsidRDefault="00930BE4" w:rsidP="00930BE4">
      <w:pPr>
        <w:tabs>
          <w:tab w:val="left" w:pos="6048"/>
        </w:tabs>
        <w:suppressAutoHyphens/>
        <w:autoSpaceDN w:val="0"/>
        <w:ind w:left="5520" w:firstLine="240"/>
        <w:textAlignment w:val="baseline"/>
        <w:rPr>
          <w:rFonts w:cs="Courier New"/>
          <w:caps/>
          <w:sz w:val="20"/>
          <w:lang w:bidi="lo-LA"/>
        </w:rPr>
      </w:pPr>
    </w:p>
    <w:p w:rsidR="00930BE4" w:rsidRPr="0085159A" w:rsidRDefault="00930BE4" w:rsidP="00930BE4">
      <w:pPr>
        <w:suppressAutoHyphens/>
        <w:autoSpaceDN w:val="0"/>
        <w:ind w:left="6237"/>
        <w:textAlignment w:val="baseline"/>
        <w:rPr>
          <w:rFonts w:cs="Courier New"/>
          <w:caps/>
          <w:sz w:val="20"/>
          <w:lang w:bidi="lo-LA"/>
        </w:rPr>
      </w:pPr>
    </w:p>
    <w:p w:rsidR="00930BE4" w:rsidRPr="0085159A" w:rsidRDefault="00930BE4" w:rsidP="00930BE4">
      <w:pPr>
        <w:suppressAutoHyphens/>
        <w:autoSpaceDN w:val="0"/>
        <w:ind w:left="6237"/>
        <w:textAlignment w:val="baseline"/>
        <w:rPr>
          <w:rFonts w:cs="Courier New"/>
          <w:caps/>
          <w:sz w:val="20"/>
          <w:lang w:bidi="lo-LA"/>
        </w:rPr>
      </w:pPr>
    </w:p>
    <w:p w:rsidR="00930BE4" w:rsidRPr="0085159A" w:rsidRDefault="00930BE4" w:rsidP="00930BE4">
      <w:pPr>
        <w:suppressAutoHyphens/>
        <w:autoSpaceDN w:val="0"/>
        <w:textAlignment w:val="baseline"/>
        <w:rPr>
          <w:sz w:val="20"/>
        </w:rPr>
      </w:pPr>
    </w:p>
    <w:p w:rsidR="00930BE4" w:rsidRPr="0085159A" w:rsidRDefault="00930BE4" w:rsidP="00930BE4">
      <w:pPr>
        <w:suppressAutoHyphens/>
        <w:autoSpaceDN w:val="0"/>
        <w:ind w:left="5659" w:firstLine="720"/>
        <w:textAlignment w:val="baseline"/>
        <w:rPr>
          <w:sz w:val="20"/>
        </w:rPr>
      </w:pPr>
    </w:p>
    <w:p w:rsidR="00930BE4" w:rsidRPr="0085159A" w:rsidRDefault="00930BE4" w:rsidP="00930BE4">
      <w:pPr>
        <w:suppressAutoHyphens/>
        <w:autoSpaceDN w:val="0"/>
        <w:ind w:left="5659" w:firstLine="720"/>
        <w:textAlignment w:val="baseline"/>
        <w:rPr>
          <w:sz w:val="20"/>
        </w:rPr>
      </w:pPr>
    </w:p>
    <w:p w:rsidR="00930BE4" w:rsidRPr="0085159A" w:rsidRDefault="00930BE4" w:rsidP="00930BE4">
      <w:pPr>
        <w:suppressAutoHyphens/>
        <w:autoSpaceDN w:val="0"/>
        <w:ind w:left="5659" w:firstLine="720"/>
        <w:textAlignment w:val="baseline"/>
        <w:rPr>
          <w:sz w:val="20"/>
        </w:rPr>
      </w:pPr>
    </w:p>
    <w:p w:rsidR="00930BE4" w:rsidRPr="0085159A" w:rsidRDefault="00930BE4" w:rsidP="00930BE4">
      <w:pPr>
        <w:suppressAutoHyphens/>
        <w:autoSpaceDN w:val="0"/>
        <w:ind w:left="5659" w:firstLine="720"/>
        <w:textAlignment w:val="baseline"/>
        <w:rPr>
          <w:sz w:val="20"/>
        </w:rPr>
      </w:pPr>
    </w:p>
    <w:p w:rsidR="00930BE4" w:rsidRPr="0085159A" w:rsidRDefault="00930BE4" w:rsidP="00930BE4">
      <w:pPr>
        <w:suppressAutoHyphens/>
        <w:autoSpaceDN w:val="0"/>
        <w:textAlignment w:val="baseline"/>
        <w:rPr>
          <w:sz w:val="20"/>
        </w:rPr>
      </w:pPr>
      <w:r w:rsidRPr="0085159A">
        <w:rPr>
          <w:sz w:val="20"/>
        </w:rPr>
        <w:br/>
      </w:r>
      <w:r w:rsidRPr="0085159A">
        <w:rPr>
          <w:sz w:val="20"/>
        </w:rPr>
        <w:br/>
      </w:r>
    </w:p>
    <w:p w:rsidR="00930BE4" w:rsidRPr="0085159A" w:rsidRDefault="00930BE4" w:rsidP="00930BE4">
      <w:pPr>
        <w:pageBreakBefore/>
        <w:suppressAutoHyphens/>
        <w:autoSpaceDN w:val="0"/>
        <w:textAlignment w:val="baseline"/>
        <w:rPr>
          <w:sz w:val="20"/>
        </w:rPr>
      </w:pPr>
    </w:p>
    <w:p w:rsidR="00930BE4" w:rsidRPr="0085159A" w:rsidRDefault="00930BE4" w:rsidP="00930BE4">
      <w:pPr>
        <w:suppressAutoHyphens/>
        <w:autoSpaceDN w:val="0"/>
        <w:ind w:left="5040" w:firstLine="720"/>
        <w:textAlignment w:val="baseline"/>
        <w:rPr>
          <w:sz w:val="20"/>
        </w:rPr>
      </w:pPr>
      <w:r w:rsidRPr="0085159A">
        <w:rPr>
          <w:sz w:val="20"/>
        </w:rPr>
        <w:t>APSTIPRINĀTI</w:t>
      </w:r>
    </w:p>
    <w:p w:rsidR="00930BE4" w:rsidRPr="0085159A" w:rsidRDefault="00930BE4" w:rsidP="00930BE4">
      <w:pPr>
        <w:suppressAutoHyphens/>
        <w:autoSpaceDN w:val="0"/>
        <w:ind w:left="5760"/>
        <w:textAlignment w:val="baseline"/>
        <w:rPr>
          <w:sz w:val="20"/>
        </w:rPr>
      </w:pPr>
      <w:r w:rsidRPr="0085159A">
        <w:rPr>
          <w:sz w:val="20"/>
        </w:rPr>
        <w:t xml:space="preserve">ar Tukuma novada Domes </w:t>
      </w:r>
      <w:r w:rsidR="005D6D67">
        <w:rPr>
          <w:sz w:val="20"/>
        </w:rPr>
        <w:t>24</w:t>
      </w:r>
      <w:r w:rsidRPr="0085159A">
        <w:rPr>
          <w:sz w:val="20"/>
        </w:rPr>
        <w:t xml:space="preserve">.03.2016. </w:t>
      </w:r>
    </w:p>
    <w:p w:rsidR="00930BE4" w:rsidRPr="0085159A" w:rsidRDefault="00930BE4" w:rsidP="00930BE4">
      <w:pPr>
        <w:suppressAutoHyphens/>
        <w:autoSpaceDN w:val="0"/>
        <w:ind w:left="5760"/>
        <w:textAlignment w:val="baseline"/>
        <w:rPr>
          <w:sz w:val="20"/>
        </w:rPr>
      </w:pPr>
      <w:r w:rsidRPr="0085159A">
        <w:rPr>
          <w:sz w:val="20"/>
        </w:rPr>
        <w:t>lēmumu (prot. Nr.</w:t>
      </w:r>
      <w:r w:rsidR="005D6D67">
        <w:rPr>
          <w:sz w:val="20"/>
        </w:rPr>
        <w:t>4</w:t>
      </w:r>
      <w:r w:rsidRPr="0085159A">
        <w:rPr>
          <w:sz w:val="20"/>
        </w:rPr>
        <w:t xml:space="preserve">, </w:t>
      </w:r>
      <w:r w:rsidR="005D6D67">
        <w:rPr>
          <w:sz w:val="20"/>
        </w:rPr>
        <w:t>5</w:t>
      </w:r>
      <w:r w:rsidRPr="0085159A">
        <w:rPr>
          <w:sz w:val="20"/>
        </w:rPr>
        <w:t>.§.)</w:t>
      </w:r>
    </w:p>
    <w:p w:rsidR="00930BE4" w:rsidRPr="0085159A" w:rsidRDefault="00930BE4" w:rsidP="00930BE4">
      <w:pPr>
        <w:suppressAutoHyphens/>
        <w:autoSpaceDN w:val="0"/>
        <w:jc w:val="center"/>
        <w:textAlignment w:val="baseline"/>
        <w:rPr>
          <w:b/>
        </w:rPr>
      </w:pPr>
    </w:p>
    <w:p w:rsidR="00930BE4" w:rsidRPr="0085159A" w:rsidRDefault="00930BE4" w:rsidP="00930BE4">
      <w:pPr>
        <w:suppressAutoHyphens/>
        <w:autoSpaceDN w:val="0"/>
        <w:jc w:val="center"/>
        <w:textAlignment w:val="baseline"/>
        <w:rPr>
          <w:b/>
        </w:rPr>
      </w:pPr>
    </w:p>
    <w:p w:rsidR="00930BE4" w:rsidRPr="0085159A" w:rsidRDefault="00930BE4" w:rsidP="00930BE4">
      <w:pPr>
        <w:suppressAutoHyphens/>
        <w:autoSpaceDN w:val="0"/>
        <w:jc w:val="center"/>
        <w:textAlignment w:val="baseline"/>
        <w:rPr>
          <w:b/>
        </w:rPr>
      </w:pPr>
      <w:r w:rsidRPr="0085159A">
        <w:rPr>
          <w:b/>
        </w:rPr>
        <w:t>SAISTOŠIE NOTEIKUMI</w:t>
      </w:r>
    </w:p>
    <w:p w:rsidR="00930BE4" w:rsidRPr="0085159A" w:rsidRDefault="00930BE4" w:rsidP="00930BE4">
      <w:pPr>
        <w:suppressAutoHyphens/>
        <w:autoSpaceDN w:val="0"/>
        <w:jc w:val="center"/>
        <w:textAlignment w:val="baseline"/>
      </w:pPr>
      <w:r w:rsidRPr="0085159A">
        <w:t>Tukumā</w:t>
      </w:r>
    </w:p>
    <w:p w:rsidR="00930BE4" w:rsidRPr="0085159A" w:rsidRDefault="00930BE4" w:rsidP="00930BE4">
      <w:pPr>
        <w:suppressAutoHyphens/>
        <w:autoSpaceDN w:val="0"/>
        <w:textAlignment w:val="baseline"/>
      </w:pPr>
    </w:p>
    <w:p w:rsidR="00930BE4" w:rsidRPr="0085159A" w:rsidRDefault="00930BE4" w:rsidP="00930BE4">
      <w:pPr>
        <w:suppressAutoHyphens/>
        <w:autoSpaceDN w:val="0"/>
        <w:textAlignment w:val="baseline"/>
      </w:pPr>
      <w:r w:rsidRPr="0085159A">
        <w:t xml:space="preserve">2016.gada </w:t>
      </w:r>
      <w:r w:rsidR="005D6D67">
        <w:t>24</w:t>
      </w:r>
      <w:r w:rsidRPr="0085159A">
        <w:t>.</w:t>
      </w:r>
      <w:r w:rsidR="005D6D67">
        <w:t>martā</w:t>
      </w:r>
      <w:r w:rsidR="005D6D67">
        <w:tab/>
      </w:r>
      <w:r w:rsidRPr="0085159A">
        <w:tab/>
      </w:r>
      <w:r w:rsidRPr="0085159A">
        <w:tab/>
      </w:r>
      <w:r w:rsidRPr="0085159A">
        <w:tab/>
      </w:r>
      <w:r w:rsidRPr="0085159A">
        <w:tab/>
      </w:r>
      <w:r w:rsidRPr="0085159A">
        <w:tab/>
      </w:r>
      <w:r w:rsidRPr="0085159A">
        <w:tab/>
      </w:r>
      <w:r w:rsidRPr="0085159A">
        <w:tab/>
        <w:t xml:space="preserve">      </w:t>
      </w:r>
      <w:r w:rsidRPr="0085159A">
        <w:rPr>
          <w:b/>
          <w:bCs/>
        </w:rPr>
        <w:t>Nr.___</w:t>
      </w:r>
    </w:p>
    <w:p w:rsidR="00930BE4" w:rsidRPr="0085159A" w:rsidRDefault="00930BE4" w:rsidP="00930BE4">
      <w:pPr>
        <w:suppressAutoHyphens/>
        <w:autoSpaceDN w:val="0"/>
        <w:textAlignment w:val="baseline"/>
      </w:pPr>
      <w:r w:rsidRPr="0085159A">
        <w:tab/>
      </w:r>
      <w:r w:rsidRPr="0085159A">
        <w:tab/>
      </w:r>
      <w:r w:rsidRPr="0085159A">
        <w:tab/>
      </w:r>
      <w:r w:rsidRPr="0085159A">
        <w:tab/>
      </w:r>
      <w:r w:rsidRPr="0085159A">
        <w:tab/>
      </w:r>
      <w:r w:rsidRPr="0085159A">
        <w:tab/>
      </w:r>
      <w:r w:rsidRPr="0085159A">
        <w:tab/>
      </w:r>
      <w:r w:rsidRPr="0085159A">
        <w:tab/>
      </w:r>
      <w:r w:rsidRPr="0085159A">
        <w:tab/>
      </w:r>
      <w:r w:rsidRPr="0085159A">
        <w:tab/>
      </w:r>
      <w:r w:rsidRPr="0085159A">
        <w:rPr>
          <w:sz w:val="22"/>
        </w:rPr>
        <w:t>(prot. Nr.</w:t>
      </w:r>
      <w:r w:rsidR="005D6D67">
        <w:rPr>
          <w:sz w:val="22"/>
        </w:rPr>
        <w:t>4</w:t>
      </w:r>
      <w:r w:rsidRPr="0085159A">
        <w:rPr>
          <w:sz w:val="22"/>
        </w:rPr>
        <w:t>,</w:t>
      </w:r>
      <w:r w:rsidR="005D6D67">
        <w:rPr>
          <w:sz w:val="22"/>
        </w:rPr>
        <w:t xml:space="preserve"> 5</w:t>
      </w:r>
      <w:r w:rsidRPr="0085159A">
        <w:rPr>
          <w:sz w:val="22"/>
        </w:rPr>
        <w:t>.§.)</w:t>
      </w:r>
      <w:r w:rsidRPr="0085159A">
        <w:tab/>
      </w:r>
    </w:p>
    <w:p w:rsidR="00930BE4" w:rsidRPr="0085159A" w:rsidRDefault="00930BE4" w:rsidP="00930BE4">
      <w:pPr>
        <w:suppressAutoHyphens/>
        <w:autoSpaceDN w:val="0"/>
        <w:textAlignment w:val="baseline"/>
      </w:pPr>
    </w:p>
    <w:p w:rsidR="00930BE4" w:rsidRPr="0085159A" w:rsidRDefault="00930BE4" w:rsidP="00930BE4">
      <w:pPr>
        <w:widowControl w:val="0"/>
        <w:suppressAutoHyphens/>
        <w:autoSpaceDE w:val="0"/>
        <w:autoSpaceDN w:val="0"/>
        <w:ind w:left="-142" w:firstLine="142"/>
        <w:jc w:val="both"/>
        <w:textAlignment w:val="baseline"/>
        <w:rPr>
          <w:b/>
          <w:bCs/>
        </w:rPr>
      </w:pPr>
      <w:r w:rsidRPr="0085159A">
        <w:rPr>
          <w:b/>
          <w:bCs/>
        </w:rPr>
        <w:t xml:space="preserve">Par atvieglojumiem higiēnas </w:t>
      </w:r>
    </w:p>
    <w:p w:rsidR="00930BE4" w:rsidRPr="0085159A" w:rsidRDefault="00930BE4" w:rsidP="00930BE4">
      <w:pPr>
        <w:widowControl w:val="0"/>
        <w:suppressAutoHyphens/>
        <w:autoSpaceDE w:val="0"/>
        <w:autoSpaceDN w:val="0"/>
        <w:ind w:left="-142" w:firstLine="142"/>
        <w:jc w:val="both"/>
        <w:textAlignment w:val="baseline"/>
        <w:rPr>
          <w:sz w:val="20"/>
        </w:rPr>
      </w:pPr>
      <w:r w:rsidRPr="0085159A">
        <w:rPr>
          <w:b/>
          <w:bCs/>
        </w:rPr>
        <w:t>pakalpojumam Tukuma novada pašvaldībā</w:t>
      </w:r>
      <w:r w:rsidRPr="0085159A">
        <w:rPr>
          <w:sz w:val="20"/>
        </w:rPr>
        <w:t xml:space="preserve"> </w:t>
      </w:r>
    </w:p>
    <w:p w:rsidR="00930BE4" w:rsidRPr="0085159A" w:rsidRDefault="00930BE4" w:rsidP="00930BE4">
      <w:pPr>
        <w:widowControl w:val="0"/>
        <w:suppressAutoHyphens/>
        <w:autoSpaceDE w:val="0"/>
        <w:autoSpaceDN w:val="0"/>
        <w:adjustRightInd w:val="0"/>
        <w:ind w:left="6000" w:right="-83"/>
        <w:textAlignment w:val="baseline"/>
        <w:rPr>
          <w:bCs/>
          <w:sz w:val="20"/>
          <w:szCs w:val="20"/>
        </w:rPr>
      </w:pPr>
    </w:p>
    <w:p w:rsidR="00930BE4" w:rsidRPr="0085159A" w:rsidRDefault="00930BE4" w:rsidP="00930BE4">
      <w:pPr>
        <w:widowControl w:val="0"/>
        <w:suppressAutoHyphens/>
        <w:autoSpaceDE w:val="0"/>
        <w:autoSpaceDN w:val="0"/>
        <w:adjustRightInd w:val="0"/>
        <w:ind w:left="6000" w:right="-83"/>
        <w:textAlignment w:val="baseline"/>
        <w:rPr>
          <w:b/>
          <w:color w:val="FF0000"/>
          <w:sz w:val="20"/>
          <w:szCs w:val="20"/>
        </w:rPr>
      </w:pPr>
      <w:r w:rsidRPr="0085159A">
        <w:rPr>
          <w:bCs/>
          <w:sz w:val="20"/>
          <w:szCs w:val="20"/>
        </w:rPr>
        <w:t>Izdoti saskaņā ar likuma „</w:t>
      </w:r>
      <w:hyperlink r:id="rId27" w:history="1">
        <w:r w:rsidRPr="0085159A">
          <w:rPr>
            <w:bCs/>
            <w:sz w:val="20"/>
            <w:szCs w:val="20"/>
          </w:rPr>
          <w:t>Par pašvaldībām</w:t>
        </w:r>
      </w:hyperlink>
      <w:r w:rsidRPr="0085159A">
        <w:rPr>
          <w:bCs/>
          <w:sz w:val="20"/>
          <w:szCs w:val="20"/>
        </w:rPr>
        <w:t>” 43.panta trešo daļu</w:t>
      </w:r>
      <w:r w:rsidRPr="0085159A">
        <w:rPr>
          <w:bCs/>
          <w:color w:val="FF0000"/>
          <w:sz w:val="20"/>
          <w:szCs w:val="20"/>
        </w:rPr>
        <w:t xml:space="preserve"> </w:t>
      </w:r>
    </w:p>
    <w:p w:rsidR="00930BE4" w:rsidRPr="0085159A" w:rsidRDefault="00930BE4" w:rsidP="00930BE4">
      <w:pPr>
        <w:widowControl w:val="0"/>
        <w:suppressAutoHyphens/>
        <w:autoSpaceDE w:val="0"/>
        <w:autoSpaceDN w:val="0"/>
        <w:ind w:left="5812"/>
        <w:jc w:val="both"/>
        <w:textAlignment w:val="baseline"/>
      </w:pPr>
      <w:r w:rsidRPr="0085159A">
        <w:rPr>
          <w:bCs/>
          <w:i/>
          <w:sz w:val="20"/>
        </w:rPr>
        <w:t xml:space="preserve"> </w:t>
      </w:r>
    </w:p>
    <w:p w:rsidR="00930BE4" w:rsidRPr="0085159A" w:rsidRDefault="00930BE4" w:rsidP="00930BE4">
      <w:pPr>
        <w:suppressAutoHyphens/>
        <w:autoSpaceDN w:val="0"/>
        <w:jc w:val="both"/>
        <w:textAlignment w:val="baseline"/>
        <w:outlineLvl w:val="4"/>
        <w:rPr>
          <w:b/>
          <w:lang w:eastAsia="en-US"/>
        </w:rPr>
      </w:pPr>
    </w:p>
    <w:p w:rsidR="00930BE4" w:rsidRPr="0085159A" w:rsidRDefault="00930BE4" w:rsidP="00930BE4">
      <w:pPr>
        <w:suppressAutoHyphens/>
        <w:autoSpaceDN w:val="0"/>
        <w:jc w:val="center"/>
        <w:textAlignment w:val="baseline"/>
        <w:rPr>
          <w:b/>
          <w:bCs/>
          <w:color w:val="000000"/>
        </w:rPr>
      </w:pPr>
    </w:p>
    <w:p w:rsidR="00930BE4" w:rsidRPr="0085159A" w:rsidRDefault="00930BE4" w:rsidP="00930BE4">
      <w:pPr>
        <w:suppressAutoHyphens/>
        <w:autoSpaceDN w:val="0"/>
        <w:jc w:val="center"/>
        <w:textAlignment w:val="baseline"/>
        <w:rPr>
          <w:b/>
          <w:bCs/>
          <w:color w:val="000000"/>
        </w:rPr>
      </w:pPr>
      <w:r w:rsidRPr="0085159A">
        <w:rPr>
          <w:b/>
          <w:bCs/>
          <w:color w:val="000000"/>
        </w:rPr>
        <w:t>I. Vispārīgie jautājumi</w:t>
      </w:r>
    </w:p>
    <w:p w:rsidR="00930BE4" w:rsidRPr="0085159A" w:rsidRDefault="00930BE4" w:rsidP="00930BE4">
      <w:pPr>
        <w:suppressAutoHyphens/>
        <w:autoSpaceDN w:val="0"/>
        <w:jc w:val="center"/>
        <w:textAlignment w:val="baseline"/>
        <w:rPr>
          <w:b/>
          <w:bCs/>
          <w:color w:val="000000"/>
        </w:rPr>
      </w:pPr>
    </w:p>
    <w:p w:rsidR="00930BE4" w:rsidRPr="0085159A" w:rsidRDefault="00930BE4" w:rsidP="00930BE4">
      <w:pPr>
        <w:suppressAutoHyphens/>
        <w:autoSpaceDN w:val="0"/>
        <w:ind w:firstLine="720"/>
        <w:jc w:val="both"/>
        <w:textAlignment w:val="baseline"/>
        <w:rPr>
          <w:color w:val="000000"/>
        </w:rPr>
      </w:pPr>
      <w:r w:rsidRPr="0085159A">
        <w:rPr>
          <w:color w:val="000000"/>
        </w:rPr>
        <w:t>1. Saistošie noteikumi nosaka personu loku, k</w:t>
      </w:r>
      <w:r w:rsidR="00F050BC">
        <w:rPr>
          <w:color w:val="000000"/>
        </w:rPr>
        <w:t>a</w:t>
      </w:r>
      <w:r w:rsidRPr="0085159A">
        <w:rPr>
          <w:color w:val="000000"/>
        </w:rPr>
        <w:t>m ir tiesības saņemt higiēnas pakalpojuma, kas ietver dušas apmeklējumu</w:t>
      </w:r>
      <w:r w:rsidR="00F050BC">
        <w:rPr>
          <w:color w:val="000000"/>
        </w:rPr>
        <w:t xml:space="preserve"> vai</w:t>
      </w:r>
      <w:r w:rsidRPr="0085159A">
        <w:rPr>
          <w:color w:val="000000"/>
        </w:rPr>
        <w:t xml:space="preserve"> pirts apmeklējumu</w:t>
      </w:r>
      <w:r w:rsidR="00F050BC">
        <w:rPr>
          <w:color w:val="000000"/>
        </w:rPr>
        <w:t>,</w:t>
      </w:r>
      <w:r w:rsidRPr="0085159A">
        <w:rPr>
          <w:color w:val="000000"/>
        </w:rPr>
        <w:t xml:space="preserve"> atvieglojumus, atvieglojuma apmēru un saņemšanas kārtību. </w:t>
      </w:r>
    </w:p>
    <w:p w:rsidR="00930BE4" w:rsidRPr="0085159A" w:rsidRDefault="00930BE4" w:rsidP="00930BE4">
      <w:pPr>
        <w:suppressAutoHyphens/>
        <w:autoSpaceDN w:val="0"/>
        <w:ind w:firstLine="720"/>
        <w:jc w:val="both"/>
        <w:textAlignment w:val="baseline"/>
        <w:rPr>
          <w:color w:val="000000"/>
        </w:rPr>
      </w:pPr>
      <w:r w:rsidRPr="0085159A">
        <w:rPr>
          <w:color w:val="000000"/>
        </w:rPr>
        <w:t>2. Atvieglojumu higiēnas pakalpojumam ir tiesības saņemt:</w:t>
      </w:r>
    </w:p>
    <w:p w:rsidR="00930BE4" w:rsidRPr="0085159A" w:rsidRDefault="00930BE4" w:rsidP="00930BE4">
      <w:pPr>
        <w:suppressAutoHyphens/>
        <w:autoSpaceDN w:val="0"/>
        <w:ind w:firstLine="720"/>
        <w:jc w:val="both"/>
        <w:textAlignment w:val="baseline"/>
      </w:pPr>
      <w:r w:rsidRPr="0085159A">
        <w:t>2.1. personai, kurai noteikta invaliditāte;</w:t>
      </w:r>
    </w:p>
    <w:p w:rsidR="00930BE4" w:rsidRPr="0085159A" w:rsidRDefault="00930BE4" w:rsidP="00930BE4">
      <w:pPr>
        <w:suppressAutoHyphens/>
        <w:autoSpaceDN w:val="0"/>
        <w:ind w:firstLine="720"/>
        <w:jc w:val="both"/>
        <w:textAlignment w:val="baseline"/>
      </w:pPr>
      <w:r w:rsidRPr="0085159A">
        <w:t>2.2. personai, kura saņem vecuma pensiju;</w:t>
      </w:r>
    </w:p>
    <w:p w:rsidR="00930BE4" w:rsidRPr="0085159A" w:rsidRDefault="00930BE4" w:rsidP="00930BE4">
      <w:pPr>
        <w:suppressAutoHyphens/>
        <w:autoSpaceDN w:val="0"/>
        <w:ind w:firstLine="720"/>
        <w:jc w:val="both"/>
        <w:textAlignment w:val="baseline"/>
      </w:pPr>
      <w:r w:rsidRPr="0085159A">
        <w:t>2.3. trūcīgai vai maznodrošinātai personai;</w:t>
      </w:r>
    </w:p>
    <w:p w:rsidR="00930BE4" w:rsidRPr="0085159A" w:rsidRDefault="00930BE4" w:rsidP="00930BE4">
      <w:pPr>
        <w:suppressAutoHyphens/>
        <w:autoSpaceDN w:val="0"/>
        <w:ind w:firstLine="720"/>
        <w:jc w:val="both"/>
        <w:textAlignment w:val="baseline"/>
      </w:pPr>
      <w:r w:rsidRPr="0085159A">
        <w:t>2.4. daudzbērnu ģimenei;</w:t>
      </w:r>
    </w:p>
    <w:p w:rsidR="00930BE4" w:rsidRPr="0085159A" w:rsidRDefault="00930BE4" w:rsidP="00930BE4">
      <w:pPr>
        <w:suppressAutoHyphens/>
        <w:autoSpaceDN w:val="0"/>
        <w:ind w:firstLine="720"/>
        <w:jc w:val="both"/>
        <w:textAlignment w:val="baseline"/>
      </w:pPr>
      <w:r w:rsidRPr="0085159A">
        <w:t>2.5. politiski represētai personai</w:t>
      </w:r>
      <w:r w:rsidR="00F050BC">
        <w:t>.</w:t>
      </w:r>
    </w:p>
    <w:p w:rsidR="00930BE4" w:rsidRPr="0085159A" w:rsidRDefault="00930BE4" w:rsidP="00930BE4">
      <w:pPr>
        <w:suppressAutoHyphens/>
        <w:autoSpaceDN w:val="0"/>
        <w:ind w:firstLine="720"/>
        <w:jc w:val="both"/>
        <w:textAlignment w:val="baseline"/>
        <w:rPr>
          <w:color w:val="000000"/>
        </w:rPr>
      </w:pPr>
      <w:r w:rsidRPr="0085159A">
        <w:t xml:space="preserve">3. </w:t>
      </w:r>
      <w:r w:rsidR="00F050BC">
        <w:t xml:space="preserve">Saistošo noteikumu </w:t>
      </w:r>
      <w:r w:rsidRPr="0085159A">
        <w:t>2.punktā minētos atvieglojumus ir tiesības saņemt personām, kuras savu dzīvesvietu deklarējušas Tukuma</w:t>
      </w:r>
      <w:r w:rsidRPr="0085159A">
        <w:rPr>
          <w:color w:val="000000"/>
        </w:rPr>
        <w:t xml:space="preserve"> novadā.</w:t>
      </w:r>
    </w:p>
    <w:p w:rsidR="00930BE4" w:rsidRPr="0085159A" w:rsidRDefault="00930BE4" w:rsidP="00930BE4">
      <w:pPr>
        <w:suppressAutoHyphens/>
        <w:autoSpaceDN w:val="0"/>
        <w:ind w:firstLine="720"/>
        <w:jc w:val="both"/>
        <w:textAlignment w:val="baseline"/>
        <w:rPr>
          <w:color w:val="000000"/>
        </w:rPr>
      </w:pPr>
    </w:p>
    <w:p w:rsidR="00930BE4" w:rsidRPr="0085159A" w:rsidRDefault="00930BE4" w:rsidP="00930BE4">
      <w:pPr>
        <w:suppressAutoHyphens/>
        <w:autoSpaceDN w:val="0"/>
        <w:ind w:firstLine="720"/>
        <w:jc w:val="center"/>
        <w:textAlignment w:val="baseline"/>
        <w:rPr>
          <w:b/>
          <w:color w:val="000000"/>
        </w:rPr>
      </w:pPr>
      <w:r w:rsidRPr="0085159A">
        <w:rPr>
          <w:b/>
          <w:color w:val="000000"/>
        </w:rPr>
        <w:t>II. Atvieglojuma apmērs</w:t>
      </w:r>
    </w:p>
    <w:p w:rsidR="00930BE4" w:rsidRPr="0085159A" w:rsidRDefault="00930BE4" w:rsidP="00930BE4">
      <w:pPr>
        <w:suppressAutoHyphens/>
        <w:autoSpaceDN w:val="0"/>
        <w:jc w:val="both"/>
        <w:textAlignment w:val="baseline"/>
      </w:pPr>
      <w:r w:rsidRPr="0085159A">
        <w:rPr>
          <w:color w:val="000000"/>
        </w:rPr>
        <w:tab/>
        <w:t>4. I</w:t>
      </w:r>
      <w:r w:rsidRPr="0085159A">
        <w:t>zmantojot higiēnas pakalpojumu</w:t>
      </w:r>
      <w:r w:rsidR="00F050BC">
        <w:t>, saistošo noteikumu</w:t>
      </w:r>
      <w:r w:rsidRPr="0085159A">
        <w:t xml:space="preserve"> 2.punktā noteiktās personas, saņem atvieglojumu 1,50 </w:t>
      </w:r>
      <w:proofErr w:type="spellStart"/>
      <w:r w:rsidRPr="0085159A">
        <w:rPr>
          <w:i/>
        </w:rPr>
        <w:t>euro</w:t>
      </w:r>
      <w:proofErr w:type="spellEnd"/>
      <w:r w:rsidRPr="0085159A">
        <w:t xml:space="preserve"> apmērā no pakalpojuma sniedzēja noteiktās maksas par pakalpojumu, par vienu higiēnas pakalpojuma saņemšanas reizi.</w:t>
      </w:r>
    </w:p>
    <w:p w:rsidR="00930BE4" w:rsidRPr="0085159A" w:rsidRDefault="00930BE4" w:rsidP="00930BE4">
      <w:pPr>
        <w:suppressAutoHyphens/>
        <w:autoSpaceDN w:val="0"/>
        <w:jc w:val="center"/>
        <w:textAlignment w:val="baseline"/>
        <w:rPr>
          <w:color w:val="000000"/>
        </w:rPr>
      </w:pPr>
    </w:p>
    <w:p w:rsidR="00930BE4" w:rsidRPr="0085159A" w:rsidRDefault="00930BE4" w:rsidP="00930BE4">
      <w:pPr>
        <w:suppressAutoHyphens/>
        <w:autoSpaceDN w:val="0"/>
        <w:jc w:val="center"/>
        <w:textAlignment w:val="baseline"/>
        <w:rPr>
          <w:b/>
          <w:color w:val="000000"/>
        </w:rPr>
      </w:pPr>
      <w:r w:rsidRPr="0085159A">
        <w:rPr>
          <w:b/>
          <w:color w:val="000000"/>
        </w:rPr>
        <w:t>II</w:t>
      </w:r>
      <w:r w:rsidR="00F050BC">
        <w:rPr>
          <w:b/>
          <w:color w:val="000000"/>
        </w:rPr>
        <w:t>I</w:t>
      </w:r>
      <w:r w:rsidRPr="0085159A">
        <w:rPr>
          <w:b/>
          <w:color w:val="000000"/>
        </w:rPr>
        <w:t xml:space="preserve">. Atvieglojuma saņemšanas kārtība </w:t>
      </w:r>
    </w:p>
    <w:p w:rsidR="00930BE4" w:rsidRPr="0085159A" w:rsidRDefault="00930BE4" w:rsidP="00930BE4">
      <w:pPr>
        <w:suppressAutoHyphens/>
        <w:autoSpaceDN w:val="0"/>
        <w:jc w:val="center"/>
        <w:textAlignment w:val="baseline"/>
        <w:rPr>
          <w:b/>
          <w:color w:val="000000"/>
        </w:rPr>
      </w:pPr>
    </w:p>
    <w:p w:rsidR="00930BE4" w:rsidRPr="0085159A" w:rsidRDefault="00930BE4" w:rsidP="00930BE4">
      <w:pPr>
        <w:suppressAutoHyphens/>
        <w:autoSpaceDN w:val="0"/>
        <w:textAlignment w:val="baseline"/>
        <w:rPr>
          <w:color w:val="000000"/>
        </w:rPr>
      </w:pPr>
      <w:r w:rsidRPr="0085159A">
        <w:rPr>
          <w:b/>
          <w:color w:val="000000"/>
        </w:rPr>
        <w:tab/>
      </w:r>
      <w:r w:rsidRPr="0085159A">
        <w:rPr>
          <w:color w:val="000000"/>
        </w:rPr>
        <w:t xml:space="preserve">5. Atvieglojumu piemēro higiēnas pakalpojumam, kuru nodrošina pakalpojuma sniedzējs, ar kuru pašvaldība noslēgusi līgumu par higiēnas pakalpojuma nodrošināšanu. </w:t>
      </w:r>
    </w:p>
    <w:p w:rsidR="00930BE4" w:rsidRPr="0085159A" w:rsidRDefault="00930BE4" w:rsidP="00930BE4">
      <w:pPr>
        <w:suppressAutoHyphens/>
        <w:autoSpaceDN w:val="0"/>
        <w:ind w:firstLine="720"/>
        <w:jc w:val="both"/>
        <w:textAlignment w:val="baseline"/>
      </w:pPr>
      <w:r w:rsidRPr="0085159A">
        <w:rPr>
          <w:color w:val="000000"/>
        </w:rPr>
        <w:t>6. Lai saņemtu atvieglojumu</w:t>
      </w:r>
      <w:r w:rsidR="00F050BC">
        <w:rPr>
          <w:color w:val="000000"/>
        </w:rPr>
        <w:t>,</w:t>
      </w:r>
      <w:r w:rsidRPr="0085159A">
        <w:rPr>
          <w:color w:val="000000"/>
        </w:rPr>
        <w:t xml:space="preserve"> persona pakalpojuma saņemšanas vietā uzrāda dokumentu, kas pamato tiesības saņemt atvieglojumu</w:t>
      </w:r>
      <w:r w:rsidRPr="0085159A">
        <w:t xml:space="preserve"> (pensionāru apliecību, trūcīgas vai maznodrošinātas personas (ģimenes) izziņu, politiski represētās personas apliecību, invaliditātes apliecību, Latvijas Goda ģimenes apliecību “3 + Ģimenes karte”)</w:t>
      </w:r>
      <w:r w:rsidR="00F050BC">
        <w:t>.</w:t>
      </w:r>
      <w:r w:rsidRPr="0085159A">
        <w:t xml:space="preserve"> </w:t>
      </w:r>
    </w:p>
    <w:p w:rsidR="006D2D4F" w:rsidRDefault="006D2D4F">
      <w:pPr>
        <w:spacing w:after="200" w:line="276" w:lineRule="auto"/>
      </w:pPr>
    </w:p>
    <w:p w:rsidR="006D2D4F" w:rsidRPr="006D2D4F" w:rsidRDefault="00411E8C" w:rsidP="006D2D4F">
      <w:pPr>
        <w:jc w:val="center"/>
        <w:rPr>
          <w:rFonts w:eastAsia="Calibri"/>
          <w:i/>
          <w:lang w:eastAsia="en-US"/>
        </w:rPr>
      </w:pPr>
      <w:hyperlink w:anchor="sakums" w:history="1">
        <w:r w:rsidR="006D2D4F" w:rsidRPr="006D2D4F">
          <w:rPr>
            <w:rStyle w:val="Hyperlink"/>
            <w:rFonts w:eastAsia="Calibri"/>
            <w:i/>
            <w:lang w:eastAsia="en-US"/>
          </w:rPr>
          <w:t>Atpakaļ uz darba kārtību</w:t>
        </w:r>
      </w:hyperlink>
    </w:p>
    <w:p w:rsidR="006D2D4F" w:rsidRDefault="006D2D4F">
      <w:pPr>
        <w:spacing w:after="200" w:line="276" w:lineRule="auto"/>
      </w:pPr>
    </w:p>
    <w:p w:rsidR="0059025D" w:rsidRPr="0085159A" w:rsidRDefault="0059025D">
      <w:pPr>
        <w:spacing w:after="200" w:line="276" w:lineRule="auto"/>
      </w:pPr>
      <w:r w:rsidRPr="0085159A">
        <w:br w:type="page"/>
      </w:r>
    </w:p>
    <w:p w:rsidR="003102E3" w:rsidRPr="0085159A" w:rsidRDefault="003102E3" w:rsidP="003102E3">
      <w:pPr>
        <w:jc w:val="center"/>
        <w:rPr>
          <w:b/>
        </w:rPr>
      </w:pPr>
      <w:bookmarkStart w:id="7" w:name="j6"/>
      <w:r w:rsidRPr="0085159A">
        <w:rPr>
          <w:b/>
        </w:rPr>
        <w:lastRenderedPageBreak/>
        <w:t>L Ē M U M S</w:t>
      </w:r>
    </w:p>
    <w:bookmarkEnd w:id="7"/>
    <w:p w:rsidR="003102E3" w:rsidRPr="0085159A" w:rsidRDefault="003102E3" w:rsidP="003102E3">
      <w:pPr>
        <w:jc w:val="center"/>
      </w:pPr>
      <w:r w:rsidRPr="0085159A">
        <w:t>Tukumā</w:t>
      </w:r>
    </w:p>
    <w:p w:rsidR="003102E3" w:rsidRPr="0085159A" w:rsidRDefault="003102E3" w:rsidP="003102E3">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6</w:t>
      </w:r>
      <w:r w:rsidRPr="0085159A">
        <w:t>.§.</w:t>
      </w:r>
    </w:p>
    <w:p w:rsidR="003102E3" w:rsidRDefault="003102E3" w:rsidP="0059025D">
      <w:pPr>
        <w:tabs>
          <w:tab w:val="left" w:pos="7938"/>
        </w:tabs>
        <w:jc w:val="center"/>
        <w:rPr>
          <w:rFonts w:eastAsia="Calibri"/>
          <w:noProof/>
          <w:color w:val="000000"/>
          <w:lang w:eastAsia="en-US"/>
        </w:rPr>
      </w:pPr>
    </w:p>
    <w:p w:rsidR="0059025D" w:rsidRPr="0085159A" w:rsidRDefault="0059025D" w:rsidP="0059025D">
      <w:pPr>
        <w:tabs>
          <w:tab w:val="left" w:pos="7938"/>
        </w:tabs>
        <w:jc w:val="center"/>
        <w:rPr>
          <w:rFonts w:eastAsia="Calibri"/>
          <w:noProof/>
          <w:color w:val="000000"/>
          <w:lang w:eastAsia="en-US"/>
        </w:rPr>
      </w:pPr>
    </w:p>
    <w:p w:rsidR="0059025D" w:rsidRPr="0085159A" w:rsidRDefault="0059025D" w:rsidP="0059025D">
      <w:pPr>
        <w:rPr>
          <w:b/>
          <w:bCs/>
        </w:rPr>
      </w:pPr>
      <w:r w:rsidRPr="0085159A">
        <w:rPr>
          <w:b/>
        </w:rPr>
        <w:t>Par saistošo noteikumu „</w:t>
      </w:r>
      <w:r w:rsidRPr="0085159A">
        <w:rPr>
          <w:b/>
          <w:bCs/>
        </w:rPr>
        <w:t xml:space="preserve">Par grozījumiem </w:t>
      </w:r>
    </w:p>
    <w:p w:rsidR="0059025D" w:rsidRPr="0085159A" w:rsidRDefault="0059025D" w:rsidP="0059025D">
      <w:pPr>
        <w:ind w:right="6"/>
        <w:rPr>
          <w:b/>
          <w:color w:val="000000"/>
        </w:rPr>
      </w:pPr>
      <w:r w:rsidRPr="0085159A">
        <w:rPr>
          <w:b/>
          <w:color w:val="000000"/>
        </w:rPr>
        <w:t xml:space="preserve">2015.gada 26.novembra saistošajos noteikumos </w:t>
      </w:r>
    </w:p>
    <w:p w:rsidR="0059025D" w:rsidRPr="0085159A" w:rsidRDefault="0059025D" w:rsidP="0059025D">
      <w:pPr>
        <w:ind w:right="6"/>
        <w:rPr>
          <w:b/>
        </w:rPr>
      </w:pPr>
      <w:r w:rsidRPr="0085159A">
        <w:rPr>
          <w:b/>
          <w:color w:val="000000"/>
        </w:rPr>
        <w:t>Nr.26 „</w:t>
      </w:r>
      <w:r w:rsidRPr="0085159A">
        <w:rPr>
          <w:b/>
        </w:rPr>
        <w:t>Par Tukuma novada pašvaldības aģentūras</w:t>
      </w:r>
    </w:p>
    <w:p w:rsidR="0059025D" w:rsidRPr="0085159A" w:rsidRDefault="0059025D" w:rsidP="0059025D">
      <w:pPr>
        <w:ind w:right="6"/>
        <w:rPr>
          <w:b/>
          <w:color w:val="000000"/>
        </w:rPr>
      </w:pPr>
      <w:r w:rsidRPr="0085159A">
        <w:rPr>
          <w:b/>
        </w:rPr>
        <w:t xml:space="preserve">„Tukuma novada sociālais dienests” </w:t>
      </w:r>
    </w:p>
    <w:p w:rsidR="0059025D" w:rsidRPr="0085159A" w:rsidRDefault="0059025D" w:rsidP="0059025D">
      <w:pPr>
        <w:ind w:right="6"/>
        <w:rPr>
          <w:b/>
          <w:color w:val="000000"/>
        </w:rPr>
      </w:pPr>
      <w:r w:rsidRPr="0085159A">
        <w:rPr>
          <w:b/>
        </w:rPr>
        <w:t>maksas pakalpojumiem</w:t>
      </w:r>
      <w:r w:rsidRPr="0085159A">
        <w:rPr>
          <w:b/>
          <w:color w:val="000000"/>
        </w:rPr>
        <w:t>”</w:t>
      </w:r>
      <w:r w:rsidR="00993174">
        <w:rPr>
          <w:b/>
          <w:color w:val="000000"/>
        </w:rPr>
        <w:t>”</w:t>
      </w:r>
      <w:r w:rsidRPr="0085159A">
        <w:rPr>
          <w:b/>
          <w:bCs/>
        </w:rPr>
        <w:t xml:space="preserve"> </w:t>
      </w:r>
      <w:r w:rsidRPr="0085159A">
        <w:rPr>
          <w:b/>
        </w:rPr>
        <w:t>apstiprināšanu</w:t>
      </w:r>
    </w:p>
    <w:p w:rsidR="0059025D" w:rsidRPr="0085159A" w:rsidRDefault="0059025D" w:rsidP="0059025D">
      <w:pPr>
        <w:ind w:left="3969"/>
        <w:jc w:val="both"/>
      </w:pPr>
    </w:p>
    <w:p w:rsidR="0059025D" w:rsidRPr="0085159A" w:rsidRDefault="0059025D" w:rsidP="0059025D"/>
    <w:p w:rsidR="0059025D" w:rsidRPr="0085159A" w:rsidRDefault="0059025D" w:rsidP="0059025D">
      <w:pPr>
        <w:ind w:right="6" w:firstLine="696"/>
        <w:jc w:val="both"/>
        <w:rPr>
          <w:color w:val="000000"/>
        </w:rPr>
      </w:pPr>
      <w:r w:rsidRPr="0085159A">
        <w:t xml:space="preserve">1. Apstiprināt saistošos noteikumus Nr.__ „Par grozījumiem Tukuma novada Domes </w:t>
      </w:r>
      <w:r w:rsidRPr="0085159A">
        <w:rPr>
          <w:color w:val="000000"/>
        </w:rPr>
        <w:t>2015.gada 26.novembra saistošajos noteikumos Nr.26 „</w:t>
      </w:r>
      <w:r w:rsidRPr="0085159A">
        <w:t xml:space="preserve"> Par Tukuma novada pašvaldības aģentūras „Tukuma novada sociālais dienests” maksas pakalpojumiem</w:t>
      </w:r>
      <w:r w:rsidRPr="0085159A">
        <w:rPr>
          <w:color w:val="000000"/>
        </w:rPr>
        <w:t>”</w:t>
      </w:r>
      <w:r w:rsidR="00CC138B">
        <w:rPr>
          <w:color w:val="000000"/>
        </w:rPr>
        <w:t>”</w:t>
      </w:r>
      <w:r w:rsidRPr="0085159A">
        <w:rPr>
          <w:color w:val="000000"/>
        </w:rPr>
        <w:t xml:space="preserve">. </w:t>
      </w:r>
    </w:p>
    <w:p w:rsidR="0059025D" w:rsidRPr="0085159A" w:rsidRDefault="0059025D" w:rsidP="0059025D">
      <w:pPr>
        <w:ind w:right="98" w:firstLine="696"/>
        <w:jc w:val="both"/>
      </w:pPr>
    </w:p>
    <w:p w:rsidR="0059025D" w:rsidRPr="0085159A" w:rsidRDefault="0059025D" w:rsidP="0059025D">
      <w:pPr>
        <w:ind w:firstLine="696"/>
        <w:jc w:val="both"/>
        <w:rPr>
          <w:b/>
        </w:rPr>
      </w:pPr>
      <w:r w:rsidRPr="0085159A">
        <w:t xml:space="preserve">2. Saistošos noteikumus Nr.__ </w:t>
      </w:r>
      <w:r w:rsidR="00CC138B" w:rsidRPr="0085159A">
        <w:rPr>
          <w:color w:val="000000"/>
        </w:rPr>
        <w:t>„</w:t>
      </w:r>
      <w:r w:rsidRPr="0085159A">
        <w:t xml:space="preserve">Par grozījumiem Tukuma novada Domes </w:t>
      </w:r>
      <w:r w:rsidRPr="0085159A">
        <w:rPr>
          <w:color w:val="000000"/>
        </w:rPr>
        <w:t>2015.gada 26.novembra saistošajos noteikumos Nr.26 „</w:t>
      </w:r>
      <w:r w:rsidRPr="0085159A">
        <w:t xml:space="preserve"> Par Tukuma novada pašvaldības aģentūras „Tukuma novada sociālais dienests” maksas pakalpojumiem</w:t>
      </w:r>
      <w:r w:rsidRPr="0085159A">
        <w:rPr>
          <w:color w:val="000000"/>
        </w:rPr>
        <w:t>”</w:t>
      </w:r>
      <w:r w:rsidR="00CC138B">
        <w:rPr>
          <w:color w:val="000000"/>
        </w:rPr>
        <w:t>”</w:t>
      </w:r>
      <w:r w:rsidRPr="0085159A">
        <w:t xml:space="preserve"> triju darba dienu laikā pēc to parakstīšanas nosūtīt atzinuma sniegšanai </w:t>
      </w:r>
      <w:r w:rsidRPr="0085159A">
        <w:rPr>
          <w:color w:val="000000"/>
        </w:rPr>
        <w:t>Vides aizsardzības un reģionālās attīstības ministrijai elektroniskā veidā parakstītu ar drošu elektronisko parakstu, kas satur laika zīmogu.</w:t>
      </w:r>
    </w:p>
    <w:p w:rsidR="0059025D" w:rsidRPr="0085159A" w:rsidRDefault="0059025D" w:rsidP="0059025D">
      <w:pPr>
        <w:jc w:val="both"/>
      </w:pPr>
    </w:p>
    <w:p w:rsidR="0059025D" w:rsidRPr="0085159A" w:rsidRDefault="0059025D" w:rsidP="0059025D">
      <w:pPr>
        <w:ind w:left="-48" w:firstLine="768"/>
        <w:jc w:val="both"/>
      </w:pPr>
      <w:r w:rsidRPr="0085159A">
        <w:t xml:space="preserve">3. Noteikt, ka saistošie noteikumi Nr.__ „Par grozījumiem Tukuma novada Domes </w:t>
      </w:r>
      <w:r w:rsidRPr="0085159A">
        <w:rPr>
          <w:color w:val="000000"/>
        </w:rPr>
        <w:t>2015.gada 26.novembra saistošajos noteikumos Nr.26 „</w:t>
      </w:r>
      <w:r w:rsidRPr="0085159A">
        <w:t xml:space="preserve"> Par Tukuma novada pašvaldības aģentūras „Tukuma novada sociālais dienests” maksas pakalpojumiem</w:t>
      </w:r>
      <w:r w:rsidRPr="0085159A">
        <w:rPr>
          <w:color w:val="000000"/>
        </w:rPr>
        <w:t>”</w:t>
      </w:r>
      <w:r w:rsidR="00CC138B">
        <w:rPr>
          <w:color w:val="000000"/>
        </w:rPr>
        <w:t>”</w:t>
      </w:r>
      <w:r w:rsidRPr="0085159A">
        <w:rPr>
          <w:color w:val="000000"/>
        </w:rPr>
        <w:t xml:space="preserve"> </w:t>
      </w:r>
      <w:r w:rsidRPr="0085159A">
        <w:t>stājas spēkā nākamajā dienā pēc to publicēšanas</w:t>
      </w:r>
      <w:r w:rsidRPr="0085159A">
        <w:rPr>
          <w:szCs w:val="20"/>
        </w:rPr>
        <w:t xml:space="preserve"> Tukuma novada Domes bezmaksas informatīvajā izdevumā „Tukuma Laiks”.</w:t>
      </w:r>
    </w:p>
    <w:p w:rsidR="0059025D" w:rsidRPr="0085159A" w:rsidRDefault="0059025D" w:rsidP="0059025D">
      <w:pPr>
        <w:jc w:val="both"/>
      </w:pPr>
    </w:p>
    <w:p w:rsidR="0059025D" w:rsidRPr="0085159A" w:rsidRDefault="0059025D" w:rsidP="0059025D">
      <w:pPr>
        <w:ind w:firstLine="720"/>
        <w:jc w:val="both"/>
      </w:pPr>
      <w:r w:rsidRPr="0085159A">
        <w:t xml:space="preserve">4. Saistošos noteikumus Nr.__ „Par grozījumiem Tukuma novada Domes </w:t>
      </w:r>
      <w:r w:rsidRPr="0085159A">
        <w:rPr>
          <w:color w:val="000000"/>
        </w:rPr>
        <w:t>2015.gada 26.novembra saistošajos noteikumos Nr.26 „</w:t>
      </w:r>
      <w:r w:rsidRPr="0085159A">
        <w:t xml:space="preserve"> Par Tukuma novada pašvaldības aģentūras „Tukuma novada sociālais dienests” maksas pakalpojumiem</w:t>
      </w:r>
      <w:r w:rsidRPr="0085159A">
        <w:rPr>
          <w:color w:val="000000"/>
        </w:rPr>
        <w:t>”</w:t>
      </w:r>
      <w:r w:rsidR="00CC138B">
        <w:rPr>
          <w:color w:val="000000"/>
        </w:rPr>
        <w:t>”</w:t>
      </w:r>
      <w:r w:rsidRPr="0085159A">
        <w:t>:</w:t>
      </w:r>
    </w:p>
    <w:p w:rsidR="0059025D" w:rsidRPr="0085159A" w:rsidRDefault="0059025D" w:rsidP="0059025D">
      <w:pPr>
        <w:ind w:left="720"/>
        <w:jc w:val="both"/>
      </w:pPr>
      <w:r w:rsidRPr="0085159A">
        <w:t>4.1. publicēt Tukuma novada Domes bezmaksas informatīvajā izdevumā „Tukuma Laiks”;</w:t>
      </w:r>
    </w:p>
    <w:p w:rsidR="0059025D" w:rsidRPr="0085159A" w:rsidRDefault="0059025D" w:rsidP="0059025D">
      <w:pPr>
        <w:ind w:left="720"/>
        <w:jc w:val="both"/>
      </w:pPr>
      <w:r w:rsidRPr="0085159A">
        <w:t xml:space="preserve">4.2. publicēt pašvaldības tīmekļa vietnē </w:t>
      </w:r>
      <w:hyperlink r:id="rId28" w:history="1">
        <w:r w:rsidRPr="0085159A">
          <w:rPr>
            <w:color w:val="0000FF"/>
            <w:u w:val="single"/>
          </w:rPr>
          <w:t>www.tukums.lv</w:t>
        </w:r>
      </w:hyperlink>
      <w:r w:rsidRPr="0085159A">
        <w:t>;</w:t>
      </w:r>
    </w:p>
    <w:p w:rsidR="0059025D" w:rsidRPr="0085159A" w:rsidRDefault="0059025D" w:rsidP="0059025D">
      <w:pPr>
        <w:ind w:left="720"/>
        <w:jc w:val="both"/>
      </w:pPr>
      <w:r w:rsidRPr="0085159A">
        <w:t>4.3. izvietot pieejamā vietā Domes ēkā un pagastu pārvaldēs.</w:t>
      </w:r>
    </w:p>
    <w:p w:rsidR="0059025D" w:rsidRPr="0085159A" w:rsidRDefault="0059025D" w:rsidP="0059025D">
      <w:pPr>
        <w:jc w:val="both"/>
      </w:pPr>
    </w:p>
    <w:p w:rsidR="0059025D" w:rsidRPr="0085159A" w:rsidRDefault="0059025D" w:rsidP="0059025D">
      <w:pPr>
        <w:jc w:val="both"/>
      </w:pPr>
    </w:p>
    <w:p w:rsidR="0059025D" w:rsidRPr="0085159A" w:rsidRDefault="0059025D" w:rsidP="0059025D">
      <w:pPr>
        <w:jc w:val="both"/>
      </w:pPr>
    </w:p>
    <w:p w:rsidR="0059025D" w:rsidRPr="0085159A" w:rsidRDefault="0059025D" w:rsidP="0059025D">
      <w:pPr>
        <w:jc w:val="both"/>
      </w:pPr>
    </w:p>
    <w:p w:rsidR="0059025D" w:rsidRPr="0085159A" w:rsidRDefault="0059025D" w:rsidP="0059025D">
      <w:pPr>
        <w:ind w:right="43"/>
        <w:jc w:val="both"/>
      </w:pPr>
    </w:p>
    <w:p w:rsidR="0059025D" w:rsidRPr="0085159A" w:rsidRDefault="0059025D" w:rsidP="0059025D">
      <w:pPr>
        <w:jc w:val="both"/>
      </w:pPr>
    </w:p>
    <w:p w:rsidR="0059025D" w:rsidRPr="0085159A" w:rsidRDefault="0059025D" w:rsidP="0059025D">
      <w:pPr>
        <w:ind w:right="98"/>
      </w:pPr>
    </w:p>
    <w:p w:rsidR="0059025D" w:rsidRPr="0085159A" w:rsidRDefault="0059025D" w:rsidP="0059025D">
      <w:pPr>
        <w:ind w:right="98"/>
      </w:pPr>
    </w:p>
    <w:p w:rsidR="0059025D" w:rsidRPr="0085159A" w:rsidRDefault="0059025D" w:rsidP="0059025D">
      <w:pPr>
        <w:ind w:right="98"/>
        <w:rPr>
          <w:rFonts w:eastAsia="Calibri"/>
          <w:sz w:val="20"/>
          <w:szCs w:val="22"/>
          <w:lang w:eastAsia="en-US"/>
        </w:rPr>
      </w:pPr>
      <w:r w:rsidRPr="0085159A">
        <w:rPr>
          <w:rFonts w:eastAsia="Calibri"/>
          <w:sz w:val="20"/>
          <w:szCs w:val="22"/>
          <w:lang w:eastAsia="en-US"/>
        </w:rPr>
        <w:t xml:space="preserve">Nosūtīt: </w:t>
      </w:r>
    </w:p>
    <w:p w:rsidR="0059025D" w:rsidRPr="0085159A" w:rsidRDefault="0059025D" w:rsidP="0059025D">
      <w:pPr>
        <w:jc w:val="both"/>
        <w:rPr>
          <w:rFonts w:eastAsia="Calibri"/>
          <w:sz w:val="20"/>
          <w:szCs w:val="20"/>
          <w:lang w:eastAsia="en-US"/>
        </w:rPr>
      </w:pPr>
      <w:r w:rsidRPr="0085159A">
        <w:rPr>
          <w:rFonts w:eastAsia="Calibri"/>
          <w:sz w:val="20"/>
          <w:szCs w:val="22"/>
          <w:lang w:eastAsia="en-US"/>
        </w:rPr>
        <w:t xml:space="preserve">- VARAM </w:t>
      </w:r>
      <w:r w:rsidRPr="0085159A">
        <w:rPr>
          <w:rFonts w:eastAsia="Calibri"/>
          <w:sz w:val="20"/>
          <w:szCs w:val="20"/>
          <w:lang w:eastAsia="en-US"/>
        </w:rPr>
        <w:t>(</w:t>
      </w:r>
      <w:proofErr w:type="spellStart"/>
      <w:r w:rsidRPr="0085159A">
        <w:rPr>
          <w:rFonts w:eastAsia="Calibri"/>
          <w:sz w:val="20"/>
          <w:szCs w:val="20"/>
          <w:lang w:eastAsia="en-US"/>
        </w:rPr>
        <w:t>el</w:t>
      </w:r>
      <w:proofErr w:type="spellEnd"/>
      <w:r w:rsidRPr="0085159A">
        <w:rPr>
          <w:rFonts w:eastAsia="Calibri"/>
          <w:sz w:val="20"/>
          <w:szCs w:val="20"/>
          <w:lang w:eastAsia="en-US"/>
        </w:rPr>
        <w:t>.)</w:t>
      </w:r>
    </w:p>
    <w:p w:rsidR="0059025D" w:rsidRPr="0085159A" w:rsidRDefault="0059025D" w:rsidP="0059025D">
      <w:pPr>
        <w:ind w:right="98"/>
        <w:rPr>
          <w:rFonts w:eastAsia="Calibri"/>
          <w:sz w:val="20"/>
          <w:szCs w:val="22"/>
          <w:lang w:eastAsia="en-US"/>
        </w:rPr>
      </w:pPr>
      <w:r w:rsidRPr="0085159A">
        <w:rPr>
          <w:rFonts w:eastAsia="Calibri"/>
          <w:sz w:val="20"/>
          <w:szCs w:val="22"/>
          <w:lang w:eastAsia="en-US"/>
        </w:rPr>
        <w:t>-</w:t>
      </w:r>
      <w:proofErr w:type="spellStart"/>
      <w:r w:rsidRPr="0085159A">
        <w:rPr>
          <w:rFonts w:eastAsia="Calibri"/>
          <w:sz w:val="20"/>
          <w:szCs w:val="22"/>
          <w:lang w:eastAsia="en-US"/>
        </w:rPr>
        <w:t>Admin</w:t>
      </w:r>
      <w:proofErr w:type="spellEnd"/>
      <w:r w:rsidRPr="0085159A">
        <w:rPr>
          <w:rFonts w:eastAsia="Calibri"/>
          <w:sz w:val="20"/>
          <w:szCs w:val="22"/>
          <w:lang w:eastAsia="en-US"/>
        </w:rPr>
        <w:t>. nod. 2x</w:t>
      </w:r>
    </w:p>
    <w:p w:rsidR="0059025D" w:rsidRPr="0085159A" w:rsidRDefault="0059025D" w:rsidP="0059025D">
      <w:pPr>
        <w:jc w:val="both"/>
        <w:rPr>
          <w:rFonts w:eastAsia="Calibri"/>
          <w:sz w:val="20"/>
          <w:szCs w:val="20"/>
          <w:lang w:eastAsia="en-US"/>
        </w:rPr>
      </w:pPr>
      <w:r w:rsidRPr="0085159A">
        <w:rPr>
          <w:rFonts w:eastAsia="Calibri"/>
          <w:sz w:val="20"/>
          <w:szCs w:val="22"/>
          <w:lang w:eastAsia="en-US"/>
        </w:rPr>
        <w:t xml:space="preserve">- Pag. pārvaldēm </w:t>
      </w:r>
      <w:r w:rsidRPr="0085159A">
        <w:rPr>
          <w:rFonts w:eastAsia="Calibri"/>
          <w:sz w:val="20"/>
          <w:szCs w:val="20"/>
          <w:lang w:eastAsia="en-US"/>
        </w:rPr>
        <w:t>(</w:t>
      </w:r>
      <w:proofErr w:type="spellStart"/>
      <w:r w:rsidRPr="0085159A">
        <w:rPr>
          <w:rFonts w:eastAsia="Calibri"/>
          <w:sz w:val="20"/>
          <w:szCs w:val="20"/>
          <w:lang w:eastAsia="en-US"/>
        </w:rPr>
        <w:t>el</w:t>
      </w:r>
      <w:proofErr w:type="spellEnd"/>
      <w:r w:rsidRPr="0085159A">
        <w:rPr>
          <w:rFonts w:eastAsia="Calibri"/>
          <w:sz w:val="20"/>
          <w:szCs w:val="20"/>
          <w:lang w:eastAsia="en-US"/>
        </w:rPr>
        <w:t>.)</w:t>
      </w:r>
    </w:p>
    <w:p w:rsidR="0059025D" w:rsidRPr="0085159A" w:rsidRDefault="0059025D" w:rsidP="0059025D">
      <w:pPr>
        <w:jc w:val="both"/>
        <w:rPr>
          <w:rFonts w:eastAsia="Calibri"/>
          <w:sz w:val="20"/>
          <w:szCs w:val="22"/>
          <w:lang w:eastAsia="en-US"/>
        </w:rPr>
      </w:pPr>
      <w:r w:rsidRPr="0085159A">
        <w:rPr>
          <w:rFonts w:eastAsia="Calibri"/>
          <w:sz w:val="20"/>
          <w:szCs w:val="20"/>
          <w:lang w:eastAsia="en-US"/>
        </w:rPr>
        <w:t>-</w:t>
      </w:r>
      <w:r w:rsidRPr="0085159A">
        <w:rPr>
          <w:rFonts w:eastAsia="Calibri"/>
          <w:sz w:val="20"/>
          <w:szCs w:val="22"/>
          <w:lang w:eastAsia="en-US"/>
        </w:rPr>
        <w:t xml:space="preserve"> p/</w:t>
      </w:r>
      <w:proofErr w:type="spellStart"/>
      <w:r w:rsidRPr="0085159A">
        <w:rPr>
          <w:rFonts w:eastAsia="Calibri"/>
          <w:sz w:val="20"/>
          <w:szCs w:val="22"/>
          <w:lang w:eastAsia="en-US"/>
        </w:rPr>
        <w:t>antūrai</w:t>
      </w:r>
      <w:proofErr w:type="spellEnd"/>
      <w:r w:rsidRPr="0085159A">
        <w:rPr>
          <w:rFonts w:eastAsia="Calibri"/>
          <w:sz w:val="20"/>
          <w:szCs w:val="22"/>
          <w:lang w:eastAsia="en-US"/>
        </w:rPr>
        <w:t xml:space="preserve"> „Tukuma novada sociālais dienests”</w:t>
      </w:r>
    </w:p>
    <w:p w:rsidR="0059025D" w:rsidRPr="0085159A" w:rsidRDefault="0059025D" w:rsidP="0059025D">
      <w:pPr>
        <w:ind w:right="98"/>
        <w:rPr>
          <w:rFonts w:eastAsia="Calibri"/>
          <w:sz w:val="20"/>
          <w:szCs w:val="22"/>
          <w:lang w:eastAsia="en-US"/>
        </w:rPr>
      </w:pPr>
      <w:r w:rsidRPr="0085159A">
        <w:rPr>
          <w:rFonts w:eastAsia="Calibri"/>
          <w:sz w:val="20"/>
          <w:szCs w:val="22"/>
          <w:lang w:eastAsia="en-US"/>
        </w:rPr>
        <w:t>______________________________________________________________________________</w:t>
      </w:r>
    </w:p>
    <w:p w:rsidR="0059025D" w:rsidRDefault="0059025D" w:rsidP="0059025D">
      <w:pPr>
        <w:ind w:right="98"/>
        <w:rPr>
          <w:rFonts w:eastAsia="Calibri"/>
          <w:sz w:val="20"/>
          <w:szCs w:val="20"/>
          <w:lang w:eastAsia="en-US"/>
        </w:rPr>
      </w:pPr>
      <w:r w:rsidRPr="0085159A">
        <w:rPr>
          <w:rFonts w:eastAsia="Calibri"/>
          <w:sz w:val="20"/>
          <w:szCs w:val="20"/>
          <w:lang w:eastAsia="en-US"/>
        </w:rPr>
        <w:t xml:space="preserve">Sagatavoja p/a „Tukuma novada sociālais dienests” (I.Liepiņa), saskaņots ar </w:t>
      </w:r>
      <w:proofErr w:type="spellStart"/>
      <w:r w:rsidRPr="0085159A">
        <w:rPr>
          <w:rFonts w:eastAsia="Calibri"/>
          <w:sz w:val="20"/>
          <w:szCs w:val="20"/>
          <w:lang w:eastAsia="en-US"/>
        </w:rPr>
        <w:t>I.Balgalvi</w:t>
      </w:r>
      <w:proofErr w:type="spellEnd"/>
    </w:p>
    <w:p w:rsidR="003102E3" w:rsidRDefault="003102E3" w:rsidP="003102E3">
      <w:pPr>
        <w:contextualSpacing/>
        <w:jc w:val="both"/>
        <w:rPr>
          <w:sz w:val="18"/>
          <w:szCs w:val="18"/>
          <w:lang w:eastAsia="en-US"/>
        </w:rPr>
      </w:pPr>
      <w:r>
        <w:rPr>
          <w:sz w:val="18"/>
          <w:szCs w:val="18"/>
          <w:lang w:eastAsia="en-US"/>
        </w:rPr>
        <w:t xml:space="preserve">Izskatīts Sociālo un veselības jautājumu komitejā.  </w:t>
      </w:r>
    </w:p>
    <w:p w:rsidR="003102E3" w:rsidRPr="00601D08" w:rsidRDefault="003102E3" w:rsidP="003102E3">
      <w:pPr>
        <w:contextualSpacing/>
        <w:jc w:val="both"/>
        <w:rPr>
          <w:sz w:val="18"/>
          <w:szCs w:val="18"/>
          <w:lang w:eastAsia="en-US"/>
        </w:rPr>
      </w:pPr>
      <w:r>
        <w:rPr>
          <w:sz w:val="18"/>
          <w:szCs w:val="18"/>
          <w:lang w:eastAsia="en-US"/>
        </w:rPr>
        <w:t xml:space="preserve">Iesniedza </w:t>
      </w:r>
      <w:proofErr w:type="spellStart"/>
      <w:r>
        <w:rPr>
          <w:sz w:val="18"/>
          <w:szCs w:val="18"/>
          <w:lang w:eastAsia="en-US"/>
        </w:rPr>
        <w:t>izsk</w:t>
      </w:r>
      <w:proofErr w:type="spellEnd"/>
      <w:r>
        <w:rPr>
          <w:sz w:val="18"/>
          <w:szCs w:val="18"/>
          <w:lang w:eastAsia="en-US"/>
        </w:rPr>
        <w:t xml:space="preserve">. Sociālo un veselības jautājumu komiteja. </w:t>
      </w:r>
    </w:p>
    <w:p w:rsidR="003102E3" w:rsidRPr="0085159A" w:rsidRDefault="003102E3" w:rsidP="0059025D">
      <w:pPr>
        <w:ind w:right="98"/>
        <w:rPr>
          <w:rFonts w:eastAsia="Calibri"/>
          <w:sz w:val="20"/>
          <w:szCs w:val="20"/>
          <w:lang w:eastAsia="en-US"/>
        </w:rPr>
      </w:pPr>
    </w:p>
    <w:p w:rsidR="0059025D" w:rsidRPr="0085159A" w:rsidRDefault="0059025D" w:rsidP="0059025D">
      <w:pPr>
        <w:ind w:left="5954" w:firstLine="526"/>
        <w:jc w:val="both"/>
        <w:rPr>
          <w:sz w:val="20"/>
          <w:szCs w:val="20"/>
        </w:rPr>
      </w:pPr>
    </w:p>
    <w:p w:rsidR="0059025D" w:rsidRPr="0085159A" w:rsidRDefault="0059025D" w:rsidP="0059025D">
      <w:pPr>
        <w:spacing w:after="200" w:line="276" w:lineRule="auto"/>
        <w:rPr>
          <w:sz w:val="20"/>
          <w:szCs w:val="20"/>
        </w:rPr>
      </w:pPr>
      <w:r w:rsidRPr="0085159A">
        <w:rPr>
          <w:sz w:val="20"/>
          <w:szCs w:val="20"/>
        </w:rPr>
        <w:br w:type="page"/>
      </w:r>
    </w:p>
    <w:p w:rsidR="0059025D" w:rsidRPr="0085159A" w:rsidRDefault="0059025D" w:rsidP="0059025D">
      <w:pPr>
        <w:ind w:left="5954" w:firstLine="526"/>
        <w:jc w:val="both"/>
        <w:rPr>
          <w:sz w:val="20"/>
          <w:szCs w:val="20"/>
        </w:rPr>
      </w:pPr>
      <w:r w:rsidRPr="0085159A">
        <w:rPr>
          <w:sz w:val="20"/>
          <w:szCs w:val="20"/>
        </w:rPr>
        <w:lastRenderedPageBreak/>
        <w:t>Pielikums</w:t>
      </w:r>
    </w:p>
    <w:p w:rsidR="0059025D" w:rsidRPr="0085159A" w:rsidRDefault="0059025D" w:rsidP="0059025D">
      <w:pPr>
        <w:ind w:left="5954" w:firstLine="526"/>
        <w:jc w:val="both"/>
        <w:rPr>
          <w:sz w:val="20"/>
          <w:szCs w:val="20"/>
        </w:rPr>
      </w:pPr>
      <w:r w:rsidRPr="0085159A">
        <w:rPr>
          <w:sz w:val="20"/>
          <w:szCs w:val="20"/>
        </w:rPr>
        <w:t xml:space="preserve">Tukuma novada Domes </w:t>
      </w:r>
      <w:r w:rsidR="005D6D67">
        <w:rPr>
          <w:sz w:val="20"/>
          <w:szCs w:val="20"/>
        </w:rPr>
        <w:t>24</w:t>
      </w:r>
      <w:r w:rsidRPr="0085159A">
        <w:rPr>
          <w:sz w:val="20"/>
          <w:szCs w:val="20"/>
        </w:rPr>
        <w:t>.03.2016.</w:t>
      </w:r>
    </w:p>
    <w:p w:rsidR="0059025D" w:rsidRPr="0085159A" w:rsidRDefault="0059025D" w:rsidP="0059025D">
      <w:pPr>
        <w:ind w:left="5954" w:firstLine="526"/>
        <w:jc w:val="both"/>
        <w:rPr>
          <w:sz w:val="20"/>
          <w:szCs w:val="20"/>
        </w:rPr>
      </w:pPr>
      <w:r w:rsidRPr="0085159A">
        <w:rPr>
          <w:sz w:val="20"/>
          <w:szCs w:val="20"/>
        </w:rPr>
        <w:t>lēmumam (prot.Nr.</w:t>
      </w:r>
      <w:r w:rsidR="005D6D67">
        <w:rPr>
          <w:sz w:val="20"/>
          <w:szCs w:val="20"/>
        </w:rPr>
        <w:t>4</w:t>
      </w:r>
      <w:r w:rsidRPr="0085159A">
        <w:rPr>
          <w:sz w:val="20"/>
          <w:szCs w:val="20"/>
        </w:rPr>
        <w:t xml:space="preserve">, </w:t>
      </w:r>
      <w:r w:rsidR="005D6D67">
        <w:rPr>
          <w:sz w:val="20"/>
          <w:szCs w:val="20"/>
        </w:rPr>
        <w:t>6</w:t>
      </w:r>
      <w:r w:rsidRPr="0085159A">
        <w:rPr>
          <w:sz w:val="20"/>
          <w:szCs w:val="20"/>
        </w:rPr>
        <w:t>.§.)</w:t>
      </w:r>
    </w:p>
    <w:p w:rsidR="0059025D" w:rsidRPr="0085159A" w:rsidRDefault="0059025D" w:rsidP="0059025D">
      <w:pPr>
        <w:ind w:left="5954" w:firstLine="526"/>
        <w:jc w:val="both"/>
        <w:rPr>
          <w:sz w:val="20"/>
          <w:szCs w:val="20"/>
        </w:rPr>
      </w:pPr>
    </w:p>
    <w:p w:rsidR="0059025D" w:rsidRPr="0085159A" w:rsidRDefault="0059025D" w:rsidP="0059025D">
      <w:pPr>
        <w:jc w:val="center"/>
        <w:rPr>
          <w:b/>
          <w:bCs/>
        </w:rPr>
      </w:pPr>
      <w:r w:rsidRPr="0085159A">
        <w:rPr>
          <w:b/>
          <w:bCs/>
        </w:rPr>
        <w:t>Paskaidrojuma raksts</w:t>
      </w:r>
    </w:p>
    <w:p w:rsidR="0059025D" w:rsidRPr="0085159A" w:rsidRDefault="0059025D" w:rsidP="0059025D">
      <w:pPr>
        <w:jc w:val="center"/>
        <w:rPr>
          <w:b/>
          <w:bCs/>
        </w:rPr>
      </w:pPr>
      <w:r w:rsidRPr="0085159A">
        <w:rPr>
          <w:b/>
          <w:bCs/>
        </w:rPr>
        <w:t xml:space="preserve">saistošajiem noteikumiem Nr.... </w:t>
      </w:r>
      <w:r w:rsidRPr="0085159A">
        <w:rPr>
          <w:b/>
        </w:rPr>
        <w:t>„Par grozījumiem Tukuma novada Domes 2015.gada 26.novembra saistošajos noteikumos Nr.26 „Par Tukuma novada pašvaldības aģentūras „Tukuma novada sociālais dienests” maksas pakalpojumiem</w:t>
      </w:r>
      <w:r w:rsidRPr="0085159A">
        <w:rPr>
          <w:color w:val="000000"/>
        </w:rPr>
        <w:t>”</w:t>
      </w:r>
      <w:r w:rsidRPr="0085159A">
        <w:rPr>
          <w:b/>
        </w:rPr>
        <w:t>”</w:t>
      </w:r>
      <w:r w:rsidRPr="0085159A">
        <w:rPr>
          <w:b/>
        </w:rPr>
        <w:br/>
      </w: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7237"/>
      </w:tblGrid>
      <w:tr w:rsidR="0059025D" w:rsidRPr="0085159A" w:rsidTr="00202273">
        <w:trPr>
          <w:cantSplit/>
        </w:trPr>
        <w:tc>
          <w:tcPr>
            <w:tcW w:w="2479" w:type="dxa"/>
            <w:tcBorders>
              <w:top w:val="single" w:sz="4" w:space="0" w:color="auto"/>
              <w:bottom w:val="single" w:sz="4" w:space="0" w:color="auto"/>
              <w:right w:val="single" w:sz="4" w:space="0" w:color="auto"/>
            </w:tcBorders>
          </w:tcPr>
          <w:p w:rsidR="0059025D" w:rsidRPr="0085159A" w:rsidRDefault="0059025D" w:rsidP="0059025D">
            <w:pPr>
              <w:spacing w:before="120" w:after="120"/>
              <w:jc w:val="center"/>
              <w:rPr>
                <w:b/>
              </w:rPr>
            </w:pPr>
            <w:r w:rsidRPr="0085159A">
              <w:rPr>
                <w:b/>
              </w:rPr>
              <w:t>Paskaidrojuma raksta sadaļas</w:t>
            </w:r>
          </w:p>
        </w:tc>
        <w:tc>
          <w:tcPr>
            <w:tcW w:w="7237" w:type="dxa"/>
            <w:tcBorders>
              <w:top w:val="single" w:sz="4" w:space="0" w:color="auto"/>
              <w:left w:val="single" w:sz="4" w:space="0" w:color="auto"/>
              <w:bottom w:val="single" w:sz="4" w:space="0" w:color="auto"/>
            </w:tcBorders>
            <w:vAlign w:val="center"/>
          </w:tcPr>
          <w:p w:rsidR="0059025D" w:rsidRPr="0085159A" w:rsidRDefault="0059025D" w:rsidP="0059025D">
            <w:pPr>
              <w:jc w:val="center"/>
              <w:rPr>
                <w:b/>
                <w:bCs/>
                <w:lang w:eastAsia="en-US"/>
              </w:rPr>
            </w:pPr>
            <w:r w:rsidRPr="0085159A">
              <w:rPr>
                <w:b/>
                <w:bCs/>
                <w:lang w:eastAsia="en-US"/>
              </w:rPr>
              <w:t>Norādāmā informācija</w:t>
            </w:r>
          </w:p>
        </w:tc>
      </w:tr>
      <w:tr w:rsidR="0059025D" w:rsidRPr="0085159A" w:rsidTr="00202273">
        <w:trPr>
          <w:cantSplit/>
        </w:trPr>
        <w:tc>
          <w:tcPr>
            <w:tcW w:w="2479" w:type="dxa"/>
            <w:tcBorders>
              <w:top w:val="single" w:sz="4" w:space="0" w:color="auto"/>
              <w:bottom w:val="single" w:sz="4" w:space="0" w:color="auto"/>
              <w:right w:val="single" w:sz="4" w:space="0" w:color="auto"/>
            </w:tcBorders>
          </w:tcPr>
          <w:p w:rsidR="0059025D" w:rsidRPr="0085159A" w:rsidRDefault="0059025D" w:rsidP="0059025D">
            <w:pPr>
              <w:spacing w:before="120" w:after="120"/>
              <w:rPr>
                <w:bCs/>
              </w:rPr>
            </w:pPr>
            <w:r w:rsidRPr="0085159A">
              <w:rPr>
                <w:bCs/>
              </w:rPr>
              <w:t>1. Projekta nepieciešamības pamatojums</w:t>
            </w:r>
          </w:p>
        </w:tc>
        <w:tc>
          <w:tcPr>
            <w:tcW w:w="7237" w:type="dxa"/>
            <w:tcBorders>
              <w:top w:val="single" w:sz="4" w:space="0" w:color="auto"/>
              <w:left w:val="single" w:sz="4" w:space="0" w:color="auto"/>
              <w:bottom w:val="single" w:sz="4" w:space="0" w:color="auto"/>
            </w:tcBorders>
            <w:vAlign w:val="center"/>
          </w:tcPr>
          <w:p w:rsidR="0059025D" w:rsidRPr="0085159A" w:rsidRDefault="0059025D" w:rsidP="0059025D">
            <w:pPr>
              <w:ind w:firstLine="495"/>
              <w:jc w:val="both"/>
            </w:pPr>
            <w:r w:rsidRPr="0085159A">
              <w:rPr>
                <w:color w:val="000000"/>
              </w:rPr>
              <w:t xml:space="preserve">Sakarā ar jaunu saistošo noteikumu </w:t>
            </w:r>
            <w:r w:rsidR="00CC138B" w:rsidRPr="0085159A">
              <w:rPr>
                <w:color w:val="000000"/>
              </w:rPr>
              <w:t>„</w:t>
            </w:r>
            <w:r w:rsidRPr="0085159A">
              <w:rPr>
                <w:color w:val="000000"/>
              </w:rPr>
              <w:t xml:space="preserve">Par Tukuma novada pašvaldības aģentūras </w:t>
            </w:r>
            <w:r w:rsidR="00CC138B" w:rsidRPr="0085159A">
              <w:rPr>
                <w:color w:val="000000"/>
              </w:rPr>
              <w:t>„</w:t>
            </w:r>
            <w:r w:rsidRPr="0085159A">
              <w:rPr>
                <w:color w:val="000000"/>
              </w:rPr>
              <w:t xml:space="preserve">Tukuma novada sociālais dienests” nodrošināto transporta pakalpojumu” </w:t>
            </w:r>
            <w:r w:rsidRPr="0085159A">
              <w:t xml:space="preserve">izveidi ir nepieciešams grozīt </w:t>
            </w:r>
            <w:r w:rsidRPr="0085159A">
              <w:rPr>
                <w:color w:val="000000"/>
              </w:rPr>
              <w:t xml:space="preserve">Tukuma novada Domes </w:t>
            </w:r>
            <w:r w:rsidR="00CC138B" w:rsidRPr="0085159A">
              <w:rPr>
                <w:color w:val="000000"/>
              </w:rPr>
              <w:t xml:space="preserve">2015.gada 26.novembra </w:t>
            </w:r>
            <w:r w:rsidRPr="0085159A">
              <w:rPr>
                <w:color w:val="000000"/>
              </w:rPr>
              <w:t>saistošajos noteikumos Nr.26 „</w:t>
            </w:r>
            <w:r w:rsidRPr="0085159A">
              <w:t>Par Tukuma novada pašvaldības aģentūras „Tukuma novada sociālais dienests” maksas pakalpojumiem“ 3.punktā esošo atsauci uz vecajiem saistošajiem noteikumiem un norādīt noteikumos noteiktā transporta pakalpojuma regulējošo normatīvo aktu.</w:t>
            </w:r>
          </w:p>
          <w:p w:rsidR="0059025D" w:rsidRPr="0085159A" w:rsidRDefault="0059025D" w:rsidP="0059025D">
            <w:pPr>
              <w:ind w:firstLine="495"/>
              <w:jc w:val="both"/>
            </w:pPr>
            <w:r w:rsidRPr="0085159A">
              <w:t xml:space="preserve">Ņemot vērā to, ka aprūpes mājās pakalpojuma cena ir noteikta saskaņā ar Tukuma novada Domes 2015.gada 2.jūlija noteikumu Nr.9 </w:t>
            </w:r>
            <w:r w:rsidR="00CC138B" w:rsidRPr="0085159A">
              <w:rPr>
                <w:color w:val="000000"/>
              </w:rPr>
              <w:t>„</w:t>
            </w:r>
            <w:r w:rsidRPr="0085159A">
              <w:t>Kārtība, kādā Tukuma novada pašvaldības iestādes un aģentūras plāno un uzskaita ieņēmumus no maksas pakalpojumiem un ar šo pakalpojumu sniegšanu saistītos izdevumus, nosaka un apstiprina maksas pakalpojumu izcenojumus“, t.i., par vienu pakalpojuma stundu, bet faktiski ir situācijas, kad pakalpojums vienlaicīgi tiek sniegts vairākām personām, līdz ar to izmaksas par vienu pakalpojuma sniegšanas stundu ir nepieciešams dalīt uz pakalpojuma saņēmēju skaitu. Minēto maksas aprēķina kārtību ir nepieciešams noteikt saistošajos noteikumos.</w:t>
            </w:r>
          </w:p>
          <w:p w:rsidR="0059025D" w:rsidRPr="0085159A" w:rsidRDefault="0059025D" w:rsidP="0059025D">
            <w:pPr>
              <w:ind w:firstLine="495"/>
              <w:jc w:val="both"/>
            </w:pPr>
            <w:r w:rsidRPr="0085159A">
              <w:t>Vienlaicīgi, ir nepieciešams precizēt patversmes pakalpojuma samaksas kārtību, proti, saistošajos noteikumos ir noteikta maksa par patversmes pakalpojumu personām, kuras patversmē uzturas ilgāk par 30 dienām un savu dzīvesvietu deklarējušas Tukuma novadā, bet nav skaidri un viennozīmīgi definēts, ka uzturēšanās patversmē līdz 30 dienām ir bezmaksas, līdz ar to ir nepieciešams izdarīt precizējumus.</w:t>
            </w:r>
          </w:p>
          <w:p w:rsidR="0059025D" w:rsidRPr="0085159A" w:rsidRDefault="0059025D" w:rsidP="0059025D">
            <w:pPr>
              <w:ind w:firstLine="495"/>
              <w:jc w:val="both"/>
            </w:pPr>
          </w:p>
        </w:tc>
      </w:tr>
      <w:tr w:rsidR="0059025D" w:rsidRPr="0085159A" w:rsidTr="00202273">
        <w:trPr>
          <w:cantSplit/>
        </w:trPr>
        <w:tc>
          <w:tcPr>
            <w:tcW w:w="2479" w:type="dxa"/>
            <w:tcBorders>
              <w:top w:val="single" w:sz="4" w:space="0" w:color="auto"/>
              <w:bottom w:val="single" w:sz="4" w:space="0" w:color="auto"/>
              <w:right w:val="single" w:sz="4" w:space="0" w:color="auto"/>
            </w:tcBorders>
          </w:tcPr>
          <w:p w:rsidR="0059025D" w:rsidRPr="0085159A" w:rsidRDefault="0059025D" w:rsidP="0059025D">
            <w:pPr>
              <w:spacing w:before="120" w:after="120"/>
              <w:rPr>
                <w:bCs/>
              </w:rPr>
            </w:pPr>
            <w:r w:rsidRPr="0085159A">
              <w:rPr>
                <w:bCs/>
              </w:rPr>
              <w:t>2. Īss projekta satura izklāsts</w:t>
            </w:r>
          </w:p>
          <w:p w:rsidR="0059025D" w:rsidRPr="0085159A" w:rsidRDefault="0059025D" w:rsidP="0059025D">
            <w:pPr>
              <w:spacing w:before="120" w:after="120"/>
              <w:rPr>
                <w:bCs/>
              </w:rPr>
            </w:pPr>
          </w:p>
        </w:tc>
        <w:tc>
          <w:tcPr>
            <w:tcW w:w="7237" w:type="dxa"/>
            <w:tcBorders>
              <w:top w:val="single" w:sz="4" w:space="0" w:color="auto"/>
              <w:left w:val="single" w:sz="4" w:space="0" w:color="auto"/>
              <w:bottom w:val="single" w:sz="4" w:space="0" w:color="auto"/>
            </w:tcBorders>
            <w:vAlign w:val="center"/>
          </w:tcPr>
          <w:p w:rsidR="0059025D" w:rsidRPr="0085159A" w:rsidRDefault="0059025D" w:rsidP="00CC138B">
            <w:pPr>
              <w:ind w:firstLine="495"/>
              <w:jc w:val="both"/>
            </w:pPr>
            <w:r w:rsidRPr="0085159A">
              <w:t xml:space="preserve">Saistošie noteikumi paredz: grozīt Tukuma novada Domes 2015.gada 26.novembra saistošajos noteikumos Nr.26 „Par Tukuma novada pašvaldības aģentūras „Tukuma novada sociālais dienests” maksas pakalpojumiem“ 3.punktā esošo atsauci par Tukuma novada Domes 2010.gada 25.februāra saistošajiem noteikumiem Nr.6 „Par atvieglojumiem zobu protezēšanai, zobu protēžu labošanai, pirts pakalpojumiem un autotransporta izmantošanai braucieniem uz medicīnas iestādēm” uz jauniem saistošajiem noteikumiem </w:t>
            </w:r>
            <w:r w:rsidR="00CC138B" w:rsidRPr="0085159A">
              <w:rPr>
                <w:color w:val="000000"/>
              </w:rPr>
              <w:t>„</w:t>
            </w:r>
            <w:r w:rsidRPr="0085159A">
              <w:t xml:space="preserve">Par Tukuma novada pašvaldības aģentūras </w:t>
            </w:r>
            <w:r w:rsidR="00CC138B" w:rsidRPr="0085159A">
              <w:rPr>
                <w:color w:val="000000"/>
              </w:rPr>
              <w:t>„</w:t>
            </w:r>
            <w:r w:rsidRPr="0085159A">
              <w:t>Tukuma novada sociālais dienests” nodrošināto transporta pakalpojumu”, norādīt minētajos saistošajos noteikumos noteiktā transporta pakalpojuma regulējošo normatīvo aktu, noteikt aprūpe mājās maksas aprēķina kārtību, ja pakalpojums tiek nodrošināts vairākām personām vienlaicīgi, kā arī precizēt noteikto patversmes pakalpojuma samaksas kārtību.</w:t>
            </w:r>
          </w:p>
        </w:tc>
      </w:tr>
      <w:tr w:rsidR="0059025D" w:rsidRPr="0085159A" w:rsidTr="00202273">
        <w:trPr>
          <w:cantSplit/>
          <w:trHeight w:val="1060"/>
        </w:trPr>
        <w:tc>
          <w:tcPr>
            <w:tcW w:w="2479" w:type="dxa"/>
            <w:tcBorders>
              <w:top w:val="single" w:sz="4" w:space="0" w:color="auto"/>
              <w:bottom w:val="single" w:sz="4" w:space="0" w:color="auto"/>
              <w:right w:val="single" w:sz="4" w:space="0" w:color="auto"/>
            </w:tcBorders>
          </w:tcPr>
          <w:p w:rsidR="0059025D" w:rsidRPr="0085159A" w:rsidRDefault="0059025D" w:rsidP="0059025D">
            <w:pPr>
              <w:spacing w:before="120" w:after="120"/>
              <w:ind w:firstLine="319"/>
              <w:rPr>
                <w:bCs/>
                <w:lang w:eastAsia="en-US"/>
              </w:rPr>
            </w:pPr>
            <w:r w:rsidRPr="0085159A">
              <w:rPr>
                <w:bCs/>
                <w:lang w:eastAsia="en-US"/>
              </w:rPr>
              <w:lastRenderedPageBreak/>
              <w:t>3. Informācija par plānoto projekta ietekmi uz pašvaldības budžetu</w:t>
            </w:r>
          </w:p>
        </w:tc>
        <w:tc>
          <w:tcPr>
            <w:tcW w:w="7237" w:type="dxa"/>
            <w:tcBorders>
              <w:top w:val="single" w:sz="4" w:space="0" w:color="auto"/>
              <w:left w:val="single" w:sz="4" w:space="0" w:color="auto"/>
              <w:bottom w:val="single" w:sz="4" w:space="0" w:color="auto"/>
            </w:tcBorders>
            <w:shd w:val="clear" w:color="auto" w:fill="auto"/>
            <w:vAlign w:val="center"/>
          </w:tcPr>
          <w:p w:rsidR="0059025D" w:rsidRPr="0085159A" w:rsidRDefault="0059025D" w:rsidP="0059025D">
            <w:pPr>
              <w:jc w:val="both"/>
              <w:rPr>
                <w:lang w:eastAsia="en-US"/>
              </w:rPr>
            </w:pPr>
            <w:r w:rsidRPr="0085159A">
              <w:rPr>
                <w:lang w:eastAsia="en-US"/>
              </w:rPr>
              <w:t>Pašvaldības palīdzība plānota saskaņā ar Tukuma novada Domes saistošajiem noteikumiem par Tukuma novada pašvaldības pamatbudžetu un speciālo budžetu attiecīgajā gadā.</w:t>
            </w:r>
          </w:p>
          <w:p w:rsidR="0059025D" w:rsidRPr="0085159A" w:rsidRDefault="0059025D" w:rsidP="0059025D">
            <w:pPr>
              <w:ind w:left="342" w:hanging="342"/>
              <w:jc w:val="both"/>
              <w:rPr>
                <w:color w:val="FF0000"/>
                <w:lang w:eastAsia="en-US"/>
              </w:rPr>
            </w:pPr>
          </w:p>
        </w:tc>
      </w:tr>
      <w:tr w:rsidR="0059025D" w:rsidRPr="0085159A" w:rsidTr="00202273">
        <w:trPr>
          <w:cantSplit/>
        </w:trPr>
        <w:tc>
          <w:tcPr>
            <w:tcW w:w="2479" w:type="dxa"/>
            <w:tcBorders>
              <w:top w:val="single" w:sz="4" w:space="0" w:color="auto"/>
              <w:bottom w:val="single" w:sz="4" w:space="0" w:color="auto"/>
              <w:right w:val="single" w:sz="4" w:space="0" w:color="auto"/>
            </w:tcBorders>
          </w:tcPr>
          <w:p w:rsidR="0059025D" w:rsidRPr="0085159A" w:rsidRDefault="0059025D" w:rsidP="0059025D">
            <w:pPr>
              <w:spacing w:before="120" w:after="120"/>
              <w:rPr>
                <w:bCs/>
              </w:rPr>
            </w:pPr>
            <w:r w:rsidRPr="0085159A">
              <w:rPr>
                <w:bCs/>
              </w:rPr>
              <w:t>4. Informācija par plānoto projekta ietekmi uz uzņēmējdarbības vidi pašvaldības teritorijā</w:t>
            </w:r>
          </w:p>
        </w:tc>
        <w:tc>
          <w:tcPr>
            <w:tcW w:w="7237" w:type="dxa"/>
            <w:tcBorders>
              <w:top w:val="single" w:sz="4" w:space="0" w:color="auto"/>
              <w:left w:val="single" w:sz="4" w:space="0" w:color="auto"/>
              <w:bottom w:val="single" w:sz="4" w:space="0" w:color="auto"/>
            </w:tcBorders>
            <w:vAlign w:val="center"/>
          </w:tcPr>
          <w:p w:rsidR="0059025D" w:rsidRPr="0085159A" w:rsidRDefault="0059025D" w:rsidP="0059025D">
            <w:pPr>
              <w:jc w:val="both"/>
              <w:rPr>
                <w:lang w:eastAsia="en-US"/>
              </w:rPr>
            </w:pPr>
            <w:r w:rsidRPr="0085159A">
              <w:rPr>
                <w:bCs/>
              </w:rPr>
              <w:t>Projekts šo jomu neskar</w:t>
            </w:r>
            <w:r w:rsidR="00CC138B">
              <w:rPr>
                <w:bCs/>
              </w:rPr>
              <w:t>.</w:t>
            </w:r>
          </w:p>
        </w:tc>
      </w:tr>
      <w:tr w:rsidR="0059025D" w:rsidRPr="0085159A" w:rsidTr="00202273">
        <w:trPr>
          <w:cantSplit/>
        </w:trPr>
        <w:tc>
          <w:tcPr>
            <w:tcW w:w="2479" w:type="dxa"/>
            <w:tcBorders>
              <w:top w:val="single" w:sz="4" w:space="0" w:color="auto"/>
              <w:bottom w:val="single" w:sz="4" w:space="0" w:color="auto"/>
              <w:right w:val="single" w:sz="4" w:space="0" w:color="auto"/>
            </w:tcBorders>
          </w:tcPr>
          <w:p w:rsidR="0059025D" w:rsidRPr="0085159A" w:rsidRDefault="0059025D" w:rsidP="0059025D">
            <w:pPr>
              <w:spacing w:before="120" w:after="120"/>
              <w:rPr>
                <w:bCs/>
              </w:rPr>
            </w:pPr>
            <w:r w:rsidRPr="0085159A">
              <w:rPr>
                <w:bCs/>
              </w:rPr>
              <w:t>5. Informācija par administratīvajām procedūrām</w:t>
            </w:r>
          </w:p>
        </w:tc>
        <w:tc>
          <w:tcPr>
            <w:tcW w:w="7237" w:type="dxa"/>
            <w:tcBorders>
              <w:top w:val="single" w:sz="4" w:space="0" w:color="auto"/>
              <w:left w:val="single" w:sz="4" w:space="0" w:color="auto"/>
              <w:bottom w:val="single" w:sz="4" w:space="0" w:color="auto"/>
            </w:tcBorders>
            <w:vAlign w:val="center"/>
          </w:tcPr>
          <w:p w:rsidR="0059025D" w:rsidRPr="0085159A" w:rsidRDefault="0059025D" w:rsidP="0059025D">
            <w:pPr>
              <w:jc w:val="both"/>
              <w:rPr>
                <w:bCs/>
              </w:rPr>
            </w:pPr>
            <w:r w:rsidRPr="0085159A">
              <w:rPr>
                <w:bCs/>
              </w:rPr>
              <w:t>Administratīvajām procedūrām tiek pakļauta lēmuma pieņemšana, izpildes administrēšana un pārsūdzība.</w:t>
            </w:r>
          </w:p>
          <w:p w:rsidR="0059025D" w:rsidRPr="0085159A" w:rsidRDefault="0059025D" w:rsidP="0059025D">
            <w:pPr>
              <w:jc w:val="both"/>
              <w:rPr>
                <w:lang w:eastAsia="en-US"/>
              </w:rPr>
            </w:pPr>
          </w:p>
        </w:tc>
      </w:tr>
      <w:tr w:rsidR="0059025D" w:rsidRPr="0085159A" w:rsidTr="00202273">
        <w:trPr>
          <w:cantSplit/>
        </w:trPr>
        <w:tc>
          <w:tcPr>
            <w:tcW w:w="2479" w:type="dxa"/>
            <w:tcBorders>
              <w:top w:val="single" w:sz="4" w:space="0" w:color="auto"/>
              <w:bottom w:val="single" w:sz="4" w:space="0" w:color="auto"/>
              <w:right w:val="single" w:sz="4" w:space="0" w:color="auto"/>
            </w:tcBorders>
          </w:tcPr>
          <w:p w:rsidR="0059025D" w:rsidRPr="0085159A" w:rsidRDefault="0059025D" w:rsidP="0059025D">
            <w:pPr>
              <w:spacing w:before="120" w:after="120"/>
              <w:rPr>
                <w:bCs/>
              </w:rPr>
            </w:pPr>
            <w:r w:rsidRPr="0085159A">
              <w:rPr>
                <w:bCs/>
              </w:rPr>
              <w:t>6. Informācija par konsultācijām ar privātpersonām</w:t>
            </w:r>
          </w:p>
        </w:tc>
        <w:tc>
          <w:tcPr>
            <w:tcW w:w="7237" w:type="dxa"/>
            <w:tcBorders>
              <w:top w:val="single" w:sz="4" w:space="0" w:color="auto"/>
              <w:left w:val="single" w:sz="4" w:space="0" w:color="auto"/>
              <w:bottom w:val="single" w:sz="4" w:space="0" w:color="auto"/>
            </w:tcBorders>
            <w:vAlign w:val="center"/>
          </w:tcPr>
          <w:p w:rsidR="0059025D" w:rsidRPr="0085159A" w:rsidRDefault="0059025D" w:rsidP="0059025D">
            <w:pPr>
              <w:autoSpaceDE w:val="0"/>
              <w:autoSpaceDN w:val="0"/>
              <w:adjustRightInd w:val="0"/>
              <w:rPr>
                <w:color w:val="000000"/>
              </w:rPr>
            </w:pPr>
            <w:r w:rsidRPr="0085159A">
              <w:rPr>
                <w:color w:val="000000"/>
              </w:rPr>
              <w:t>Nav organizētas.</w:t>
            </w:r>
          </w:p>
          <w:p w:rsidR="0059025D" w:rsidRPr="0085159A" w:rsidRDefault="0059025D" w:rsidP="0059025D">
            <w:pPr>
              <w:jc w:val="both"/>
              <w:rPr>
                <w:lang w:eastAsia="en-US"/>
              </w:rPr>
            </w:pPr>
          </w:p>
        </w:tc>
      </w:tr>
    </w:tbl>
    <w:p w:rsidR="0059025D" w:rsidRPr="0085159A" w:rsidRDefault="0059025D" w:rsidP="0059025D">
      <w:pPr>
        <w:jc w:val="both"/>
        <w:rPr>
          <w:bCs/>
        </w:rPr>
      </w:pPr>
    </w:p>
    <w:p w:rsidR="0059025D" w:rsidRPr="0085159A" w:rsidRDefault="0059025D" w:rsidP="0059025D">
      <w:pPr>
        <w:ind w:left="5517" w:firstLine="720"/>
        <w:jc w:val="right"/>
        <w:rPr>
          <w:caps/>
          <w:sz w:val="20"/>
          <w:lang w:bidi="lo-LA"/>
        </w:rPr>
      </w:pPr>
    </w:p>
    <w:p w:rsidR="0059025D" w:rsidRPr="0085159A" w:rsidRDefault="0059025D" w:rsidP="0059025D">
      <w:pPr>
        <w:ind w:left="5517" w:firstLine="720"/>
        <w:jc w:val="right"/>
        <w:rPr>
          <w:caps/>
          <w:sz w:val="20"/>
          <w:lang w:bidi="lo-LA"/>
        </w:rPr>
      </w:pPr>
    </w:p>
    <w:p w:rsidR="0059025D" w:rsidRPr="0085159A" w:rsidRDefault="0059025D" w:rsidP="0059025D">
      <w:pPr>
        <w:spacing w:after="200" w:line="276" w:lineRule="auto"/>
        <w:rPr>
          <w:caps/>
          <w:sz w:val="20"/>
          <w:lang w:bidi="lo-LA"/>
        </w:rPr>
      </w:pPr>
      <w:r w:rsidRPr="0085159A">
        <w:rPr>
          <w:caps/>
          <w:sz w:val="20"/>
          <w:lang w:bidi="lo-LA"/>
        </w:rPr>
        <w:br w:type="page"/>
      </w:r>
    </w:p>
    <w:p w:rsidR="0059025D" w:rsidRPr="0085159A" w:rsidRDefault="0059025D" w:rsidP="0059025D">
      <w:pPr>
        <w:ind w:left="5517" w:firstLine="720"/>
        <w:rPr>
          <w:caps/>
          <w:sz w:val="20"/>
          <w:lang w:bidi="lo-LA"/>
        </w:rPr>
      </w:pPr>
      <w:r w:rsidRPr="0085159A">
        <w:rPr>
          <w:caps/>
          <w:sz w:val="20"/>
          <w:lang w:bidi="lo-LA"/>
        </w:rPr>
        <w:lastRenderedPageBreak/>
        <w:t>Apstiprināti</w:t>
      </w:r>
    </w:p>
    <w:p w:rsidR="0059025D" w:rsidRPr="0085159A" w:rsidRDefault="0059025D" w:rsidP="0059025D">
      <w:pPr>
        <w:ind w:left="6237"/>
        <w:rPr>
          <w:sz w:val="20"/>
          <w:lang w:bidi="lo-LA"/>
        </w:rPr>
      </w:pPr>
      <w:r w:rsidRPr="0085159A">
        <w:rPr>
          <w:sz w:val="20"/>
          <w:lang w:bidi="lo-LA"/>
        </w:rPr>
        <w:t xml:space="preserve">ar Tukuma novada Domes </w:t>
      </w:r>
      <w:r w:rsidR="005D6D67">
        <w:rPr>
          <w:sz w:val="20"/>
          <w:lang w:bidi="lo-LA"/>
        </w:rPr>
        <w:t>24</w:t>
      </w:r>
      <w:r w:rsidRPr="0085159A">
        <w:rPr>
          <w:sz w:val="20"/>
          <w:lang w:bidi="lo-LA"/>
        </w:rPr>
        <w:t>.</w:t>
      </w:r>
      <w:r w:rsidR="005D6D67">
        <w:rPr>
          <w:sz w:val="20"/>
          <w:lang w:bidi="lo-LA"/>
        </w:rPr>
        <w:t>03</w:t>
      </w:r>
      <w:r w:rsidRPr="0085159A">
        <w:rPr>
          <w:sz w:val="20"/>
          <w:lang w:bidi="lo-LA"/>
        </w:rPr>
        <w:t>.2016.</w:t>
      </w:r>
    </w:p>
    <w:p w:rsidR="0059025D" w:rsidRPr="0085159A" w:rsidRDefault="0059025D" w:rsidP="0059025D">
      <w:pPr>
        <w:ind w:left="6237"/>
        <w:rPr>
          <w:sz w:val="20"/>
          <w:lang w:bidi="lo-LA"/>
        </w:rPr>
      </w:pPr>
      <w:r w:rsidRPr="0085159A">
        <w:rPr>
          <w:sz w:val="20"/>
          <w:lang w:bidi="lo-LA"/>
        </w:rPr>
        <w:t>lēmumu (prot. Nr.</w:t>
      </w:r>
      <w:r w:rsidR="005D6D67">
        <w:rPr>
          <w:sz w:val="20"/>
          <w:lang w:bidi="lo-LA"/>
        </w:rPr>
        <w:t>4</w:t>
      </w:r>
      <w:r w:rsidRPr="0085159A">
        <w:rPr>
          <w:sz w:val="20"/>
          <w:lang w:bidi="lo-LA"/>
        </w:rPr>
        <w:t xml:space="preserve">, </w:t>
      </w:r>
      <w:r w:rsidR="005D6D67">
        <w:rPr>
          <w:sz w:val="20"/>
          <w:lang w:bidi="lo-LA"/>
        </w:rPr>
        <w:t>6</w:t>
      </w:r>
      <w:r w:rsidRPr="0085159A">
        <w:rPr>
          <w:sz w:val="20"/>
          <w:lang w:bidi="lo-LA"/>
        </w:rPr>
        <w:t>.§.)</w:t>
      </w:r>
    </w:p>
    <w:p w:rsidR="0059025D" w:rsidRPr="0085159A" w:rsidRDefault="0059025D" w:rsidP="0059025D">
      <w:pPr>
        <w:ind w:left="6237"/>
        <w:rPr>
          <w:sz w:val="20"/>
          <w:lang w:bidi="lo-LA"/>
        </w:rPr>
      </w:pPr>
    </w:p>
    <w:p w:rsidR="0059025D" w:rsidRPr="0085159A" w:rsidRDefault="0059025D" w:rsidP="0059025D">
      <w:pPr>
        <w:ind w:left="6237"/>
        <w:rPr>
          <w:sz w:val="20"/>
          <w:lang w:bidi="lo-LA"/>
        </w:rPr>
      </w:pPr>
    </w:p>
    <w:p w:rsidR="0059025D" w:rsidRPr="0085159A" w:rsidRDefault="0059025D" w:rsidP="0059025D">
      <w:pPr>
        <w:jc w:val="center"/>
        <w:rPr>
          <w:lang w:bidi="lo-LA"/>
        </w:rPr>
      </w:pPr>
      <w:r w:rsidRPr="0085159A">
        <w:rPr>
          <w:b/>
          <w:lang w:bidi="lo-LA"/>
        </w:rPr>
        <w:t>SAISTOŠIE NOTEIKUMI</w:t>
      </w:r>
      <w:r w:rsidRPr="0085159A">
        <w:rPr>
          <w:b/>
          <w:lang w:bidi="lo-LA"/>
        </w:rPr>
        <w:br/>
      </w:r>
      <w:r w:rsidRPr="0085159A">
        <w:rPr>
          <w:lang w:bidi="lo-LA"/>
        </w:rPr>
        <w:t>Tukumā</w:t>
      </w:r>
    </w:p>
    <w:p w:rsidR="0059025D" w:rsidRPr="0085159A" w:rsidRDefault="0059025D" w:rsidP="0059025D">
      <w:pPr>
        <w:tabs>
          <w:tab w:val="left" w:pos="8505"/>
        </w:tabs>
        <w:rPr>
          <w:b/>
          <w:lang w:bidi="lo-LA"/>
        </w:rPr>
      </w:pPr>
      <w:r w:rsidRPr="0085159A">
        <w:rPr>
          <w:lang w:bidi="lo-LA"/>
        </w:rPr>
        <w:t xml:space="preserve">2016.gada </w:t>
      </w:r>
      <w:r w:rsidR="005D6D67">
        <w:rPr>
          <w:lang w:bidi="lo-LA"/>
        </w:rPr>
        <w:t>24.</w:t>
      </w:r>
      <w:r w:rsidRPr="0085159A">
        <w:rPr>
          <w:lang w:bidi="lo-LA"/>
        </w:rPr>
        <w:t xml:space="preserve"> martā</w:t>
      </w:r>
      <w:r w:rsidRPr="0085159A">
        <w:rPr>
          <w:lang w:bidi="lo-LA"/>
        </w:rPr>
        <w:tab/>
      </w:r>
      <w:r w:rsidRPr="0085159A">
        <w:rPr>
          <w:b/>
          <w:lang w:bidi="lo-LA"/>
        </w:rPr>
        <w:t>Nr.__</w:t>
      </w:r>
    </w:p>
    <w:p w:rsidR="0059025D" w:rsidRPr="0085159A" w:rsidRDefault="0059025D" w:rsidP="0059025D">
      <w:pPr>
        <w:ind w:firstLine="720"/>
        <w:jc w:val="right"/>
        <w:rPr>
          <w:lang w:bidi="lo-LA"/>
        </w:rPr>
      </w:pPr>
      <w:r w:rsidRPr="0085159A">
        <w:rPr>
          <w:lang w:bidi="lo-LA"/>
        </w:rPr>
        <w:t>(prot.Nr.</w:t>
      </w:r>
      <w:r w:rsidR="005D6D67">
        <w:rPr>
          <w:lang w:bidi="lo-LA"/>
        </w:rPr>
        <w:t>4</w:t>
      </w:r>
      <w:r w:rsidRPr="0085159A">
        <w:rPr>
          <w:lang w:bidi="lo-LA"/>
        </w:rPr>
        <w:t>,</w:t>
      </w:r>
      <w:r w:rsidR="005D6D67">
        <w:rPr>
          <w:lang w:bidi="lo-LA"/>
        </w:rPr>
        <w:t xml:space="preserve"> 6</w:t>
      </w:r>
      <w:r w:rsidRPr="0085159A">
        <w:rPr>
          <w:lang w:bidi="lo-LA"/>
        </w:rPr>
        <w:t>.§.)</w:t>
      </w:r>
    </w:p>
    <w:p w:rsidR="0059025D" w:rsidRPr="0085159A" w:rsidRDefault="0059025D" w:rsidP="0059025D">
      <w:pPr>
        <w:ind w:right="6"/>
        <w:rPr>
          <w:b/>
          <w:color w:val="000000"/>
        </w:rPr>
      </w:pPr>
      <w:r w:rsidRPr="0085159A">
        <w:rPr>
          <w:b/>
          <w:bCs/>
        </w:rPr>
        <w:t xml:space="preserve">Par grozījumiem </w:t>
      </w:r>
      <w:r w:rsidRPr="0085159A">
        <w:rPr>
          <w:b/>
          <w:color w:val="000000"/>
        </w:rPr>
        <w:t xml:space="preserve">2015.gada 26.novembra </w:t>
      </w:r>
    </w:p>
    <w:p w:rsidR="0059025D" w:rsidRPr="0085159A" w:rsidRDefault="0059025D" w:rsidP="0059025D">
      <w:pPr>
        <w:ind w:right="6"/>
        <w:rPr>
          <w:b/>
        </w:rPr>
      </w:pPr>
      <w:r w:rsidRPr="0085159A">
        <w:rPr>
          <w:b/>
          <w:color w:val="000000"/>
        </w:rPr>
        <w:t>saistošajos noteikumos Nr.26 „</w:t>
      </w:r>
      <w:r w:rsidRPr="0085159A">
        <w:rPr>
          <w:b/>
        </w:rPr>
        <w:t xml:space="preserve">Par Tukuma novada </w:t>
      </w:r>
    </w:p>
    <w:p w:rsidR="0059025D" w:rsidRPr="0085159A" w:rsidRDefault="0059025D" w:rsidP="0059025D">
      <w:pPr>
        <w:ind w:right="6"/>
        <w:rPr>
          <w:b/>
        </w:rPr>
      </w:pPr>
      <w:r w:rsidRPr="0085159A">
        <w:rPr>
          <w:b/>
        </w:rPr>
        <w:t xml:space="preserve">pašvaldības aģentūras „Tukuma novada sociālais </w:t>
      </w:r>
    </w:p>
    <w:p w:rsidR="0059025D" w:rsidRPr="0085159A" w:rsidRDefault="0059025D" w:rsidP="0059025D">
      <w:pPr>
        <w:ind w:right="6"/>
        <w:rPr>
          <w:b/>
          <w:color w:val="000000"/>
        </w:rPr>
      </w:pPr>
      <w:r w:rsidRPr="0085159A">
        <w:rPr>
          <w:b/>
        </w:rPr>
        <w:t>dienests” maksas pakalpojumiem</w:t>
      </w:r>
      <w:r w:rsidRPr="0085159A">
        <w:rPr>
          <w:b/>
          <w:color w:val="000000"/>
        </w:rPr>
        <w:t xml:space="preserve">” </w:t>
      </w:r>
    </w:p>
    <w:p w:rsidR="0059025D" w:rsidRPr="0085159A" w:rsidRDefault="0059025D" w:rsidP="0059025D">
      <w:pPr>
        <w:ind w:right="6"/>
        <w:rPr>
          <w:color w:val="000000"/>
        </w:rPr>
      </w:pPr>
    </w:p>
    <w:p w:rsidR="0059025D" w:rsidRPr="0085159A" w:rsidRDefault="0059025D" w:rsidP="0059025D">
      <w:pPr>
        <w:ind w:left="6096" w:right="6"/>
        <w:rPr>
          <w:rFonts w:eastAsia="Calibri"/>
          <w:b/>
          <w:color w:val="FF0000"/>
          <w:sz w:val="20"/>
          <w:szCs w:val="20"/>
          <w:lang w:eastAsia="en-US"/>
        </w:rPr>
      </w:pPr>
      <w:r w:rsidRPr="0085159A">
        <w:rPr>
          <w:rFonts w:eastAsia="Calibri"/>
          <w:bCs/>
          <w:sz w:val="20"/>
          <w:szCs w:val="20"/>
          <w:lang w:eastAsia="en-US"/>
        </w:rPr>
        <w:t>Izdoti saskaņā ar likuma „</w:t>
      </w:r>
      <w:hyperlink r:id="rId29" w:history="1">
        <w:r w:rsidRPr="0085159A">
          <w:rPr>
            <w:rFonts w:eastAsia="Calibri"/>
            <w:bCs/>
            <w:sz w:val="20"/>
            <w:szCs w:val="20"/>
            <w:lang w:eastAsia="en-US"/>
          </w:rPr>
          <w:t>Par pašvaldībām</w:t>
        </w:r>
      </w:hyperlink>
      <w:r w:rsidRPr="0085159A">
        <w:rPr>
          <w:rFonts w:eastAsia="Calibri"/>
          <w:bCs/>
          <w:sz w:val="20"/>
          <w:szCs w:val="20"/>
          <w:lang w:eastAsia="en-US"/>
        </w:rPr>
        <w:t>” 43.panta trešo daļu</w:t>
      </w:r>
      <w:r w:rsidRPr="0085159A">
        <w:rPr>
          <w:rFonts w:eastAsia="Calibri"/>
          <w:bCs/>
          <w:color w:val="FF0000"/>
          <w:sz w:val="20"/>
          <w:szCs w:val="20"/>
          <w:lang w:eastAsia="en-US"/>
        </w:rPr>
        <w:t xml:space="preserve"> </w:t>
      </w:r>
    </w:p>
    <w:p w:rsidR="0059025D" w:rsidRPr="0085159A" w:rsidRDefault="0059025D" w:rsidP="0059025D">
      <w:pPr>
        <w:suppressAutoHyphens/>
        <w:autoSpaceDN w:val="0"/>
        <w:jc w:val="both"/>
        <w:textAlignment w:val="baseline"/>
        <w:rPr>
          <w:color w:val="000000"/>
        </w:rPr>
      </w:pPr>
    </w:p>
    <w:p w:rsidR="0059025D" w:rsidRPr="0085159A" w:rsidRDefault="0059025D" w:rsidP="0059025D">
      <w:pPr>
        <w:suppressAutoHyphens/>
        <w:autoSpaceDN w:val="0"/>
        <w:ind w:firstLine="720"/>
        <w:jc w:val="both"/>
        <w:textAlignment w:val="baseline"/>
      </w:pPr>
      <w:r w:rsidRPr="0085159A">
        <w:rPr>
          <w:color w:val="000000"/>
        </w:rPr>
        <w:t>Izdarīt Tukuma novada Domes 2015.gada 26.novembra saistošajos noteikumos Nr.26 „</w:t>
      </w:r>
      <w:r w:rsidRPr="0085159A">
        <w:t>Par Tukuma novada pašvaldības aģentūras „Tukuma novada sociālais dienests” maksas pakalpojumiem</w:t>
      </w:r>
      <w:r w:rsidRPr="0085159A">
        <w:rPr>
          <w:color w:val="000000"/>
        </w:rPr>
        <w:t>” (turpmāk – saistošie noteikumi) šādus grozījumus:</w:t>
      </w:r>
    </w:p>
    <w:p w:rsidR="0059025D" w:rsidRPr="0085159A" w:rsidRDefault="0059025D" w:rsidP="0059025D"/>
    <w:p w:rsidR="0059025D" w:rsidRPr="0085159A" w:rsidRDefault="0059025D" w:rsidP="0059025D">
      <w:pPr>
        <w:ind w:firstLine="720"/>
        <w:contextualSpacing/>
        <w:jc w:val="both"/>
      </w:pPr>
      <w:r w:rsidRPr="0085159A">
        <w:t>1. papildināt saistošos noteikumus ar 2</w:t>
      </w:r>
      <w:r w:rsidRPr="0085159A">
        <w:rPr>
          <w:vertAlign w:val="superscript"/>
        </w:rPr>
        <w:t>1</w:t>
      </w:r>
      <w:r w:rsidRPr="0085159A">
        <w:t>.punktu šādā redakcijā:</w:t>
      </w:r>
    </w:p>
    <w:p w:rsidR="0059025D" w:rsidRPr="0085159A" w:rsidRDefault="0059025D" w:rsidP="0059025D">
      <w:pPr>
        <w:suppressAutoHyphens/>
        <w:autoSpaceDN w:val="0"/>
        <w:ind w:firstLine="710"/>
        <w:contextualSpacing/>
        <w:jc w:val="both"/>
        <w:textAlignment w:val="baseline"/>
      </w:pPr>
      <w:r w:rsidRPr="0085159A">
        <w:t>„2</w:t>
      </w:r>
      <w:r w:rsidRPr="0085159A">
        <w:rPr>
          <w:vertAlign w:val="superscript"/>
        </w:rPr>
        <w:t>1</w:t>
      </w:r>
      <w:r w:rsidRPr="0085159A">
        <w:t>. Ja</w:t>
      </w:r>
      <w:r w:rsidR="00F050BC">
        <w:t xml:space="preserve"> šo noteikumu pielikuma 1.daļā noteikto</w:t>
      </w:r>
      <w:r w:rsidRPr="0085159A">
        <w:t xml:space="preserve"> aprūpes mājās pakalpojumu viens aprūpētājs nodrošina vienlaicīgi vairākām vienā dzīvesvietā esošām personām, maksa par pakalpojumu tiek dalīta proporcionāli pakalpojuma saņēmēju skaitam. “</w:t>
      </w:r>
    </w:p>
    <w:p w:rsidR="0059025D" w:rsidRPr="0085159A" w:rsidRDefault="0059025D" w:rsidP="0059025D">
      <w:pPr>
        <w:suppressAutoHyphens/>
        <w:autoSpaceDN w:val="0"/>
        <w:contextualSpacing/>
        <w:jc w:val="both"/>
        <w:textAlignment w:val="baseline"/>
      </w:pPr>
    </w:p>
    <w:p w:rsidR="0059025D" w:rsidRPr="0085159A" w:rsidRDefault="0059025D" w:rsidP="0059025D">
      <w:pPr>
        <w:suppressAutoHyphens/>
        <w:autoSpaceDN w:val="0"/>
        <w:ind w:firstLine="710"/>
        <w:contextualSpacing/>
        <w:jc w:val="both"/>
        <w:textAlignment w:val="baseline"/>
      </w:pPr>
      <w:r w:rsidRPr="0085159A">
        <w:t>2. saistošo noteikumu 3.punktu izteikt šādā redakcijā:</w:t>
      </w:r>
    </w:p>
    <w:p w:rsidR="0059025D" w:rsidRPr="0085159A" w:rsidRDefault="0059025D" w:rsidP="0059025D">
      <w:pPr>
        <w:suppressAutoHyphens/>
        <w:autoSpaceDN w:val="0"/>
        <w:ind w:firstLine="710"/>
        <w:contextualSpacing/>
        <w:jc w:val="both"/>
        <w:textAlignment w:val="baseline"/>
      </w:pPr>
      <w:r w:rsidRPr="0085159A">
        <w:t xml:space="preserve">„3. Maksas pakalpojumos ietvertie pasākumi, kā arī to saņemšanas un piešķiršanas kārtība noteikta ar Tukuma novada Domes 2015.gada 26.marta Tukuma novada saistošajiem noteikumiem Nr.10 „Par Tukuma novada pašvaldības sociālajiem pakalpojumiem un sociālo darbu” un 2016.gada __.marta Tukuma novada Domes saistošajos noteikumos Nr.__ </w:t>
      </w:r>
      <w:r w:rsidRPr="0085159A">
        <w:rPr>
          <w:rFonts w:eastAsia="Calibri"/>
          <w:lang w:eastAsia="en-US"/>
        </w:rPr>
        <w:t>„</w:t>
      </w:r>
      <w:r w:rsidRPr="0085159A">
        <w:rPr>
          <w:rFonts w:eastAsia="Calibri"/>
          <w:bCs/>
          <w:lang w:eastAsia="en-US"/>
        </w:rPr>
        <w:t>Par Tukuma novada pašvaldības aģentūras “Tukuma novada sociālais dienests” nodrošināto transporta pakalpojumu”</w:t>
      </w:r>
      <w:r w:rsidRPr="0085159A">
        <w:t xml:space="preserve">. </w:t>
      </w:r>
    </w:p>
    <w:p w:rsidR="0059025D" w:rsidRPr="0085159A" w:rsidRDefault="0059025D" w:rsidP="0059025D">
      <w:pPr>
        <w:contextualSpacing/>
        <w:jc w:val="both"/>
      </w:pPr>
    </w:p>
    <w:p w:rsidR="0059025D" w:rsidRPr="0085159A" w:rsidRDefault="0059025D" w:rsidP="0059025D">
      <w:pPr>
        <w:ind w:firstLine="709"/>
        <w:contextualSpacing/>
        <w:jc w:val="both"/>
      </w:pPr>
      <w:r w:rsidRPr="0085159A">
        <w:t>3. papildināt saistošos noteikumus ar 4</w:t>
      </w:r>
      <w:r w:rsidRPr="0085159A">
        <w:rPr>
          <w:vertAlign w:val="superscript"/>
        </w:rPr>
        <w:t>1</w:t>
      </w:r>
      <w:r w:rsidRPr="0085159A">
        <w:t>.punktu šādā redakcijā:</w:t>
      </w:r>
    </w:p>
    <w:p w:rsidR="0059025D" w:rsidRPr="0085159A" w:rsidRDefault="0059025D" w:rsidP="0059025D">
      <w:pPr>
        <w:suppressAutoHyphens/>
        <w:autoSpaceDN w:val="0"/>
        <w:ind w:firstLine="709"/>
        <w:jc w:val="both"/>
        <w:textAlignment w:val="baseline"/>
        <w:rPr>
          <w:rFonts w:eastAsia="Calibri"/>
          <w:bCs/>
          <w:lang w:eastAsia="en-US"/>
        </w:rPr>
      </w:pPr>
      <w:r w:rsidRPr="0085159A">
        <w:t>„4</w:t>
      </w:r>
      <w:r w:rsidRPr="0085159A">
        <w:rPr>
          <w:vertAlign w:val="superscript"/>
        </w:rPr>
        <w:t>1</w:t>
      </w:r>
      <w:r w:rsidRPr="0085159A">
        <w:t>.</w:t>
      </w:r>
      <w:r w:rsidRPr="0085159A">
        <w:rPr>
          <w:vertAlign w:val="superscript"/>
        </w:rPr>
        <w:t xml:space="preserve"> </w:t>
      </w:r>
      <w:r w:rsidRPr="0085159A">
        <w:t xml:space="preserve">Transporta pakalpojuma maksas atvieglojumu saņemšanas kārtība un apmērs noteikts 2016.gada __.marta Tukuma novada Domes saistošajos noteikumos Nr.__ </w:t>
      </w:r>
      <w:r w:rsidRPr="0085159A">
        <w:rPr>
          <w:rFonts w:eastAsia="Calibri"/>
          <w:lang w:eastAsia="en-US"/>
        </w:rPr>
        <w:t>„</w:t>
      </w:r>
      <w:r w:rsidRPr="0085159A">
        <w:rPr>
          <w:rFonts w:eastAsia="Calibri"/>
          <w:bCs/>
          <w:lang w:eastAsia="en-US"/>
        </w:rPr>
        <w:t xml:space="preserve"> Par Tukuma novada pašvaldības aģentūras “Tukuma novada sociālais dienests” nodrošināto transporta pakalpojumu”.”</w:t>
      </w:r>
    </w:p>
    <w:p w:rsidR="0059025D" w:rsidRPr="0085159A" w:rsidRDefault="0059025D" w:rsidP="0059025D">
      <w:pPr>
        <w:suppressAutoHyphens/>
        <w:autoSpaceDN w:val="0"/>
        <w:ind w:left="709" w:firstLine="11"/>
        <w:jc w:val="both"/>
        <w:textAlignment w:val="baseline"/>
        <w:rPr>
          <w:rFonts w:eastAsia="Calibri"/>
          <w:bCs/>
          <w:lang w:eastAsia="en-US"/>
        </w:rPr>
      </w:pPr>
    </w:p>
    <w:p w:rsidR="0059025D" w:rsidRPr="0085159A" w:rsidRDefault="0059025D" w:rsidP="0059025D">
      <w:pPr>
        <w:suppressAutoHyphens/>
        <w:autoSpaceDN w:val="0"/>
        <w:ind w:firstLine="709"/>
        <w:jc w:val="both"/>
        <w:textAlignment w:val="baseline"/>
        <w:rPr>
          <w:rFonts w:eastAsia="Calibri"/>
          <w:bCs/>
          <w:lang w:eastAsia="en-US"/>
        </w:rPr>
      </w:pPr>
      <w:r w:rsidRPr="0085159A">
        <w:rPr>
          <w:rFonts w:eastAsia="Calibri"/>
          <w:bCs/>
          <w:lang w:eastAsia="en-US"/>
        </w:rPr>
        <w:t>4. Saistošo noteikumu pielikuma 1.6.apakšpuktu izteikt šādā redakcijā</w:t>
      </w:r>
    </w:p>
    <w:tbl>
      <w:tblPr>
        <w:tblW w:w="1007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051"/>
        <w:gridCol w:w="1134"/>
      </w:tblGrid>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 xml:space="preserve">1.6. </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Cukura līmeņa noteikšana asinīs (par vienu manipulāciju)</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0,55</w:t>
            </w:r>
          </w:p>
        </w:tc>
      </w:tr>
    </w:tbl>
    <w:p w:rsidR="0059025D" w:rsidRPr="0085159A" w:rsidRDefault="0059025D" w:rsidP="0059025D">
      <w:pPr>
        <w:suppressAutoHyphens/>
        <w:autoSpaceDN w:val="0"/>
        <w:ind w:left="709" w:firstLine="11"/>
        <w:jc w:val="both"/>
        <w:textAlignment w:val="baseline"/>
        <w:rPr>
          <w:rFonts w:eastAsia="Calibri"/>
          <w:bCs/>
          <w:lang w:eastAsia="en-US"/>
        </w:rPr>
      </w:pPr>
    </w:p>
    <w:p w:rsidR="0059025D" w:rsidRPr="0085159A" w:rsidRDefault="0059025D" w:rsidP="0059025D">
      <w:pPr>
        <w:suppressAutoHyphens/>
        <w:autoSpaceDN w:val="0"/>
        <w:ind w:left="709" w:firstLine="11"/>
        <w:jc w:val="both"/>
        <w:textAlignment w:val="baseline"/>
        <w:rPr>
          <w:rFonts w:eastAsia="Calibri"/>
          <w:bCs/>
          <w:lang w:eastAsia="en-US"/>
        </w:rPr>
      </w:pPr>
      <w:r w:rsidRPr="0085159A">
        <w:rPr>
          <w:rFonts w:eastAsia="Calibri"/>
          <w:bCs/>
          <w:lang w:eastAsia="en-US"/>
        </w:rPr>
        <w:t>5. Saistošo noteikumu pielikuma 7.1.1. un 7.1.2.apakšpuktu izteikt šādā redakcijā:</w:t>
      </w:r>
    </w:p>
    <w:p w:rsidR="0059025D" w:rsidRPr="0085159A" w:rsidRDefault="0059025D" w:rsidP="0059025D">
      <w:pPr>
        <w:suppressAutoHyphens/>
        <w:autoSpaceDN w:val="0"/>
        <w:ind w:left="710"/>
        <w:jc w:val="both"/>
        <w:textAlignment w:val="baseline"/>
        <w:rPr>
          <w:rFonts w:eastAsia="Calibri"/>
          <w:bCs/>
          <w:lang w:eastAsia="en-US"/>
        </w:rPr>
      </w:pPr>
    </w:p>
    <w:tbl>
      <w:tblPr>
        <w:tblW w:w="1007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051"/>
        <w:gridCol w:w="1134"/>
      </w:tblGrid>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r w:rsidRPr="0085159A">
              <w:t>7.1.1.</w:t>
            </w: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pPr>
            <w:r w:rsidRPr="0085159A">
              <w:t>Patversmes pakalpojums Tukuma novadā dzīvesvietu deklarējušām personām, līdz 30 dienām ir bez maksas, bet personām, kuras patversmē uzturas ilgāk par 30 dienām (par uzturēšanās nakti)</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r w:rsidRPr="0085159A">
              <w:rPr>
                <w:b/>
              </w:rPr>
              <w:t>1,65</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r w:rsidRPr="0085159A">
              <w:t>7.1.2.</w:t>
            </w: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pPr>
            <w:r w:rsidRPr="0085159A">
              <w:t>Patversmes pakalpojums Tukuma novadā dzīvesvietu deklarējušām personām, līdz 30 dienām ir bez maksas, bet personām, kuras patversmē uzturas ilgāk par 30 dienām un, kuru ienākumu līmenis nepārsniedz Valstī noteikto trūcīgas personas ienākuma līmeni (par uzturēšanās nakti)</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r w:rsidRPr="0085159A">
              <w:rPr>
                <w:b/>
              </w:rPr>
              <w:t>0,97</w:t>
            </w:r>
          </w:p>
        </w:tc>
      </w:tr>
    </w:tbl>
    <w:p w:rsidR="0059025D" w:rsidRDefault="0059025D" w:rsidP="0059025D">
      <w:pPr>
        <w:suppressAutoHyphens/>
        <w:autoSpaceDN w:val="0"/>
        <w:ind w:left="710"/>
        <w:jc w:val="both"/>
        <w:textAlignment w:val="baseline"/>
        <w:rPr>
          <w:rFonts w:eastAsia="Calibri"/>
          <w:bCs/>
          <w:color w:val="FF0000"/>
          <w:sz w:val="22"/>
          <w:szCs w:val="22"/>
          <w:lang w:eastAsia="en-US"/>
        </w:rPr>
      </w:pPr>
    </w:p>
    <w:p w:rsidR="00F050BC" w:rsidRPr="0085159A" w:rsidRDefault="00F050BC" w:rsidP="0059025D">
      <w:pPr>
        <w:suppressAutoHyphens/>
        <w:autoSpaceDN w:val="0"/>
        <w:ind w:left="710"/>
        <w:jc w:val="both"/>
        <w:textAlignment w:val="baseline"/>
        <w:rPr>
          <w:rFonts w:eastAsia="Calibri"/>
          <w:bCs/>
          <w:color w:val="FF0000"/>
          <w:sz w:val="22"/>
          <w:szCs w:val="22"/>
          <w:lang w:eastAsia="en-US"/>
        </w:rPr>
      </w:pPr>
    </w:p>
    <w:p w:rsidR="0059025D" w:rsidRPr="0085159A" w:rsidRDefault="0059025D" w:rsidP="0059025D">
      <w:pPr>
        <w:ind w:left="1070"/>
        <w:contextualSpacing/>
        <w:jc w:val="both"/>
      </w:pPr>
    </w:p>
    <w:p w:rsidR="0059025D" w:rsidRPr="0085159A" w:rsidRDefault="0059025D" w:rsidP="0059025D">
      <w:pPr>
        <w:jc w:val="both"/>
        <w:rPr>
          <w:b/>
          <w:sz w:val="20"/>
          <w:szCs w:val="20"/>
          <w:u w:val="single"/>
        </w:rPr>
      </w:pPr>
      <w:r w:rsidRPr="0085159A">
        <w:rPr>
          <w:b/>
          <w:sz w:val="20"/>
          <w:szCs w:val="20"/>
          <w:u w:val="single"/>
        </w:rPr>
        <w:lastRenderedPageBreak/>
        <w:t>Noteikumi, kurus groza</w:t>
      </w:r>
    </w:p>
    <w:p w:rsidR="0059025D" w:rsidRPr="0085159A" w:rsidRDefault="0059025D" w:rsidP="0059025D">
      <w:pPr>
        <w:ind w:left="5659" w:firstLine="295"/>
        <w:jc w:val="right"/>
        <w:rPr>
          <w:rFonts w:eastAsia="Calibri"/>
          <w:sz w:val="20"/>
          <w:szCs w:val="20"/>
          <w:lang w:eastAsia="en-US"/>
        </w:rPr>
      </w:pPr>
    </w:p>
    <w:p w:rsidR="0059025D" w:rsidRPr="0085159A" w:rsidRDefault="0059025D" w:rsidP="0059025D">
      <w:pPr>
        <w:ind w:left="5659" w:firstLine="295"/>
        <w:jc w:val="both"/>
        <w:rPr>
          <w:rFonts w:eastAsia="Calibri"/>
          <w:sz w:val="20"/>
          <w:szCs w:val="20"/>
          <w:lang w:eastAsia="en-US"/>
        </w:rPr>
      </w:pPr>
      <w:r w:rsidRPr="0085159A">
        <w:rPr>
          <w:rFonts w:eastAsia="Calibri"/>
          <w:sz w:val="20"/>
          <w:szCs w:val="20"/>
          <w:lang w:eastAsia="en-US"/>
        </w:rPr>
        <w:t>APSTIPRINĀTI</w:t>
      </w:r>
    </w:p>
    <w:p w:rsidR="0059025D" w:rsidRPr="0085159A" w:rsidRDefault="0059025D" w:rsidP="0059025D">
      <w:pPr>
        <w:suppressAutoHyphens/>
        <w:autoSpaceDN w:val="0"/>
        <w:ind w:left="5760" w:firstLine="194"/>
        <w:textAlignment w:val="baseline"/>
        <w:rPr>
          <w:sz w:val="20"/>
          <w:szCs w:val="20"/>
        </w:rPr>
      </w:pPr>
      <w:r w:rsidRPr="0085159A">
        <w:rPr>
          <w:sz w:val="20"/>
          <w:szCs w:val="20"/>
        </w:rPr>
        <w:t>ar Tukuma novada Domes 26.11.2015.</w:t>
      </w:r>
    </w:p>
    <w:p w:rsidR="0059025D" w:rsidRPr="0085159A" w:rsidRDefault="0059025D" w:rsidP="0059025D">
      <w:pPr>
        <w:suppressAutoHyphens/>
        <w:autoSpaceDN w:val="0"/>
        <w:ind w:left="5760" w:firstLine="194"/>
        <w:textAlignment w:val="baseline"/>
        <w:rPr>
          <w:sz w:val="20"/>
          <w:szCs w:val="20"/>
        </w:rPr>
      </w:pPr>
      <w:r w:rsidRPr="0085159A">
        <w:rPr>
          <w:sz w:val="20"/>
          <w:szCs w:val="20"/>
        </w:rPr>
        <w:t>lēmumu (prot. Nr.13, 3.§.)</w:t>
      </w:r>
    </w:p>
    <w:p w:rsidR="0059025D" w:rsidRPr="0085159A" w:rsidRDefault="0059025D" w:rsidP="0059025D">
      <w:pPr>
        <w:ind w:left="5659" w:firstLine="295"/>
        <w:jc w:val="both"/>
        <w:rPr>
          <w:rFonts w:eastAsia="Calibri"/>
          <w:sz w:val="20"/>
          <w:szCs w:val="20"/>
          <w:lang w:eastAsia="en-US"/>
        </w:rPr>
      </w:pPr>
    </w:p>
    <w:p w:rsidR="0059025D" w:rsidRPr="0085159A" w:rsidRDefault="0059025D" w:rsidP="0059025D">
      <w:pPr>
        <w:ind w:left="5760" w:firstLine="295"/>
        <w:jc w:val="both"/>
        <w:rPr>
          <w:rFonts w:eastAsia="Calibri"/>
          <w:sz w:val="20"/>
          <w:szCs w:val="20"/>
          <w:lang w:eastAsia="en-US"/>
        </w:rPr>
      </w:pPr>
      <w:r w:rsidRPr="0085159A">
        <w:rPr>
          <w:rFonts w:eastAsia="Calibri"/>
          <w:sz w:val="20"/>
          <w:szCs w:val="20"/>
          <w:lang w:eastAsia="en-US"/>
        </w:rPr>
        <w:t>Ar grozījumiem, kas izdarīti</w:t>
      </w:r>
    </w:p>
    <w:p w:rsidR="0059025D" w:rsidRPr="0085159A" w:rsidRDefault="0059025D" w:rsidP="0059025D">
      <w:pPr>
        <w:ind w:left="5760" w:firstLine="295"/>
        <w:jc w:val="both"/>
        <w:rPr>
          <w:rFonts w:eastAsia="Calibri"/>
          <w:sz w:val="20"/>
          <w:szCs w:val="20"/>
          <w:lang w:eastAsia="en-US"/>
        </w:rPr>
      </w:pPr>
      <w:r w:rsidRPr="0085159A">
        <w:rPr>
          <w:rFonts w:eastAsia="Calibri"/>
          <w:sz w:val="20"/>
          <w:szCs w:val="20"/>
          <w:lang w:eastAsia="en-US"/>
        </w:rPr>
        <w:t>ar Tukuma novada Domes lēmumu:</w:t>
      </w:r>
    </w:p>
    <w:p w:rsidR="0059025D" w:rsidRPr="0085159A" w:rsidRDefault="0059025D" w:rsidP="0059025D">
      <w:pPr>
        <w:ind w:left="5760" w:firstLine="295"/>
        <w:jc w:val="both"/>
        <w:rPr>
          <w:rFonts w:eastAsia="Calibri"/>
          <w:sz w:val="20"/>
          <w:szCs w:val="20"/>
          <w:lang w:eastAsia="en-US"/>
        </w:rPr>
      </w:pPr>
      <w:r w:rsidRPr="0085159A">
        <w:rPr>
          <w:rFonts w:eastAsia="Calibri"/>
          <w:sz w:val="20"/>
          <w:szCs w:val="20"/>
          <w:lang w:eastAsia="en-US"/>
        </w:rPr>
        <w:t xml:space="preserve">- </w:t>
      </w:r>
      <w:r w:rsidRPr="0085159A">
        <w:rPr>
          <w:rFonts w:eastAsia="Calibri"/>
          <w:color w:val="FF0000"/>
          <w:sz w:val="20"/>
          <w:szCs w:val="20"/>
          <w:lang w:eastAsia="en-US"/>
        </w:rPr>
        <w:t xml:space="preserve">__.03.2016. (prot. Nr.__, __.§.) </w:t>
      </w:r>
    </w:p>
    <w:p w:rsidR="0059025D" w:rsidRPr="0085159A" w:rsidRDefault="0059025D" w:rsidP="0059025D">
      <w:pPr>
        <w:ind w:left="5760" w:firstLine="295"/>
        <w:jc w:val="both"/>
        <w:rPr>
          <w:rFonts w:eastAsia="Calibri"/>
          <w:sz w:val="22"/>
          <w:lang w:eastAsia="en-US"/>
        </w:rPr>
      </w:pPr>
    </w:p>
    <w:p w:rsidR="0059025D" w:rsidRPr="0085159A" w:rsidRDefault="0059025D" w:rsidP="0059025D">
      <w:pPr>
        <w:suppressAutoHyphens/>
        <w:autoSpaceDN w:val="0"/>
        <w:jc w:val="center"/>
        <w:textAlignment w:val="baseline"/>
        <w:rPr>
          <w:b/>
        </w:rPr>
      </w:pPr>
      <w:r w:rsidRPr="0085159A">
        <w:rPr>
          <w:b/>
        </w:rPr>
        <w:t>SAISTOŠIE NOTEIKUMI</w:t>
      </w:r>
    </w:p>
    <w:p w:rsidR="0059025D" w:rsidRPr="0085159A" w:rsidRDefault="0059025D" w:rsidP="0059025D">
      <w:pPr>
        <w:suppressAutoHyphens/>
        <w:autoSpaceDN w:val="0"/>
        <w:jc w:val="center"/>
        <w:textAlignment w:val="baseline"/>
      </w:pPr>
      <w:r w:rsidRPr="0085159A">
        <w:t>Tukumā</w:t>
      </w:r>
    </w:p>
    <w:p w:rsidR="0059025D" w:rsidRPr="0085159A" w:rsidRDefault="0059025D" w:rsidP="0059025D">
      <w:pPr>
        <w:suppressAutoHyphens/>
        <w:autoSpaceDN w:val="0"/>
        <w:textAlignment w:val="baseline"/>
        <w:rPr>
          <w:b/>
        </w:rPr>
      </w:pPr>
      <w:r w:rsidRPr="0085159A">
        <w:t>2015.gada 26.novembrī</w:t>
      </w:r>
      <w:r w:rsidRPr="0085159A">
        <w:tab/>
      </w:r>
      <w:r w:rsidRPr="0085159A">
        <w:tab/>
      </w:r>
      <w:r w:rsidRPr="0085159A">
        <w:tab/>
      </w:r>
      <w:r w:rsidRPr="0085159A">
        <w:tab/>
      </w:r>
      <w:r w:rsidRPr="0085159A">
        <w:tab/>
      </w:r>
      <w:r w:rsidRPr="0085159A">
        <w:tab/>
      </w:r>
      <w:r w:rsidRPr="0085159A">
        <w:tab/>
      </w:r>
      <w:r w:rsidRPr="0085159A">
        <w:rPr>
          <w:b/>
        </w:rPr>
        <w:t xml:space="preserve">     </w:t>
      </w:r>
      <w:r w:rsidRPr="0085159A">
        <w:rPr>
          <w:b/>
          <w:bCs/>
        </w:rPr>
        <w:t>Nr.26</w:t>
      </w:r>
    </w:p>
    <w:p w:rsidR="0059025D" w:rsidRPr="0085159A" w:rsidRDefault="0059025D" w:rsidP="0059025D">
      <w:pPr>
        <w:suppressAutoHyphens/>
        <w:autoSpaceDN w:val="0"/>
        <w:textAlignment w:val="baseline"/>
      </w:pPr>
      <w:r w:rsidRPr="0085159A">
        <w:tab/>
      </w:r>
      <w:r w:rsidRPr="0085159A">
        <w:tab/>
      </w:r>
      <w:r w:rsidRPr="0085159A">
        <w:tab/>
      </w:r>
      <w:r w:rsidRPr="0085159A">
        <w:tab/>
      </w:r>
      <w:r w:rsidRPr="0085159A">
        <w:tab/>
      </w:r>
      <w:r w:rsidRPr="0085159A">
        <w:tab/>
      </w:r>
      <w:r w:rsidRPr="0085159A">
        <w:tab/>
      </w:r>
      <w:r w:rsidRPr="0085159A">
        <w:tab/>
      </w:r>
      <w:r w:rsidRPr="0085159A">
        <w:tab/>
      </w:r>
      <w:r w:rsidRPr="0085159A">
        <w:tab/>
      </w:r>
      <w:r w:rsidRPr="0085159A">
        <w:rPr>
          <w:sz w:val="22"/>
        </w:rPr>
        <w:t>(prot. Nr.13, 3.§.)</w:t>
      </w:r>
      <w:r w:rsidRPr="0085159A">
        <w:tab/>
      </w:r>
    </w:p>
    <w:p w:rsidR="0059025D" w:rsidRPr="0085159A" w:rsidRDefault="0059025D" w:rsidP="0059025D">
      <w:pPr>
        <w:suppressAutoHyphens/>
        <w:autoSpaceDN w:val="0"/>
        <w:jc w:val="both"/>
        <w:textAlignment w:val="baseline"/>
        <w:rPr>
          <w:b/>
        </w:rPr>
      </w:pPr>
      <w:r w:rsidRPr="0085159A">
        <w:rPr>
          <w:b/>
        </w:rPr>
        <w:t>Par Tukuma novada pašvaldības aģentūras</w:t>
      </w:r>
    </w:p>
    <w:p w:rsidR="0059025D" w:rsidRPr="0085159A" w:rsidRDefault="0059025D" w:rsidP="0059025D">
      <w:pPr>
        <w:suppressAutoHyphens/>
        <w:autoSpaceDN w:val="0"/>
        <w:jc w:val="both"/>
        <w:textAlignment w:val="baseline"/>
        <w:rPr>
          <w:b/>
        </w:rPr>
      </w:pPr>
      <w:r w:rsidRPr="0085159A">
        <w:rPr>
          <w:b/>
        </w:rPr>
        <w:t xml:space="preserve">„Tukuma novada sociālais dienests” </w:t>
      </w:r>
    </w:p>
    <w:p w:rsidR="0059025D" w:rsidRPr="0085159A" w:rsidRDefault="0059025D" w:rsidP="0059025D">
      <w:pPr>
        <w:suppressAutoHyphens/>
        <w:autoSpaceDN w:val="0"/>
        <w:jc w:val="both"/>
        <w:textAlignment w:val="baseline"/>
        <w:rPr>
          <w:b/>
        </w:rPr>
      </w:pPr>
      <w:r w:rsidRPr="0085159A">
        <w:rPr>
          <w:b/>
        </w:rPr>
        <w:t>maksas pakalpojumiem</w:t>
      </w:r>
    </w:p>
    <w:p w:rsidR="0059025D" w:rsidRPr="0085159A" w:rsidRDefault="0059025D" w:rsidP="0059025D">
      <w:pPr>
        <w:suppressAutoHyphens/>
        <w:autoSpaceDN w:val="0"/>
        <w:ind w:left="5040"/>
        <w:jc w:val="both"/>
        <w:textAlignment w:val="baseline"/>
        <w:rPr>
          <w:rFonts w:cs="Courier New"/>
          <w:caps/>
          <w:sz w:val="20"/>
          <w:lang w:bidi="lo-LA"/>
        </w:rPr>
      </w:pPr>
      <w:r w:rsidRPr="0085159A">
        <w:rPr>
          <w:sz w:val="20"/>
        </w:rPr>
        <w:t xml:space="preserve">Izdoti saskaņā ar </w:t>
      </w:r>
      <w:hyperlink r:id="rId30" w:history="1">
        <w:r w:rsidRPr="0085159A">
          <w:rPr>
            <w:sz w:val="20"/>
          </w:rPr>
          <w:t>Publisko aģentūru likuma</w:t>
        </w:r>
      </w:hyperlink>
      <w:r w:rsidRPr="0085159A">
        <w:rPr>
          <w:sz w:val="20"/>
        </w:rPr>
        <w:t xml:space="preserve"> 2.panta otro daļu un 17.panta otro un ceturto daļu, likuma „</w:t>
      </w:r>
      <w:hyperlink r:id="rId31" w:history="1">
        <w:r w:rsidRPr="0085159A">
          <w:rPr>
            <w:sz w:val="20"/>
          </w:rPr>
          <w:t>Par pašvaldībām</w:t>
        </w:r>
      </w:hyperlink>
      <w:r w:rsidRPr="0085159A">
        <w:rPr>
          <w:sz w:val="20"/>
        </w:rPr>
        <w:t xml:space="preserve">” 21.panta pirmās daļas 14.punkta g) apakšpunktu, </w:t>
      </w:r>
      <w:hyperlink r:id="rId32" w:history="1">
        <w:r w:rsidRPr="0085159A">
          <w:rPr>
            <w:sz w:val="20"/>
          </w:rPr>
          <w:t>Sociālo pakalpojumu un sociālās palīdzības likuma</w:t>
        </w:r>
      </w:hyperlink>
      <w:r w:rsidRPr="0085159A">
        <w:rPr>
          <w:sz w:val="20"/>
        </w:rPr>
        <w:t xml:space="preserve"> 8.pantu, likuma „</w:t>
      </w:r>
      <w:hyperlink r:id="rId33" w:history="1">
        <w:r w:rsidRPr="0085159A">
          <w:rPr>
            <w:sz w:val="20"/>
          </w:rPr>
          <w:t>Par pašvaldībām</w:t>
        </w:r>
      </w:hyperlink>
      <w:r w:rsidRPr="0085159A">
        <w:rPr>
          <w:sz w:val="20"/>
        </w:rPr>
        <w:t xml:space="preserve">” 43.panta trešo daļu, </w:t>
      </w:r>
      <w:hyperlink r:id="rId34" w:history="1">
        <w:r w:rsidRPr="0085159A">
          <w:rPr>
            <w:sz w:val="20"/>
          </w:rPr>
          <w:t>Sociālo pakalpojumu un sociālās palīdzības likuma</w:t>
        </w:r>
      </w:hyperlink>
      <w:r w:rsidRPr="0085159A">
        <w:rPr>
          <w:sz w:val="20"/>
        </w:rPr>
        <w:t xml:space="preserve"> 3.panta trešo daļu</w:t>
      </w:r>
    </w:p>
    <w:p w:rsidR="0059025D" w:rsidRPr="0085159A" w:rsidRDefault="0059025D" w:rsidP="0059025D">
      <w:pPr>
        <w:suppressAutoHyphens/>
        <w:autoSpaceDN w:val="0"/>
        <w:ind w:left="5040" w:firstLine="720"/>
        <w:jc w:val="both"/>
        <w:textAlignment w:val="baseline"/>
        <w:rPr>
          <w:rFonts w:cs="Courier New"/>
          <w:caps/>
          <w:sz w:val="20"/>
          <w:lang w:bidi="lo-LA"/>
        </w:rPr>
      </w:pPr>
    </w:p>
    <w:p w:rsidR="0059025D" w:rsidRPr="0085159A" w:rsidRDefault="0059025D" w:rsidP="0059025D">
      <w:pPr>
        <w:tabs>
          <w:tab w:val="left" w:pos="6048"/>
        </w:tabs>
        <w:suppressAutoHyphens/>
        <w:autoSpaceDN w:val="0"/>
        <w:ind w:left="5520" w:firstLine="240"/>
        <w:textAlignment w:val="baseline"/>
        <w:rPr>
          <w:rFonts w:cs="Courier New"/>
          <w:caps/>
          <w:sz w:val="20"/>
          <w:lang w:bidi="lo-LA"/>
        </w:rPr>
      </w:pPr>
    </w:p>
    <w:p w:rsidR="0059025D" w:rsidRPr="0085159A" w:rsidRDefault="00305E68" w:rsidP="00305E68">
      <w:pPr>
        <w:suppressAutoHyphens/>
        <w:autoSpaceDN w:val="0"/>
        <w:contextualSpacing/>
        <w:jc w:val="both"/>
        <w:textAlignment w:val="baseline"/>
      </w:pPr>
      <w:r>
        <w:rPr>
          <w:rFonts w:cs="Courier New"/>
          <w:lang w:bidi="lo-LA"/>
        </w:rPr>
        <w:tab/>
        <w:t xml:space="preserve">1. </w:t>
      </w:r>
      <w:r w:rsidR="0059025D" w:rsidRPr="0085159A">
        <w:rPr>
          <w:rFonts w:cs="Courier New"/>
          <w:lang w:bidi="lo-LA"/>
        </w:rPr>
        <w:t>S</w:t>
      </w:r>
      <w:r w:rsidR="0059025D" w:rsidRPr="0085159A">
        <w:t xml:space="preserve">aistošie noteikumi nosaka maksu par Tukuma novada pašvaldības aģentūras „Tukuma novada sociālais dienests” (turpmāk – Tukuma novada sociālais dienests) sniegtajiem pakalpojumiem. </w:t>
      </w:r>
    </w:p>
    <w:p w:rsidR="0059025D" w:rsidRPr="0085159A" w:rsidRDefault="0059025D" w:rsidP="0059025D">
      <w:pPr>
        <w:suppressAutoHyphens/>
        <w:autoSpaceDN w:val="0"/>
        <w:ind w:firstLine="720"/>
        <w:jc w:val="both"/>
        <w:textAlignment w:val="baseline"/>
      </w:pPr>
      <w:r w:rsidRPr="0085159A">
        <w:t xml:space="preserve">2. Maksa par pakalpojumiem ir noteikta saistošo noteikumu </w:t>
      </w:r>
      <w:r w:rsidR="00CC138B" w:rsidRPr="0085159A">
        <w:rPr>
          <w:color w:val="000000"/>
        </w:rPr>
        <w:t>„</w:t>
      </w:r>
      <w:r w:rsidRPr="0085159A">
        <w:t xml:space="preserve">Tukuma novada pašvaldības aģentūras „Tukuma novada sociālais dienests” sniegto maksas pakalpojumu cenrādis” pielikumā. </w:t>
      </w:r>
    </w:p>
    <w:p w:rsidR="0059025D" w:rsidRPr="0085159A" w:rsidRDefault="0059025D" w:rsidP="0059025D">
      <w:pPr>
        <w:suppressAutoHyphens/>
        <w:autoSpaceDN w:val="0"/>
        <w:ind w:firstLine="720"/>
        <w:jc w:val="both"/>
        <w:textAlignment w:val="baseline"/>
        <w:rPr>
          <w:color w:val="FF0000"/>
        </w:rPr>
      </w:pPr>
      <w:r w:rsidRPr="0085159A">
        <w:rPr>
          <w:color w:val="FF0000"/>
        </w:rPr>
        <w:t>2</w:t>
      </w:r>
      <w:r w:rsidRPr="0085159A">
        <w:rPr>
          <w:color w:val="FF0000"/>
          <w:vertAlign w:val="superscript"/>
        </w:rPr>
        <w:t>1</w:t>
      </w:r>
      <w:r w:rsidRPr="0085159A">
        <w:rPr>
          <w:color w:val="FF0000"/>
        </w:rPr>
        <w:t xml:space="preserve">. Ja šo noteikumu pielikuma 1.daļā noteikto aprūpes mājās pakalpojumu viens aprūpētājs nodrošina vienlaicīgi vairākām vienā dzīvesvietā esošām personām, maksa par pakalpojumu tiek dalīta proporcionāli pakalpojuma saņēmēju skaitam. </w:t>
      </w:r>
    </w:p>
    <w:p w:rsidR="0059025D" w:rsidRPr="0085159A" w:rsidRDefault="0059025D" w:rsidP="0059025D">
      <w:pPr>
        <w:jc w:val="right"/>
        <w:outlineLvl w:val="0"/>
        <w:rPr>
          <w:rFonts w:eastAsiaTheme="minorHAnsi"/>
          <w:i/>
          <w:color w:val="FF0000"/>
          <w:sz w:val="20"/>
          <w:szCs w:val="20"/>
          <w:lang w:eastAsia="en-US"/>
        </w:rPr>
      </w:pPr>
      <w:r w:rsidRPr="0085159A">
        <w:rPr>
          <w:rFonts w:eastAsiaTheme="minorHAnsi"/>
          <w:i/>
          <w:color w:val="FF0000"/>
          <w:sz w:val="20"/>
          <w:szCs w:val="20"/>
          <w:lang w:eastAsia="en-US"/>
        </w:rPr>
        <w:t>Ar grozījumiem, kas izdarīti ar Tukuma novada Domes __.03.2016. lēmumu (</w:t>
      </w:r>
      <w:proofErr w:type="spellStart"/>
      <w:r w:rsidRPr="0085159A">
        <w:rPr>
          <w:rFonts w:eastAsiaTheme="minorHAnsi"/>
          <w:i/>
          <w:color w:val="FF0000"/>
          <w:sz w:val="20"/>
          <w:szCs w:val="20"/>
          <w:lang w:eastAsia="en-US"/>
        </w:rPr>
        <w:t>prot.Nr</w:t>
      </w:r>
      <w:proofErr w:type="spellEnd"/>
      <w:r w:rsidRPr="0085159A">
        <w:rPr>
          <w:rFonts w:eastAsiaTheme="minorHAnsi"/>
          <w:i/>
          <w:color w:val="FF0000"/>
          <w:sz w:val="20"/>
          <w:szCs w:val="20"/>
          <w:lang w:eastAsia="en-US"/>
        </w:rPr>
        <w:t>.__, __.§.)</w:t>
      </w:r>
    </w:p>
    <w:p w:rsidR="0059025D" w:rsidRPr="0085159A" w:rsidRDefault="0059025D" w:rsidP="0059025D">
      <w:pPr>
        <w:suppressAutoHyphens/>
        <w:autoSpaceDN w:val="0"/>
        <w:ind w:firstLine="720"/>
        <w:jc w:val="both"/>
        <w:textAlignment w:val="baseline"/>
        <w:rPr>
          <w:color w:val="FF0000"/>
        </w:rPr>
      </w:pPr>
    </w:p>
    <w:p w:rsidR="0059025D" w:rsidRPr="0085159A" w:rsidRDefault="0059025D" w:rsidP="0059025D">
      <w:pPr>
        <w:suppressAutoHyphens/>
        <w:autoSpaceDN w:val="0"/>
        <w:ind w:firstLine="720"/>
        <w:jc w:val="both"/>
        <w:textAlignment w:val="baseline"/>
        <w:rPr>
          <w:color w:val="FF0000"/>
        </w:rPr>
      </w:pPr>
      <w:r w:rsidRPr="0085159A">
        <w:rPr>
          <w:color w:val="FF0000"/>
        </w:rPr>
        <w:t xml:space="preserve">3. Maksas pakalpojumos ietvertie pasākumi, kā arī to saņemšanas un piešķiršanas kārtība noteikta ar Tukuma novada Domes 2015.gada 26.marta Tukuma novada saistošajiem noteikumiem Nr.10 „Par Tukuma novada pašvaldības sociālajiem pakalpojumiem un sociālo darbu” un 2016.gada __.marta Tukuma novada Domes saistošajos noteikumos Nr.__ „Par Tukuma novada pašvaldības aģentūras </w:t>
      </w:r>
      <w:r w:rsidR="00CC138B" w:rsidRPr="0085159A">
        <w:rPr>
          <w:color w:val="000000"/>
        </w:rPr>
        <w:t>„</w:t>
      </w:r>
      <w:r w:rsidRPr="0085159A">
        <w:rPr>
          <w:color w:val="FF0000"/>
        </w:rPr>
        <w:t xml:space="preserve">Tukuma novada sociālais dienests” nodrošināto transporta pakalpojumu”. </w:t>
      </w:r>
    </w:p>
    <w:p w:rsidR="0059025D" w:rsidRPr="0085159A" w:rsidRDefault="0059025D" w:rsidP="0059025D">
      <w:pPr>
        <w:jc w:val="right"/>
        <w:outlineLvl w:val="0"/>
        <w:rPr>
          <w:rFonts w:eastAsiaTheme="minorHAnsi"/>
          <w:i/>
          <w:color w:val="FF0000"/>
          <w:sz w:val="20"/>
          <w:szCs w:val="20"/>
          <w:lang w:eastAsia="en-US"/>
        </w:rPr>
      </w:pPr>
      <w:r w:rsidRPr="0085159A">
        <w:rPr>
          <w:rFonts w:eastAsiaTheme="minorHAnsi"/>
          <w:i/>
          <w:color w:val="FF0000"/>
          <w:sz w:val="20"/>
          <w:szCs w:val="20"/>
          <w:lang w:eastAsia="en-US"/>
        </w:rPr>
        <w:t>Ar grozījumiem, kas izdarīti ar Tukuma novada Domes __.03.2016. lēmumu (</w:t>
      </w:r>
      <w:proofErr w:type="spellStart"/>
      <w:r w:rsidRPr="0085159A">
        <w:rPr>
          <w:rFonts w:eastAsiaTheme="minorHAnsi"/>
          <w:i/>
          <w:color w:val="FF0000"/>
          <w:sz w:val="20"/>
          <w:szCs w:val="20"/>
          <w:lang w:eastAsia="en-US"/>
        </w:rPr>
        <w:t>prot.Nr</w:t>
      </w:r>
      <w:proofErr w:type="spellEnd"/>
      <w:r w:rsidRPr="0085159A">
        <w:rPr>
          <w:rFonts w:eastAsiaTheme="minorHAnsi"/>
          <w:i/>
          <w:color w:val="FF0000"/>
          <w:sz w:val="20"/>
          <w:szCs w:val="20"/>
          <w:lang w:eastAsia="en-US"/>
        </w:rPr>
        <w:t>.__, __.§.)</w:t>
      </w:r>
    </w:p>
    <w:p w:rsidR="0059025D" w:rsidRPr="0085159A" w:rsidRDefault="0059025D" w:rsidP="0059025D">
      <w:pPr>
        <w:suppressAutoHyphens/>
        <w:autoSpaceDN w:val="0"/>
        <w:ind w:firstLine="720"/>
        <w:jc w:val="both"/>
        <w:textAlignment w:val="baseline"/>
      </w:pPr>
    </w:p>
    <w:p w:rsidR="0059025D" w:rsidRPr="0085159A" w:rsidRDefault="0059025D" w:rsidP="0059025D">
      <w:pPr>
        <w:suppressAutoHyphens/>
        <w:autoSpaceDN w:val="0"/>
        <w:ind w:firstLine="720"/>
        <w:jc w:val="both"/>
        <w:textAlignment w:val="baseline"/>
      </w:pPr>
      <w:r w:rsidRPr="0085159A">
        <w:t xml:space="preserve">4. Izvērtējot konkrēto gadījumu, pamatojoties uz objektīviem lietas apstākļiem, Tukuma novada sociālā dienesta direktors var pilnīgi vai daļēji atbrīvot personu no maksas par sniegtajiem pakalpojumiem, par to pieņemot lēmumu. Lēmumu var apstrīdēt Tukuma novada Domes Administratīvo aktu strīdu komisijā Administratīvā procesa likumā noteiktā kārtībā. </w:t>
      </w:r>
    </w:p>
    <w:p w:rsidR="0059025D" w:rsidRPr="0085159A" w:rsidRDefault="0059025D" w:rsidP="0059025D">
      <w:pPr>
        <w:suppressAutoHyphens/>
        <w:autoSpaceDN w:val="0"/>
        <w:ind w:firstLine="720"/>
        <w:jc w:val="both"/>
        <w:textAlignment w:val="baseline"/>
        <w:rPr>
          <w:color w:val="FF0000"/>
        </w:rPr>
      </w:pPr>
      <w:r w:rsidRPr="0085159A">
        <w:rPr>
          <w:color w:val="FF0000"/>
        </w:rPr>
        <w:t>4</w:t>
      </w:r>
      <w:r w:rsidRPr="0085159A">
        <w:rPr>
          <w:color w:val="FF0000"/>
          <w:vertAlign w:val="superscript"/>
        </w:rPr>
        <w:t>1</w:t>
      </w:r>
      <w:r w:rsidRPr="0085159A">
        <w:rPr>
          <w:color w:val="FF0000"/>
        </w:rPr>
        <w:t xml:space="preserve">.Transporta pakalpojuma maksas atvieglojumu saņemšanas kārtība un apmērs noteikts 2016.gada __.marta Tukuma novada Domes saistošajos noteikumos Nr.__ „Par Tukuma novada pašvaldības aģentūras </w:t>
      </w:r>
      <w:r w:rsidR="00CC138B" w:rsidRPr="0085159A">
        <w:rPr>
          <w:color w:val="000000"/>
        </w:rPr>
        <w:t>„</w:t>
      </w:r>
      <w:r w:rsidRPr="0085159A">
        <w:rPr>
          <w:color w:val="FF0000"/>
        </w:rPr>
        <w:t>Tukuma novada sociālais dienests” nodrošināto transporta pakalpojumu”.</w:t>
      </w:r>
    </w:p>
    <w:p w:rsidR="0059025D" w:rsidRPr="0085159A" w:rsidRDefault="0059025D" w:rsidP="0059025D">
      <w:pPr>
        <w:jc w:val="right"/>
        <w:outlineLvl w:val="0"/>
        <w:rPr>
          <w:rFonts w:eastAsiaTheme="minorHAnsi"/>
          <w:i/>
          <w:color w:val="FF0000"/>
          <w:sz w:val="20"/>
          <w:szCs w:val="20"/>
          <w:lang w:eastAsia="en-US"/>
        </w:rPr>
      </w:pPr>
      <w:r w:rsidRPr="0085159A">
        <w:rPr>
          <w:rFonts w:eastAsiaTheme="minorHAnsi"/>
          <w:i/>
          <w:color w:val="FF0000"/>
          <w:sz w:val="20"/>
          <w:szCs w:val="20"/>
          <w:lang w:eastAsia="en-US"/>
        </w:rPr>
        <w:t>Ar grozījumiem, kas izdarīti ar Tukuma novada Domes __.03.2016. lēmumu (</w:t>
      </w:r>
      <w:proofErr w:type="spellStart"/>
      <w:r w:rsidRPr="0085159A">
        <w:rPr>
          <w:rFonts w:eastAsiaTheme="minorHAnsi"/>
          <w:i/>
          <w:color w:val="FF0000"/>
          <w:sz w:val="20"/>
          <w:szCs w:val="20"/>
          <w:lang w:eastAsia="en-US"/>
        </w:rPr>
        <w:t>prot.Nr</w:t>
      </w:r>
      <w:proofErr w:type="spellEnd"/>
      <w:r w:rsidRPr="0085159A">
        <w:rPr>
          <w:rFonts w:eastAsiaTheme="minorHAnsi"/>
          <w:i/>
          <w:color w:val="FF0000"/>
          <w:sz w:val="20"/>
          <w:szCs w:val="20"/>
          <w:lang w:eastAsia="en-US"/>
        </w:rPr>
        <w:t>.__, __.§.)</w:t>
      </w:r>
    </w:p>
    <w:p w:rsidR="0059025D" w:rsidRPr="0085159A" w:rsidRDefault="0059025D" w:rsidP="0059025D">
      <w:pPr>
        <w:suppressAutoHyphens/>
        <w:autoSpaceDN w:val="0"/>
        <w:ind w:firstLine="720"/>
        <w:jc w:val="both"/>
        <w:textAlignment w:val="baseline"/>
      </w:pPr>
    </w:p>
    <w:p w:rsidR="0059025D" w:rsidRPr="0085159A" w:rsidRDefault="0059025D" w:rsidP="0059025D">
      <w:pPr>
        <w:suppressAutoHyphens/>
        <w:autoSpaceDN w:val="0"/>
        <w:ind w:firstLine="720"/>
        <w:jc w:val="both"/>
        <w:textAlignment w:val="baseline"/>
      </w:pPr>
      <w:r w:rsidRPr="0085159A">
        <w:t>5.Tukuma novada sociālais dienests ir atbildīgs par šo saistošo noteikumu izpildes nodrošināšanu, kā arī par no maksas pakalpojumu sniegšanas iegūto finansējumu izlietojumu.</w:t>
      </w:r>
    </w:p>
    <w:p w:rsidR="0059025D" w:rsidRPr="0085159A" w:rsidRDefault="0059025D" w:rsidP="0059025D">
      <w:pPr>
        <w:suppressAutoHyphens/>
        <w:autoSpaceDN w:val="0"/>
        <w:ind w:firstLine="720"/>
        <w:jc w:val="both"/>
        <w:textAlignment w:val="baseline"/>
      </w:pPr>
      <w:r w:rsidRPr="0085159A">
        <w:lastRenderedPageBreak/>
        <w:t xml:space="preserve">6. Ar saistošo noteikumu spēkā stāšanās dienu spēku zaudē </w:t>
      </w:r>
      <w:r w:rsidRPr="0085159A">
        <w:rPr>
          <w:bCs/>
          <w:color w:val="000000"/>
        </w:rPr>
        <w:t xml:space="preserve">Tukuma novada Domes </w:t>
      </w:r>
      <w:r w:rsidRPr="0085159A">
        <w:t xml:space="preserve">2011.gada 28.aprīļa </w:t>
      </w:r>
      <w:r w:rsidRPr="0085159A">
        <w:rPr>
          <w:bCs/>
          <w:color w:val="000000"/>
        </w:rPr>
        <w:t xml:space="preserve">saistošie noteikumi Nr.12 </w:t>
      </w:r>
      <w:r w:rsidRPr="0085159A">
        <w:t>„Tukuma novada pašvaldības aģentūras „Tukuma novada sociālais dienests” maksas pakalpojumi</w:t>
      </w:r>
      <w:r w:rsidRPr="0085159A">
        <w:rPr>
          <w:bCs/>
          <w:color w:val="000000"/>
        </w:rPr>
        <w:t>”.</w:t>
      </w:r>
    </w:p>
    <w:p w:rsidR="0059025D" w:rsidRPr="0085159A" w:rsidRDefault="0059025D" w:rsidP="0059025D">
      <w:pPr>
        <w:suppressAutoHyphens/>
        <w:autoSpaceDN w:val="0"/>
        <w:ind w:left="5659" w:firstLine="720"/>
        <w:textAlignment w:val="baseline"/>
        <w:rPr>
          <w:sz w:val="20"/>
        </w:rPr>
      </w:pPr>
    </w:p>
    <w:p w:rsidR="0059025D" w:rsidRPr="0085159A" w:rsidRDefault="0059025D" w:rsidP="0059025D">
      <w:pPr>
        <w:rPr>
          <w:sz w:val="20"/>
        </w:rPr>
      </w:pPr>
    </w:p>
    <w:p w:rsidR="0059025D" w:rsidRPr="0085159A" w:rsidRDefault="0059025D" w:rsidP="0059025D">
      <w:pPr>
        <w:suppressAutoHyphens/>
        <w:autoSpaceDN w:val="0"/>
        <w:ind w:left="5760" w:firstLine="720"/>
        <w:jc w:val="both"/>
        <w:textAlignment w:val="baseline"/>
        <w:rPr>
          <w:bCs/>
          <w:iCs/>
          <w:color w:val="000000"/>
        </w:rPr>
      </w:pPr>
    </w:p>
    <w:p w:rsidR="0059025D" w:rsidRPr="0085159A" w:rsidRDefault="0059025D" w:rsidP="0059025D">
      <w:pPr>
        <w:suppressAutoHyphens/>
        <w:autoSpaceDN w:val="0"/>
        <w:ind w:left="5760" w:firstLine="720"/>
        <w:jc w:val="both"/>
        <w:textAlignment w:val="baseline"/>
        <w:rPr>
          <w:bCs/>
          <w:iCs/>
          <w:color w:val="000000"/>
        </w:rPr>
      </w:pPr>
    </w:p>
    <w:p w:rsidR="00305E68" w:rsidRDefault="00305E68">
      <w:pPr>
        <w:spacing w:after="200" w:line="276" w:lineRule="auto"/>
        <w:rPr>
          <w:bCs/>
          <w:iCs/>
          <w:color w:val="000000"/>
        </w:rPr>
      </w:pPr>
      <w:r>
        <w:rPr>
          <w:bCs/>
          <w:iCs/>
          <w:color w:val="000000"/>
        </w:rPr>
        <w:br w:type="page"/>
      </w:r>
    </w:p>
    <w:p w:rsidR="0059025D" w:rsidRPr="0085159A" w:rsidRDefault="0059025D" w:rsidP="0059025D">
      <w:pPr>
        <w:suppressAutoHyphens/>
        <w:autoSpaceDN w:val="0"/>
        <w:ind w:left="5760" w:firstLine="720"/>
        <w:jc w:val="both"/>
        <w:textAlignment w:val="baseline"/>
        <w:rPr>
          <w:bCs/>
          <w:iCs/>
          <w:color w:val="000000"/>
        </w:rPr>
      </w:pPr>
    </w:p>
    <w:p w:rsidR="0059025D" w:rsidRPr="0085159A" w:rsidRDefault="0059025D" w:rsidP="0059025D">
      <w:pPr>
        <w:suppressAutoHyphens/>
        <w:autoSpaceDN w:val="0"/>
        <w:ind w:left="5760" w:firstLine="720"/>
        <w:jc w:val="both"/>
        <w:textAlignment w:val="baseline"/>
      </w:pPr>
      <w:r w:rsidRPr="0085159A">
        <w:rPr>
          <w:bCs/>
          <w:iCs/>
          <w:color w:val="000000"/>
        </w:rPr>
        <w:t>Pielikums</w:t>
      </w:r>
    </w:p>
    <w:p w:rsidR="0059025D" w:rsidRPr="0085159A" w:rsidRDefault="0059025D" w:rsidP="0059025D">
      <w:pPr>
        <w:suppressAutoHyphens/>
        <w:autoSpaceDN w:val="0"/>
        <w:ind w:left="5760" w:firstLine="720"/>
        <w:jc w:val="both"/>
        <w:textAlignment w:val="baseline"/>
        <w:rPr>
          <w:color w:val="000000"/>
          <w:sz w:val="20"/>
          <w:szCs w:val="20"/>
        </w:rPr>
      </w:pPr>
      <w:r w:rsidRPr="0085159A">
        <w:rPr>
          <w:color w:val="000000"/>
          <w:sz w:val="20"/>
          <w:szCs w:val="20"/>
        </w:rPr>
        <w:t>Tukuma novada Domes 26.11.2015.</w:t>
      </w:r>
    </w:p>
    <w:p w:rsidR="0059025D" w:rsidRPr="0085159A" w:rsidRDefault="0059025D" w:rsidP="0059025D">
      <w:pPr>
        <w:suppressAutoHyphens/>
        <w:autoSpaceDN w:val="0"/>
        <w:ind w:left="5760" w:firstLine="720"/>
        <w:jc w:val="both"/>
        <w:textAlignment w:val="baseline"/>
        <w:rPr>
          <w:color w:val="000000"/>
          <w:sz w:val="20"/>
          <w:szCs w:val="20"/>
        </w:rPr>
      </w:pPr>
      <w:r w:rsidRPr="0085159A">
        <w:rPr>
          <w:color w:val="000000"/>
          <w:sz w:val="20"/>
          <w:szCs w:val="20"/>
        </w:rPr>
        <w:t>saistošajiem noteikumiem Nr.26</w:t>
      </w:r>
    </w:p>
    <w:p w:rsidR="0059025D" w:rsidRPr="0085159A" w:rsidRDefault="0059025D" w:rsidP="0059025D">
      <w:pPr>
        <w:suppressAutoHyphens/>
        <w:autoSpaceDN w:val="0"/>
        <w:textAlignment w:val="baseline"/>
      </w:pPr>
    </w:p>
    <w:p w:rsidR="0059025D" w:rsidRPr="0085159A" w:rsidRDefault="0059025D" w:rsidP="0059025D">
      <w:pPr>
        <w:suppressAutoHyphens/>
        <w:autoSpaceDN w:val="0"/>
        <w:jc w:val="center"/>
        <w:textAlignment w:val="baseline"/>
        <w:rPr>
          <w:b/>
        </w:rPr>
      </w:pPr>
      <w:r w:rsidRPr="0085159A">
        <w:rPr>
          <w:b/>
        </w:rPr>
        <w:t>Tukuma novada pašvaldības aģentūras „Tukuma novada sociālais dienests”</w:t>
      </w:r>
    </w:p>
    <w:p w:rsidR="0059025D" w:rsidRPr="0085159A" w:rsidRDefault="0059025D" w:rsidP="0059025D">
      <w:pPr>
        <w:suppressAutoHyphens/>
        <w:autoSpaceDN w:val="0"/>
        <w:jc w:val="center"/>
        <w:textAlignment w:val="baseline"/>
        <w:rPr>
          <w:b/>
        </w:rPr>
      </w:pPr>
      <w:r w:rsidRPr="0085159A">
        <w:rPr>
          <w:b/>
        </w:rPr>
        <w:t>sniegto maksas pakalpojumu cenrādis</w:t>
      </w:r>
    </w:p>
    <w:p w:rsidR="0059025D" w:rsidRPr="0085159A" w:rsidRDefault="0059025D" w:rsidP="0059025D">
      <w:pPr>
        <w:suppressAutoHyphens/>
        <w:autoSpaceDN w:val="0"/>
        <w:jc w:val="center"/>
        <w:textAlignment w:val="baseline"/>
        <w:rPr>
          <w:b/>
        </w:rPr>
      </w:pPr>
    </w:p>
    <w:tbl>
      <w:tblPr>
        <w:tblW w:w="1007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051"/>
        <w:gridCol w:w="1134"/>
      </w:tblGrid>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Nr.</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Pakalpojuma veids</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Cena</w:t>
            </w:r>
          </w:p>
          <w:p w:rsidR="0059025D" w:rsidRPr="0085159A" w:rsidRDefault="0059025D" w:rsidP="0059025D">
            <w:pPr>
              <w:suppressAutoHyphens/>
              <w:autoSpaceDN w:val="0"/>
              <w:jc w:val="center"/>
              <w:textAlignment w:val="baseline"/>
              <w:rPr>
                <w:b/>
                <w:i/>
              </w:rPr>
            </w:pPr>
            <w:r w:rsidRPr="0085159A">
              <w:rPr>
                <w:b/>
                <w:i/>
              </w:rPr>
              <w:t>(</w:t>
            </w:r>
            <w:proofErr w:type="spellStart"/>
            <w:r w:rsidRPr="0085159A">
              <w:rPr>
                <w:b/>
                <w:i/>
              </w:rPr>
              <w:t>euro</w:t>
            </w:r>
            <w:proofErr w:type="spellEnd"/>
            <w:r w:rsidRPr="0085159A">
              <w:rPr>
                <w:b/>
                <w:i/>
              </w:rPr>
              <w:t>)</w:t>
            </w:r>
          </w:p>
        </w:tc>
      </w:tr>
      <w:tr w:rsidR="0059025D" w:rsidRPr="0085159A" w:rsidTr="00202273">
        <w:tc>
          <w:tcPr>
            <w:tcW w:w="10071" w:type="dxa"/>
            <w:gridSpan w:val="3"/>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p>
          <w:p w:rsidR="0059025D" w:rsidRPr="0085159A" w:rsidRDefault="0059025D" w:rsidP="0059025D">
            <w:pPr>
              <w:suppressAutoHyphens/>
              <w:autoSpaceDN w:val="0"/>
              <w:jc w:val="center"/>
              <w:textAlignment w:val="baseline"/>
            </w:pPr>
            <w:r w:rsidRPr="0085159A">
              <w:rPr>
                <w:b/>
              </w:rPr>
              <w:t>I. Aprūpe mājās un medicīniskie pakalpojumi aprūpes istabās</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1.1</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Aprūpe mājās (stundā)</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r w:rsidRPr="0085159A">
              <w:rPr>
                <w:b/>
              </w:rPr>
              <w:t>3,81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r w:rsidRPr="0085159A">
              <w:t>1.2.</w:t>
            </w: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pPr>
            <w:r w:rsidRPr="0085159A">
              <w:t>Aprūpe mājās pēc izsaukuma (stundā) pilsētas teritorijā</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r w:rsidRPr="0085159A">
              <w:rPr>
                <w:b/>
              </w:rPr>
              <w:t>3,92</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1.3.</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rPr>
                <w:strike/>
              </w:rPr>
            </w:pPr>
            <w:r w:rsidRPr="0085159A">
              <w:t xml:space="preserve">Aprūpe mājā pēc izsaukuma (stundā) pagastu teritorijā </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4,61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1.4.</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 xml:space="preserve">Mobilās aprūpes mājās pakalpojums (stundā) </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7,06</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r w:rsidRPr="0085159A">
              <w:t>1.5.</w:t>
            </w: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pPr>
            <w:r w:rsidRPr="0085159A">
              <w:t>Holesterīna pārbaude (par vienu manipulāciju)</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r w:rsidRPr="0085159A">
              <w:rPr>
                <w:b/>
              </w:rPr>
              <w:t>2,27</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color w:val="FF0000"/>
              </w:rPr>
            </w:pPr>
            <w:r w:rsidRPr="0085159A">
              <w:rPr>
                <w:color w:val="FF0000"/>
              </w:rPr>
              <w:t xml:space="preserve">1.6. </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rPr>
                <w:color w:val="FF0000"/>
              </w:rPr>
            </w:pPr>
            <w:r w:rsidRPr="0085159A">
              <w:rPr>
                <w:color w:val="FF0000"/>
              </w:rPr>
              <w:t>Cukura līmeņa noteikšana asinīs (par vienu manipulāciju)</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color w:val="FF0000"/>
              </w:rPr>
            </w:pPr>
            <w:r w:rsidRPr="0085159A">
              <w:rPr>
                <w:b/>
                <w:color w:val="FF0000"/>
              </w:rPr>
              <w:t>0,55</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p>
          <w:p w:rsidR="0059025D" w:rsidRPr="0085159A" w:rsidRDefault="0059025D" w:rsidP="0059025D">
            <w:pPr>
              <w:suppressAutoHyphens/>
              <w:autoSpaceDN w:val="0"/>
              <w:jc w:val="center"/>
              <w:textAlignment w:val="baseline"/>
              <w:rPr>
                <w:b/>
              </w:rPr>
            </w:pPr>
            <w:r w:rsidRPr="0085159A">
              <w:rPr>
                <w:b/>
              </w:rPr>
              <w:t>II. Masāžas pakalpojumi Tukuma novadā dzīvesvietu deklarējušām personām ar invaliditāti (1 masāžas reize):</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right"/>
              <w:textAlignment w:val="baseline"/>
              <w:rPr>
                <w:b/>
              </w:rPr>
            </w:pP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2.1</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Galva (pieres-deniņu-paura rajons)</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2,41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2.2.</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Apkakles zona (kakla mugurējā virsma un plecu josla)</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4,81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2.3.</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Muguras krūšu daļa</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2,41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2.4.</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Muguras jostas-krustu daļa</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3,61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2.5.</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Mugura (krūšu, jostas, krustu daļa)</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6,01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2.6.</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Mugura (kakla, krūšu, jostas, krustu daļa)</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8,42</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2.7.</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Pleca locītava un augšdelms līdz elkonim</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2,41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2.8.</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Apakšdelms un plauksta</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2,41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2.9.</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Gūžas locītava un augšstilba augšējā trešdaļa</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2,41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2.10.</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Gūžas locītava un augšstilbs no abām pusēm</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2,41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2.11.</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Augšstilbs no abām pusēm</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2,41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2.12.</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Apakšstilbs no abām pusēm</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2,41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2.13.</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Pēda</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2,41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p>
          <w:p w:rsidR="0059025D" w:rsidRPr="0085159A" w:rsidRDefault="0059025D" w:rsidP="0059025D">
            <w:pPr>
              <w:suppressAutoHyphens/>
              <w:autoSpaceDN w:val="0"/>
              <w:jc w:val="center"/>
              <w:textAlignment w:val="baseline"/>
              <w:rPr>
                <w:b/>
              </w:rPr>
            </w:pPr>
            <w:r w:rsidRPr="0085159A">
              <w:rPr>
                <w:b/>
              </w:rPr>
              <w:t>III. Fizioterapeita pakalpojums (par 1 reizi)</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3.1.</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 xml:space="preserve">Tukuma novadā dzīvesvietu deklarējušām personām ar invaliditāti </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3,15</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3.2.</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 xml:space="preserve">Tukuma novadā dzīvesvietu deklarējušām personām ar draudošu invaliditāti </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3,15</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3.3.</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Jauniešiem ar stājas traucējumiem</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3,15</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p>
          <w:p w:rsidR="0059025D" w:rsidRPr="0085159A" w:rsidRDefault="0059025D" w:rsidP="0059025D">
            <w:pPr>
              <w:suppressAutoHyphens/>
              <w:autoSpaceDN w:val="0"/>
              <w:jc w:val="center"/>
              <w:textAlignment w:val="baseline"/>
              <w:rPr>
                <w:b/>
              </w:rPr>
            </w:pPr>
            <w:r w:rsidRPr="0085159A">
              <w:rPr>
                <w:b/>
              </w:rPr>
              <w:t xml:space="preserve">IV. </w:t>
            </w:r>
            <w:proofErr w:type="spellStart"/>
            <w:r w:rsidRPr="0085159A">
              <w:rPr>
                <w:b/>
              </w:rPr>
              <w:t>Slinga</w:t>
            </w:r>
            <w:proofErr w:type="spellEnd"/>
            <w:r w:rsidRPr="0085159A">
              <w:rPr>
                <w:b/>
              </w:rPr>
              <w:t xml:space="preserve"> terapija, nūjošanas </w:t>
            </w:r>
            <w:proofErr w:type="spellStart"/>
            <w:r w:rsidRPr="0085159A">
              <w:rPr>
                <w:b/>
              </w:rPr>
              <w:t>u.c</w:t>
            </w:r>
            <w:proofErr w:type="spellEnd"/>
            <w:r w:rsidRPr="0085159A">
              <w:rPr>
                <w:b/>
              </w:rPr>
              <w:t xml:space="preserve"> pakalpojumi (par 1 reizi)</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4.1.</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 xml:space="preserve">relaksācija </w:t>
            </w:r>
            <w:proofErr w:type="spellStart"/>
            <w:r w:rsidRPr="0085159A">
              <w:t>slingā</w:t>
            </w:r>
            <w:proofErr w:type="spellEnd"/>
            <w:r w:rsidRPr="0085159A">
              <w:t xml:space="preserve"> (15min)</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2,31</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4.2.</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Nūjošanas apmācība (par 1 reizi)</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1,47</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p>
          <w:p w:rsidR="0059025D" w:rsidRPr="0085159A" w:rsidRDefault="0059025D" w:rsidP="0059025D">
            <w:pPr>
              <w:suppressAutoHyphens/>
              <w:autoSpaceDN w:val="0"/>
              <w:jc w:val="center"/>
              <w:textAlignment w:val="baseline"/>
            </w:pPr>
            <w:r w:rsidRPr="0085159A">
              <w:rPr>
                <w:b/>
              </w:rPr>
              <w:t>V. Sociālā darba ietvaros sniegtie pasākumi</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5.1.</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rPr>
                <w:strike/>
              </w:rPr>
            </w:pPr>
            <w:r w:rsidRPr="0085159A">
              <w:t>Psihologa konsultācija (par vienu konsultāciju)</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21,07</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5.2.</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Jurista konsultācija (par 1 konsultāciju)</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9,64</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5.3.</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rPr>
                <w:strike/>
              </w:rPr>
            </w:pPr>
            <w:r w:rsidRPr="0085159A">
              <w:t>Atbalsta grupas apmeklēšana</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1,45</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p>
          <w:p w:rsidR="0059025D" w:rsidRPr="0085159A" w:rsidRDefault="0059025D" w:rsidP="0059025D">
            <w:pPr>
              <w:suppressAutoHyphens/>
              <w:autoSpaceDN w:val="0"/>
              <w:jc w:val="center"/>
              <w:textAlignment w:val="baseline"/>
            </w:pPr>
            <w:r w:rsidRPr="0085159A">
              <w:rPr>
                <w:b/>
              </w:rPr>
              <w:t xml:space="preserve">VI. Higiēnas pakalpojumi </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6.1.</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rPr>
                <w:strike/>
              </w:rPr>
            </w:pPr>
            <w:r w:rsidRPr="0085159A">
              <w:t>duša Tukuma novadā dzīvesvietu deklarējušām personām (līdz 30 min)</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2,44</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lastRenderedPageBreak/>
              <w:t>6.2.</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duša Tukuma novadā dzīvesvietu deklarējušām pensijas vecuma personām un personām ar invaliditāti (līdz 30 min)</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1,22</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6.3.</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duša ar asistentu Tukuma novadā dzīvesvietu deklarējušām pensijas vecuma personām un personām ar invaliditāti (līdz 30 min)</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2,20</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6.4.</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veļas mazgāšana Tukuma novadā dzīvesvietu deklarējušām pensijas vecuma personām un personām ar invaliditāti (par vienu reizi)</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2,44</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6.5.</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veļas mazgāšana Tukuma novadā dzīvesvietu deklarējušām personām (par vienu reizi)</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4,87</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6.6.</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veļas žāvēšana Tukuma novadā dzīvesvietu deklarējušām pensijas vecuma personām un personām ar invaliditāti (par vienu reizi)</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2,44</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6.7.</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veļas žāvēšana Tukuma novadā dzīvesvietu deklarējušām personām (par vienu reizi)</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4,88</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p>
          <w:p w:rsidR="0059025D" w:rsidRPr="0085159A" w:rsidRDefault="0059025D" w:rsidP="0059025D">
            <w:pPr>
              <w:suppressAutoHyphens/>
              <w:autoSpaceDN w:val="0"/>
              <w:jc w:val="center"/>
              <w:textAlignment w:val="baseline"/>
            </w:pPr>
            <w:r w:rsidRPr="0085159A">
              <w:rPr>
                <w:b/>
              </w:rPr>
              <w:t xml:space="preserve">VII. Patversmes pakalpojums </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7.1.</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rPr>
                <w:strike/>
              </w:rPr>
            </w:pPr>
            <w:r w:rsidRPr="0085159A">
              <w:t>Patversmes pakalpojums (par uzturēšanās nakti)</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9,70</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color w:val="FF0000"/>
              </w:rPr>
            </w:pPr>
            <w:r w:rsidRPr="0085159A">
              <w:rPr>
                <w:color w:val="FF0000"/>
              </w:rPr>
              <w:t>7.1.1.</w:t>
            </w: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color w:val="FF0000"/>
              </w:rPr>
            </w:pPr>
            <w:r w:rsidRPr="0085159A">
              <w:rPr>
                <w:color w:val="FF0000"/>
              </w:rPr>
              <w:t>Patversmes pakalpojums Tukuma novadā dzīvesvietu deklarējušām personām, līdz 30 dienām ir bez maksas, bet personām, kuras patversmē uzturas ilgāk par 30 dienām (par uzturēšanās nakti)</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color w:val="FF0000"/>
              </w:rPr>
            </w:pPr>
            <w:r w:rsidRPr="0085159A">
              <w:rPr>
                <w:b/>
                <w:color w:val="FF0000"/>
              </w:rPr>
              <w:t>1,65</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color w:val="FF0000"/>
              </w:rPr>
            </w:pPr>
            <w:r w:rsidRPr="0085159A">
              <w:rPr>
                <w:color w:val="FF0000"/>
              </w:rPr>
              <w:t>7.1.2.</w:t>
            </w: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color w:val="FF0000"/>
              </w:rPr>
            </w:pPr>
            <w:r w:rsidRPr="0085159A">
              <w:rPr>
                <w:color w:val="FF0000"/>
              </w:rPr>
              <w:t>Patversmes pakalpojums Tukuma novadā dzīvesvietu deklarējušām personām, līdz 30 dienām ir bez maksas, bet personām, kuras patversmē uzturas ilgāk par 30 dienām un, kuru ienākumu līmenis nepārsniedz Valstī noteikto trūcīgas personas ienākuma līmeni (par uzturēšanās nakti)</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color w:val="FF0000"/>
              </w:rPr>
            </w:pPr>
            <w:r w:rsidRPr="0085159A">
              <w:rPr>
                <w:b/>
                <w:color w:val="FF0000"/>
              </w:rPr>
              <w:t>0,97</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7.1.3.</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 xml:space="preserve">Patversmes pakalpojums Tukuma novadā dzīvesvietu deklarējušām personām, kuri patversmē nepārtraukti uzturas </w:t>
            </w:r>
            <w:r w:rsidRPr="0085159A">
              <w:rPr>
                <w:u w:val="single"/>
              </w:rPr>
              <w:t>ilgāk par diviem mēnešiem</w:t>
            </w:r>
            <w:r w:rsidRPr="0085159A">
              <w:t xml:space="preserve"> un kuru ienākumu līmenis nepārsniedz Valstī noteikto trūcīgas personas ienākuma līmeni (par uzturēšanās nakti)</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1,46</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7.1.4.</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 xml:space="preserve">Patversmes pakalpojums Tukuma novadā dzīvesvietu deklarējušām personām, kuras patversmē nepārtraukti (30 dienu starplaikā) uzturas </w:t>
            </w:r>
            <w:r w:rsidRPr="0085159A">
              <w:rPr>
                <w:u w:val="single"/>
              </w:rPr>
              <w:t xml:space="preserve">ilgāk par četriem mēnešiem </w:t>
            </w:r>
            <w:r w:rsidRPr="0085159A">
              <w:t xml:space="preserve">un kuru ienākumu līmenis nepārsniedz Valstī noteikto trūcīgas personas ienākuma līmeni (par uzturēšanās nakti) </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1,65</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7.2.</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Uzturēšanās ģimenes krīzes istabā (par istabu diennaktī)</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r w:rsidRPr="0085159A">
              <w:rPr>
                <w:b/>
              </w:rPr>
              <w:t>21,25</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7.2.1.</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rPr>
                <w:color w:val="FF0000"/>
              </w:rPr>
            </w:pPr>
            <w:r w:rsidRPr="0085159A">
              <w:t>ģimenei ar bērniem, kuri savu dzīvesvietu deklarējuši Tukuma novadā, kuri patversmē nepārtraukti uzturas līdz 6 mēnešiem (par istabu diennaktī)</w:t>
            </w:r>
          </w:p>
          <w:p w:rsidR="0059025D" w:rsidRPr="0085159A" w:rsidRDefault="0059025D" w:rsidP="0059025D">
            <w:pPr>
              <w:suppressAutoHyphens/>
              <w:autoSpaceDN w:val="0"/>
              <w:textAlignment w:val="baseline"/>
            </w:pP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2,12</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7.2.2.</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ģimenei ar bērniem, kuri savu dzīvesvietu deklarējuši Tukuma novadā, kuri patversmē nepārtraukti uzturas ilgāk par 6 mēnešiem (par istabu diennaktī)</w:t>
            </w:r>
          </w:p>
          <w:p w:rsidR="0059025D" w:rsidRPr="0085159A" w:rsidRDefault="0059025D" w:rsidP="0059025D">
            <w:pPr>
              <w:suppressAutoHyphens/>
              <w:autoSpaceDN w:val="0"/>
              <w:textAlignment w:val="baseline"/>
            </w:pPr>
            <w:r w:rsidRPr="0085159A">
              <w:t xml:space="preserve">neieskaitot maksu par izmantotajiem higiēnas pakalpojumiem </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5,31</w:t>
            </w:r>
          </w:p>
        </w:tc>
      </w:tr>
      <w:tr w:rsidR="0059025D" w:rsidRPr="0085159A" w:rsidTr="00202273">
        <w:trPr>
          <w:trHeight w:val="585"/>
        </w:trPr>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p>
          <w:p w:rsidR="0059025D" w:rsidRPr="0085159A" w:rsidRDefault="0059025D" w:rsidP="0059025D">
            <w:pPr>
              <w:suppressAutoHyphens/>
              <w:autoSpaceDN w:val="0"/>
              <w:jc w:val="center"/>
              <w:textAlignment w:val="baseline"/>
            </w:pPr>
            <w:r w:rsidRPr="0085159A">
              <w:rPr>
                <w:b/>
              </w:rPr>
              <w:t>VIII. Grupu dzīvoklis</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right"/>
              <w:textAlignment w:val="baseline"/>
              <w:rPr>
                <w:b/>
              </w:rPr>
            </w:pPr>
          </w:p>
        </w:tc>
      </w:tr>
      <w:tr w:rsidR="0059025D" w:rsidRPr="0085159A" w:rsidTr="00202273">
        <w:trPr>
          <w:trHeight w:val="330"/>
        </w:trPr>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r w:rsidRPr="0085159A">
              <w:t>8.1.</w:t>
            </w: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b/>
              </w:rPr>
            </w:pPr>
            <w:r w:rsidRPr="0085159A">
              <w:t>Grupu dzīvokļa pakalpojums (par vienu uzturēšanās dienu)</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right"/>
              <w:textAlignment w:val="baseline"/>
              <w:rPr>
                <w:b/>
              </w:rPr>
            </w:pPr>
            <w:r w:rsidRPr="0085159A">
              <w:rPr>
                <w:b/>
              </w:rPr>
              <w:t>9,37</w:t>
            </w:r>
          </w:p>
        </w:tc>
      </w:tr>
      <w:tr w:rsidR="0059025D" w:rsidRPr="0085159A" w:rsidTr="00202273">
        <w:trPr>
          <w:trHeight w:val="450"/>
        </w:trPr>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p>
          <w:p w:rsidR="0059025D" w:rsidRPr="0085159A" w:rsidRDefault="0059025D" w:rsidP="0059025D">
            <w:pPr>
              <w:suppressAutoHyphens/>
              <w:autoSpaceDN w:val="0"/>
              <w:jc w:val="center"/>
              <w:textAlignment w:val="baseline"/>
              <w:rPr>
                <w:b/>
              </w:rPr>
            </w:pPr>
            <w:r w:rsidRPr="0085159A">
              <w:rPr>
                <w:b/>
              </w:rPr>
              <w:t xml:space="preserve">IX. </w:t>
            </w:r>
            <w:r w:rsidRPr="0085159A">
              <w:rPr>
                <w:rFonts w:cs="Courier New"/>
                <w:b/>
                <w:szCs w:val="20"/>
                <w:lang w:bidi="lo-LA"/>
              </w:rPr>
              <w:t>Sociālā aprūpe un sociālā rehabilitācija dienas aprūpes centrā</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right"/>
              <w:textAlignment w:val="baseline"/>
              <w:rPr>
                <w:b/>
              </w:rPr>
            </w:pPr>
          </w:p>
        </w:tc>
      </w:tr>
      <w:tr w:rsidR="0059025D" w:rsidRPr="0085159A" w:rsidTr="00202273">
        <w:tc>
          <w:tcPr>
            <w:tcW w:w="886" w:type="dxa"/>
            <w:vMerge w:val="restart"/>
            <w:tcBorders>
              <w:top w:val="single" w:sz="4" w:space="0" w:color="auto"/>
              <w:left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9.1.</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rPr>
                <w:rFonts w:cs="Courier New"/>
                <w:szCs w:val="20"/>
                <w:lang w:bidi="lo-LA"/>
              </w:rPr>
              <w:t>Sociālā aprūpe un sociālā rehabilitācija dienas aprūpes centra pakalpojums Invalīdu dienas centrā “</w:t>
            </w:r>
            <w:r w:rsidRPr="0085159A">
              <w:rPr>
                <w:rFonts w:cs="Courier New"/>
                <w:b/>
                <w:szCs w:val="20"/>
                <w:lang w:bidi="lo-LA"/>
              </w:rPr>
              <w:t>Saime</w:t>
            </w:r>
            <w:r w:rsidRPr="0085159A">
              <w:rPr>
                <w:rFonts w:cs="Courier New"/>
                <w:szCs w:val="20"/>
                <w:lang w:bidi="lo-LA"/>
              </w:rPr>
              <w:t>” (par vienu uzturēšanās dienu)</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5,64</w:t>
            </w:r>
          </w:p>
        </w:tc>
      </w:tr>
      <w:tr w:rsidR="0059025D" w:rsidRPr="0085159A" w:rsidTr="00202273">
        <w:tc>
          <w:tcPr>
            <w:tcW w:w="886" w:type="dxa"/>
            <w:vMerge/>
            <w:tcBorders>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rFonts w:cs="Courier New"/>
                <w:szCs w:val="20"/>
                <w:lang w:bidi="lo-LA"/>
              </w:rPr>
            </w:pPr>
            <w:r w:rsidRPr="0085159A">
              <w:rPr>
                <w:rFonts w:cs="Courier New"/>
                <w:color w:val="000000"/>
                <w:szCs w:val="20"/>
                <w:lang w:bidi="lo-LA"/>
              </w:rPr>
              <w:t xml:space="preserve">Līdzmaksājums ēdināšanai sociālās aprūpes un sociālās rehabilitācijas dienas centra pakalpojumam Invalīdu dienas centrā </w:t>
            </w:r>
            <w:r w:rsidRPr="0085159A">
              <w:rPr>
                <w:rFonts w:cs="Courier New"/>
                <w:szCs w:val="20"/>
                <w:lang w:bidi="lo-LA"/>
              </w:rPr>
              <w:t>“</w:t>
            </w:r>
            <w:r w:rsidRPr="0085159A">
              <w:rPr>
                <w:rFonts w:cs="Courier New"/>
                <w:b/>
                <w:szCs w:val="20"/>
                <w:lang w:bidi="lo-LA"/>
              </w:rPr>
              <w:t>Saime</w:t>
            </w:r>
            <w:r w:rsidRPr="0085159A">
              <w:rPr>
                <w:rFonts w:cs="Courier New"/>
                <w:szCs w:val="20"/>
                <w:lang w:bidi="lo-LA"/>
              </w:rPr>
              <w:t>”</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r w:rsidRPr="0085159A">
              <w:rPr>
                <w:b/>
              </w:rPr>
              <w:t>1,69</w:t>
            </w:r>
          </w:p>
        </w:tc>
      </w:tr>
      <w:tr w:rsidR="0059025D" w:rsidRPr="0085159A" w:rsidTr="00202273">
        <w:trPr>
          <w:trHeight w:val="436"/>
        </w:trPr>
        <w:tc>
          <w:tcPr>
            <w:tcW w:w="886" w:type="dxa"/>
            <w:vMerge w:val="restart"/>
            <w:tcBorders>
              <w:top w:val="single" w:sz="4" w:space="0" w:color="auto"/>
              <w:left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9.2.</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rPr>
                <w:rFonts w:cs="Courier New"/>
                <w:szCs w:val="20"/>
                <w:lang w:bidi="lo-LA"/>
              </w:rPr>
              <w:t>Sociālā aprūpe un sociālā rehabilitācija dienas aprūpes centra pakalpojums Dienas centrā “</w:t>
            </w:r>
            <w:r w:rsidRPr="0085159A">
              <w:rPr>
                <w:rFonts w:cs="Courier New"/>
                <w:b/>
                <w:szCs w:val="20"/>
                <w:lang w:bidi="lo-LA"/>
              </w:rPr>
              <w:t>Saimīte</w:t>
            </w:r>
            <w:r w:rsidRPr="0085159A">
              <w:rPr>
                <w:rFonts w:cs="Courier New"/>
                <w:szCs w:val="20"/>
                <w:lang w:bidi="lo-LA"/>
              </w:rPr>
              <w:t>”</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8,37</w:t>
            </w:r>
          </w:p>
        </w:tc>
      </w:tr>
      <w:tr w:rsidR="0059025D" w:rsidRPr="0085159A" w:rsidTr="00202273">
        <w:trPr>
          <w:trHeight w:val="510"/>
        </w:trPr>
        <w:tc>
          <w:tcPr>
            <w:tcW w:w="886" w:type="dxa"/>
            <w:vMerge/>
            <w:tcBorders>
              <w:left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rFonts w:cs="Courier New"/>
                <w:szCs w:val="20"/>
                <w:lang w:bidi="lo-LA"/>
              </w:rPr>
            </w:pPr>
            <w:r w:rsidRPr="0085159A">
              <w:rPr>
                <w:rFonts w:cs="Courier New"/>
                <w:color w:val="000000"/>
                <w:szCs w:val="20"/>
                <w:lang w:bidi="lo-LA"/>
              </w:rPr>
              <w:t xml:space="preserve">Līdzmaksājums ēdināšanai sociālās aprūpes un sociālās rehabilitācijas dienas centra pakalpojumam Dienas centrā </w:t>
            </w:r>
            <w:r w:rsidRPr="0085159A">
              <w:rPr>
                <w:rFonts w:cs="Courier New"/>
                <w:szCs w:val="20"/>
                <w:lang w:bidi="lo-LA"/>
              </w:rPr>
              <w:t>“</w:t>
            </w:r>
            <w:r w:rsidRPr="0085159A">
              <w:rPr>
                <w:rFonts w:cs="Courier New"/>
                <w:b/>
                <w:szCs w:val="20"/>
                <w:lang w:bidi="lo-LA"/>
              </w:rPr>
              <w:t>Saimīte</w:t>
            </w:r>
            <w:r w:rsidRPr="0085159A">
              <w:rPr>
                <w:rFonts w:cs="Courier New"/>
                <w:szCs w:val="20"/>
                <w:lang w:bidi="lo-LA"/>
              </w:rPr>
              <w:t>”</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p>
        </w:tc>
      </w:tr>
      <w:tr w:rsidR="0059025D" w:rsidRPr="0085159A" w:rsidTr="00202273">
        <w:trPr>
          <w:trHeight w:val="303"/>
        </w:trPr>
        <w:tc>
          <w:tcPr>
            <w:tcW w:w="886" w:type="dxa"/>
            <w:vMerge/>
            <w:tcBorders>
              <w:left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rFonts w:cs="Courier New"/>
                <w:szCs w:val="20"/>
                <w:lang w:bidi="lo-LA"/>
              </w:rPr>
            </w:pPr>
            <w:r w:rsidRPr="0085159A">
              <w:rPr>
                <w:rFonts w:cs="Courier New"/>
                <w:szCs w:val="20"/>
                <w:lang w:bidi="lo-LA"/>
              </w:rPr>
              <w:t>Pusdienas</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r w:rsidRPr="0085159A">
              <w:rPr>
                <w:b/>
              </w:rPr>
              <w:t>0,47</w:t>
            </w:r>
          </w:p>
        </w:tc>
      </w:tr>
      <w:tr w:rsidR="0059025D" w:rsidRPr="0085159A" w:rsidTr="00202273">
        <w:trPr>
          <w:trHeight w:val="273"/>
        </w:trPr>
        <w:tc>
          <w:tcPr>
            <w:tcW w:w="886" w:type="dxa"/>
            <w:vMerge/>
            <w:tcBorders>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rFonts w:cs="Courier New"/>
                <w:szCs w:val="20"/>
                <w:lang w:bidi="lo-LA"/>
              </w:rPr>
            </w:pPr>
            <w:r w:rsidRPr="0085159A">
              <w:rPr>
                <w:rFonts w:cs="Courier New"/>
                <w:szCs w:val="20"/>
                <w:lang w:bidi="lo-LA"/>
              </w:rPr>
              <w:t>Launags</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r w:rsidRPr="0085159A">
              <w:rPr>
                <w:b/>
              </w:rPr>
              <w:t>0,26</w:t>
            </w:r>
          </w:p>
        </w:tc>
      </w:tr>
      <w:tr w:rsidR="0059025D" w:rsidRPr="0085159A" w:rsidTr="00202273">
        <w:trPr>
          <w:trHeight w:val="436"/>
        </w:trPr>
        <w:tc>
          <w:tcPr>
            <w:tcW w:w="886" w:type="dxa"/>
            <w:vMerge w:val="restart"/>
            <w:tcBorders>
              <w:top w:val="single" w:sz="4" w:space="0" w:color="auto"/>
              <w:left w:val="single" w:sz="4" w:space="0" w:color="auto"/>
              <w:right w:val="single" w:sz="4" w:space="0" w:color="auto"/>
            </w:tcBorders>
          </w:tcPr>
          <w:p w:rsidR="0059025D" w:rsidRPr="0085159A" w:rsidRDefault="0059025D" w:rsidP="0059025D">
            <w:pPr>
              <w:suppressAutoHyphens/>
              <w:autoSpaceDN w:val="0"/>
              <w:jc w:val="center"/>
              <w:textAlignment w:val="baseline"/>
            </w:pPr>
            <w:r w:rsidRPr="0085159A">
              <w:t>9.3.</w:t>
            </w: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rFonts w:cs="Courier New"/>
                <w:szCs w:val="20"/>
                <w:lang w:bidi="lo-LA"/>
              </w:rPr>
            </w:pPr>
            <w:r w:rsidRPr="0085159A">
              <w:rPr>
                <w:rFonts w:cs="Courier New"/>
                <w:szCs w:val="20"/>
                <w:lang w:bidi="lo-LA"/>
              </w:rPr>
              <w:t>Sociālā aprūpe un sociālā rehabilitācija dienas aprūpes centra pakalpojums Slampes un Džūkstes kopienas centrā “</w:t>
            </w:r>
            <w:r w:rsidRPr="0085159A">
              <w:rPr>
                <w:rFonts w:cs="Courier New"/>
                <w:b/>
                <w:szCs w:val="20"/>
                <w:lang w:bidi="lo-LA"/>
              </w:rPr>
              <w:t>Rīti</w:t>
            </w:r>
            <w:r w:rsidRPr="0085159A">
              <w:rPr>
                <w:rFonts w:cs="Courier New"/>
                <w:szCs w:val="20"/>
                <w:lang w:bidi="lo-LA"/>
              </w:rPr>
              <w:t>”</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r w:rsidRPr="0085159A">
              <w:rPr>
                <w:b/>
              </w:rPr>
              <w:t>5,57</w:t>
            </w:r>
          </w:p>
        </w:tc>
      </w:tr>
      <w:tr w:rsidR="0059025D" w:rsidRPr="0085159A" w:rsidTr="00202273">
        <w:trPr>
          <w:trHeight w:val="279"/>
        </w:trPr>
        <w:tc>
          <w:tcPr>
            <w:tcW w:w="886" w:type="dxa"/>
            <w:vMerge/>
            <w:tcBorders>
              <w:left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rFonts w:cs="Courier New"/>
                <w:szCs w:val="20"/>
                <w:lang w:bidi="lo-LA"/>
              </w:rPr>
            </w:pPr>
            <w:r w:rsidRPr="0085159A">
              <w:rPr>
                <w:rFonts w:cs="Courier New"/>
                <w:color w:val="000000"/>
                <w:szCs w:val="20"/>
                <w:lang w:bidi="lo-LA"/>
              </w:rPr>
              <w:t xml:space="preserve">Līdzmaksājums ēdināšanai </w:t>
            </w:r>
            <w:r w:rsidRPr="0085159A">
              <w:rPr>
                <w:rFonts w:cs="Courier New"/>
                <w:szCs w:val="20"/>
                <w:lang w:bidi="lo-LA"/>
              </w:rPr>
              <w:t>sociālās aprūpes un sociālās rehabilitācijas dienas aprūpes pakalpojumam Slampes un Džūkstes kopienas centrā “</w:t>
            </w:r>
            <w:r w:rsidRPr="0085159A">
              <w:rPr>
                <w:rFonts w:cs="Courier New"/>
                <w:b/>
                <w:szCs w:val="20"/>
                <w:lang w:bidi="lo-LA"/>
              </w:rPr>
              <w:t>Rīti</w:t>
            </w:r>
            <w:r w:rsidRPr="0085159A">
              <w:rPr>
                <w:rFonts w:cs="Courier New"/>
                <w:szCs w:val="20"/>
                <w:lang w:bidi="lo-LA"/>
              </w:rPr>
              <w:t>”</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p>
        </w:tc>
      </w:tr>
      <w:tr w:rsidR="0059025D" w:rsidRPr="0085159A" w:rsidTr="00202273">
        <w:trPr>
          <w:trHeight w:val="210"/>
        </w:trPr>
        <w:tc>
          <w:tcPr>
            <w:tcW w:w="886" w:type="dxa"/>
            <w:vMerge/>
            <w:tcBorders>
              <w:left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rFonts w:cs="Courier New"/>
                <w:szCs w:val="20"/>
                <w:lang w:bidi="lo-LA"/>
              </w:rPr>
            </w:pPr>
            <w:r w:rsidRPr="0085159A">
              <w:rPr>
                <w:rFonts w:cs="Courier New"/>
                <w:szCs w:val="20"/>
                <w:lang w:bidi="lo-LA"/>
              </w:rPr>
              <w:t>t.sk.: Pusdienas</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r w:rsidRPr="0085159A">
              <w:rPr>
                <w:b/>
              </w:rPr>
              <w:t>1,07</w:t>
            </w:r>
          </w:p>
        </w:tc>
      </w:tr>
      <w:tr w:rsidR="0059025D" w:rsidRPr="0085159A" w:rsidTr="00202273">
        <w:trPr>
          <w:trHeight w:val="255"/>
        </w:trPr>
        <w:tc>
          <w:tcPr>
            <w:tcW w:w="886" w:type="dxa"/>
            <w:vMerge/>
            <w:tcBorders>
              <w:left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rFonts w:cs="Courier New"/>
                <w:szCs w:val="20"/>
                <w:lang w:bidi="lo-LA"/>
              </w:rPr>
            </w:pPr>
            <w:r w:rsidRPr="0085159A">
              <w:rPr>
                <w:rFonts w:cs="Courier New"/>
                <w:szCs w:val="20"/>
                <w:lang w:bidi="lo-LA"/>
              </w:rPr>
              <w:t xml:space="preserve">         Brokastis</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r w:rsidRPr="0085159A">
              <w:rPr>
                <w:b/>
              </w:rPr>
              <w:t>0,57</w:t>
            </w:r>
          </w:p>
        </w:tc>
      </w:tr>
      <w:tr w:rsidR="0059025D" w:rsidRPr="0085159A" w:rsidTr="00202273">
        <w:trPr>
          <w:trHeight w:val="255"/>
        </w:trPr>
        <w:tc>
          <w:tcPr>
            <w:tcW w:w="886" w:type="dxa"/>
            <w:vMerge/>
            <w:tcBorders>
              <w:left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rFonts w:cs="Courier New"/>
                <w:szCs w:val="20"/>
                <w:lang w:bidi="lo-LA"/>
              </w:rPr>
            </w:pPr>
            <w:r w:rsidRPr="0085159A">
              <w:rPr>
                <w:rFonts w:cs="Courier New"/>
                <w:szCs w:val="20"/>
                <w:lang w:bidi="lo-LA"/>
              </w:rPr>
              <w:t xml:space="preserve">         Vakariņas</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rPr>
                <w:b/>
              </w:rPr>
            </w:pPr>
            <w:r w:rsidRPr="0085159A">
              <w:rPr>
                <w:b/>
              </w:rPr>
              <w:t>0,71</w:t>
            </w:r>
          </w:p>
        </w:tc>
      </w:tr>
      <w:tr w:rsidR="0059025D" w:rsidRPr="0085159A" w:rsidTr="00202273">
        <w:trPr>
          <w:trHeight w:val="315"/>
        </w:trPr>
        <w:tc>
          <w:tcPr>
            <w:tcW w:w="886" w:type="dxa"/>
            <w:vMerge/>
            <w:tcBorders>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rFonts w:cs="Courier New"/>
                <w:szCs w:val="20"/>
                <w:lang w:bidi="lo-LA"/>
              </w:rPr>
            </w:pP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rPr>
                <w:b/>
              </w:rPr>
            </w:pP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rPr>
                <w:b/>
              </w:rPr>
            </w:pPr>
            <w:r w:rsidRPr="0085159A">
              <w:rPr>
                <w:b/>
              </w:rPr>
              <w:t>X. Autotransporta izmantošana braucieniem uz medicīnas iestādēm, kā arī nodrošinot sociālos pakalpojumus</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right"/>
              <w:textAlignment w:val="baseline"/>
              <w:rPr>
                <w:b/>
              </w:rPr>
            </w:pP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center"/>
              <w:textAlignment w:val="baseline"/>
            </w:pPr>
            <w:r w:rsidRPr="0085159A">
              <w:t>10.1.</w:t>
            </w:r>
          </w:p>
        </w:tc>
        <w:tc>
          <w:tcPr>
            <w:tcW w:w="8051"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textAlignment w:val="baseline"/>
            </w:pPr>
            <w:r w:rsidRPr="0085159A">
              <w:t>Par 1 km</w:t>
            </w:r>
          </w:p>
        </w:tc>
        <w:tc>
          <w:tcPr>
            <w:tcW w:w="1134" w:type="dxa"/>
            <w:tcBorders>
              <w:top w:val="single" w:sz="4" w:space="0" w:color="auto"/>
              <w:left w:val="single" w:sz="4" w:space="0" w:color="auto"/>
              <w:bottom w:val="single" w:sz="4" w:space="0" w:color="auto"/>
              <w:right w:val="single" w:sz="4" w:space="0" w:color="auto"/>
            </w:tcBorders>
            <w:hideMark/>
          </w:tcPr>
          <w:p w:rsidR="0059025D" w:rsidRPr="0085159A" w:rsidRDefault="0059025D" w:rsidP="0059025D">
            <w:pPr>
              <w:suppressAutoHyphens/>
              <w:autoSpaceDN w:val="0"/>
              <w:jc w:val="right"/>
              <w:textAlignment w:val="baseline"/>
              <w:rPr>
                <w:b/>
              </w:rPr>
            </w:pPr>
            <w:r w:rsidRPr="0085159A">
              <w:rPr>
                <w:b/>
              </w:rPr>
              <w:t>0,23</w:t>
            </w:r>
          </w:p>
        </w:tc>
      </w:tr>
      <w:tr w:rsidR="0059025D" w:rsidRPr="0085159A" w:rsidTr="00202273">
        <w:tc>
          <w:tcPr>
            <w:tcW w:w="886"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center"/>
              <w:textAlignment w:val="baseline"/>
            </w:pPr>
            <w:r w:rsidRPr="0085159A">
              <w:t>10.2.</w:t>
            </w:r>
          </w:p>
        </w:tc>
        <w:tc>
          <w:tcPr>
            <w:tcW w:w="8051"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textAlignment w:val="baseline"/>
            </w:pPr>
            <w:r w:rsidRPr="0085159A">
              <w:t>Par 1 km, ja tiek izmantots specializētais transports</w:t>
            </w:r>
          </w:p>
        </w:tc>
        <w:tc>
          <w:tcPr>
            <w:tcW w:w="1134" w:type="dxa"/>
            <w:tcBorders>
              <w:top w:val="single" w:sz="4" w:space="0" w:color="auto"/>
              <w:left w:val="single" w:sz="4" w:space="0" w:color="auto"/>
              <w:bottom w:val="single" w:sz="4" w:space="0" w:color="auto"/>
              <w:right w:val="single" w:sz="4" w:space="0" w:color="auto"/>
            </w:tcBorders>
          </w:tcPr>
          <w:p w:rsidR="0059025D" w:rsidRPr="0085159A" w:rsidRDefault="0059025D" w:rsidP="0059025D">
            <w:pPr>
              <w:suppressAutoHyphens/>
              <w:autoSpaceDN w:val="0"/>
              <w:jc w:val="right"/>
              <w:textAlignment w:val="baseline"/>
              <w:rPr>
                <w:b/>
              </w:rPr>
            </w:pPr>
            <w:r w:rsidRPr="0085159A">
              <w:rPr>
                <w:b/>
              </w:rPr>
              <w:t>0,34</w:t>
            </w:r>
          </w:p>
        </w:tc>
      </w:tr>
    </w:tbl>
    <w:p w:rsidR="0059025D" w:rsidRPr="0085159A" w:rsidRDefault="0059025D" w:rsidP="0059025D">
      <w:pPr>
        <w:suppressAutoHyphens/>
        <w:autoSpaceDN w:val="0"/>
        <w:textAlignment w:val="baseline"/>
      </w:pPr>
    </w:p>
    <w:p w:rsidR="0059025D" w:rsidRPr="0085159A" w:rsidRDefault="0059025D" w:rsidP="0059025D">
      <w:pPr>
        <w:jc w:val="right"/>
        <w:outlineLvl w:val="0"/>
        <w:rPr>
          <w:rFonts w:eastAsiaTheme="minorHAnsi"/>
          <w:i/>
          <w:color w:val="FF0000"/>
          <w:sz w:val="20"/>
          <w:szCs w:val="20"/>
          <w:lang w:eastAsia="en-US"/>
        </w:rPr>
      </w:pPr>
      <w:r w:rsidRPr="0085159A">
        <w:rPr>
          <w:rFonts w:eastAsiaTheme="minorHAnsi"/>
          <w:i/>
          <w:color w:val="FF0000"/>
          <w:sz w:val="20"/>
          <w:szCs w:val="20"/>
          <w:lang w:eastAsia="en-US"/>
        </w:rPr>
        <w:t>Ar grozījumiem, kas izdarīti ar Tukuma novada Domes __.03.2016. lēmumu (</w:t>
      </w:r>
      <w:proofErr w:type="spellStart"/>
      <w:r w:rsidRPr="0085159A">
        <w:rPr>
          <w:rFonts w:eastAsiaTheme="minorHAnsi"/>
          <w:i/>
          <w:color w:val="FF0000"/>
          <w:sz w:val="20"/>
          <w:szCs w:val="20"/>
          <w:lang w:eastAsia="en-US"/>
        </w:rPr>
        <w:t>prot.Nr</w:t>
      </w:r>
      <w:proofErr w:type="spellEnd"/>
      <w:r w:rsidRPr="0085159A">
        <w:rPr>
          <w:rFonts w:eastAsiaTheme="minorHAnsi"/>
          <w:i/>
          <w:color w:val="FF0000"/>
          <w:sz w:val="20"/>
          <w:szCs w:val="20"/>
          <w:lang w:eastAsia="en-US"/>
        </w:rPr>
        <w:t>.__, __.§.)</w:t>
      </w:r>
    </w:p>
    <w:p w:rsidR="0059025D" w:rsidRPr="0085159A" w:rsidRDefault="0059025D" w:rsidP="0059025D">
      <w:pPr>
        <w:ind w:right="78" w:firstLine="720"/>
        <w:rPr>
          <w:rFonts w:ascii="Calibri" w:eastAsia="Calibri" w:hAnsi="Calibri"/>
          <w:sz w:val="22"/>
          <w:szCs w:val="22"/>
          <w:lang w:eastAsia="en-US"/>
        </w:rPr>
      </w:pPr>
    </w:p>
    <w:p w:rsidR="006D2D4F" w:rsidRDefault="006D2D4F">
      <w:pPr>
        <w:spacing w:after="200" w:line="276" w:lineRule="auto"/>
      </w:pPr>
    </w:p>
    <w:p w:rsidR="006D2D4F" w:rsidRPr="006D2D4F" w:rsidRDefault="00411E8C" w:rsidP="006D2D4F">
      <w:pPr>
        <w:jc w:val="center"/>
        <w:rPr>
          <w:rFonts w:eastAsia="Calibri"/>
          <w:i/>
          <w:lang w:eastAsia="en-US"/>
        </w:rPr>
      </w:pPr>
      <w:hyperlink w:anchor="sakums" w:history="1">
        <w:r w:rsidR="006D2D4F" w:rsidRPr="006D2D4F">
          <w:rPr>
            <w:rStyle w:val="Hyperlink"/>
            <w:rFonts w:eastAsia="Calibri"/>
            <w:i/>
            <w:lang w:eastAsia="en-US"/>
          </w:rPr>
          <w:t>Atpakaļ uz darba kārtību</w:t>
        </w:r>
      </w:hyperlink>
    </w:p>
    <w:p w:rsidR="00466AA0" w:rsidRPr="0085159A" w:rsidRDefault="00466AA0">
      <w:pPr>
        <w:spacing w:after="200" w:line="276" w:lineRule="auto"/>
      </w:pPr>
      <w:r w:rsidRPr="0085159A">
        <w:br w:type="page"/>
      </w:r>
    </w:p>
    <w:p w:rsidR="003102E3" w:rsidRPr="0085159A" w:rsidRDefault="003102E3" w:rsidP="003102E3">
      <w:pPr>
        <w:jc w:val="center"/>
        <w:rPr>
          <w:b/>
        </w:rPr>
      </w:pPr>
      <w:bookmarkStart w:id="8" w:name="j7"/>
      <w:r w:rsidRPr="0085159A">
        <w:rPr>
          <w:b/>
        </w:rPr>
        <w:lastRenderedPageBreak/>
        <w:t>L Ē M U M S</w:t>
      </w:r>
    </w:p>
    <w:bookmarkEnd w:id="8"/>
    <w:p w:rsidR="003102E3" w:rsidRPr="0085159A" w:rsidRDefault="003102E3" w:rsidP="003102E3">
      <w:pPr>
        <w:jc w:val="center"/>
      </w:pPr>
      <w:r w:rsidRPr="0085159A">
        <w:t>Tukumā</w:t>
      </w:r>
    </w:p>
    <w:p w:rsidR="003102E3" w:rsidRPr="0085159A" w:rsidRDefault="003102E3" w:rsidP="003102E3">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7</w:t>
      </w:r>
      <w:r w:rsidRPr="0085159A">
        <w:t>.§.</w:t>
      </w:r>
    </w:p>
    <w:p w:rsidR="003102E3" w:rsidRDefault="003102E3" w:rsidP="00402CA4">
      <w:pPr>
        <w:suppressAutoHyphens/>
        <w:autoSpaceDN w:val="0"/>
        <w:ind w:right="282"/>
        <w:jc w:val="center"/>
        <w:textAlignment w:val="baseline"/>
      </w:pPr>
    </w:p>
    <w:p w:rsidR="00402CA4" w:rsidRPr="0085159A" w:rsidRDefault="00402CA4" w:rsidP="00402CA4">
      <w:pPr>
        <w:suppressAutoHyphens/>
        <w:autoSpaceDN w:val="0"/>
        <w:ind w:right="282"/>
        <w:jc w:val="center"/>
        <w:textAlignment w:val="baseline"/>
      </w:pPr>
    </w:p>
    <w:p w:rsidR="00402CA4" w:rsidRPr="0085159A" w:rsidRDefault="00402CA4" w:rsidP="00402CA4">
      <w:pPr>
        <w:suppressAutoHyphens/>
        <w:autoSpaceDN w:val="0"/>
        <w:textAlignment w:val="baseline"/>
        <w:rPr>
          <w:b/>
          <w:sz w:val="22"/>
          <w:szCs w:val="22"/>
        </w:rPr>
      </w:pPr>
    </w:p>
    <w:p w:rsidR="00402CA4" w:rsidRPr="0085159A" w:rsidRDefault="00402CA4" w:rsidP="00402CA4">
      <w:pPr>
        <w:rPr>
          <w:b/>
        </w:rPr>
      </w:pPr>
      <w:r w:rsidRPr="0085159A">
        <w:rPr>
          <w:b/>
        </w:rPr>
        <w:t>Par precizējumiem Tukuma novada Domes</w:t>
      </w:r>
    </w:p>
    <w:p w:rsidR="00402CA4" w:rsidRPr="0085159A" w:rsidRDefault="00402CA4" w:rsidP="00402CA4">
      <w:pPr>
        <w:rPr>
          <w:b/>
        </w:rPr>
      </w:pPr>
      <w:r w:rsidRPr="0085159A">
        <w:rPr>
          <w:b/>
        </w:rPr>
        <w:t>2016.gada 28.janvāra saistošajos noteikumos Nr.3</w:t>
      </w:r>
    </w:p>
    <w:p w:rsidR="00402CA4" w:rsidRPr="0085159A" w:rsidRDefault="00402CA4" w:rsidP="00402CA4">
      <w:pPr>
        <w:rPr>
          <w:b/>
        </w:rPr>
      </w:pPr>
      <w:r w:rsidRPr="0085159A">
        <w:rPr>
          <w:b/>
        </w:rPr>
        <w:t>„Par grozījumiem Tukuma novada Domes 2011.gada</w:t>
      </w:r>
    </w:p>
    <w:p w:rsidR="00402CA4" w:rsidRPr="0085159A" w:rsidRDefault="00402CA4" w:rsidP="00402CA4">
      <w:pPr>
        <w:rPr>
          <w:b/>
        </w:rPr>
      </w:pPr>
      <w:r w:rsidRPr="0085159A">
        <w:rPr>
          <w:b/>
        </w:rPr>
        <w:t>26.maija saistošajos noteikumos Nr.13</w:t>
      </w:r>
    </w:p>
    <w:p w:rsidR="00402CA4" w:rsidRPr="0085159A" w:rsidRDefault="00402CA4" w:rsidP="00402CA4">
      <w:pPr>
        <w:rPr>
          <w:b/>
          <w:szCs w:val="20"/>
        </w:rPr>
      </w:pPr>
      <w:r w:rsidRPr="0085159A">
        <w:rPr>
          <w:b/>
        </w:rPr>
        <w:t>„</w:t>
      </w:r>
      <w:r w:rsidRPr="0085159A">
        <w:rPr>
          <w:b/>
          <w:szCs w:val="20"/>
        </w:rPr>
        <w:t>Līdzfinansējuma samaksas kārtība Tukuma</w:t>
      </w:r>
    </w:p>
    <w:p w:rsidR="00402CA4" w:rsidRPr="0085159A" w:rsidRDefault="00402CA4" w:rsidP="00402CA4">
      <w:pPr>
        <w:rPr>
          <w:b/>
        </w:rPr>
      </w:pPr>
      <w:r w:rsidRPr="0085159A">
        <w:rPr>
          <w:b/>
          <w:szCs w:val="20"/>
        </w:rPr>
        <w:t>novada profesionālās ievirzes izglītības iestādēs</w:t>
      </w:r>
      <w:r w:rsidRPr="0085159A">
        <w:rPr>
          <w:b/>
          <w:bCs/>
          <w:color w:val="000000"/>
          <w:spacing w:val="-4"/>
        </w:rPr>
        <w:t>””</w:t>
      </w:r>
    </w:p>
    <w:p w:rsidR="00402CA4" w:rsidRPr="0085159A" w:rsidRDefault="00402CA4" w:rsidP="00402CA4">
      <w:pPr>
        <w:suppressAutoHyphens/>
        <w:autoSpaceDN w:val="0"/>
        <w:jc w:val="center"/>
        <w:textAlignment w:val="baseline"/>
        <w:rPr>
          <w:sz w:val="22"/>
          <w:szCs w:val="22"/>
        </w:rPr>
      </w:pPr>
    </w:p>
    <w:p w:rsidR="00402CA4" w:rsidRPr="0085159A" w:rsidRDefault="00402CA4" w:rsidP="00402CA4">
      <w:pPr>
        <w:suppressAutoHyphens/>
        <w:autoSpaceDN w:val="0"/>
        <w:jc w:val="both"/>
        <w:textAlignment w:val="baseline"/>
        <w:rPr>
          <w:i/>
        </w:rPr>
      </w:pPr>
    </w:p>
    <w:p w:rsidR="00402CA4" w:rsidRPr="0085159A" w:rsidRDefault="00402CA4" w:rsidP="00402CA4">
      <w:pPr>
        <w:suppressAutoHyphens/>
        <w:autoSpaceDN w:val="0"/>
        <w:jc w:val="both"/>
        <w:textAlignment w:val="baseline"/>
        <w:rPr>
          <w:i/>
        </w:rPr>
      </w:pPr>
    </w:p>
    <w:p w:rsidR="00402CA4" w:rsidRPr="0085159A" w:rsidRDefault="00402CA4" w:rsidP="00402CA4">
      <w:pPr>
        <w:ind w:firstLine="709"/>
        <w:jc w:val="both"/>
      </w:pPr>
      <w:r w:rsidRPr="0085159A">
        <w:t>1. Saskaņā ar Vides aizsardzības un reģionālās attīstības ministrijas 2016.gada 19.februāra atzinumu Nr. 18-6/1346 „Par saistošajiem noteikumiem Nr.3” un pamatojoties uz likuma „Par pašvaldībām” 45.panta ceturto, piekto, sesto, septīto daļu, izdarīt un apstiprināt precizējumus Tukuma novada Domes saistošajos noteikumos Nr.3 „Par grozījumiem Tukuma novada Domes 2011.gada 26.maija saistošajos noteikumos Nr.13 „Līdzfinansējuma samaksas kārtība Tukuma novada profesionālās ievirzes izglītības iestādēs”” (pievienoti).</w:t>
      </w:r>
    </w:p>
    <w:p w:rsidR="00402CA4" w:rsidRPr="0085159A" w:rsidRDefault="00402CA4" w:rsidP="00402CA4">
      <w:pPr>
        <w:suppressAutoHyphens/>
        <w:autoSpaceDN w:val="0"/>
        <w:jc w:val="both"/>
        <w:textAlignment w:val="baseline"/>
        <w:rPr>
          <w:i/>
        </w:rPr>
      </w:pPr>
    </w:p>
    <w:p w:rsidR="00402CA4" w:rsidRPr="0085159A" w:rsidRDefault="00402CA4" w:rsidP="00402CA4">
      <w:pPr>
        <w:spacing w:after="200"/>
        <w:ind w:firstLine="709"/>
        <w:contextualSpacing/>
        <w:jc w:val="both"/>
        <w:rPr>
          <w:bCs/>
          <w:color w:val="000000"/>
        </w:rPr>
      </w:pPr>
      <w:r w:rsidRPr="0085159A">
        <w:t>2. Precizētus saistošos noteikumus Nr.3 „Par grozījumiem Tukuma novada Domes 2011.gada 26.maija saistošajos noteikumos Nr.13 „Līdzfinansējuma samaksas kārtība Tukuma novada profesionālās ievirzes izglītības iestādēs”” triju darba dienu laikā pēc to parakstīšanas nosūtīt Vides aizsardzības un reģionālās attīstības ministrijai elektroniskā veidā parakstītus ar drošu elektronisko parakstu, kas satur laika zīmogu.</w:t>
      </w:r>
    </w:p>
    <w:p w:rsidR="00402CA4" w:rsidRPr="0085159A" w:rsidRDefault="00402CA4" w:rsidP="00402CA4">
      <w:pPr>
        <w:ind w:firstLine="696"/>
        <w:jc w:val="both"/>
      </w:pPr>
    </w:p>
    <w:p w:rsidR="00402CA4" w:rsidRPr="0085159A" w:rsidRDefault="00402CA4" w:rsidP="00402CA4">
      <w:pPr>
        <w:ind w:left="-48" w:firstLine="768"/>
        <w:jc w:val="both"/>
      </w:pPr>
      <w:r w:rsidRPr="0085159A">
        <w:t>3. Noteikt, ka precizētie saistošie noteikumi Nr.3 „Par grozījumiem Tukuma novada Domes 2011.gada 26.maija saistošajos noteikumos Nr.13 „Līdzfinansējuma samaksas kārtība Tukuma novada profesionālās ievirzes izglītības iestādēs”” stājas spēkā pēc to publicēšanas Tukuma novada Domes bezmaksas informatīvajā izdevumā „Tukuma Laiks</w:t>
      </w:r>
      <w:r w:rsidR="00CC138B">
        <w:t>”</w:t>
      </w:r>
      <w:r w:rsidRPr="0085159A">
        <w:t>.</w:t>
      </w:r>
    </w:p>
    <w:p w:rsidR="00402CA4" w:rsidRPr="0085159A" w:rsidRDefault="00402CA4" w:rsidP="00402CA4">
      <w:pPr>
        <w:jc w:val="both"/>
      </w:pPr>
    </w:p>
    <w:p w:rsidR="00402CA4" w:rsidRPr="0085159A" w:rsidRDefault="00402CA4" w:rsidP="00402CA4">
      <w:pPr>
        <w:ind w:firstLine="720"/>
        <w:jc w:val="both"/>
      </w:pPr>
      <w:r w:rsidRPr="0085159A">
        <w:t>4. Saistošos noteikumu Nr.3 „Par grozījumiem Tukuma novada Domes 2011.gada 26.maija saistošajos noteikumos Nr.13 „Līdzfinansējuma samaksas kārtība Tukuma novada profesionālās ievirzes izglītības iestādēs”” tekstu:</w:t>
      </w:r>
    </w:p>
    <w:p w:rsidR="00402CA4" w:rsidRPr="0085159A" w:rsidRDefault="00402CA4" w:rsidP="00402CA4">
      <w:pPr>
        <w:ind w:left="720"/>
        <w:jc w:val="both"/>
      </w:pPr>
      <w:r w:rsidRPr="0085159A">
        <w:t>4.1. publicēt Tukuma novada Domes bezmaksas informatīvajā izdevumā „Tukuma Laiks”;</w:t>
      </w:r>
    </w:p>
    <w:p w:rsidR="00402CA4" w:rsidRPr="0085159A" w:rsidRDefault="00402CA4" w:rsidP="00402CA4">
      <w:pPr>
        <w:ind w:left="720"/>
        <w:jc w:val="both"/>
      </w:pPr>
      <w:r w:rsidRPr="0085159A">
        <w:t xml:space="preserve">4.2. publicēt pašvaldības tīmekļa vietnē </w:t>
      </w:r>
      <w:hyperlink r:id="rId35" w:history="1">
        <w:r w:rsidRPr="0085159A">
          <w:rPr>
            <w:color w:val="0000FF"/>
            <w:u w:val="single"/>
          </w:rPr>
          <w:t>www.tukums.lv</w:t>
        </w:r>
      </w:hyperlink>
      <w:r w:rsidRPr="0085159A">
        <w:t>;</w:t>
      </w:r>
    </w:p>
    <w:p w:rsidR="00402CA4" w:rsidRPr="0085159A" w:rsidRDefault="00402CA4" w:rsidP="00402CA4">
      <w:pPr>
        <w:ind w:left="720"/>
        <w:jc w:val="both"/>
      </w:pPr>
      <w:r w:rsidRPr="0085159A">
        <w:t>4.3. izvietot pieejamā vietā Domes ēkā un pagastu pārvaldēs.</w:t>
      </w:r>
    </w:p>
    <w:p w:rsidR="00402CA4" w:rsidRPr="0085159A" w:rsidRDefault="00402CA4" w:rsidP="00402CA4">
      <w:pPr>
        <w:ind w:firstLine="696"/>
        <w:jc w:val="both"/>
      </w:pPr>
    </w:p>
    <w:p w:rsidR="00402CA4" w:rsidRPr="0085159A" w:rsidRDefault="00402CA4" w:rsidP="00402CA4">
      <w:pPr>
        <w:jc w:val="both"/>
      </w:pPr>
    </w:p>
    <w:p w:rsidR="00402CA4" w:rsidRPr="0085159A" w:rsidRDefault="00402CA4" w:rsidP="00402CA4">
      <w:pPr>
        <w:ind w:right="98"/>
      </w:pPr>
    </w:p>
    <w:p w:rsidR="00402CA4" w:rsidRPr="0085159A" w:rsidRDefault="00402CA4" w:rsidP="00402CA4">
      <w:pPr>
        <w:ind w:right="98"/>
        <w:rPr>
          <w:sz w:val="20"/>
          <w:szCs w:val="20"/>
        </w:rPr>
      </w:pPr>
      <w:r w:rsidRPr="0085159A">
        <w:rPr>
          <w:sz w:val="20"/>
          <w:szCs w:val="20"/>
        </w:rPr>
        <w:t xml:space="preserve">Nosūtīt: </w:t>
      </w:r>
    </w:p>
    <w:p w:rsidR="00402CA4" w:rsidRPr="0085159A" w:rsidRDefault="00402CA4" w:rsidP="00402CA4">
      <w:pPr>
        <w:jc w:val="both"/>
        <w:rPr>
          <w:sz w:val="20"/>
          <w:szCs w:val="20"/>
        </w:rPr>
      </w:pPr>
      <w:r w:rsidRPr="0085159A">
        <w:rPr>
          <w:sz w:val="20"/>
          <w:szCs w:val="20"/>
        </w:rPr>
        <w:t>- VARAM (</w:t>
      </w:r>
      <w:proofErr w:type="spellStart"/>
      <w:r w:rsidRPr="0085159A">
        <w:rPr>
          <w:sz w:val="20"/>
          <w:szCs w:val="20"/>
        </w:rPr>
        <w:t>el</w:t>
      </w:r>
      <w:proofErr w:type="spellEnd"/>
      <w:r w:rsidRPr="0085159A">
        <w:rPr>
          <w:sz w:val="20"/>
          <w:szCs w:val="20"/>
        </w:rPr>
        <w:t>.)</w:t>
      </w:r>
    </w:p>
    <w:p w:rsidR="00402CA4" w:rsidRPr="0085159A" w:rsidRDefault="00402CA4" w:rsidP="00402CA4">
      <w:pPr>
        <w:jc w:val="both"/>
        <w:rPr>
          <w:sz w:val="20"/>
          <w:szCs w:val="20"/>
        </w:rPr>
      </w:pPr>
      <w:r w:rsidRPr="0085159A">
        <w:rPr>
          <w:sz w:val="20"/>
          <w:szCs w:val="20"/>
        </w:rPr>
        <w:t xml:space="preserve">- Izglītības pār. </w:t>
      </w:r>
    </w:p>
    <w:p w:rsidR="00402CA4" w:rsidRPr="0085159A" w:rsidRDefault="00402CA4" w:rsidP="00402CA4">
      <w:pPr>
        <w:ind w:right="98"/>
        <w:rPr>
          <w:sz w:val="20"/>
          <w:szCs w:val="20"/>
        </w:rPr>
      </w:pPr>
      <w:r w:rsidRPr="0085159A">
        <w:rPr>
          <w:sz w:val="20"/>
          <w:szCs w:val="20"/>
        </w:rPr>
        <w:t>-</w:t>
      </w:r>
      <w:proofErr w:type="spellStart"/>
      <w:r w:rsidRPr="0085159A">
        <w:rPr>
          <w:sz w:val="20"/>
          <w:szCs w:val="20"/>
        </w:rPr>
        <w:t>Admin</w:t>
      </w:r>
      <w:proofErr w:type="spellEnd"/>
      <w:r w:rsidRPr="0085159A">
        <w:rPr>
          <w:sz w:val="20"/>
          <w:szCs w:val="20"/>
        </w:rPr>
        <w:t>. nod.</w:t>
      </w:r>
    </w:p>
    <w:p w:rsidR="00402CA4" w:rsidRPr="0085159A" w:rsidRDefault="00402CA4" w:rsidP="00402CA4">
      <w:pPr>
        <w:ind w:right="98"/>
        <w:rPr>
          <w:sz w:val="20"/>
          <w:szCs w:val="20"/>
        </w:rPr>
      </w:pPr>
      <w:r w:rsidRPr="0085159A">
        <w:rPr>
          <w:sz w:val="20"/>
          <w:szCs w:val="20"/>
        </w:rPr>
        <w:t>____________________________</w:t>
      </w:r>
    </w:p>
    <w:p w:rsidR="00402CA4" w:rsidRDefault="00402CA4" w:rsidP="00402CA4">
      <w:pPr>
        <w:jc w:val="both"/>
        <w:rPr>
          <w:rFonts w:eastAsia="Calibri"/>
          <w:sz w:val="20"/>
        </w:rPr>
      </w:pPr>
      <w:r w:rsidRPr="0085159A">
        <w:rPr>
          <w:rFonts w:eastAsia="Calibri"/>
          <w:sz w:val="20"/>
          <w:szCs w:val="20"/>
        </w:rPr>
        <w:t xml:space="preserve">Sagatavoja Izglītības pārvalde (K.Logina), </w:t>
      </w:r>
      <w:r w:rsidRPr="0085159A">
        <w:rPr>
          <w:rFonts w:eastAsia="Calibri"/>
          <w:sz w:val="20"/>
        </w:rPr>
        <w:t xml:space="preserve">saskaņots ar vadītāju </w:t>
      </w:r>
      <w:proofErr w:type="spellStart"/>
      <w:r w:rsidRPr="0085159A">
        <w:rPr>
          <w:rFonts w:eastAsia="Calibri"/>
          <w:sz w:val="20"/>
        </w:rPr>
        <w:t>N.Reču</w:t>
      </w:r>
      <w:proofErr w:type="spellEnd"/>
    </w:p>
    <w:p w:rsidR="003102E3" w:rsidRDefault="003102E3" w:rsidP="003102E3">
      <w:pPr>
        <w:contextualSpacing/>
        <w:jc w:val="both"/>
        <w:rPr>
          <w:sz w:val="18"/>
          <w:szCs w:val="18"/>
          <w:lang w:eastAsia="en-US"/>
        </w:rPr>
      </w:pPr>
      <w:r>
        <w:rPr>
          <w:sz w:val="18"/>
          <w:szCs w:val="18"/>
          <w:lang w:eastAsia="en-US"/>
        </w:rPr>
        <w:t xml:space="preserve">Izskatīts Izglītības, kultūras un sporta komitejā. </w:t>
      </w:r>
    </w:p>
    <w:p w:rsidR="003102E3" w:rsidRPr="00601D08" w:rsidRDefault="003102E3" w:rsidP="003102E3">
      <w:pPr>
        <w:contextualSpacing/>
        <w:jc w:val="both"/>
        <w:rPr>
          <w:sz w:val="18"/>
          <w:szCs w:val="18"/>
          <w:lang w:eastAsia="en-US"/>
        </w:rPr>
      </w:pPr>
      <w:r>
        <w:rPr>
          <w:sz w:val="18"/>
          <w:szCs w:val="18"/>
          <w:lang w:eastAsia="en-US"/>
        </w:rPr>
        <w:t xml:space="preserve">Iesniedza </w:t>
      </w:r>
      <w:proofErr w:type="spellStart"/>
      <w:r>
        <w:rPr>
          <w:sz w:val="18"/>
          <w:szCs w:val="18"/>
          <w:lang w:eastAsia="en-US"/>
        </w:rPr>
        <w:t>izsk</w:t>
      </w:r>
      <w:proofErr w:type="spellEnd"/>
      <w:r>
        <w:rPr>
          <w:sz w:val="18"/>
          <w:szCs w:val="18"/>
          <w:lang w:eastAsia="en-US"/>
        </w:rPr>
        <w:t xml:space="preserve">. Izglītības, kultūras un sporta komiteja. </w:t>
      </w:r>
    </w:p>
    <w:p w:rsidR="003102E3" w:rsidRPr="0085159A" w:rsidRDefault="003102E3" w:rsidP="00402CA4">
      <w:pPr>
        <w:jc w:val="both"/>
        <w:rPr>
          <w:rFonts w:eastAsia="Calibri"/>
          <w:sz w:val="20"/>
        </w:rPr>
      </w:pPr>
    </w:p>
    <w:p w:rsidR="00402CA4" w:rsidRPr="0085159A" w:rsidRDefault="00402CA4" w:rsidP="00402CA4">
      <w:pPr>
        <w:rPr>
          <w:sz w:val="20"/>
          <w:szCs w:val="20"/>
        </w:rPr>
      </w:pPr>
      <w:r w:rsidRPr="0085159A">
        <w:t xml:space="preserve"> </w:t>
      </w:r>
      <w:r w:rsidRPr="0085159A">
        <w:rPr>
          <w:sz w:val="20"/>
          <w:szCs w:val="20"/>
        </w:rPr>
        <w:t xml:space="preserve"> </w:t>
      </w:r>
    </w:p>
    <w:p w:rsidR="00402CA4" w:rsidRPr="0085159A" w:rsidRDefault="00402CA4" w:rsidP="00402CA4">
      <w:pPr>
        <w:rPr>
          <w:sz w:val="20"/>
          <w:szCs w:val="20"/>
        </w:rPr>
      </w:pPr>
    </w:p>
    <w:p w:rsidR="00402CA4" w:rsidRPr="0085159A" w:rsidRDefault="00402CA4" w:rsidP="00402CA4">
      <w:pPr>
        <w:rPr>
          <w:sz w:val="20"/>
          <w:szCs w:val="20"/>
        </w:rPr>
      </w:pPr>
    </w:p>
    <w:p w:rsidR="00402CA4" w:rsidRPr="0085159A" w:rsidRDefault="00402CA4" w:rsidP="00402CA4">
      <w:pPr>
        <w:suppressAutoHyphens/>
        <w:autoSpaceDN w:val="0"/>
        <w:ind w:left="5334" w:firstLine="1146"/>
        <w:jc w:val="both"/>
        <w:textAlignment w:val="baseline"/>
        <w:rPr>
          <w:sz w:val="20"/>
          <w:szCs w:val="20"/>
        </w:rPr>
      </w:pPr>
    </w:p>
    <w:p w:rsidR="004E3CEC" w:rsidRDefault="004E3CEC" w:rsidP="00402CA4">
      <w:pPr>
        <w:suppressAutoHyphens/>
        <w:autoSpaceDN w:val="0"/>
        <w:ind w:left="5334" w:firstLine="1146"/>
        <w:jc w:val="both"/>
        <w:textAlignment w:val="baseline"/>
        <w:rPr>
          <w:sz w:val="20"/>
          <w:szCs w:val="20"/>
        </w:rPr>
      </w:pPr>
    </w:p>
    <w:p w:rsidR="00402CA4" w:rsidRPr="0085159A" w:rsidRDefault="00402CA4" w:rsidP="00402CA4">
      <w:pPr>
        <w:suppressAutoHyphens/>
        <w:autoSpaceDN w:val="0"/>
        <w:ind w:left="5334" w:firstLine="1146"/>
        <w:jc w:val="both"/>
        <w:textAlignment w:val="baseline"/>
        <w:rPr>
          <w:sz w:val="20"/>
          <w:szCs w:val="20"/>
        </w:rPr>
      </w:pPr>
      <w:r w:rsidRPr="0085159A">
        <w:rPr>
          <w:sz w:val="20"/>
          <w:szCs w:val="20"/>
        </w:rPr>
        <w:t>APSTIPRINĀTI</w:t>
      </w:r>
    </w:p>
    <w:p w:rsidR="00402CA4" w:rsidRPr="0085159A" w:rsidRDefault="00402CA4" w:rsidP="00402CA4">
      <w:pPr>
        <w:ind w:left="5334" w:firstLine="1146"/>
        <w:jc w:val="both"/>
        <w:rPr>
          <w:sz w:val="20"/>
        </w:rPr>
      </w:pPr>
      <w:r w:rsidRPr="0085159A">
        <w:rPr>
          <w:sz w:val="20"/>
        </w:rPr>
        <w:t>ar Tukuma novada Domes 24.03.2016.</w:t>
      </w:r>
    </w:p>
    <w:p w:rsidR="00402CA4" w:rsidRPr="0085159A" w:rsidRDefault="005D6D67" w:rsidP="00402CA4">
      <w:pPr>
        <w:ind w:left="5334" w:firstLine="1146"/>
        <w:jc w:val="both"/>
        <w:rPr>
          <w:sz w:val="20"/>
        </w:rPr>
      </w:pPr>
      <w:r>
        <w:rPr>
          <w:sz w:val="20"/>
        </w:rPr>
        <w:t>lēmumu (prot. Nr.4</w:t>
      </w:r>
      <w:r w:rsidR="00402CA4" w:rsidRPr="0085159A">
        <w:rPr>
          <w:sz w:val="20"/>
        </w:rPr>
        <w:t xml:space="preserve">, </w:t>
      </w:r>
      <w:r>
        <w:rPr>
          <w:sz w:val="20"/>
        </w:rPr>
        <w:t>7</w:t>
      </w:r>
      <w:r w:rsidR="00402CA4" w:rsidRPr="0085159A">
        <w:rPr>
          <w:sz w:val="20"/>
        </w:rPr>
        <w:t>.§.)</w:t>
      </w:r>
    </w:p>
    <w:p w:rsidR="00402CA4" w:rsidRPr="0085159A" w:rsidRDefault="00402CA4" w:rsidP="00402CA4">
      <w:pPr>
        <w:ind w:left="5334" w:firstLine="1146"/>
        <w:jc w:val="both"/>
        <w:rPr>
          <w:sz w:val="20"/>
        </w:rPr>
      </w:pPr>
    </w:p>
    <w:p w:rsidR="00402CA4" w:rsidRPr="0085159A" w:rsidRDefault="00402CA4" w:rsidP="00402CA4">
      <w:pPr>
        <w:jc w:val="center"/>
        <w:rPr>
          <w:sz w:val="20"/>
          <w:szCs w:val="20"/>
        </w:rPr>
      </w:pPr>
    </w:p>
    <w:p w:rsidR="00402CA4" w:rsidRPr="0085159A" w:rsidRDefault="00CC138B" w:rsidP="00402CA4">
      <w:pPr>
        <w:rPr>
          <w:b/>
        </w:rPr>
      </w:pPr>
      <w:r>
        <w:rPr>
          <w:b/>
        </w:rPr>
        <w:t>P</w:t>
      </w:r>
      <w:r w:rsidR="00402CA4" w:rsidRPr="0085159A">
        <w:rPr>
          <w:b/>
        </w:rPr>
        <w:t>recizējumi Tukuma novada Domes</w:t>
      </w:r>
    </w:p>
    <w:p w:rsidR="00402CA4" w:rsidRPr="0085159A" w:rsidRDefault="00402CA4" w:rsidP="00402CA4">
      <w:pPr>
        <w:rPr>
          <w:b/>
        </w:rPr>
      </w:pPr>
      <w:r w:rsidRPr="0085159A">
        <w:rPr>
          <w:b/>
        </w:rPr>
        <w:t>2016.gada 28.janvāra saistošajos noteikumos Nr. 3</w:t>
      </w:r>
    </w:p>
    <w:p w:rsidR="00402CA4" w:rsidRPr="0085159A" w:rsidRDefault="00402CA4" w:rsidP="00402CA4">
      <w:pPr>
        <w:rPr>
          <w:b/>
        </w:rPr>
      </w:pPr>
      <w:r w:rsidRPr="0085159A">
        <w:rPr>
          <w:b/>
        </w:rPr>
        <w:t>„Par grozījumiem Tukuma novada Domes 2011.gada</w:t>
      </w:r>
    </w:p>
    <w:p w:rsidR="00402CA4" w:rsidRPr="0085159A" w:rsidRDefault="00402CA4" w:rsidP="00402CA4">
      <w:pPr>
        <w:rPr>
          <w:b/>
        </w:rPr>
      </w:pPr>
      <w:r w:rsidRPr="0085159A">
        <w:rPr>
          <w:b/>
        </w:rPr>
        <w:t>26.maija saistošajos noteikumos Nr.13</w:t>
      </w:r>
    </w:p>
    <w:p w:rsidR="00402CA4" w:rsidRPr="0085159A" w:rsidRDefault="00402CA4" w:rsidP="00402CA4">
      <w:pPr>
        <w:rPr>
          <w:b/>
          <w:szCs w:val="20"/>
        </w:rPr>
      </w:pPr>
      <w:r w:rsidRPr="0085159A">
        <w:rPr>
          <w:b/>
        </w:rPr>
        <w:t>„</w:t>
      </w:r>
      <w:r w:rsidRPr="0085159A">
        <w:rPr>
          <w:b/>
          <w:szCs w:val="20"/>
        </w:rPr>
        <w:t>Līdzfinansējuma samaksas kārtība Tukuma</w:t>
      </w:r>
    </w:p>
    <w:p w:rsidR="00402CA4" w:rsidRPr="0085159A" w:rsidRDefault="00402CA4" w:rsidP="00402CA4">
      <w:pPr>
        <w:rPr>
          <w:b/>
          <w:bCs/>
          <w:color w:val="000000"/>
          <w:spacing w:val="-4"/>
        </w:rPr>
      </w:pPr>
      <w:r w:rsidRPr="0085159A">
        <w:rPr>
          <w:b/>
          <w:szCs w:val="20"/>
        </w:rPr>
        <w:t>novada profesionālās ievirzes izglītības iestādēs</w:t>
      </w:r>
      <w:r w:rsidRPr="0085159A">
        <w:rPr>
          <w:b/>
          <w:bCs/>
          <w:color w:val="000000"/>
          <w:spacing w:val="-4"/>
        </w:rPr>
        <w:t>”</w:t>
      </w:r>
    </w:p>
    <w:p w:rsidR="00402CA4" w:rsidRPr="0085159A" w:rsidRDefault="00402CA4" w:rsidP="00402CA4">
      <w:pPr>
        <w:rPr>
          <w:b/>
          <w:bCs/>
          <w:color w:val="000000"/>
          <w:spacing w:val="-4"/>
        </w:rPr>
      </w:pPr>
    </w:p>
    <w:p w:rsidR="00402CA4" w:rsidRPr="0085159A" w:rsidRDefault="00402CA4" w:rsidP="00402CA4">
      <w:pPr>
        <w:rPr>
          <w:b/>
          <w:bCs/>
          <w:color w:val="000000"/>
          <w:spacing w:val="-4"/>
        </w:rPr>
      </w:pPr>
    </w:p>
    <w:p w:rsidR="00402CA4" w:rsidRPr="0085159A" w:rsidRDefault="00402CA4" w:rsidP="00402CA4">
      <w:pPr>
        <w:rPr>
          <w:b/>
          <w:bCs/>
          <w:color w:val="000000"/>
          <w:spacing w:val="-4"/>
        </w:rPr>
      </w:pPr>
    </w:p>
    <w:p w:rsidR="00402CA4" w:rsidRPr="0085159A" w:rsidRDefault="00402CA4" w:rsidP="00402CA4">
      <w:pPr>
        <w:suppressAutoHyphens/>
        <w:autoSpaceDN w:val="0"/>
        <w:ind w:firstLine="720"/>
        <w:jc w:val="both"/>
        <w:textAlignment w:val="baseline"/>
        <w:rPr>
          <w:rFonts w:cs="Courier New"/>
          <w:lang w:bidi="lo-LA"/>
        </w:rPr>
      </w:pPr>
      <w:r w:rsidRPr="0085159A">
        <w:t xml:space="preserve"> Pamatojoties uz </w:t>
      </w:r>
      <w:r w:rsidRPr="0085159A">
        <w:rPr>
          <w:rFonts w:cs="Arial"/>
          <w:bCs/>
          <w:kern w:val="32"/>
        </w:rPr>
        <w:t xml:space="preserve">likuma „Par pašvaldībām” 45.panta ceturto daļu, precizēt </w:t>
      </w:r>
      <w:r w:rsidRPr="0085159A">
        <w:t xml:space="preserve">Tukuma novada Domes </w:t>
      </w:r>
      <w:r w:rsidR="00610C6E">
        <w:t xml:space="preserve">2016.gada 28.janvāra </w:t>
      </w:r>
      <w:r w:rsidRPr="0085159A">
        <w:t>saistošos noteikumus Nr.3 „Par grozījumiem Tukuma novada Domes 2011.gada 26.maija saistošajos noteikumos Nr.13 „Līdzfinansējuma samaksas kārtība Tukuma novada profesionālās ievirzes izglītības iestādēs””, izdarot šādus precizējumus</w:t>
      </w:r>
      <w:r w:rsidRPr="0085159A">
        <w:rPr>
          <w:rFonts w:cs="Courier New"/>
          <w:lang w:bidi="lo-LA"/>
        </w:rPr>
        <w:t xml:space="preserve">: </w:t>
      </w:r>
    </w:p>
    <w:p w:rsidR="00402CA4" w:rsidRPr="0085159A" w:rsidRDefault="00402CA4" w:rsidP="00402CA4">
      <w:pPr>
        <w:suppressAutoHyphens/>
        <w:autoSpaceDN w:val="0"/>
        <w:ind w:firstLine="720"/>
        <w:jc w:val="both"/>
        <w:textAlignment w:val="baseline"/>
        <w:rPr>
          <w:rFonts w:cs="Courier New"/>
          <w:lang w:bidi="lo-LA"/>
        </w:rPr>
      </w:pPr>
    </w:p>
    <w:p w:rsidR="00402CA4" w:rsidRPr="0085159A" w:rsidRDefault="00402CA4" w:rsidP="00402CA4">
      <w:pPr>
        <w:ind w:firstLine="720"/>
        <w:jc w:val="both"/>
      </w:pPr>
      <w:r w:rsidRPr="0085159A">
        <w:t xml:space="preserve">1. svītrot saistošo noteikumu 2.punktā vārdus </w:t>
      </w:r>
      <w:r w:rsidRPr="0085159A">
        <w:rPr>
          <w:rFonts w:cs="Arial"/>
          <w:bCs/>
          <w:kern w:val="32"/>
        </w:rPr>
        <w:t>„</w:t>
      </w:r>
      <w:r w:rsidRPr="0085159A">
        <w:rPr>
          <w:szCs w:val="20"/>
        </w:rPr>
        <w:t>un citu pašvaldību, ja ar to ir noslēgts līgums par līdzfinansējumu Skolai”,</w:t>
      </w:r>
    </w:p>
    <w:p w:rsidR="00402CA4" w:rsidRPr="0085159A" w:rsidRDefault="00402CA4" w:rsidP="00402CA4">
      <w:pPr>
        <w:jc w:val="both"/>
      </w:pPr>
    </w:p>
    <w:p w:rsidR="00402CA4" w:rsidRPr="0085159A" w:rsidRDefault="00402CA4" w:rsidP="00402CA4">
      <w:pPr>
        <w:ind w:firstLine="720"/>
        <w:jc w:val="both"/>
      </w:pPr>
      <w:r w:rsidRPr="0085159A">
        <w:t xml:space="preserve">2. svītrot saistošo noteikumu spēkā esošās redakcijas 11.punktā vārdus </w:t>
      </w:r>
      <w:r w:rsidRPr="0085159A">
        <w:rPr>
          <w:rFonts w:cs="Arial"/>
          <w:bCs/>
          <w:kern w:val="32"/>
        </w:rPr>
        <w:t>„</w:t>
      </w:r>
      <w:r w:rsidRPr="0085159A">
        <w:t>attaisnotie vai neattaisnotie”,</w:t>
      </w:r>
    </w:p>
    <w:p w:rsidR="00402CA4" w:rsidRPr="0085159A" w:rsidRDefault="00402CA4" w:rsidP="00402CA4">
      <w:pPr>
        <w:jc w:val="both"/>
      </w:pPr>
    </w:p>
    <w:p w:rsidR="00402CA4" w:rsidRPr="0085159A" w:rsidRDefault="00402CA4" w:rsidP="00402CA4">
      <w:pPr>
        <w:ind w:firstLine="720"/>
        <w:jc w:val="both"/>
      </w:pPr>
      <w:r w:rsidRPr="0085159A">
        <w:t>3. izteikt saistošo noteikumu spēkā esošās redakcijas 13.2.apakšpunktu šādā redakcijā:</w:t>
      </w:r>
    </w:p>
    <w:p w:rsidR="00402CA4" w:rsidRPr="0085159A" w:rsidRDefault="00402CA4" w:rsidP="00402CA4">
      <w:pPr>
        <w:ind w:firstLine="720"/>
        <w:jc w:val="both"/>
      </w:pPr>
      <w:r w:rsidRPr="0085159A">
        <w:rPr>
          <w:rFonts w:cs="Arial"/>
          <w:bCs/>
          <w:kern w:val="32"/>
        </w:rPr>
        <w:t>„</w:t>
      </w:r>
      <w:r w:rsidRPr="0085159A">
        <w:t>13.2. persona</w:t>
      </w:r>
      <w:r w:rsidR="00F050BC">
        <w:t>s</w:t>
      </w:r>
      <w:r w:rsidRPr="0085159A">
        <w:t xml:space="preserve"> ar invaliditāti (līdz 18 gadu vecumam) un bāreņi”.</w:t>
      </w:r>
    </w:p>
    <w:p w:rsidR="00402CA4" w:rsidRPr="0085159A" w:rsidRDefault="00402CA4" w:rsidP="00402CA4">
      <w:pPr>
        <w:jc w:val="both"/>
      </w:pPr>
    </w:p>
    <w:p w:rsidR="00402CA4" w:rsidRPr="0085159A" w:rsidRDefault="00402CA4" w:rsidP="00402CA4">
      <w:pPr>
        <w:jc w:val="both"/>
      </w:pPr>
      <w:r w:rsidRPr="0085159A">
        <w:tab/>
      </w:r>
    </w:p>
    <w:p w:rsidR="00402CA4" w:rsidRPr="0085159A" w:rsidRDefault="00402CA4" w:rsidP="00402CA4">
      <w:pPr>
        <w:rPr>
          <w:sz w:val="20"/>
          <w:szCs w:val="20"/>
        </w:rPr>
      </w:pPr>
    </w:p>
    <w:p w:rsidR="00402CA4" w:rsidRPr="0085159A" w:rsidRDefault="00402CA4" w:rsidP="00402CA4">
      <w:pPr>
        <w:rPr>
          <w:sz w:val="20"/>
          <w:szCs w:val="20"/>
        </w:rPr>
      </w:pPr>
    </w:p>
    <w:p w:rsidR="00402CA4" w:rsidRPr="0085159A" w:rsidRDefault="00402CA4" w:rsidP="00402CA4">
      <w:pPr>
        <w:rPr>
          <w:sz w:val="20"/>
          <w:szCs w:val="20"/>
        </w:rPr>
      </w:pPr>
    </w:p>
    <w:p w:rsidR="00402CA4" w:rsidRPr="0085159A" w:rsidRDefault="00402CA4" w:rsidP="00402CA4">
      <w:pPr>
        <w:rPr>
          <w:sz w:val="20"/>
          <w:szCs w:val="20"/>
        </w:rPr>
      </w:pPr>
      <w:r w:rsidRPr="0085159A">
        <w:rPr>
          <w:sz w:val="20"/>
          <w:szCs w:val="20"/>
        </w:rPr>
        <w:br w:type="page"/>
      </w:r>
    </w:p>
    <w:p w:rsidR="00402CA4" w:rsidRPr="0085159A" w:rsidRDefault="00402CA4" w:rsidP="00402CA4">
      <w:pPr>
        <w:jc w:val="center"/>
        <w:rPr>
          <w:sz w:val="20"/>
          <w:szCs w:val="20"/>
        </w:rPr>
      </w:pPr>
    </w:p>
    <w:p w:rsidR="00402CA4" w:rsidRPr="0085159A" w:rsidRDefault="00402CA4" w:rsidP="00402CA4">
      <w:pPr>
        <w:jc w:val="center"/>
        <w:rPr>
          <w:sz w:val="20"/>
          <w:szCs w:val="20"/>
        </w:rPr>
      </w:pP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p>
    <w:p w:rsidR="00402CA4" w:rsidRPr="0085159A" w:rsidRDefault="00402CA4" w:rsidP="00402CA4">
      <w:pPr>
        <w:ind w:left="5954" w:right="5" w:firstLine="526"/>
        <w:jc w:val="both"/>
        <w:rPr>
          <w:sz w:val="20"/>
        </w:rPr>
      </w:pPr>
      <w:r w:rsidRPr="0085159A">
        <w:rPr>
          <w:sz w:val="20"/>
        </w:rPr>
        <w:t>APSTIPRINĀTI</w:t>
      </w:r>
      <w:r w:rsidRPr="0085159A">
        <w:rPr>
          <w:sz w:val="20"/>
        </w:rPr>
        <w:tab/>
      </w:r>
    </w:p>
    <w:p w:rsidR="00402CA4" w:rsidRPr="0085159A" w:rsidRDefault="00402CA4" w:rsidP="00402CA4">
      <w:pPr>
        <w:ind w:left="5954" w:right="5" w:firstLine="526"/>
        <w:jc w:val="both"/>
        <w:rPr>
          <w:sz w:val="20"/>
        </w:rPr>
      </w:pPr>
      <w:r w:rsidRPr="0085159A">
        <w:rPr>
          <w:sz w:val="20"/>
        </w:rPr>
        <w:t>ar Tukuma novada Domes 28.01.2016.</w:t>
      </w:r>
    </w:p>
    <w:p w:rsidR="00402CA4" w:rsidRPr="0085159A" w:rsidRDefault="00402CA4" w:rsidP="00402CA4">
      <w:pPr>
        <w:ind w:left="5954" w:right="5" w:firstLine="526"/>
        <w:jc w:val="both"/>
        <w:rPr>
          <w:sz w:val="20"/>
        </w:rPr>
      </w:pPr>
      <w:r w:rsidRPr="0085159A">
        <w:rPr>
          <w:sz w:val="20"/>
        </w:rPr>
        <w:t>lēmumu (prot.Nr.2, 8.§.)</w:t>
      </w:r>
    </w:p>
    <w:p w:rsidR="00402CA4" w:rsidRPr="0085159A" w:rsidRDefault="00402CA4" w:rsidP="00402CA4">
      <w:pPr>
        <w:ind w:right="5"/>
        <w:jc w:val="right"/>
        <w:rPr>
          <w:sz w:val="20"/>
        </w:rPr>
      </w:pPr>
    </w:p>
    <w:p w:rsidR="00402CA4" w:rsidRPr="0085159A" w:rsidRDefault="00402CA4" w:rsidP="00402CA4">
      <w:pPr>
        <w:ind w:right="5"/>
        <w:jc w:val="center"/>
        <w:rPr>
          <w:b/>
        </w:rPr>
      </w:pPr>
      <w:r w:rsidRPr="0085159A">
        <w:rPr>
          <w:b/>
        </w:rPr>
        <w:t>SAISTOŠIE NOTEIKUMI</w:t>
      </w:r>
    </w:p>
    <w:p w:rsidR="00402CA4" w:rsidRPr="0085159A" w:rsidRDefault="00402CA4" w:rsidP="00402CA4">
      <w:pPr>
        <w:ind w:right="5"/>
        <w:jc w:val="center"/>
      </w:pPr>
      <w:r w:rsidRPr="0085159A">
        <w:t>Tukumā</w:t>
      </w:r>
    </w:p>
    <w:p w:rsidR="00402CA4" w:rsidRPr="0085159A" w:rsidRDefault="00402CA4" w:rsidP="00402CA4">
      <w:pPr>
        <w:ind w:right="5"/>
        <w:jc w:val="both"/>
      </w:pPr>
    </w:p>
    <w:p w:rsidR="00402CA4" w:rsidRPr="0085159A" w:rsidRDefault="00402CA4" w:rsidP="00402CA4">
      <w:pPr>
        <w:ind w:right="5"/>
        <w:jc w:val="both"/>
      </w:pPr>
      <w:r w:rsidRPr="0085159A">
        <w:t>2016.gada.28.janvārī</w:t>
      </w:r>
      <w:r w:rsidRPr="0085159A">
        <w:tab/>
      </w:r>
      <w:r w:rsidRPr="0085159A">
        <w:tab/>
      </w:r>
      <w:r w:rsidRPr="0085159A">
        <w:tab/>
      </w:r>
      <w:r w:rsidRPr="0085159A">
        <w:tab/>
      </w:r>
      <w:r w:rsidRPr="0085159A">
        <w:tab/>
      </w:r>
      <w:r w:rsidRPr="0085159A">
        <w:tab/>
      </w:r>
      <w:r w:rsidRPr="0085159A">
        <w:tab/>
      </w:r>
      <w:r w:rsidRPr="0085159A">
        <w:tab/>
        <w:t xml:space="preserve">                          </w:t>
      </w:r>
      <w:r w:rsidRPr="0085159A">
        <w:rPr>
          <w:b/>
        </w:rPr>
        <w:t>Nr.3</w:t>
      </w:r>
    </w:p>
    <w:p w:rsidR="00402CA4" w:rsidRPr="0085159A" w:rsidRDefault="00402CA4" w:rsidP="00402CA4">
      <w:pPr>
        <w:ind w:right="5"/>
        <w:jc w:val="right"/>
      </w:pPr>
      <w:r w:rsidRPr="0085159A">
        <w:t>(prot.Nr.2, 8.§.)</w:t>
      </w:r>
    </w:p>
    <w:p w:rsidR="00402CA4" w:rsidRPr="0085159A" w:rsidRDefault="00402CA4" w:rsidP="00402CA4">
      <w:pPr>
        <w:ind w:right="5"/>
        <w:rPr>
          <w:b/>
        </w:rPr>
      </w:pPr>
    </w:p>
    <w:p w:rsidR="00402CA4" w:rsidRPr="0085159A" w:rsidRDefault="00402CA4" w:rsidP="00402CA4">
      <w:pPr>
        <w:rPr>
          <w:b/>
        </w:rPr>
      </w:pPr>
      <w:r w:rsidRPr="0085159A">
        <w:rPr>
          <w:b/>
        </w:rPr>
        <w:t>Par grozījumiem Tukuma novada Domes 2011.gada</w:t>
      </w:r>
    </w:p>
    <w:p w:rsidR="00402CA4" w:rsidRPr="0085159A" w:rsidRDefault="00402CA4" w:rsidP="00402CA4">
      <w:pPr>
        <w:rPr>
          <w:b/>
          <w:szCs w:val="20"/>
        </w:rPr>
      </w:pPr>
      <w:r w:rsidRPr="0085159A">
        <w:rPr>
          <w:b/>
        </w:rPr>
        <w:t>26.maija saistošajos noteikumos Nr.13 „</w:t>
      </w:r>
      <w:r w:rsidRPr="0085159A">
        <w:rPr>
          <w:b/>
          <w:szCs w:val="20"/>
        </w:rPr>
        <w:t xml:space="preserve">Līdzfinansējuma </w:t>
      </w:r>
    </w:p>
    <w:p w:rsidR="00402CA4" w:rsidRPr="0085159A" w:rsidRDefault="00402CA4" w:rsidP="00402CA4">
      <w:pPr>
        <w:rPr>
          <w:b/>
          <w:szCs w:val="20"/>
        </w:rPr>
      </w:pPr>
      <w:r w:rsidRPr="0085159A">
        <w:rPr>
          <w:b/>
          <w:szCs w:val="20"/>
        </w:rPr>
        <w:t>samaksas kārtība Tukuma novada profesionālās ievirzes</w:t>
      </w:r>
    </w:p>
    <w:p w:rsidR="00402CA4" w:rsidRPr="0085159A" w:rsidRDefault="00402CA4" w:rsidP="00402CA4">
      <w:pPr>
        <w:rPr>
          <w:b/>
          <w:bCs/>
          <w:color w:val="000000"/>
          <w:spacing w:val="-4"/>
        </w:rPr>
      </w:pPr>
      <w:r w:rsidRPr="0085159A">
        <w:rPr>
          <w:b/>
          <w:szCs w:val="20"/>
        </w:rPr>
        <w:t>izglītības iestādēs</w:t>
      </w:r>
      <w:r w:rsidRPr="0085159A">
        <w:rPr>
          <w:b/>
          <w:bCs/>
          <w:color w:val="000000"/>
          <w:spacing w:val="-4"/>
        </w:rPr>
        <w:t>”</w:t>
      </w:r>
    </w:p>
    <w:p w:rsidR="00402CA4" w:rsidRPr="0085159A" w:rsidRDefault="00402CA4" w:rsidP="00402CA4">
      <w:pPr>
        <w:ind w:left="5760"/>
        <w:rPr>
          <w:sz w:val="20"/>
          <w:szCs w:val="20"/>
        </w:rPr>
      </w:pPr>
      <w:r w:rsidRPr="0085159A">
        <w:rPr>
          <w:sz w:val="20"/>
          <w:szCs w:val="20"/>
        </w:rPr>
        <w:t xml:space="preserve">Izdoti saskaņā ar likuma </w:t>
      </w:r>
      <w:hyperlink r:id="rId36" w:history="1">
        <w:r w:rsidRPr="0085159A">
          <w:rPr>
            <w:sz w:val="20"/>
            <w:szCs w:val="20"/>
          </w:rPr>
          <w:t>„Par pašvaldībām”</w:t>
        </w:r>
      </w:hyperlink>
      <w:r w:rsidRPr="0085159A">
        <w:rPr>
          <w:sz w:val="20"/>
          <w:szCs w:val="20"/>
        </w:rPr>
        <w:t xml:space="preserve"> 21.panta 14.punkta g) apakšpunktu, 41.panta pirmās daļas 1.punktu un 43.panta trešo daļu,</w:t>
      </w:r>
    </w:p>
    <w:p w:rsidR="00402CA4" w:rsidRPr="0085159A" w:rsidRDefault="00402CA4" w:rsidP="00402CA4">
      <w:pPr>
        <w:ind w:left="5760"/>
        <w:rPr>
          <w:sz w:val="20"/>
          <w:szCs w:val="20"/>
        </w:rPr>
      </w:pPr>
      <w:r w:rsidRPr="0085159A">
        <w:rPr>
          <w:sz w:val="20"/>
          <w:szCs w:val="20"/>
        </w:rPr>
        <w:t xml:space="preserve">Izglītības likuma 12.panta otro </w:t>
      </w:r>
      <w:proofErr w:type="spellStart"/>
      <w:r w:rsidRPr="0085159A">
        <w:rPr>
          <w:sz w:val="20"/>
          <w:szCs w:val="20"/>
        </w:rPr>
        <w:t>prim</w:t>
      </w:r>
      <w:proofErr w:type="spellEnd"/>
      <w:r w:rsidRPr="0085159A">
        <w:rPr>
          <w:sz w:val="20"/>
          <w:szCs w:val="20"/>
        </w:rPr>
        <w:t xml:space="preserve"> daļu</w:t>
      </w:r>
    </w:p>
    <w:p w:rsidR="00402CA4" w:rsidRPr="0085159A" w:rsidRDefault="00402CA4" w:rsidP="00402CA4"/>
    <w:p w:rsidR="00402CA4" w:rsidRPr="0085159A" w:rsidRDefault="00402CA4" w:rsidP="00402CA4"/>
    <w:p w:rsidR="00402CA4" w:rsidRPr="0085159A" w:rsidRDefault="00402CA4" w:rsidP="00402CA4">
      <w:pPr>
        <w:ind w:firstLine="720"/>
        <w:jc w:val="both"/>
        <w:outlineLvl w:val="6"/>
        <w:rPr>
          <w:lang w:bidi="lo-LA"/>
        </w:rPr>
      </w:pPr>
      <w:r w:rsidRPr="0085159A">
        <w:rPr>
          <w:lang w:bidi="lo-LA"/>
        </w:rPr>
        <w:t xml:space="preserve">Izdarīt </w:t>
      </w:r>
      <w:r w:rsidRPr="0085159A">
        <w:t xml:space="preserve">Tukuma novada Domes 2011.gada 26.maija saistošajos noteikumos Nr.13 „Līdzfinansējuma samaksas kārtība Tukuma novada profesionālās ievirzes izglītības iestādēs” (turpmāk – noteikumi) </w:t>
      </w:r>
      <w:r w:rsidRPr="0085159A">
        <w:rPr>
          <w:lang w:bidi="lo-LA"/>
        </w:rPr>
        <w:t>šādus grozījumus:</w:t>
      </w:r>
    </w:p>
    <w:p w:rsidR="00402CA4" w:rsidRPr="0085159A" w:rsidRDefault="00402CA4" w:rsidP="00402CA4">
      <w:pPr>
        <w:ind w:right="5"/>
        <w:jc w:val="both"/>
      </w:pPr>
    </w:p>
    <w:p w:rsidR="00402CA4" w:rsidRPr="0085159A" w:rsidRDefault="00402CA4" w:rsidP="00402CA4">
      <w:pPr>
        <w:ind w:right="5"/>
        <w:jc w:val="both"/>
      </w:pPr>
      <w:r w:rsidRPr="0085159A">
        <w:tab/>
        <w:t>1. izteikt noteikumu nosaukumu šādā redakcijā „Par līdzfinansējuma samaksas kārtību Tukuma novada profesionālās ievirzes izglītības iestādēs”,</w:t>
      </w:r>
    </w:p>
    <w:p w:rsidR="00402CA4" w:rsidRPr="0085159A" w:rsidRDefault="00402CA4" w:rsidP="00402CA4">
      <w:pPr>
        <w:ind w:right="5"/>
        <w:jc w:val="both"/>
      </w:pPr>
    </w:p>
    <w:p w:rsidR="00402CA4" w:rsidRPr="0085159A" w:rsidRDefault="00402CA4" w:rsidP="00402CA4">
      <w:pPr>
        <w:ind w:right="5" w:firstLine="720"/>
        <w:jc w:val="both"/>
      </w:pPr>
      <w:r w:rsidRPr="0085159A">
        <w:t>2. izteikt noteikumu 2.punktu šādā redakcijā:</w:t>
      </w:r>
    </w:p>
    <w:p w:rsidR="00402CA4" w:rsidRPr="0085159A" w:rsidRDefault="00402CA4" w:rsidP="00402CA4">
      <w:pPr>
        <w:ind w:firstLine="720"/>
        <w:jc w:val="both"/>
        <w:rPr>
          <w:szCs w:val="20"/>
        </w:rPr>
      </w:pPr>
      <w:r w:rsidRPr="0085159A">
        <w:t xml:space="preserve">„2. </w:t>
      </w:r>
      <w:r w:rsidRPr="0085159A">
        <w:rPr>
          <w:szCs w:val="20"/>
        </w:rPr>
        <w:t xml:space="preserve">Līdzfinansējuma kārtība attiecas uz Tukuma Mākslas skolas, Tukuma Mūzikas skolas, Tukuma Sporta skolas (katra turpmāk saukta - Skola) izglītojamo vecākiem vai likumīgajiem pārstāvjiem (turpmāk - vecāki) </w:t>
      </w:r>
      <w:r w:rsidRPr="0085159A">
        <w:rPr>
          <w:strike/>
          <w:color w:val="FF0000"/>
          <w:szCs w:val="20"/>
        </w:rPr>
        <w:t>un citu pašvaldību, ja ar to ir noslēgts līgums par līdzfinansējumu Skolai.</w:t>
      </w:r>
      <w:r w:rsidRPr="0085159A">
        <w:rPr>
          <w:szCs w:val="20"/>
        </w:rPr>
        <w:t>”,</w:t>
      </w:r>
    </w:p>
    <w:p w:rsidR="00402CA4" w:rsidRPr="0085159A" w:rsidRDefault="00402CA4" w:rsidP="00402CA4">
      <w:pPr>
        <w:ind w:right="5"/>
        <w:jc w:val="both"/>
      </w:pPr>
    </w:p>
    <w:p w:rsidR="00402CA4" w:rsidRPr="0085159A" w:rsidRDefault="00402CA4" w:rsidP="00402CA4">
      <w:pPr>
        <w:ind w:right="5" w:firstLine="720"/>
        <w:jc w:val="both"/>
      </w:pPr>
      <w:r w:rsidRPr="0085159A">
        <w:t>3. papildināt noteikumu 7.punktu aiz vārda “līdzfinansējumu” ar vārdiem “pēc pašvaldību savstarpējās vienošanās”,</w:t>
      </w:r>
    </w:p>
    <w:p w:rsidR="00402CA4" w:rsidRPr="0085159A" w:rsidRDefault="00402CA4" w:rsidP="00402CA4">
      <w:pPr>
        <w:ind w:right="5" w:firstLine="720"/>
        <w:jc w:val="both"/>
      </w:pPr>
    </w:p>
    <w:p w:rsidR="00402CA4" w:rsidRPr="0085159A" w:rsidRDefault="00402CA4" w:rsidP="00402CA4">
      <w:pPr>
        <w:ind w:right="5" w:firstLine="720"/>
        <w:jc w:val="both"/>
      </w:pPr>
      <w:r w:rsidRPr="0085159A">
        <w:t>4. izslēgt noteikumu 8.punktu,</w:t>
      </w:r>
    </w:p>
    <w:p w:rsidR="00402CA4" w:rsidRPr="0085159A" w:rsidRDefault="00402CA4" w:rsidP="00402CA4">
      <w:pPr>
        <w:ind w:right="5"/>
        <w:jc w:val="both"/>
      </w:pPr>
    </w:p>
    <w:p w:rsidR="00402CA4" w:rsidRPr="0085159A" w:rsidRDefault="00402CA4" w:rsidP="00402CA4">
      <w:pPr>
        <w:ind w:firstLine="720"/>
        <w:jc w:val="both"/>
      </w:pPr>
      <w:r w:rsidRPr="0085159A">
        <w:t xml:space="preserve">5. svītrot saistošo noteikumu spēkā esošās redakcijas 11.punktā vārdus </w:t>
      </w:r>
      <w:r w:rsidRPr="0085159A">
        <w:rPr>
          <w:rFonts w:cs="Arial"/>
          <w:bCs/>
          <w:kern w:val="32"/>
        </w:rPr>
        <w:t>„</w:t>
      </w:r>
      <w:r w:rsidRPr="0085159A">
        <w:t>attaisnotie vai neattaisnotie”,</w:t>
      </w:r>
    </w:p>
    <w:p w:rsidR="00402CA4" w:rsidRPr="0085159A" w:rsidRDefault="00402CA4" w:rsidP="00402CA4">
      <w:pPr>
        <w:ind w:right="5" w:firstLine="720"/>
        <w:jc w:val="both"/>
      </w:pPr>
    </w:p>
    <w:p w:rsidR="00402CA4" w:rsidRPr="0085159A" w:rsidRDefault="00402CA4" w:rsidP="00402CA4">
      <w:pPr>
        <w:ind w:firstLine="720"/>
        <w:jc w:val="both"/>
      </w:pPr>
      <w:r w:rsidRPr="0085159A">
        <w:t>6. izteikt saistošo noteikumu spēkā esošās redakcijas 13.2.apakšpunktu šādā redakcijā:</w:t>
      </w:r>
    </w:p>
    <w:p w:rsidR="00402CA4" w:rsidRPr="0085159A" w:rsidRDefault="00402CA4" w:rsidP="00402CA4">
      <w:pPr>
        <w:ind w:firstLine="720"/>
        <w:jc w:val="both"/>
      </w:pPr>
      <w:r w:rsidRPr="0085159A">
        <w:rPr>
          <w:rFonts w:cs="Arial"/>
          <w:bCs/>
          <w:kern w:val="32"/>
        </w:rPr>
        <w:t>„</w:t>
      </w:r>
      <w:r w:rsidRPr="0085159A">
        <w:t>13.2. persona</w:t>
      </w:r>
      <w:r w:rsidR="00F050BC">
        <w:t>s</w:t>
      </w:r>
      <w:r w:rsidRPr="0085159A">
        <w:t xml:space="preserve"> ar invaliditāti (līdz 18 gadu vecumam) un bāreņi”.</w:t>
      </w:r>
    </w:p>
    <w:p w:rsidR="00402CA4" w:rsidRPr="0085159A" w:rsidRDefault="00402CA4" w:rsidP="00402CA4">
      <w:pPr>
        <w:ind w:right="5" w:firstLine="720"/>
        <w:jc w:val="both"/>
      </w:pPr>
    </w:p>
    <w:p w:rsidR="00402CA4" w:rsidRPr="0085159A" w:rsidRDefault="00402CA4" w:rsidP="00402CA4">
      <w:pPr>
        <w:ind w:right="5" w:firstLine="720"/>
        <w:jc w:val="both"/>
      </w:pPr>
    </w:p>
    <w:p w:rsidR="00402CA4" w:rsidRPr="0085159A" w:rsidRDefault="00402CA4" w:rsidP="00402CA4">
      <w:pPr>
        <w:ind w:right="5" w:firstLine="720"/>
        <w:jc w:val="both"/>
      </w:pPr>
    </w:p>
    <w:p w:rsidR="00402CA4" w:rsidRPr="0085159A" w:rsidRDefault="00402CA4" w:rsidP="00402CA4">
      <w:pPr>
        <w:jc w:val="center"/>
        <w:rPr>
          <w:sz w:val="20"/>
          <w:szCs w:val="20"/>
        </w:rPr>
      </w:pPr>
    </w:p>
    <w:p w:rsidR="00402CA4" w:rsidRPr="0085159A" w:rsidRDefault="00402CA4" w:rsidP="00402CA4">
      <w:pPr>
        <w:ind w:right="5"/>
        <w:rPr>
          <w:b/>
        </w:rPr>
      </w:pPr>
    </w:p>
    <w:p w:rsidR="00402CA4" w:rsidRPr="0085159A" w:rsidRDefault="00402CA4" w:rsidP="00402CA4">
      <w:pPr>
        <w:ind w:right="5" w:firstLine="720"/>
        <w:jc w:val="both"/>
      </w:pPr>
    </w:p>
    <w:p w:rsidR="00402CA4" w:rsidRPr="0085159A" w:rsidRDefault="00402CA4" w:rsidP="00402CA4">
      <w:pPr>
        <w:rPr>
          <w:b/>
          <w:color w:val="FF0000"/>
          <w:lang w:eastAsia="en-US"/>
        </w:rPr>
      </w:pPr>
      <w:r w:rsidRPr="0085159A">
        <w:rPr>
          <w:b/>
          <w:color w:val="FF0000"/>
          <w:lang w:eastAsia="en-US"/>
        </w:rPr>
        <w:br w:type="page"/>
      </w:r>
    </w:p>
    <w:p w:rsidR="00402CA4" w:rsidRPr="0085159A" w:rsidRDefault="00402CA4" w:rsidP="00402CA4">
      <w:pPr>
        <w:jc w:val="right"/>
        <w:rPr>
          <w:color w:val="000000" w:themeColor="text1"/>
          <w:sz w:val="20"/>
          <w:szCs w:val="20"/>
          <w:lang w:eastAsia="en-US"/>
        </w:rPr>
      </w:pPr>
      <w:r w:rsidRPr="0085159A">
        <w:rPr>
          <w:color w:val="000000" w:themeColor="text1"/>
          <w:sz w:val="20"/>
          <w:szCs w:val="20"/>
          <w:lang w:eastAsia="en-US"/>
        </w:rPr>
        <w:lastRenderedPageBreak/>
        <w:t xml:space="preserve">NORAKSTS </w:t>
      </w:r>
    </w:p>
    <w:p w:rsidR="00402CA4" w:rsidRPr="0085159A" w:rsidRDefault="00402CA4" w:rsidP="00402CA4">
      <w:pPr>
        <w:rPr>
          <w:b/>
          <w:color w:val="FF0000"/>
          <w:lang w:eastAsia="en-US"/>
        </w:rPr>
      </w:pPr>
      <w:r w:rsidRPr="0085159A">
        <w:rPr>
          <w:b/>
          <w:color w:val="FF0000"/>
          <w:lang w:eastAsia="en-US"/>
        </w:rPr>
        <w:t>Noteikumi, kurus groza</w:t>
      </w:r>
    </w:p>
    <w:p w:rsidR="00402CA4" w:rsidRPr="0085159A" w:rsidRDefault="00402CA4" w:rsidP="00402CA4">
      <w:pPr>
        <w:jc w:val="center"/>
      </w:pPr>
      <w:r w:rsidRPr="0085159A">
        <w:rPr>
          <w:noProof/>
        </w:rPr>
        <mc:AlternateContent>
          <mc:Choice Requires="wps">
            <w:drawing>
              <wp:anchor distT="0" distB="0" distL="114300" distR="114300" simplePos="0" relativeHeight="251659264" behindDoc="0" locked="0" layoutInCell="1" allowOverlap="1" wp14:anchorId="5B701776" wp14:editId="76410199">
                <wp:simplePos x="0" y="0"/>
                <wp:positionH relativeFrom="column">
                  <wp:posOffset>-175260</wp:posOffset>
                </wp:positionH>
                <wp:positionV relativeFrom="paragraph">
                  <wp:posOffset>0</wp:posOffset>
                </wp:positionV>
                <wp:extent cx="920115" cy="9753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E8C" w:rsidRDefault="00411E8C" w:rsidP="00402CA4">
                            <w:r>
                              <w:rPr>
                                <w:b/>
                                <w:noProof/>
                              </w:rPr>
                              <w:drawing>
                                <wp:inline distT="0" distB="0" distL="0" distR="0" wp14:anchorId="3967E7BD" wp14:editId="62321A1F">
                                  <wp:extent cx="723265" cy="835025"/>
                                  <wp:effectExtent l="0" t="0" r="635" b="3175"/>
                                  <wp:docPr id="1" name="Picture 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juunij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01776" id="_x0000_t202" coordsize="21600,21600" o:spt="202" path="m,l,21600r21600,l21600,xe">
                <v:stroke joinstyle="miter"/>
                <v:path gradientshapeok="t" o:connecttype="rect"/>
              </v:shapetype>
              <v:shape id="Text Box 12" o:spid="_x0000_s1026" type="#_x0000_t202" style="position:absolute;left:0;text-align:left;margin-left:-13.8pt;margin-top:0;width:72.45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" filled="f" stroked="f">
                <v:textbox inset=",1mm,,1mm">
                  <w:txbxContent>
                    <w:p w:rsidR="00411E8C" w:rsidRDefault="00411E8C" w:rsidP="00402CA4">
                      <w:r>
                        <w:rPr>
                          <w:b/>
                          <w:noProof/>
                        </w:rPr>
                        <w:drawing>
                          <wp:inline distT="0" distB="0" distL="0" distR="0" wp14:anchorId="3967E7BD" wp14:editId="62321A1F">
                            <wp:extent cx="723265" cy="835025"/>
                            <wp:effectExtent l="0" t="0" r="635" b="3175"/>
                            <wp:docPr id="1" name="Picture 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juunij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85159A">
        <w:t>LATVIJAS REPUBLIKA</w:t>
      </w:r>
    </w:p>
    <w:p w:rsidR="00402CA4" w:rsidRPr="0085159A" w:rsidRDefault="00402CA4" w:rsidP="00402CA4">
      <w:pPr>
        <w:jc w:val="center"/>
        <w:rPr>
          <w:b/>
          <w:bCs/>
          <w:sz w:val="48"/>
          <w:szCs w:val="48"/>
        </w:rPr>
      </w:pPr>
      <w:r w:rsidRPr="0085159A">
        <w:rPr>
          <w:b/>
          <w:bCs/>
          <w:sz w:val="48"/>
          <w:szCs w:val="48"/>
        </w:rPr>
        <w:t>TUKUMA  NOVADA  DOME</w:t>
      </w:r>
    </w:p>
    <w:p w:rsidR="00402CA4" w:rsidRPr="0085159A" w:rsidRDefault="00402CA4" w:rsidP="00402CA4">
      <w:pPr>
        <w:jc w:val="center"/>
      </w:pPr>
      <w:r w:rsidRPr="0085159A">
        <w:t>Reģistrācijas  Nr.90000050975</w:t>
      </w:r>
    </w:p>
    <w:p w:rsidR="00402CA4" w:rsidRPr="0085159A" w:rsidRDefault="00402CA4" w:rsidP="00402CA4">
      <w:pPr>
        <w:jc w:val="center"/>
        <w:rPr>
          <w:color w:val="1C1C1C"/>
        </w:rPr>
      </w:pPr>
      <w:r w:rsidRPr="0085159A">
        <w:rPr>
          <w:color w:val="1C1C1C"/>
        </w:rPr>
        <w:t xml:space="preserve">Talsu ielā 4, Tukumā, Tukuma novadā, LV-3101, </w:t>
      </w:r>
    </w:p>
    <w:p w:rsidR="00402CA4" w:rsidRPr="0085159A" w:rsidRDefault="00402CA4" w:rsidP="00402CA4">
      <w:pPr>
        <w:jc w:val="center"/>
        <w:rPr>
          <w:color w:val="1C1C1C"/>
        </w:rPr>
      </w:pPr>
      <w:r w:rsidRPr="0085159A">
        <w:rPr>
          <w:color w:val="1C1C1C"/>
        </w:rPr>
        <w:t>tālrunis 63122707, fakss 63107243, mobilais tālrunis 26603299, 29288876</w:t>
      </w:r>
    </w:p>
    <w:p w:rsidR="00402CA4" w:rsidRPr="0085159A" w:rsidRDefault="00411E8C" w:rsidP="00402CA4">
      <w:pPr>
        <w:jc w:val="center"/>
        <w:rPr>
          <w:color w:val="1C1C1C"/>
        </w:rPr>
      </w:pPr>
      <w:hyperlink r:id="rId38" w:history="1">
        <w:r w:rsidR="00402CA4" w:rsidRPr="0085159A">
          <w:rPr>
            <w:color w:val="1C1C1C"/>
            <w:u w:val="single"/>
          </w:rPr>
          <w:t>www.tukums.lv</w:t>
        </w:r>
      </w:hyperlink>
      <w:r w:rsidR="00402CA4" w:rsidRPr="0085159A">
        <w:rPr>
          <w:color w:val="1C1C1C"/>
          <w:u w:val="single"/>
        </w:rPr>
        <w:t xml:space="preserve"> </w:t>
      </w:r>
      <w:r w:rsidR="00402CA4" w:rsidRPr="0085159A">
        <w:rPr>
          <w:color w:val="1C1C1C"/>
        </w:rPr>
        <w:t xml:space="preserve">     e-pasts: </w:t>
      </w:r>
      <w:hyperlink r:id="rId39" w:history="1">
        <w:r w:rsidR="00402CA4" w:rsidRPr="0085159A">
          <w:rPr>
            <w:color w:val="0000FF"/>
            <w:u w:val="single"/>
          </w:rPr>
          <w:t>dome@tukums.lv</w:t>
        </w:r>
      </w:hyperlink>
      <w:r w:rsidR="00402CA4" w:rsidRPr="0085159A">
        <w:rPr>
          <w:color w:val="1C1C1C"/>
        </w:rPr>
        <w:t xml:space="preserve">         </w:t>
      </w:r>
    </w:p>
    <w:p w:rsidR="00402CA4" w:rsidRPr="0085159A" w:rsidRDefault="00402CA4" w:rsidP="00402CA4">
      <w:pPr>
        <w:rPr>
          <w:sz w:val="16"/>
          <w:szCs w:val="16"/>
        </w:rPr>
      </w:pPr>
      <w:r w:rsidRPr="0085159A">
        <w:rPr>
          <w:noProof/>
        </w:rPr>
        <mc:AlternateContent>
          <mc:Choice Requires="wps">
            <w:drawing>
              <wp:anchor distT="4294967294" distB="4294967294" distL="114298" distR="114298" simplePos="0" relativeHeight="251660288" behindDoc="0" locked="0" layoutInCell="1" allowOverlap="1" wp14:anchorId="36E754D3" wp14:editId="63AE016F">
                <wp:simplePos x="0" y="0"/>
                <wp:positionH relativeFrom="column">
                  <wp:posOffset>1600199</wp:posOffset>
                </wp:positionH>
                <wp:positionV relativeFrom="paragraph">
                  <wp:posOffset>3657599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38ABB" id="Straight Connector 10"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r w:rsidRPr="0085159A">
        <w:rPr>
          <w:noProof/>
        </w:rPr>
        <mc:AlternateContent>
          <mc:Choice Requires="wps">
            <w:drawing>
              <wp:anchor distT="4294967294" distB="4294967294" distL="114298" distR="114298" simplePos="0" relativeHeight="251661312" behindDoc="0" locked="0" layoutInCell="1" allowOverlap="1" wp14:anchorId="2579F6E9" wp14:editId="53021E96">
                <wp:simplePos x="0" y="0"/>
                <wp:positionH relativeFrom="column">
                  <wp:posOffset>1600199</wp:posOffset>
                </wp:positionH>
                <wp:positionV relativeFrom="paragraph">
                  <wp:posOffset>3657599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8DB88" id="Straight Connector 9"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sidRPr="0085159A">
        <w:rPr>
          <w:noProof/>
        </w:rPr>
        <mc:AlternateContent>
          <mc:Choice Requires="wps">
            <w:drawing>
              <wp:anchor distT="4294967294" distB="4294967294" distL="114298" distR="114298" simplePos="0" relativeHeight="251662336" behindDoc="0" locked="0" layoutInCell="1" allowOverlap="1" wp14:anchorId="135C4772" wp14:editId="562DA9EB">
                <wp:simplePos x="0" y="0"/>
                <wp:positionH relativeFrom="column">
                  <wp:posOffset>1600199</wp:posOffset>
                </wp:positionH>
                <wp:positionV relativeFrom="paragraph">
                  <wp:posOffset>3657599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1239" id="Straight Connector 8"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p>
    <w:p w:rsidR="00402CA4" w:rsidRPr="0085159A" w:rsidRDefault="00402CA4" w:rsidP="00402CA4">
      <w:r w:rsidRPr="0085159A">
        <w:rPr>
          <w:noProof/>
        </w:rPr>
        <mc:AlternateContent>
          <mc:Choice Requires="wps">
            <w:drawing>
              <wp:anchor distT="4294967294" distB="4294967294" distL="114300" distR="114300" simplePos="0" relativeHeight="251663360" behindDoc="0" locked="0" layoutInCell="1" allowOverlap="1" wp14:anchorId="30DC7D7B" wp14:editId="15C69ABF">
                <wp:simplePos x="0" y="0"/>
                <wp:positionH relativeFrom="column">
                  <wp:posOffset>-180975</wp:posOffset>
                </wp:positionH>
                <wp:positionV relativeFrom="paragraph">
                  <wp:posOffset>1269</wp:posOffset>
                </wp:positionV>
                <wp:extent cx="6127115" cy="0"/>
                <wp:effectExtent l="0" t="19050" r="69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368C4" id="Straight Connector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" strokeweight="3.25pt">
                <v:stroke linestyle="thickThin"/>
              </v:line>
            </w:pict>
          </mc:Fallback>
        </mc:AlternateContent>
      </w:r>
    </w:p>
    <w:p w:rsidR="00402CA4" w:rsidRPr="0085159A" w:rsidRDefault="00402CA4" w:rsidP="00402CA4">
      <w:pPr>
        <w:ind w:left="5334" w:firstLine="1146"/>
        <w:jc w:val="both"/>
        <w:rPr>
          <w:sz w:val="20"/>
          <w:szCs w:val="20"/>
        </w:rPr>
      </w:pPr>
      <w:r w:rsidRPr="0085159A">
        <w:rPr>
          <w:sz w:val="20"/>
          <w:szCs w:val="20"/>
        </w:rPr>
        <w:t>APSTIPRINĀTI</w:t>
      </w:r>
    </w:p>
    <w:p w:rsidR="00402CA4" w:rsidRPr="0085159A" w:rsidRDefault="00402CA4" w:rsidP="00402CA4">
      <w:pPr>
        <w:ind w:left="5334" w:firstLine="1146"/>
        <w:jc w:val="both"/>
        <w:rPr>
          <w:sz w:val="20"/>
          <w:szCs w:val="20"/>
        </w:rPr>
      </w:pPr>
      <w:r w:rsidRPr="0085159A">
        <w:rPr>
          <w:sz w:val="20"/>
          <w:szCs w:val="20"/>
        </w:rPr>
        <w:t>ar Tukuma novada Domes 26.05.2011.</w:t>
      </w:r>
    </w:p>
    <w:p w:rsidR="00402CA4" w:rsidRPr="0085159A" w:rsidRDefault="00402CA4" w:rsidP="00402CA4">
      <w:pPr>
        <w:ind w:left="5334" w:firstLine="1146"/>
        <w:jc w:val="both"/>
        <w:rPr>
          <w:sz w:val="20"/>
          <w:szCs w:val="20"/>
        </w:rPr>
      </w:pPr>
      <w:r w:rsidRPr="0085159A">
        <w:rPr>
          <w:sz w:val="20"/>
          <w:szCs w:val="20"/>
        </w:rPr>
        <w:t>lēmumu (prot. Nr.7, 3.§.)</w:t>
      </w:r>
    </w:p>
    <w:p w:rsidR="00402CA4" w:rsidRPr="0085159A" w:rsidRDefault="00402CA4" w:rsidP="00402CA4">
      <w:pPr>
        <w:ind w:left="5334" w:firstLine="1146"/>
        <w:jc w:val="both"/>
        <w:rPr>
          <w:sz w:val="20"/>
          <w:szCs w:val="20"/>
        </w:rPr>
      </w:pPr>
    </w:p>
    <w:p w:rsidR="00402CA4" w:rsidRPr="0085159A" w:rsidRDefault="00402CA4" w:rsidP="00402CA4">
      <w:pPr>
        <w:ind w:left="5334" w:firstLine="1146"/>
        <w:jc w:val="both"/>
        <w:rPr>
          <w:sz w:val="20"/>
          <w:szCs w:val="20"/>
        </w:rPr>
      </w:pPr>
      <w:r w:rsidRPr="0085159A">
        <w:rPr>
          <w:sz w:val="20"/>
          <w:szCs w:val="20"/>
        </w:rPr>
        <w:t>Ar grozījumiem, kas izdarīti</w:t>
      </w:r>
    </w:p>
    <w:p w:rsidR="00402CA4" w:rsidRPr="0085159A" w:rsidRDefault="00402CA4" w:rsidP="00402CA4">
      <w:pPr>
        <w:ind w:left="5334" w:firstLine="1146"/>
        <w:jc w:val="both"/>
        <w:rPr>
          <w:sz w:val="20"/>
          <w:szCs w:val="20"/>
        </w:rPr>
      </w:pPr>
      <w:r w:rsidRPr="0085159A">
        <w:rPr>
          <w:sz w:val="20"/>
          <w:szCs w:val="20"/>
        </w:rPr>
        <w:t>ar Tukuma novada Domes lēmumiem:</w:t>
      </w:r>
    </w:p>
    <w:p w:rsidR="00402CA4" w:rsidRPr="0085159A" w:rsidRDefault="00402CA4" w:rsidP="00402CA4">
      <w:pPr>
        <w:ind w:left="5334" w:firstLine="1146"/>
        <w:jc w:val="both"/>
        <w:rPr>
          <w:sz w:val="20"/>
          <w:szCs w:val="20"/>
        </w:rPr>
      </w:pPr>
      <w:r w:rsidRPr="0085159A">
        <w:rPr>
          <w:sz w:val="20"/>
          <w:szCs w:val="20"/>
        </w:rPr>
        <w:t>- 24.10.2013. (prot. Nr.15, 2.§.),</w:t>
      </w:r>
    </w:p>
    <w:p w:rsidR="00402CA4" w:rsidRPr="0085159A" w:rsidRDefault="00402CA4" w:rsidP="00402CA4">
      <w:pPr>
        <w:ind w:left="5334" w:firstLine="1146"/>
        <w:jc w:val="both"/>
        <w:rPr>
          <w:sz w:val="20"/>
          <w:szCs w:val="20"/>
        </w:rPr>
      </w:pPr>
      <w:r w:rsidRPr="0085159A">
        <w:rPr>
          <w:sz w:val="20"/>
          <w:szCs w:val="20"/>
        </w:rPr>
        <w:t>- 24.07.2014. (prot.Nr.9, 4.§.),</w:t>
      </w:r>
    </w:p>
    <w:p w:rsidR="00402CA4" w:rsidRPr="0085159A" w:rsidRDefault="00402CA4" w:rsidP="00402CA4">
      <w:pPr>
        <w:ind w:left="5334" w:firstLine="1146"/>
        <w:jc w:val="both"/>
        <w:rPr>
          <w:sz w:val="20"/>
          <w:szCs w:val="20"/>
        </w:rPr>
      </w:pPr>
      <w:r w:rsidRPr="0085159A">
        <w:rPr>
          <w:sz w:val="20"/>
          <w:szCs w:val="20"/>
        </w:rPr>
        <w:t>- 29.10.2015. (prot.Nr.12, 4.§.),</w:t>
      </w:r>
    </w:p>
    <w:p w:rsidR="00402CA4" w:rsidRPr="0085159A" w:rsidRDefault="00402CA4" w:rsidP="00402CA4">
      <w:pPr>
        <w:ind w:left="5334" w:firstLine="1146"/>
        <w:jc w:val="both"/>
        <w:rPr>
          <w:b/>
          <w:color w:val="000000" w:themeColor="text1"/>
          <w:szCs w:val="20"/>
          <w:lang w:bidi="lo-LA"/>
        </w:rPr>
      </w:pPr>
      <w:r w:rsidRPr="0085159A">
        <w:rPr>
          <w:color w:val="000000" w:themeColor="text1"/>
          <w:sz w:val="20"/>
          <w:szCs w:val="20"/>
        </w:rPr>
        <w:t>- 28.01.2016. (prot.Nr.2, 8.§.)</w:t>
      </w:r>
    </w:p>
    <w:p w:rsidR="00402CA4" w:rsidRPr="0085159A" w:rsidRDefault="00402CA4" w:rsidP="00402CA4">
      <w:pPr>
        <w:jc w:val="center"/>
        <w:rPr>
          <w:b/>
          <w:szCs w:val="20"/>
        </w:rPr>
      </w:pPr>
      <w:r w:rsidRPr="0085159A">
        <w:rPr>
          <w:b/>
          <w:szCs w:val="20"/>
        </w:rPr>
        <w:t xml:space="preserve"> SAISTOŠIE NOTEIKUMI</w:t>
      </w:r>
    </w:p>
    <w:p w:rsidR="00402CA4" w:rsidRPr="0085159A" w:rsidRDefault="00402CA4" w:rsidP="00402CA4">
      <w:pPr>
        <w:jc w:val="center"/>
        <w:rPr>
          <w:szCs w:val="20"/>
        </w:rPr>
      </w:pPr>
      <w:r w:rsidRPr="0085159A">
        <w:rPr>
          <w:szCs w:val="20"/>
        </w:rPr>
        <w:t>Tukumā</w:t>
      </w:r>
    </w:p>
    <w:p w:rsidR="00402CA4" w:rsidRPr="0085159A" w:rsidRDefault="00402CA4" w:rsidP="00402CA4">
      <w:pPr>
        <w:rPr>
          <w:szCs w:val="20"/>
        </w:rPr>
      </w:pPr>
      <w:r w:rsidRPr="0085159A">
        <w:rPr>
          <w:szCs w:val="20"/>
        </w:rPr>
        <w:t>2011.gada 26.maijā</w:t>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t xml:space="preserve">  </w:t>
      </w:r>
      <w:r w:rsidRPr="0085159A">
        <w:rPr>
          <w:szCs w:val="20"/>
        </w:rPr>
        <w:tab/>
      </w:r>
      <w:r w:rsidRPr="0085159A">
        <w:rPr>
          <w:szCs w:val="20"/>
        </w:rPr>
        <w:tab/>
        <w:t xml:space="preserve">            </w:t>
      </w:r>
      <w:r w:rsidRPr="0085159A">
        <w:rPr>
          <w:b/>
          <w:szCs w:val="20"/>
        </w:rPr>
        <w:t>Nr.13</w:t>
      </w:r>
    </w:p>
    <w:p w:rsidR="00402CA4" w:rsidRPr="0085159A" w:rsidRDefault="00402CA4" w:rsidP="00402CA4">
      <w:pPr>
        <w:jc w:val="right"/>
        <w:rPr>
          <w:szCs w:val="20"/>
        </w:rPr>
      </w:pPr>
      <w:r w:rsidRPr="0085159A">
        <w:rPr>
          <w:szCs w:val="20"/>
        </w:rPr>
        <w:t>(prot.Nr.7, 3.§.)</w:t>
      </w:r>
    </w:p>
    <w:p w:rsidR="00402CA4" w:rsidRPr="0085159A" w:rsidRDefault="00402CA4" w:rsidP="00402CA4">
      <w:pPr>
        <w:jc w:val="both"/>
        <w:rPr>
          <w:b/>
          <w:szCs w:val="20"/>
        </w:rPr>
      </w:pPr>
      <w:r w:rsidRPr="0085159A">
        <w:rPr>
          <w:b/>
          <w:szCs w:val="20"/>
        </w:rPr>
        <w:t>Par līdzfinansējuma samaksas kārtību</w:t>
      </w:r>
    </w:p>
    <w:p w:rsidR="00402CA4" w:rsidRPr="0085159A" w:rsidRDefault="00402CA4" w:rsidP="00402CA4">
      <w:pPr>
        <w:jc w:val="both"/>
        <w:rPr>
          <w:b/>
          <w:szCs w:val="20"/>
        </w:rPr>
      </w:pPr>
      <w:r w:rsidRPr="0085159A">
        <w:rPr>
          <w:b/>
          <w:szCs w:val="20"/>
        </w:rPr>
        <w:t>Tukuma novada profesionālās ievirzes</w:t>
      </w:r>
    </w:p>
    <w:p w:rsidR="00402CA4" w:rsidRPr="0085159A" w:rsidRDefault="00402CA4" w:rsidP="00402CA4">
      <w:pPr>
        <w:jc w:val="both"/>
        <w:rPr>
          <w:b/>
          <w:szCs w:val="20"/>
        </w:rPr>
      </w:pPr>
      <w:r w:rsidRPr="0085159A">
        <w:rPr>
          <w:b/>
          <w:szCs w:val="20"/>
        </w:rPr>
        <w:t>izglītības iestādēs</w:t>
      </w:r>
    </w:p>
    <w:p w:rsidR="00402CA4" w:rsidRPr="0085159A" w:rsidRDefault="00402CA4" w:rsidP="00402CA4">
      <w:pPr>
        <w:ind w:left="5760"/>
        <w:rPr>
          <w:sz w:val="20"/>
          <w:szCs w:val="20"/>
        </w:rPr>
      </w:pPr>
      <w:r w:rsidRPr="0085159A">
        <w:rPr>
          <w:sz w:val="20"/>
          <w:szCs w:val="20"/>
        </w:rPr>
        <w:t xml:space="preserve">Izdoti saskaņā ar likuma </w:t>
      </w:r>
      <w:hyperlink r:id="rId40" w:history="1">
        <w:r w:rsidRPr="0085159A">
          <w:rPr>
            <w:sz w:val="20"/>
            <w:szCs w:val="20"/>
          </w:rPr>
          <w:t>„Par pašvaldībām”</w:t>
        </w:r>
      </w:hyperlink>
      <w:r w:rsidRPr="0085159A">
        <w:rPr>
          <w:sz w:val="20"/>
          <w:szCs w:val="20"/>
        </w:rPr>
        <w:t xml:space="preserve"> 21.panta 14.punkta g) apakšpunktu, 41.panta pirmās daļas 1.punktu un 43.panta trešo daļu,</w:t>
      </w:r>
    </w:p>
    <w:p w:rsidR="00402CA4" w:rsidRPr="0085159A" w:rsidRDefault="00402CA4" w:rsidP="00402CA4">
      <w:pPr>
        <w:ind w:left="5760"/>
        <w:rPr>
          <w:sz w:val="20"/>
          <w:szCs w:val="20"/>
        </w:rPr>
      </w:pPr>
      <w:r w:rsidRPr="0085159A">
        <w:rPr>
          <w:sz w:val="20"/>
          <w:szCs w:val="20"/>
        </w:rPr>
        <w:t xml:space="preserve">Izglītības likuma 12.panta otro </w:t>
      </w:r>
      <w:proofErr w:type="spellStart"/>
      <w:r w:rsidRPr="0085159A">
        <w:rPr>
          <w:sz w:val="20"/>
          <w:szCs w:val="20"/>
        </w:rPr>
        <w:t>prim</w:t>
      </w:r>
      <w:proofErr w:type="spellEnd"/>
      <w:r w:rsidRPr="0085159A">
        <w:rPr>
          <w:sz w:val="20"/>
          <w:szCs w:val="20"/>
        </w:rPr>
        <w:t xml:space="preserve"> daļu</w:t>
      </w:r>
    </w:p>
    <w:p w:rsidR="00402CA4" w:rsidRPr="0085159A" w:rsidRDefault="00402CA4" w:rsidP="00402CA4">
      <w:pPr>
        <w:jc w:val="right"/>
        <w:rPr>
          <w:i/>
          <w:sz w:val="20"/>
          <w:szCs w:val="20"/>
        </w:rPr>
      </w:pPr>
      <w:r w:rsidRPr="0085159A">
        <w:rPr>
          <w:i/>
          <w:sz w:val="20"/>
          <w:szCs w:val="20"/>
        </w:rPr>
        <w:t xml:space="preserve">Ar grozījumiem, kas izdarīti ar Tukuma novada Domes 29.10.2015. lēmumu (prot.Nr.12, 4.§.) </w:t>
      </w:r>
    </w:p>
    <w:p w:rsidR="00402CA4" w:rsidRPr="0085159A" w:rsidRDefault="00402CA4" w:rsidP="00402CA4">
      <w:pPr>
        <w:ind w:left="5760"/>
        <w:rPr>
          <w:sz w:val="20"/>
          <w:szCs w:val="20"/>
        </w:rPr>
      </w:pPr>
    </w:p>
    <w:p w:rsidR="00402CA4" w:rsidRPr="0085159A" w:rsidRDefault="00402CA4" w:rsidP="00402CA4">
      <w:pPr>
        <w:jc w:val="center"/>
        <w:rPr>
          <w:b/>
          <w:bCs/>
          <w:szCs w:val="20"/>
        </w:rPr>
      </w:pPr>
      <w:r w:rsidRPr="0085159A">
        <w:rPr>
          <w:b/>
          <w:bCs/>
          <w:szCs w:val="20"/>
        </w:rPr>
        <w:t>I. Vispārīgie jautājumi</w:t>
      </w:r>
    </w:p>
    <w:p w:rsidR="00402CA4" w:rsidRPr="0085159A" w:rsidRDefault="00402CA4" w:rsidP="00402CA4">
      <w:pPr>
        <w:jc w:val="both"/>
        <w:rPr>
          <w:szCs w:val="20"/>
        </w:rPr>
      </w:pPr>
    </w:p>
    <w:p w:rsidR="00402CA4" w:rsidRPr="0085159A" w:rsidRDefault="00402CA4" w:rsidP="00402CA4">
      <w:pPr>
        <w:ind w:firstLine="720"/>
        <w:jc w:val="both"/>
        <w:rPr>
          <w:szCs w:val="20"/>
        </w:rPr>
      </w:pPr>
      <w:r w:rsidRPr="0085159A">
        <w:rPr>
          <w:szCs w:val="20"/>
        </w:rPr>
        <w:t>1. Saistošie noteikumi (turpmāk - noteikumi) nosaka kārtību, kādā tiek noteikta maksa kā līdzfinansējums (turpmāk - līdzfinansējums) par izglītības ieguvi profesionālās ievirzes izglītības iestāžu programmās ietvertā mācību procesa nodrošināšanai un sniegtajiem pakalpojumiem Tukuma novada pašvaldības dibinātajās profesionālās ievirzes izglītības iestādēs.</w:t>
      </w:r>
    </w:p>
    <w:p w:rsidR="00402CA4" w:rsidRPr="0085159A" w:rsidRDefault="00402CA4" w:rsidP="00402CA4">
      <w:pPr>
        <w:ind w:firstLine="720"/>
        <w:jc w:val="both"/>
        <w:rPr>
          <w:strike/>
          <w:color w:val="FF0000"/>
          <w:szCs w:val="20"/>
        </w:rPr>
      </w:pPr>
      <w:r w:rsidRPr="0085159A">
        <w:rPr>
          <w:color w:val="000000" w:themeColor="text1"/>
        </w:rPr>
        <w:t xml:space="preserve">2. </w:t>
      </w:r>
      <w:r w:rsidRPr="0085159A">
        <w:rPr>
          <w:color w:val="000000" w:themeColor="text1"/>
          <w:szCs w:val="20"/>
        </w:rPr>
        <w:t xml:space="preserve">Līdzfinansējuma kārtība attiecas uz Tukuma Mākslas skolas, Tukuma Mūzikas skolas, Tukuma Sporta skolas (katra turpmāk saukta - Skola) izglītojamo vecākiem vai likumīgajiem pārstāvjiem (turpmāk - vecāki) </w:t>
      </w:r>
      <w:r w:rsidRPr="0085159A">
        <w:rPr>
          <w:strike/>
          <w:color w:val="FF0000"/>
          <w:szCs w:val="20"/>
        </w:rPr>
        <w:t>un citu pašvaldību, ja ar to ir noslēgts līgums par līdzfinansējumu Skolai.</w:t>
      </w:r>
    </w:p>
    <w:p w:rsidR="00402CA4" w:rsidRPr="0085159A" w:rsidRDefault="00402CA4" w:rsidP="00402CA4">
      <w:pPr>
        <w:ind w:firstLine="720"/>
        <w:jc w:val="right"/>
        <w:rPr>
          <w:b/>
          <w:bCs/>
          <w:i/>
          <w:color w:val="000000" w:themeColor="text1"/>
          <w:sz w:val="20"/>
          <w:szCs w:val="20"/>
        </w:rPr>
      </w:pPr>
      <w:r w:rsidRPr="0085159A">
        <w:rPr>
          <w:i/>
          <w:color w:val="000000" w:themeColor="text1"/>
          <w:sz w:val="20"/>
          <w:szCs w:val="20"/>
        </w:rPr>
        <w:t>Ar grozījumiem, kas izdarīti ar Tukuma novada Domes 28.01.2016. lēmumu (prot.Nr.2, 8.§.)</w:t>
      </w:r>
    </w:p>
    <w:p w:rsidR="00402CA4" w:rsidRPr="0085159A" w:rsidRDefault="00402CA4" w:rsidP="00402CA4">
      <w:pPr>
        <w:jc w:val="center"/>
        <w:rPr>
          <w:b/>
          <w:bCs/>
          <w:szCs w:val="20"/>
        </w:rPr>
      </w:pPr>
    </w:p>
    <w:p w:rsidR="00402CA4" w:rsidRPr="0085159A" w:rsidRDefault="00402CA4" w:rsidP="00402CA4">
      <w:pPr>
        <w:jc w:val="center"/>
        <w:rPr>
          <w:b/>
          <w:bCs/>
          <w:szCs w:val="20"/>
        </w:rPr>
      </w:pPr>
      <w:r w:rsidRPr="0085159A">
        <w:rPr>
          <w:b/>
          <w:bCs/>
          <w:szCs w:val="20"/>
        </w:rPr>
        <w:t>II. Līdzfinansējuma noteikšanas kārtība un apmērs</w:t>
      </w:r>
    </w:p>
    <w:p w:rsidR="00402CA4" w:rsidRPr="0085159A" w:rsidRDefault="00402CA4" w:rsidP="00402CA4">
      <w:pPr>
        <w:jc w:val="both"/>
        <w:rPr>
          <w:szCs w:val="20"/>
        </w:rPr>
      </w:pPr>
    </w:p>
    <w:p w:rsidR="00402CA4" w:rsidRPr="0085159A" w:rsidRDefault="00402CA4" w:rsidP="00402CA4">
      <w:pPr>
        <w:ind w:firstLine="720"/>
        <w:jc w:val="both"/>
        <w:rPr>
          <w:szCs w:val="20"/>
        </w:rPr>
      </w:pPr>
      <w:r w:rsidRPr="0085159A">
        <w:rPr>
          <w:szCs w:val="20"/>
        </w:rPr>
        <w:t>3. Līdzfinansējums par izglītības ieguvi pašvaldības dibinātajās profesionālās ievirzes izglītības iestādēs veido daļu no katras Skolas finansējuma.</w:t>
      </w:r>
    </w:p>
    <w:p w:rsidR="00402CA4" w:rsidRPr="0085159A" w:rsidRDefault="00402CA4" w:rsidP="00402CA4">
      <w:pPr>
        <w:ind w:firstLine="720"/>
        <w:jc w:val="both"/>
        <w:rPr>
          <w:szCs w:val="20"/>
        </w:rPr>
      </w:pPr>
      <w:r w:rsidRPr="0085159A">
        <w:rPr>
          <w:szCs w:val="20"/>
        </w:rPr>
        <w:t>4. Līdzfinansējums paredzēts un izmantojams normatīvajos aktos un Skolas nolikumā paredzētajiem mērķiem.</w:t>
      </w:r>
    </w:p>
    <w:p w:rsidR="00402CA4" w:rsidRPr="0085159A" w:rsidRDefault="00402CA4" w:rsidP="00402CA4">
      <w:pPr>
        <w:ind w:firstLine="720"/>
        <w:jc w:val="both"/>
        <w:rPr>
          <w:szCs w:val="20"/>
        </w:rPr>
      </w:pPr>
      <w:r w:rsidRPr="0085159A">
        <w:rPr>
          <w:szCs w:val="20"/>
        </w:rPr>
        <w:t>5. Līdzfinansējumu maksā:</w:t>
      </w:r>
    </w:p>
    <w:p w:rsidR="00402CA4" w:rsidRPr="0085159A" w:rsidRDefault="00402CA4" w:rsidP="00402CA4">
      <w:pPr>
        <w:ind w:firstLine="720"/>
        <w:jc w:val="both"/>
        <w:rPr>
          <w:szCs w:val="20"/>
        </w:rPr>
      </w:pPr>
      <w:r w:rsidRPr="0085159A">
        <w:rPr>
          <w:szCs w:val="20"/>
        </w:rPr>
        <w:t xml:space="preserve">5.1. vecāki; </w:t>
      </w:r>
    </w:p>
    <w:p w:rsidR="00402CA4" w:rsidRPr="0085159A" w:rsidRDefault="00402CA4" w:rsidP="00402CA4">
      <w:pPr>
        <w:ind w:firstLine="720"/>
        <w:jc w:val="both"/>
        <w:rPr>
          <w:color w:val="FF0000"/>
          <w:szCs w:val="20"/>
        </w:rPr>
      </w:pPr>
      <w:r w:rsidRPr="0085159A">
        <w:rPr>
          <w:szCs w:val="20"/>
        </w:rPr>
        <w:t>5.2. cita pašvaldība.</w:t>
      </w:r>
    </w:p>
    <w:p w:rsidR="00402CA4" w:rsidRPr="0085159A" w:rsidRDefault="00402CA4" w:rsidP="00402CA4">
      <w:pPr>
        <w:ind w:firstLine="720"/>
        <w:jc w:val="both"/>
        <w:rPr>
          <w:szCs w:val="20"/>
        </w:rPr>
      </w:pPr>
      <w:r w:rsidRPr="0085159A">
        <w:rPr>
          <w:szCs w:val="20"/>
        </w:rPr>
        <w:lastRenderedPageBreak/>
        <w:t>6. Skolā noteikta šāda vecāku līdzfinansējuma maksa mēnesī:</w:t>
      </w:r>
    </w:p>
    <w:p w:rsidR="00402CA4" w:rsidRPr="0085159A" w:rsidRDefault="00402CA4" w:rsidP="00402CA4">
      <w:pPr>
        <w:ind w:firstLine="720"/>
        <w:jc w:val="both"/>
        <w:rPr>
          <w:szCs w:val="20"/>
        </w:rPr>
      </w:pPr>
      <w:r w:rsidRPr="0085159A">
        <w:rPr>
          <w:szCs w:val="20"/>
        </w:rPr>
        <w:t>6.1. Tukuma Mākslas skola</w:t>
      </w:r>
    </w:p>
    <w:p w:rsidR="00402CA4" w:rsidRPr="0085159A" w:rsidRDefault="00402CA4" w:rsidP="00402CA4">
      <w:pPr>
        <w:ind w:firstLine="720"/>
        <w:jc w:val="both"/>
        <w:rPr>
          <w:szCs w:val="20"/>
        </w:rPr>
      </w:pPr>
      <w:r w:rsidRPr="0085159A">
        <w:rPr>
          <w:szCs w:val="20"/>
        </w:rPr>
        <w:t>6.1.1. profesionālās ievirzes izglītības programma</w:t>
      </w:r>
    </w:p>
    <w:p w:rsidR="00402CA4" w:rsidRPr="0085159A" w:rsidRDefault="00402CA4" w:rsidP="00402CA4">
      <w:pPr>
        <w:jc w:val="both"/>
        <w:rPr>
          <w:szCs w:val="20"/>
        </w:rPr>
      </w:pPr>
      <w:r w:rsidRPr="0085159A">
        <w:rPr>
          <w:szCs w:val="20"/>
        </w:rPr>
        <w:t xml:space="preserve">         „Vizuāli plastiskā māksla” </w:t>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t xml:space="preserve">10,00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6.1.2. interešu izglītības programma:</w:t>
      </w:r>
    </w:p>
    <w:p w:rsidR="00402CA4" w:rsidRPr="0085159A" w:rsidRDefault="00402CA4" w:rsidP="00402CA4">
      <w:pPr>
        <w:ind w:firstLine="720"/>
        <w:jc w:val="both"/>
        <w:rPr>
          <w:szCs w:val="20"/>
        </w:rPr>
      </w:pPr>
      <w:r w:rsidRPr="0085159A">
        <w:rPr>
          <w:szCs w:val="20"/>
        </w:rPr>
        <w:t>6.1.2.1. Tautas dejas kolektīvs „Luste””</w:t>
      </w:r>
      <w:r w:rsidRPr="0085159A">
        <w:rPr>
          <w:szCs w:val="20"/>
        </w:rPr>
        <w:tab/>
      </w:r>
      <w:r w:rsidRPr="0085159A">
        <w:rPr>
          <w:szCs w:val="20"/>
        </w:rPr>
        <w:tab/>
      </w:r>
      <w:r w:rsidRPr="0085159A">
        <w:rPr>
          <w:szCs w:val="20"/>
        </w:rPr>
        <w:tab/>
      </w:r>
      <w:r w:rsidRPr="0085159A">
        <w:rPr>
          <w:szCs w:val="20"/>
        </w:rPr>
        <w:tab/>
        <w:t xml:space="preserve">7,00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6.1.2.2. „</w:t>
      </w:r>
      <w:proofErr w:type="spellStart"/>
      <w:r w:rsidRPr="0085159A">
        <w:rPr>
          <w:szCs w:val="20"/>
        </w:rPr>
        <w:t>Lidmodelistu</w:t>
      </w:r>
      <w:proofErr w:type="spellEnd"/>
      <w:r w:rsidRPr="0085159A">
        <w:rPr>
          <w:szCs w:val="20"/>
        </w:rPr>
        <w:t xml:space="preserve"> pulciņš”</w:t>
      </w:r>
      <w:r w:rsidRPr="0085159A">
        <w:rPr>
          <w:szCs w:val="20"/>
        </w:rPr>
        <w:tab/>
      </w:r>
      <w:r w:rsidRPr="0085159A">
        <w:rPr>
          <w:szCs w:val="20"/>
        </w:rPr>
        <w:tab/>
      </w:r>
      <w:r w:rsidRPr="0085159A">
        <w:rPr>
          <w:szCs w:val="20"/>
        </w:rPr>
        <w:tab/>
      </w:r>
      <w:r w:rsidRPr="0085159A">
        <w:rPr>
          <w:szCs w:val="20"/>
        </w:rPr>
        <w:tab/>
      </w:r>
      <w:r w:rsidRPr="0085159A">
        <w:rPr>
          <w:szCs w:val="20"/>
        </w:rPr>
        <w:tab/>
        <w:t xml:space="preserve">5,00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6.1.2.3. „Keramika”</w:t>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t xml:space="preserve">5,00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6.1.2.4. „Lietišķā māksla”</w:t>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t xml:space="preserve">5,00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6.1.2.5. „Vizuālā māksla”</w:t>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t xml:space="preserve">5,00 </w:t>
      </w:r>
      <w:proofErr w:type="spellStart"/>
      <w:r w:rsidRPr="0085159A">
        <w:rPr>
          <w:i/>
          <w:szCs w:val="20"/>
        </w:rPr>
        <w:t>euro</w:t>
      </w:r>
      <w:proofErr w:type="spellEnd"/>
    </w:p>
    <w:p w:rsidR="00402CA4" w:rsidRPr="0085159A" w:rsidRDefault="00402CA4" w:rsidP="00402CA4">
      <w:pPr>
        <w:ind w:firstLine="720"/>
        <w:jc w:val="both"/>
        <w:rPr>
          <w:i/>
          <w:szCs w:val="20"/>
        </w:rPr>
      </w:pPr>
      <w:r w:rsidRPr="0085159A">
        <w:rPr>
          <w:szCs w:val="20"/>
        </w:rPr>
        <w:t xml:space="preserve">6.1.2.6. </w:t>
      </w:r>
      <w:r w:rsidRPr="0085159A">
        <w:rPr>
          <w:i/>
          <w:szCs w:val="20"/>
        </w:rPr>
        <w:t>izslēgts</w:t>
      </w:r>
    </w:p>
    <w:p w:rsidR="00402CA4" w:rsidRPr="0085159A" w:rsidRDefault="00402CA4" w:rsidP="00402CA4">
      <w:pPr>
        <w:ind w:firstLine="720"/>
        <w:jc w:val="both"/>
        <w:rPr>
          <w:i/>
          <w:szCs w:val="20"/>
        </w:rPr>
      </w:pPr>
      <w:r w:rsidRPr="0085159A">
        <w:rPr>
          <w:szCs w:val="20"/>
        </w:rPr>
        <w:t>6.1.2.7. „Jauniešu mākslas studija”</w:t>
      </w:r>
      <w:r w:rsidRPr="0085159A">
        <w:rPr>
          <w:szCs w:val="20"/>
        </w:rPr>
        <w:tab/>
      </w:r>
      <w:r w:rsidRPr="0085159A">
        <w:rPr>
          <w:szCs w:val="20"/>
        </w:rPr>
        <w:tab/>
      </w:r>
      <w:r w:rsidRPr="0085159A">
        <w:rPr>
          <w:szCs w:val="20"/>
        </w:rPr>
        <w:tab/>
      </w:r>
      <w:r w:rsidRPr="0085159A">
        <w:rPr>
          <w:szCs w:val="20"/>
        </w:rPr>
        <w:tab/>
      </w:r>
      <w:r w:rsidRPr="0085159A">
        <w:rPr>
          <w:szCs w:val="20"/>
        </w:rPr>
        <w:tab/>
        <w:t xml:space="preserve">5,00 </w:t>
      </w:r>
      <w:proofErr w:type="spellStart"/>
      <w:r w:rsidRPr="0085159A">
        <w:rPr>
          <w:i/>
          <w:szCs w:val="20"/>
        </w:rPr>
        <w:t>euro</w:t>
      </w:r>
      <w:proofErr w:type="spellEnd"/>
    </w:p>
    <w:p w:rsidR="00402CA4" w:rsidRPr="0085159A" w:rsidRDefault="00402CA4" w:rsidP="00402CA4">
      <w:pPr>
        <w:jc w:val="right"/>
        <w:rPr>
          <w:i/>
          <w:sz w:val="20"/>
          <w:szCs w:val="20"/>
        </w:rPr>
      </w:pPr>
      <w:r w:rsidRPr="0085159A">
        <w:rPr>
          <w:i/>
          <w:sz w:val="20"/>
          <w:szCs w:val="20"/>
        </w:rPr>
        <w:t xml:space="preserve">Ar grozījumiem, kas izdarīti ar Tukuma novada Domes 24.10.2013. lēmumu (prot.Nr.15, 2.§.) </w:t>
      </w:r>
    </w:p>
    <w:p w:rsidR="00402CA4" w:rsidRPr="0085159A" w:rsidRDefault="00402CA4" w:rsidP="00402CA4">
      <w:pPr>
        <w:jc w:val="right"/>
        <w:rPr>
          <w:i/>
          <w:sz w:val="20"/>
          <w:szCs w:val="20"/>
        </w:rPr>
      </w:pPr>
      <w:r w:rsidRPr="0085159A">
        <w:rPr>
          <w:i/>
          <w:sz w:val="20"/>
          <w:szCs w:val="20"/>
        </w:rPr>
        <w:t>un stājas spēkā 2014.gada 1.janvārī</w:t>
      </w:r>
    </w:p>
    <w:p w:rsidR="00402CA4" w:rsidRPr="0085159A" w:rsidRDefault="00402CA4" w:rsidP="00402CA4">
      <w:pPr>
        <w:jc w:val="right"/>
        <w:rPr>
          <w:i/>
          <w:sz w:val="20"/>
          <w:szCs w:val="20"/>
        </w:rPr>
      </w:pPr>
      <w:r w:rsidRPr="0085159A">
        <w:rPr>
          <w:i/>
          <w:sz w:val="20"/>
          <w:szCs w:val="20"/>
        </w:rPr>
        <w:t xml:space="preserve">Ar grozījumiem, kas izdarīti ar Tukuma novada Domes 24.07.2014. lēmumu (prot.Nr.9, 4.§.) </w:t>
      </w:r>
    </w:p>
    <w:p w:rsidR="00402CA4" w:rsidRPr="0085159A" w:rsidRDefault="00402CA4" w:rsidP="00402CA4">
      <w:pPr>
        <w:jc w:val="right"/>
        <w:rPr>
          <w:i/>
          <w:sz w:val="20"/>
          <w:szCs w:val="20"/>
        </w:rPr>
      </w:pPr>
      <w:r w:rsidRPr="0085159A">
        <w:rPr>
          <w:i/>
          <w:sz w:val="20"/>
          <w:szCs w:val="20"/>
        </w:rPr>
        <w:t xml:space="preserve"> </w:t>
      </w:r>
    </w:p>
    <w:p w:rsidR="00402CA4" w:rsidRPr="0085159A" w:rsidRDefault="00402CA4" w:rsidP="00402CA4">
      <w:pPr>
        <w:ind w:firstLine="720"/>
        <w:jc w:val="both"/>
        <w:rPr>
          <w:szCs w:val="20"/>
        </w:rPr>
      </w:pPr>
      <w:r w:rsidRPr="0085159A">
        <w:rPr>
          <w:szCs w:val="20"/>
        </w:rPr>
        <w:t>6.2. Tukuma Mūzikas skola</w:t>
      </w:r>
    </w:p>
    <w:p w:rsidR="00402CA4" w:rsidRPr="0085159A" w:rsidRDefault="00402CA4" w:rsidP="00402CA4">
      <w:pPr>
        <w:ind w:firstLine="720"/>
        <w:jc w:val="both"/>
        <w:rPr>
          <w:szCs w:val="20"/>
        </w:rPr>
      </w:pPr>
      <w:r w:rsidRPr="0085159A">
        <w:rPr>
          <w:szCs w:val="20"/>
        </w:rPr>
        <w:t>6.2.1. profesionālās ievirzes izglītības programmas:</w:t>
      </w:r>
    </w:p>
    <w:p w:rsidR="00402CA4" w:rsidRPr="0085159A" w:rsidRDefault="00402CA4" w:rsidP="00402CA4">
      <w:pPr>
        <w:ind w:firstLine="720"/>
        <w:jc w:val="both"/>
        <w:rPr>
          <w:i/>
          <w:szCs w:val="20"/>
        </w:rPr>
      </w:pPr>
      <w:r w:rsidRPr="0085159A">
        <w:rPr>
          <w:szCs w:val="20"/>
        </w:rPr>
        <w:t>6.2.1.1. priekšmeta apguve pēc mācību plāna</w:t>
      </w:r>
      <w:r w:rsidRPr="0085159A">
        <w:rPr>
          <w:szCs w:val="20"/>
        </w:rPr>
        <w:tab/>
      </w:r>
      <w:r w:rsidRPr="0085159A">
        <w:rPr>
          <w:szCs w:val="20"/>
        </w:rPr>
        <w:tab/>
      </w:r>
      <w:r w:rsidRPr="0085159A">
        <w:rPr>
          <w:szCs w:val="20"/>
        </w:rPr>
        <w:tab/>
        <w:t xml:space="preserve">15,00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6.2.1.2. papildus individuāli 1 mācību stunda nedēļā</w:t>
      </w:r>
      <w:r w:rsidRPr="0085159A">
        <w:rPr>
          <w:szCs w:val="20"/>
        </w:rPr>
        <w:tab/>
      </w:r>
      <w:r w:rsidRPr="0085159A">
        <w:rPr>
          <w:szCs w:val="20"/>
        </w:rPr>
        <w:tab/>
      </w:r>
      <w:r w:rsidRPr="0085159A">
        <w:rPr>
          <w:szCs w:val="20"/>
        </w:rPr>
        <w:tab/>
        <w:t xml:space="preserve">30,00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6.2.1.3. papildus individuāli 0,5 mācību stunda nedēļā</w:t>
      </w:r>
      <w:r w:rsidRPr="0085159A">
        <w:rPr>
          <w:szCs w:val="20"/>
        </w:rPr>
        <w:tab/>
      </w:r>
      <w:r w:rsidRPr="0085159A">
        <w:rPr>
          <w:szCs w:val="20"/>
        </w:rPr>
        <w:tab/>
        <w:t xml:space="preserve">15,00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6.2.2. interešu izglītības programma „Sagatavošanas klase”</w:t>
      </w:r>
      <w:r w:rsidRPr="0085159A">
        <w:rPr>
          <w:szCs w:val="20"/>
        </w:rPr>
        <w:tab/>
      </w:r>
    </w:p>
    <w:p w:rsidR="00402CA4" w:rsidRPr="0085159A" w:rsidRDefault="00402CA4" w:rsidP="00402CA4">
      <w:pPr>
        <w:ind w:firstLine="720"/>
        <w:jc w:val="both"/>
        <w:rPr>
          <w:szCs w:val="20"/>
        </w:rPr>
      </w:pPr>
      <w:r w:rsidRPr="0085159A">
        <w:rPr>
          <w:szCs w:val="20"/>
        </w:rPr>
        <w:t>6.2.2.1. viena individuāla un viena grupas mācību stunda nedēļā</w:t>
      </w:r>
      <w:r w:rsidRPr="0085159A">
        <w:rPr>
          <w:szCs w:val="20"/>
        </w:rPr>
        <w:tab/>
        <w:t xml:space="preserve">30,00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6.2.2.2. individuāli 1 mācību stunda nedēļā</w:t>
      </w:r>
      <w:r w:rsidRPr="0085159A">
        <w:rPr>
          <w:szCs w:val="20"/>
        </w:rPr>
        <w:tab/>
      </w:r>
      <w:r w:rsidRPr="0085159A">
        <w:rPr>
          <w:szCs w:val="20"/>
        </w:rPr>
        <w:tab/>
      </w:r>
      <w:r w:rsidRPr="0085159A">
        <w:rPr>
          <w:szCs w:val="20"/>
        </w:rPr>
        <w:tab/>
      </w:r>
      <w:r w:rsidRPr="0085159A">
        <w:rPr>
          <w:szCs w:val="20"/>
        </w:rPr>
        <w:tab/>
        <w:t xml:space="preserve">15,00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6.2.2.3. papildus 1 individuāla mācību stunda nedēļā</w:t>
      </w:r>
      <w:r w:rsidRPr="0085159A">
        <w:rPr>
          <w:szCs w:val="20"/>
        </w:rPr>
        <w:tab/>
      </w:r>
      <w:r w:rsidRPr="0085159A">
        <w:rPr>
          <w:szCs w:val="20"/>
        </w:rPr>
        <w:tab/>
        <w:t xml:space="preserve">30,00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6.2.2.4. papildus individuāli 0,5 mācību stunda nedēļā</w:t>
      </w:r>
      <w:r w:rsidRPr="0085159A">
        <w:rPr>
          <w:szCs w:val="20"/>
        </w:rPr>
        <w:tab/>
      </w:r>
      <w:r w:rsidRPr="0085159A">
        <w:rPr>
          <w:szCs w:val="20"/>
        </w:rPr>
        <w:tab/>
        <w:t xml:space="preserve">15,00 </w:t>
      </w:r>
      <w:proofErr w:type="spellStart"/>
      <w:r w:rsidRPr="0085159A">
        <w:rPr>
          <w:i/>
          <w:szCs w:val="20"/>
        </w:rPr>
        <w:t>euro</w:t>
      </w:r>
      <w:proofErr w:type="spellEnd"/>
    </w:p>
    <w:p w:rsidR="00402CA4" w:rsidRPr="0085159A" w:rsidRDefault="00402CA4" w:rsidP="00402CA4">
      <w:pPr>
        <w:ind w:firstLine="720"/>
        <w:jc w:val="both"/>
        <w:rPr>
          <w:i/>
          <w:szCs w:val="20"/>
        </w:rPr>
      </w:pPr>
      <w:r w:rsidRPr="0085159A">
        <w:rPr>
          <w:szCs w:val="20"/>
        </w:rPr>
        <w:t xml:space="preserve">6.2.3. interešu izglītības programma „Sagatavošanas klase–Pikolo“ 15,00 </w:t>
      </w:r>
      <w:proofErr w:type="spellStart"/>
      <w:r w:rsidRPr="0085159A">
        <w:rPr>
          <w:i/>
          <w:szCs w:val="20"/>
        </w:rPr>
        <w:t>euro</w:t>
      </w:r>
      <w:proofErr w:type="spellEnd"/>
    </w:p>
    <w:p w:rsidR="00402CA4" w:rsidRPr="0085159A" w:rsidRDefault="00402CA4" w:rsidP="00402CA4">
      <w:pPr>
        <w:jc w:val="right"/>
        <w:rPr>
          <w:i/>
          <w:sz w:val="20"/>
          <w:szCs w:val="20"/>
        </w:rPr>
      </w:pPr>
      <w:r w:rsidRPr="0085159A">
        <w:rPr>
          <w:i/>
          <w:sz w:val="20"/>
          <w:szCs w:val="20"/>
        </w:rPr>
        <w:t xml:space="preserve">Ar grozījumiem, kas izdarīti ar Tukuma novada Domes 24.10.2013. lēmumu (prot.Nr.15, 2.§.) </w:t>
      </w:r>
    </w:p>
    <w:p w:rsidR="00402CA4" w:rsidRPr="0085159A" w:rsidRDefault="00402CA4" w:rsidP="00402CA4">
      <w:pPr>
        <w:jc w:val="right"/>
        <w:rPr>
          <w:i/>
          <w:sz w:val="20"/>
          <w:szCs w:val="20"/>
        </w:rPr>
      </w:pPr>
      <w:r w:rsidRPr="0085159A">
        <w:rPr>
          <w:i/>
          <w:sz w:val="20"/>
          <w:szCs w:val="20"/>
        </w:rPr>
        <w:t>un stājas spēkā 2014.gada 1.janvārī</w:t>
      </w:r>
    </w:p>
    <w:p w:rsidR="00402CA4" w:rsidRPr="0085159A" w:rsidRDefault="00402CA4" w:rsidP="00402CA4">
      <w:pPr>
        <w:jc w:val="right"/>
        <w:rPr>
          <w:i/>
          <w:sz w:val="20"/>
          <w:szCs w:val="20"/>
        </w:rPr>
      </w:pPr>
      <w:r w:rsidRPr="0085159A">
        <w:rPr>
          <w:i/>
          <w:sz w:val="20"/>
          <w:szCs w:val="20"/>
        </w:rPr>
        <w:t xml:space="preserve">Ar grozījumiem, kas izdarīti ar Tukuma novada Domes 24.07.2014. lēmumu (prot.Nr.9, 4.§.) </w:t>
      </w:r>
    </w:p>
    <w:p w:rsidR="00402CA4" w:rsidRPr="0085159A" w:rsidRDefault="00402CA4" w:rsidP="00402CA4">
      <w:pPr>
        <w:jc w:val="both"/>
        <w:rPr>
          <w:strike/>
          <w:szCs w:val="20"/>
        </w:rPr>
      </w:pPr>
    </w:p>
    <w:p w:rsidR="00402CA4" w:rsidRPr="0085159A" w:rsidRDefault="00402CA4" w:rsidP="00402CA4">
      <w:pPr>
        <w:ind w:firstLine="720"/>
        <w:jc w:val="both"/>
        <w:rPr>
          <w:szCs w:val="20"/>
        </w:rPr>
      </w:pPr>
      <w:r w:rsidRPr="0085159A">
        <w:rPr>
          <w:szCs w:val="20"/>
        </w:rPr>
        <w:t>6.3. Tukuma Sporta skola</w:t>
      </w:r>
    </w:p>
    <w:p w:rsidR="00402CA4" w:rsidRPr="0085159A" w:rsidRDefault="00402CA4" w:rsidP="00402CA4">
      <w:pPr>
        <w:ind w:firstLine="720"/>
        <w:jc w:val="both"/>
        <w:rPr>
          <w:szCs w:val="20"/>
        </w:rPr>
      </w:pPr>
      <w:r w:rsidRPr="0085159A">
        <w:rPr>
          <w:szCs w:val="20"/>
        </w:rPr>
        <w:t>6.3.1. profesionālās ievirzes izglītības programmas</w:t>
      </w:r>
    </w:p>
    <w:p w:rsidR="00402CA4" w:rsidRPr="0085159A" w:rsidRDefault="00402CA4" w:rsidP="00402CA4">
      <w:pPr>
        <w:ind w:firstLine="720"/>
        <w:jc w:val="both"/>
        <w:rPr>
          <w:szCs w:val="20"/>
        </w:rPr>
      </w:pPr>
      <w:r w:rsidRPr="0085159A">
        <w:rPr>
          <w:szCs w:val="20"/>
        </w:rPr>
        <w:t>6.3.1.1. „Basketbols”</w:t>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t xml:space="preserve">6,00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6.3.1.2. „Volejbols”</w:t>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t xml:space="preserve">6,00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6.3.1.3. „Ložu šaušana”</w:t>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t xml:space="preserve">4,00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6.3.1.4. „Vieglatlētika”</w:t>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t xml:space="preserve">4,00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6.3.1.5. „Futbols”</w:t>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t xml:space="preserve">4,00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6.3.1.6. „Mākslas vingrošana”</w:t>
      </w:r>
      <w:r w:rsidRPr="0085159A">
        <w:rPr>
          <w:szCs w:val="20"/>
        </w:rPr>
        <w:tab/>
      </w:r>
      <w:r w:rsidRPr="0085159A">
        <w:rPr>
          <w:szCs w:val="20"/>
        </w:rPr>
        <w:tab/>
      </w:r>
      <w:r w:rsidRPr="0085159A">
        <w:rPr>
          <w:szCs w:val="20"/>
        </w:rPr>
        <w:tab/>
      </w:r>
      <w:r w:rsidRPr="0085159A">
        <w:rPr>
          <w:szCs w:val="20"/>
        </w:rPr>
        <w:tab/>
      </w:r>
      <w:r w:rsidRPr="0085159A">
        <w:rPr>
          <w:szCs w:val="20"/>
        </w:rPr>
        <w:tab/>
        <w:t xml:space="preserve">4,00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6.3.2. interešu izglītības programmas:</w:t>
      </w:r>
    </w:p>
    <w:p w:rsidR="00402CA4" w:rsidRPr="0085159A" w:rsidRDefault="00402CA4" w:rsidP="00402CA4">
      <w:pPr>
        <w:ind w:firstLine="720"/>
        <w:jc w:val="both"/>
        <w:rPr>
          <w:i/>
          <w:szCs w:val="20"/>
        </w:rPr>
      </w:pPr>
      <w:r w:rsidRPr="0085159A">
        <w:rPr>
          <w:szCs w:val="20"/>
        </w:rPr>
        <w:t xml:space="preserve">6.3.2.1. </w:t>
      </w:r>
      <w:r w:rsidRPr="0085159A">
        <w:rPr>
          <w:i/>
          <w:szCs w:val="20"/>
        </w:rPr>
        <w:t>izslēgts</w:t>
      </w:r>
    </w:p>
    <w:p w:rsidR="00402CA4" w:rsidRPr="0085159A" w:rsidRDefault="00402CA4" w:rsidP="00402CA4">
      <w:pPr>
        <w:ind w:firstLine="720"/>
        <w:jc w:val="both"/>
        <w:rPr>
          <w:i/>
          <w:szCs w:val="20"/>
        </w:rPr>
      </w:pPr>
      <w:r w:rsidRPr="0085159A">
        <w:rPr>
          <w:szCs w:val="20"/>
        </w:rPr>
        <w:t xml:space="preserve">6.3.2.2. </w:t>
      </w:r>
      <w:r w:rsidRPr="0085159A">
        <w:rPr>
          <w:i/>
          <w:szCs w:val="20"/>
        </w:rPr>
        <w:t>izslēgts</w:t>
      </w:r>
    </w:p>
    <w:p w:rsidR="00402CA4" w:rsidRPr="0085159A" w:rsidRDefault="00402CA4" w:rsidP="00402CA4">
      <w:pPr>
        <w:ind w:firstLine="720"/>
        <w:jc w:val="both"/>
        <w:rPr>
          <w:szCs w:val="20"/>
        </w:rPr>
      </w:pPr>
      <w:r w:rsidRPr="0085159A">
        <w:rPr>
          <w:szCs w:val="20"/>
        </w:rPr>
        <w:t>6.3.2.3. „Volejbols”</w:t>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r>
      <w:r w:rsidRPr="0085159A">
        <w:rPr>
          <w:szCs w:val="20"/>
        </w:rPr>
        <w:tab/>
        <w:t xml:space="preserve">6,00 </w:t>
      </w:r>
      <w:proofErr w:type="spellStart"/>
      <w:r w:rsidRPr="0085159A">
        <w:rPr>
          <w:i/>
          <w:szCs w:val="20"/>
        </w:rPr>
        <w:t>euro</w:t>
      </w:r>
      <w:proofErr w:type="spellEnd"/>
    </w:p>
    <w:p w:rsidR="00402CA4" w:rsidRPr="0085159A" w:rsidRDefault="00402CA4" w:rsidP="00402CA4">
      <w:pPr>
        <w:ind w:firstLine="720"/>
        <w:jc w:val="both"/>
        <w:rPr>
          <w:szCs w:val="20"/>
        </w:rPr>
      </w:pPr>
      <w:r w:rsidRPr="0085159A">
        <w:rPr>
          <w:szCs w:val="20"/>
        </w:rPr>
        <w:t xml:space="preserve">6.3.3. </w:t>
      </w:r>
      <w:proofErr w:type="spellStart"/>
      <w:r w:rsidRPr="0085159A">
        <w:rPr>
          <w:szCs w:val="20"/>
        </w:rPr>
        <w:t>pašapmaksas</w:t>
      </w:r>
      <w:proofErr w:type="spellEnd"/>
      <w:r w:rsidRPr="0085159A">
        <w:rPr>
          <w:szCs w:val="20"/>
        </w:rPr>
        <w:t xml:space="preserve"> grupa (dažādi sporta veidi)   </w:t>
      </w:r>
      <w:r w:rsidRPr="0085159A">
        <w:rPr>
          <w:szCs w:val="20"/>
        </w:rPr>
        <w:tab/>
      </w:r>
      <w:r w:rsidRPr="0085159A">
        <w:rPr>
          <w:szCs w:val="20"/>
        </w:rPr>
        <w:tab/>
      </w:r>
      <w:r w:rsidRPr="0085159A">
        <w:rPr>
          <w:szCs w:val="20"/>
        </w:rPr>
        <w:tab/>
        <w:t xml:space="preserve">20,00 </w:t>
      </w:r>
      <w:proofErr w:type="spellStart"/>
      <w:r w:rsidRPr="0085159A">
        <w:rPr>
          <w:i/>
          <w:szCs w:val="20"/>
        </w:rPr>
        <w:t>euro</w:t>
      </w:r>
      <w:proofErr w:type="spellEnd"/>
    </w:p>
    <w:p w:rsidR="00402CA4" w:rsidRPr="0085159A" w:rsidRDefault="00402CA4" w:rsidP="00402CA4">
      <w:pPr>
        <w:ind w:firstLine="720"/>
        <w:jc w:val="both"/>
        <w:rPr>
          <w:strike/>
          <w:color w:val="FF0000"/>
          <w:szCs w:val="20"/>
        </w:rPr>
      </w:pPr>
    </w:p>
    <w:p w:rsidR="00402CA4" w:rsidRPr="0085159A" w:rsidRDefault="00402CA4" w:rsidP="00402CA4">
      <w:pPr>
        <w:jc w:val="right"/>
        <w:rPr>
          <w:i/>
          <w:sz w:val="20"/>
          <w:szCs w:val="20"/>
        </w:rPr>
      </w:pPr>
      <w:r w:rsidRPr="0085159A">
        <w:rPr>
          <w:i/>
          <w:sz w:val="20"/>
          <w:szCs w:val="20"/>
        </w:rPr>
        <w:t xml:space="preserve">Ar grozījumiem, kas izdarīti ar Tukuma novada Domes 24.10.2013. lēmumu (prot.Nr.15, 2.§.) </w:t>
      </w:r>
    </w:p>
    <w:p w:rsidR="00402CA4" w:rsidRPr="0085159A" w:rsidRDefault="00402CA4" w:rsidP="00402CA4">
      <w:pPr>
        <w:jc w:val="right"/>
        <w:rPr>
          <w:i/>
          <w:sz w:val="20"/>
          <w:szCs w:val="20"/>
        </w:rPr>
      </w:pPr>
      <w:r w:rsidRPr="0085159A">
        <w:rPr>
          <w:i/>
          <w:sz w:val="20"/>
          <w:szCs w:val="20"/>
        </w:rPr>
        <w:t>un stājas spēkā 2014.gada 1.janvārī</w:t>
      </w:r>
    </w:p>
    <w:p w:rsidR="00402CA4" w:rsidRPr="0085159A" w:rsidRDefault="00402CA4" w:rsidP="00402CA4">
      <w:pPr>
        <w:jc w:val="right"/>
        <w:rPr>
          <w:i/>
          <w:sz w:val="20"/>
          <w:szCs w:val="20"/>
        </w:rPr>
      </w:pPr>
      <w:r w:rsidRPr="0085159A">
        <w:rPr>
          <w:i/>
          <w:sz w:val="20"/>
          <w:szCs w:val="20"/>
        </w:rPr>
        <w:t xml:space="preserve">Ar grozījumiem, kas izdarīti ar Tukuma novada Domes 24.07.2014. lēmumu (prot.Nr.9, 4.§.) </w:t>
      </w:r>
    </w:p>
    <w:p w:rsidR="00402CA4" w:rsidRPr="0085159A" w:rsidRDefault="00402CA4" w:rsidP="00402CA4">
      <w:pPr>
        <w:jc w:val="right"/>
        <w:rPr>
          <w:i/>
          <w:sz w:val="20"/>
          <w:szCs w:val="20"/>
        </w:rPr>
      </w:pPr>
    </w:p>
    <w:p w:rsidR="00402CA4" w:rsidRPr="0085159A" w:rsidRDefault="00402CA4" w:rsidP="00402CA4">
      <w:pPr>
        <w:ind w:firstLine="720"/>
        <w:jc w:val="both"/>
        <w:rPr>
          <w:szCs w:val="20"/>
        </w:rPr>
      </w:pPr>
      <w:r w:rsidRPr="0085159A">
        <w:rPr>
          <w:szCs w:val="20"/>
        </w:rPr>
        <w:t xml:space="preserve">7. Citu pašvaldību līdzfinansējuma apmēru nosaka, aprēķinot Tukuma novada pašvaldības izmaksas budžeta gadā par vienu izglītojamo Skolā. Līgumu ar citu pašvaldību par līdzfinansējumu, </w:t>
      </w:r>
      <w:r w:rsidRPr="0085159A">
        <w:rPr>
          <w:color w:val="FF0000"/>
        </w:rPr>
        <w:t>pēc pašvaldību savstarpējās vienošanās</w:t>
      </w:r>
      <w:r w:rsidRPr="0085159A">
        <w:rPr>
          <w:color w:val="FF0000"/>
          <w:szCs w:val="20"/>
        </w:rPr>
        <w:t xml:space="preserve"> </w:t>
      </w:r>
      <w:r w:rsidRPr="0085159A">
        <w:rPr>
          <w:szCs w:val="20"/>
        </w:rPr>
        <w:t xml:space="preserve">slēdz Tukuma novada Izglītības pārvalde. </w:t>
      </w:r>
    </w:p>
    <w:p w:rsidR="00402CA4" w:rsidRPr="0085159A" w:rsidRDefault="00402CA4" w:rsidP="00402CA4">
      <w:pPr>
        <w:ind w:firstLine="720"/>
        <w:jc w:val="right"/>
        <w:rPr>
          <w:b/>
          <w:bCs/>
          <w:i/>
          <w:color w:val="FF0000"/>
          <w:sz w:val="20"/>
          <w:szCs w:val="20"/>
        </w:rPr>
      </w:pPr>
      <w:r w:rsidRPr="0085159A">
        <w:rPr>
          <w:i/>
          <w:color w:val="FF0000"/>
          <w:sz w:val="20"/>
          <w:szCs w:val="20"/>
        </w:rPr>
        <w:t>Ar grozījumiem, kas izdarīti ar Tukuma novada Domes 28.01.2016. lēmumu (prot.Nr.2, 8.§.)</w:t>
      </w:r>
    </w:p>
    <w:p w:rsidR="00402CA4" w:rsidRPr="0085159A" w:rsidRDefault="00402CA4" w:rsidP="00402CA4">
      <w:pPr>
        <w:ind w:firstLine="720"/>
        <w:jc w:val="both"/>
        <w:rPr>
          <w:szCs w:val="20"/>
        </w:rPr>
      </w:pPr>
    </w:p>
    <w:p w:rsidR="00402CA4" w:rsidRPr="0085159A" w:rsidRDefault="00402CA4" w:rsidP="00402CA4">
      <w:pPr>
        <w:ind w:firstLine="720"/>
        <w:jc w:val="both"/>
        <w:rPr>
          <w:b/>
          <w:bCs/>
          <w:i/>
          <w:color w:val="FF0000"/>
        </w:rPr>
      </w:pPr>
      <w:r w:rsidRPr="0085159A">
        <w:rPr>
          <w:color w:val="FF0000"/>
        </w:rPr>
        <w:lastRenderedPageBreak/>
        <w:t xml:space="preserve">8. </w:t>
      </w:r>
      <w:r w:rsidRPr="0085159A">
        <w:rPr>
          <w:i/>
          <w:color w:val="FF0000"/>
        </w:rPr>
        <w:t>Izslēgts ar Tukuma novada Domes 28.01.2016. lēmumu (prot.Nr.2, 8.§.).</w:t>
      </w:r>
    </w:p>
    <w:p w:rsidR="00402CA4" w:rsidRPr="0085159A" w:rsidRDefault="00402CA4" w:rsidP="00402CA4">
      <w:pPr>
        <w:ind w:firstLine="720"/>
        <w:jc w:val="both"/>
        <w:rPr>
          <w:szCs w:val="20"/>
        </w:rPr>
      </w:pPr>
    </w:p>
    <w:p w:rsidR="00402CA4" w:rsidRPr="0085159A" w:rsidRDefault="00402CA4" w:rsidP="00402CA4">
      <w:pPr>
        <w:ind w:firstLine="720"/>
        <w:jc w:val="both"/>
        <w:rPr>
          <w:szCs w:val="20"/>
        </w:rPr>
      </w:pPr>
      <w:r w:rsidRPr="0085159A">
        <w:rPr>
          <w:szCs w:val="20"/>
        </w:rPr>
        <w:t xml:space="preserve">9. Vecāku līdzfinansējuma maksa kārtējam mēnesim jāsamaksā Skolā vai jāiemaksā tās norādītajā bankas kontā līdz mēneša pēdējai darba dienai. </w:t>
      </w:r>
    </w:p>
    <w:p w:rsidR="00402CA4" w:rsidRPr="0085159A" w:rsidRDefault="00402CA4" w:rsidP="00402CA4">
      <w:pPr>
        <w:ind w:firstLine="720"/>
        <w:jc w:val="both"/>
        <w:rPr>
          <w:szCs w:val="20"/>
        </w:rPr>
      </w:pPr>
    </w:p>
    <w:p w:rsidR="00402CA4" w:rsidRPr="0085159A" w:rsidRDefault="00402CA4" w:rsidP="00402CA4">
      <w:pPr>
        <w:ind w:firstLine="720"/>
        <w:jc w:val="both"/>
        <w:rPr>
          <w:szCs w:val="20"/>
        </w:rPr>
      </w:pPr>
      <w:r w:rsidRPr="0085159A">
        <w:rPr>
          <w:szCs w:val="20"/>
        </w:rPr>
        <w:t>10. Pamatojoties uz vecāku iesniegumu un izvērtējot objektīvos iemeslus, Skola var noteikt citu samaksas kārtību.</w:t>
      </w:r>
    </w:p>
    <w:p w:rsidR="00402CA4" w:rsidRPr="0085159A" w:rsidRDefault="00402CA4" w:rsidP="00402CA4">
      <w:pPr>
        <w:ind w:firstLine="720"/>
        <w:jc w:val="both"/>
        <w:rPr>
          <w:szCs w:val="20"/>
        </w:rPr>
      </w:pPr>
    </w:p>
    <w:p w:rsidR="00402CA4" w:rsidRPr="0085159A" w:rsidRDefault="00402CA4" w:rsidP="00402CA4">
      <w:pPr>
        <w:ind w:firstLine="720"/>
        <w:jc w:val="both"/>
        <w:rPr>
          <w:szCs w:val="20"/>
        </w:rPr>
      </w:pPr>
      <w:r w:rsidRPr="0085159A">
        <w:rPr>
          <w:szCs w:val="20"/>
        </w:rPr>
        <w:t xml:space="preserve">11. Izglītojamo </w:t>
      </w:r>
      <w:r w:rsidRPr="0085159A">
        <w:rPr>
          <w:strike/>
          <w:color w:val="FF0000"/>
          <w:szCs w:val="20"/>
        </w:rPr>
        <w:t>attaisnotie vai neattaisnotie</w:t>
      </w:r>
      <w:r w:rsidRPr="0085159A">
        <w:rPr>
          <w:color w:val="FF0000"/>
          <w:szCs w:val="20"/>
        </w:rPr>
        <w:t xml:space="preserve"> </w:t>
      </w:r>
      <w:r w:rsidRPr="0085159A">
        <w:rPr>
          <w:szCs w:val="20"/>
        </w:rPr>
        <w:t>kavējumi neatbrīvo no līdzfinansējuma maksas. Pārtraucot mācības Skolā, vecāku iemaksātais līdzfinansējums netiek atmaksāts.</w:t>
      </w:r>
    </w:p>
    <w:p w:rsidR="00402CA4" w:rsidRPr="0085159A" w:rsidRDefault="00402CA4" w:rsidP="00402CA4">
      <w:pPr>
        <w:jc w:val="right"/>
        <w:rPr>
          <w:i/>
          <w:sz w:val="20"/>
          <w:szCs w:val="20"/>
        </w:rPr>
      </w:pPr>
      <w:r w:rsidRPr="0085159A">
        <w:rPr>
          <w:i/>
          <w:sz w:val="20"/>
          <w:szCs w:val="20"/>
        </w:rPr>
        <w:t xml:space="preserve">Ar grozījumiem, kas izdarīti ar Tukuma novada Domes 24.10.2013. lēmumu (prot.Nr.15, 2.§.). </w:t>
      </w:r>
    </w:p>
    <w:p w:rsidR="00402CA4" w:rsidRPr="0085159A" w:rsidRDefault="00402CA4" w:rsidP="00402CA4">
      <w:pPr>
        <w:ind w:firstLine="720"/>
        <w:jc w:val="right"/>
        <w:rPr>
          <w:b/>
          <w:bCs/>
          <w:i/>
          <w:color w:val="FF0000"/>
          <w:sz w:val="20"/>
          <w:szCs w:val="20"/>
        </w:rPr>
      </w:pPr>
      <w:r w:rsidRPr="0085159A">
        <w:rPr>
          <w:i/>
          <w:color w:val="FF0000"/>
          <w:sz w:val="20"/>
          <w:szCs w:val="20"/>
        </w:rPr>
        <w:t>Ar grozījumiem, kas izdarīti ar Tukuma novada Domes 28.01.2016. lēmumu (prot.Nr.2, 8.§.)</w:t>
      </w:r>
    </w:p>
    <w:p w:rsidR="00402CA4" w:rsidRPr="0085159A" w:rsidRDefault="00402CA4" w:rsidP="00402CA4">
      <w:pPr>
        <w:ind w:firstLine="720"/>
        <w:jc w:val="both"/>
        <w:rPr>
          <w:szCs w:val="20"/>
        </w:rPr>
      </w:pPr>
    </w:p>
    <w:p w:rsidR="00402CA4" w:rsidRPr="0085159A" w:rsidRDefault="00402CA4" w:rsidP="00402CA4">
      <w:pPr>
        <w:ind w:firstLine="720"/>
        <w:jc w:val="both"/>
        <w:rPr>
          <w:szCs w:val="20"/>
        </w:rPr>
      </w:pPr>
      <w:r w:rsidRPr="0085159A">
        <w:rPr>
          <w:szCs w:val="20"/>
        </w:rPr>
        <w:t>12. Skolai ir tiesības atskaitīt izglītojamo no izglītības iestādes, ja 3 mēnešus nav saņemts līdzfinansējums.</w:t>
      </w:r>
    </w:p>
    <w:p w:rsidR="00402CA4" w:rsidRPr="0085159A" w:rsidRDefault="00402CA4" w:rsidP="00402CA4">
      <w:pPr>
        <w:ind w:firstLine="720"/>
        <w:jc w:val="both"/>
        <w:rPr>
          <w:szCs w:val="20"/>
        </w:rPr>
      </w:pPr>
    </w:p>
    <w:p w:rsidR="00402CA4" w:rsidRPr="0085159A" w:rsidRDefault="00402CA4" w:rsidP="00402CA4">
      <w:pPr>
        <w:ind w:firstLine="720"/>
        <w:jc w:val="both"/>
        <w:rPr>
          <w:szCs w:val="20"/>
        </w:rPr>
      </w:pPr>
      <w:r w:rsidRPr="0085159A">
        <w:rPr>
          <w:szCs w:val="20"/>
        </w:rPr>
        <w:t>13. No līdzfinansējuma vecāku maksas 100% apmērā ar Skolas direktora rīkojumu, tiek atbrīvoti:</w:t>
      </w:r>
    </w:p>
    <w:p w:rsidR="00402CA4" w:rsidRPr="0085159A" w:rsidRDefault="00402CA4" w:rsidP="00402CA4">
      <w:pPr>
        <w:ind w:firstLine="720"/>
        <w:jc w:val="both"/>
        <w:rPr>
          <w:szCs w:val="20"/>
        </w:rPr>
      </w:pPr>
      <w:r w:rsidRPr="0085159A">
        <w:rPr>
          <w:szCs w:val="20"/>
        </w:rPr>
        <w:t>13.1. trūcīgo un maznodrošināto ģimeņu bērni;</w:t>
      </w:r>
    </w:p>
    <w:p w:rsidR="00402CA4" w:rsidRPr="0085159A" w:rsidRDefault="00402CA4" w:rsidP="00402CA4">
      <w:pPr>
        <w:ind w:firstLine="720"/>
        <w:jc w:val="both"/>
        <w:rPr>
          <w:color w:val="FF0000"/>
          <w:szCs w:val="20"/>
        </w:rPr>
      </w:pPr>
      <w:r w:rsidRPr="0085159A">
        <w:rPr>
          <w:szCs w:val="20"/>
        </w:rPr>
        <w:t xml:space="preserve">13.2. </w:t>
      </w:r>
      <w:r w:rsidRPr="0085159A">
        <w:rPr>
          <w:strike/>
          <w:szCs w:val="20"/>
        </w:rPr>
        <w:t>bērni invalīdi un bāreņi</w:t>
      </w:r>
      <w:r w:rsidRPr="0085159A">
        <w:rPr>
          <w:szCs w:val="20"/>
        </w:rPr>
        <w:t xml:space="preserve"> </w:t>
      </w:r>
      <w:r w:rsidRPr="0085159A">
        <w:rPr>
          <w:color w:val="FF0000"/>
          <w:szCs w:val="20"/>
        </w:rPr>
        <w:t>personas ar invaliditāti (līdz 18 gadu vecumam) un bāreņi;</w:t>
      </w:r>
    </w:p>
    <w:p w:rsidR="00402CA4" w:rsidRPr="0085159A" w:rsidRDefault="00402CA4" w:rsidP="00402CA4">
      <w:pPr>
        <w:ind w:firstLine="720"/>
        <w:jc w:val="right"/>
        <w:rPr>
          <w:b/>
          <w:bCs/>
          <w:i/>
          <w:color w:val="FF0000"/>
          <w:sz w:val="20"/>
          <w:szCs w:val="20"/>
        </w:rPr>
      </w:pPr>
      <w:r w:rsidRPr="0085159A">
        <w:rPr>
          <w:i/>
          <w:color w:val="FF0000"/>
          <w:sz w:val="20"/>
          <w:szCs w:val="20"/>
        </w:rPr>
        <w:t>Ar grozījumiem, kas izdarīti ar Tukuma novada Domes 28.01.2016. lēmumu (prot.Nr.2, 8.§.)</w:t>
      </w:r>
    </w:p>
    <w:p w:rsidR="00402CA4" w:rsidRPr="0085159A" w:rsidRDefault="00402CA4" w:rsidP="00402CA4">
      <w:pPr>
        <w:ind w:firstLine="720"/>
        <w:jc w:val="both"/>
        <w:rPr>
          <w:szCs w:val="20"/>
        </w:rPr>
      </w:pPr>
    </w:p>
    <w:p w:rsidR="00402CA4" w:rsidRPr="0085159A" w:rsidRDefault="00402CA4" w:rsidP="00402CA4">
      <w:pPr>
        <w:ind w:firstLine="720"/>
        <w:jc w:val="both"/>
        <w:rPr>
          <w:szCs w:val="20"/>
        </w:rPr>
      </w:pPr>
      <w:r w:rsidRPr="0085159A">
        <w:rPr>
          <w:szCs w:val="20"/>
        </w:rPr>
        <w:t>13.3. trešais un nākamie bērni, ja no ģimenes Skolu apmeklē trīs vai vairāk bērni.</w:t>
      </w:r>
    </w:p>
    <w:p w:rsidR="00402CA4" w:rsidRPr="0085159A" w:rsidRDefault="00402CA4" w:rsidP="00402CA4">
      <w:pPr>
        <w:jc w:val="both"/>
        <w:rPr>
          <w:szCs w:val="20"/>
        </w:rPr>
      </w:pPr>
    </w:p>
    <w:p w:rsidR="00402CA4" w:rsidRPr="0085159A" w:rsidRDefault="00402CA4" w:rsidP="00402CA4">
      <w:pPr>
        <w:ind w:firstLine="720"/>
        <w:jc w:val="both"/>
        <w:rPr>
          <w:szCs w:val="20"/>
        </w:rPr>
      </w:pPr>
      <w:r w:rsidRPr="0085159A">
        <w:rPr>
          <w:szCs w:val="20"/>
        </w:rPr>
        <w:t>14. No līdzfinansējuma vecāku maksas 50% apmērā, ar skolas direktora rīkojumu, tiek atbrīvoti:</w:t>
      </w:r>
    </w:p>
    <w:p w:rsidR="00402CA4" w:rsidRPr="0085159A" w:rsidRDefault="00402CA4" w:rsidP="00402CA4">
      <w:pPr>
        <w:ind w:firstLine="720"/>
        <w:jc w:val="both"/>
        <w:rPr>
          <w:szCs w:val="20"/>
        </w:rPr>
      </w:pPr>
      <w:r w:rsidRPr="0085159A">
        <w:rPr>
          <w:szCs w:val="20"/>
        </w:rPr>
        <w:t>14.1. daudzbērnu ģimeņu (trīs un vairāk nepilngadīgi bērni) bērni;</w:t>
      </w:r>
    </w:p>
    <w:p w:rsidR="00402CA4" w:rsidRPr="0085159A" w:rsidRDefault="00402CA4" w:rsidP="00402CA4">
      <w:pPr>
        <w:ind w:firstLine="720"/>
        <w:jc w:val="both"/>
        <w:rPr>
          <w:szCs w:val="20"/>
        </w:rPr>
      </w:pPr>
      <w:r w:rsidRPr="0085159A">
        <w:rPr>
          <w:szCs w:val="20"/>
        </w:rPr>
        <w:t>14.2. otrs bērns, ja no vienas ģimenes Skolu apmeklē divi bērni.</w:t>
      </w:r>
    </w:p>
    <w:p w:rsidR="00402CA4" w:rsidRPr="0085159A" w:rsidRDefault="00402CA4" w:rsidP="00402CA4">
      <w:pPr>
        <w:jc w:val="right"/>
        <w:rPr>
          <w:i/>
          <w:sz w:val="20"/>
          <w:szCs w:val="20"/>
        </w:rPr>
      </w:pPr>
      <w:r w:rsidRPr="0085159A">
        <w:rPr>
          <w:i/>
          <w:sz w:val="20"/>
          <w:szCs w:val="20"/>
        </w:rPr>
        <w:t xml:space="preserve">Ar grozījumiem, kas izdarīti ar Tukuma novada Domes 29.10.2015. lēmumu (prot.Nr.12, 4.§.) </w:t>
      </w:r>
    </w:p>
    <w:p w:rsidR="00402CA4" w:rsidRPr="0085159A" w:rsidRDefault="00402CA4" w:rsidP="00402CA4">
      <w:pPr>
        <w:ind w:firstLine="720"/>
        <w:jc w:val="both"/>
        <w:rPr>
          <w:szCs w:val="20"/>
        </w:rPr>
      </w:pPr>
      <w:r w:rsidRPr="0085159A">
        <w:rPr>
          <w:szCs w:val="20"/>
        </w:rPr>
        <w:t>14.3. bez vecāku gādības palicis bērns.</w:t>
      </w:r>
    </w:p>
    <w:p w:rsidR="00402CA4" w:rsidRPr="0085159A" w:rsidRDefault="00402CA4" w:rsidP="00402CA4">
      <w:pPr>
        <w:jc w:val="right"/>
        <w:rPr>
          <w:i/>
          <w:sz w:val="20"/>
          <w:szCs w:val="20"/>
        </w:rPr>
      </w:pPr>
      <w:r w:rsidRPr="0085159A">
        <w:rPr>
          <w:i/>
          <w:sz w:val="20"/>
          <w:szCs w:val="20"/>
        </w:rPr>
        <w:t xml:space="preserve">Ar grozījumiem, kas izdarīti ar Tukuma novada Domes 29.10.2015. lēmumu (prot.Nr.12, 4.§.) </w:t>
      </w:r>
    </w:p>
    <w:p w:rsidR="00402CA4" w:rsidRPr="0085159A" w:rsidRDefault="00402CA4" w:rsidP="00402CA4">
      <w:pPr>
        <w:ind w:firstLine="720"/>
        <w:jc w:val="both"/>
        <w:rPr>
          <w:szCs w:val="20"/>
        </w:rPr>
      </w:pPr>
    </w:p>
    <w:p w:rsidR="00402CA4" w:rsidRPr="0085159A" w:rsidRDefault="00402CA4" w:rsidP="00402CA4">
      <w:pPr>
        <w:ind w:firstLine="720"/>
        <w:jc w:val="both"/>
        <w:rPr>
          <w:szCs w:val="20"/>
        </w:rPr>
      </w:pPr>
      <w:r w:rsidRPr="0085159A">
        <w:rPr>
          <w:szCs w:val="20"/>
        </w:rPr>
        <w:t>15. Atsevišķos gadījumos, t.sk. par īpašiem sasniegumiem un aktivitāti ar direktora rīkojumu Skolas izglītojamo var atbrīvot no vecāku līdzfinansējuma maksas 50% vai 100% apmērā.</w:t>
      </w:r>
    </w:p>
    <w:p w:rsidR="00402CA4" w:rsidRPr="0085159A" w:rsidRDefault="00402CA4" w:rsidP="00402CA4">
      <w:pPr>
        <w:ind w:firstLine="720"/>
        <w:jc w:val="both"/>
        <w:rPr>
          <w:szCs w:val="20"/>
        </w:rPr>
      </w:pPr>
      <w:r w:rsidRPr="0085159A">
        <w:rPr>
          <w:szCs w:val="20"/>
        </w:rPr>
        <w:t>16. Tukuma novada Dome var piešķirt līdzfinansējumu šo noteikumu 13.un 14.punktā minētās vecāku līdzfinansējuma maksas starpības segšanai.</w:t>
      </w:r>
    </w:p>
    <w:p w:rsidR="00402CA4" w:rsidRPr="0085159A" w:rsidRDefault="00402CA4" w:rsidP="00402CA4">
      <w:pPr>
        <w:jc w:val="center"/>
        <w:rPr>
          <w:b/>
          <w:bCs/>
          <w:szCs w:val="20"/>
        </w:rPr>
      </w:pPr>
    </w:p>
    <w:p w:rsidR="00402CA4" w:rsidRPr="0085159A" w:rsidRDefault="00402CA4" w:rsidP="00402CA4">
      <w:pPr>
        <w:jc w:val="center"/>
        <w:rPr>
          <w:b/>
          <w:bCs/>
          <w:szCs w:val="20"/>
        </w:rPr>
      </w:pPr>
      <w:r w:rsidRPr="0085159A">
        <w:rPr>
          <w:b/>
          <w:bCs/>
          <w:szCs w:val="20"/>
        </w:rPr>
        <w:t>III. Noslēguma jautājumi</w:t>
      </w:r>
    </w:p>
    <w:p w:rsidR="00402CA4" w:rsidRPr="0085159A" w:rsidRDefault="00402CA4" w:rsidP="00402CA4">
      <w:pPr>
        <w:jc w:val="both"/>
        <w:rPr>
          <w:szCs w:val="20"/>
        </w:rPr>
      </w:pPr>
    </w:p>
    <w:p w:rsidR="00402CA4" w:rsidRPr="0085159A" w:rsidRDefault="00402CA4" w:rsidP="00402CA4">
      <w:pPr>
        <w:ind w:firstLine="720"/>
        <w:jc w:val="both"/>
        <w:rPr>
          <w:szCs w:val="20"/>
        </w:rPr>
      </w:pPr>
      <w:r w:rsidRPr="0085159A">
        <w:rPr>
          <w:szCs w:val="20"/>
        </w:rPr>
        <w:t>17. Šo noteikumu ievērošanas un līdzfinansējuma iemaksas izpildes kontroli organizē un nodrošina attiecīgās Skolas direktors.</w:t>
      </w:r>
    </w:p>
    <w:p w:rsidR="00402CA4" w:rsidRPr="0085159A" w:rsidRDefault="00402CA4" w:rsidP="00402CA4">
      <w:pPr>
        <w:ind w:firstLine="720"/>
        <w:jc w:val="both"/>
        <w:rPr>
          <w:szCs w:val="20"/>
        </w:rPr>
      </w:pPr>
      <w:r w:rsidRPr="0085159A">
        <w:rPr>
          <w:szCs w:val="20"/>
        </w:rPr>
        <w:t>18. Noteikumi stājas spēkā 2011.gada 1.septembrī.</w:t>
      </w:r>
    </w:p>
    <w:p w:rsidR="00402CA4" w:rsidRPr="0085159A" w:rsidRDefault="00402CA4" w:rsidP="00402CA4">
      <w:pPr>
        <w:ind w:firstLine="720"/>
        <w:jc w:val="both"/>
        <w:rPr>
          <w:szCs w:val="20"/>
        </w:rPr>
      </w:pPr>
      <w:r w:rsidRPr="0085159A">
        <w:rPr>
          <w:szCs w:val="20"/>
        </w:rPr>
        <w:t>19. Grozījumi, kas izdarīti ar Tukuma novada Domes 24.07.2014. lēmumu „</w:t>
      </w:r>
      <w:r w:rsidRPr="0085159A">
        <w:t>Par grozījumiem Tukuma novada Domes 26.05.2011. saistošajos noteikumos Nr.13 „</w:t>
      </w:r>
      <w:r w:rsidRPr="0085159A">
        <w:rPr>
          <w:szCs w:val="20"/>
        </w:rPr>
        <w:t>Līdzfinansējuma samaksas kārtība Tukuma novada profesionālās ievirzes izglītības iestādēs</w:t>
      </w:r>
      <w:r w:rsidRPr="0085159A">
        <w:rPr>
          <w:bCs/>
          <w:color w:val="000000"/>
          <w:spacing w:val="-4"/>
        </w:rPr>
        <w:t xml:space="preserve">” </w:t>
      </w:r>
      <w:r w:rsidRPr="0085159A">
        <w:rPr>
          <w:szCs w:val="20"/>
        </w:rPr>
        <w:t>(prot.Nr.9, 4.§.) stājas spēkā 2014.gada 1.septembrī.</w:t>
      </w:r>
    </w:p>
    <w:p w:rsidR="00402CA4" w:rsidRPr="0085159A" w:rsidRDefault="00402CA4" w:rsidP="00402CA4">
      <w:pPr>
        <w:ind w:right="98"/>
        <w:jc w:val="both"/>
        <w:rPr>
          <w:szCs w:val="20"/>
        </w:rPr>
      </w:pPr>
    </w:p>
    <w:p w:rsidR="00402CA4" w:rsidRDefault="00402CA4" w:rsidP="00402CA4">
      <w:pPr>
        <w:ind w:right="36"/>
        <w:jc w:val="both"/>
        <w:rPr>
          <w:rFonts w:eastAsia="Calibri"/>
        </w:rPr>
      </w:pPr>
      <w:r w:rsidRPr="0085159A">
        <w:rPr>
          <w:rFonts w:eastAsia="Calibri"/>
        </w:rPr>
        <w:t xml:space="preserve">Domes priekšsēdētājs </w:t>
      </w:r>
      <w:r w:rsidRPr="0085159A">
        <w:rPr>
          <w:rFonts w:eastAsia="Calibri"/>
        </w:rPr>
        <w:tab/>
      </w:r>
      <w:r w:rsidRPr="0085159A">
        <w:rPr>
          <w:rFonts w:eastAsia="Calibri"/>
        </w:rPr>
        <w:tab/>
      </w:r>
      <w:r w:rsidRPr="0085159A">
        <w:rPr>
          <w:rFonts w:eastAsia="Calibri"/>
        </w:rPr>
        <w:tab/>
      </w:r>
      <w:r w:rsidRPr="0085159A">
        <w:rPr>
          <w:szCs w:val="20"/>
        </w:rPr>
        <w:t>(personiskais paraksts)</w:t>
      </w:r>
      <w:r w:rsidRPr="0085159A">
        <w:rPr>
          <w:rFonts w:eastAsia="Calibri"/>
        </w:rPr>
        <w:tab/>
      </w:r>
      <w:r w:rsidRPr="0085159A">
        <w:rPr>
          <w:rFonts w:eastAsia="Calibri"/>
        </w:rPr>
        <w:tab/>
        <w:t>J.Šulcs</w:t>
      </w:r>
    </w:p>
    <w:p w:rsidR="006D2D4F" w:rsidRDefault="006D2D4F" w:rsidP="00402CA4">
      <w:pPr>
        <w:ind w:right="36"/>
        <w:jc w:val="both"/>
        <w:rPr>
          <w:rFonts w:eastAsia="Calibri"/>
        </w:rPr>
      </w:pPr>
    </w:p>
    <w:p w:rsidR="006D2D4F" w:rsidRPr="006D2D4F" w:rsidRDefault="00411E8C" w:rsidP="006D2D4F">
      <w:pPr>
        <w:jc w:val="center"/>
        <w:rPr>
          <w:rFonts w:eastAsia="Calibri"/>
          <w:i/>
          <w:lang w:eastAsia="en-US"/>
        </w:rPr>
      </w:pPr>
      <w:hyperlink w:anchor="sakums" w:history="1">
        <w:r w:rsidR="006D2D4F" w:rsidRPr="006D2D4F">
          <w:rPr>
            <w:rStyle w:val="Hyperlink"/>
            <w:rFonts w:eastAsia="Calibri"/>
            <w:i/>
            <w:lang w:eastAsia="en-US"/>
          </w:rPr>
          <w:t>Atpakaļ uz darba kārtību</w:t>
        </w:r>
      </w:hyperlink>
    </w:p>
    <w:p w:rsidR="006D2D4F" w:rsidRPr="0085159A" w:rsidRDefault="006D2D4F" w:rsidP="00402CA4">
      <w:pPr>
        <w:ind w:right="36"/>
        <w:jc w:val="both"/>
        <w:rPr>
          <w:rFonts w:eastAsia="Calibri"/>
        </w:rPr>
      </w:pPr>
    </w:p>
    <w:p w:rsidR="00402CA4" w:rsidRDefault="00402CA4">
      <w:pPr>
        <w:spacing w:after="200" w:line="276" w:lineRule="auto"/>
        <w:rPr>
          <w:lang w:bidi="lo-LA"/>
        </w:rPr>
      </w:pPr>
      <w:r w:rsidRPr="0085159A">
        <w:rPr>
          <w:lang w:bidi="lo-LA"/>
        </w:rPr>
        <w:br w:type="page"/>
      </w:r>
    </w:p>
    <w:p w:rsidR="006D2D4F" w:rsidRPr="0085159A" w:rsidRDefault="006D2D4F">
      <w:pPr>
        <w:spacing w:after="200" w:line="276" w:lineRule="auto"/>
        <w:rPr>
          <w:lang w:bidi="lo-LA"/>
        </w:rPr>
      </w:pPr>
    </w:p>
    <w:p w:rsidR="009D679F" w:rsidRPr="0085159A" w:rsidRDefault="009D679F" w:rsidP="009D679F">
      <w:pPr>
        <w:jc w:val="center"/>
        <w:rPr>
          <w:b/>
        </w:rPr>
      </w:pPr>
      <w:bookmarkStart w:id="9" w:name="j8"/>
      <w:r w:rsidRPr="0085159A">
        <w:rPr>
          <w:b/>
        </w:rPr>
        <w:t>L Ē M U M S</w:t>
      </w:r>
    </w:p>
    <w:bookmarkEnd w:id="9"/>
    <w:p w:rsidR="009D679F" w:rsidRPr="0085159A" w:rsidRDefault="009D679F" w:rsidP="009D679F">
      <w:pPr>
        <w:jc w:val="center"/>
      </w:pPr>
      <w:r w:rsidRPr="0085159A">
        <w:t>Tukumā</w:t>
      </w:r>
    </w:p>
    <w:p w:rsidR="009D679F" w:rsidRPr="0085159A" w:rsidRDefault="009D679F" w:rsidP="009D679F">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8</w:t>
      </w:r>
      <w:r w:rsidRPr="0085159A">
        <w:t>.§.</w:t>
      </w:r>
    </w:p>
    <w:p w:rsidR="009D679F" w:rsidRDefault="009D679F" w:rsidP="009D679F">
      <w:pPr>
        <w:tabs>
          <w:tab w:val="left" w:pos="7923"/>
        </w:tabs>
        <w:jc w:val="center"/>
        <w:rPr>
          <w:sz w:val="22"/>
          <w:szCs w:val="22"/>
        </w:rPr>
      </w:pPr>
    </w:p>
    <w:p w:rsidR="009D679F" w:rsidRPr="00427565" w:rsidRDefault="009D679F" w:rsidP="009D679F">
      <w:pPr>
        <w:ind w:right="5"/>
        <w:rPr>
          <w:b/>
        </w:rPr>
      </w:pPr>
    </w:p>
    <w:p w:rsidR="009D679F" w:rsidRPr="00427565" w:rsidRDefault="009D679F" w:rsidP="009D679F">
      <w:pPr>
        <w:ind w:right="5"/>
        <w:rPr>
          <w:b/>
        </w:rPr>
      </w:pPr>
      <w:r w:rsidRPr="00427565">
        <w:rPr>
          <w:b/>
        </w:rPr>
        <w:t>Par saistošo noteikumu</w:t>
      </w:r>
    </w:p>
    <w:p w:rsidR="009D679F" w:rsidRPr="00427565" w:rsidRDefault="009D679F" w:rsidP="009D679F">
      <w:pPr>
        <w:ind w:right="5"/>
        <w:rPr>
          <w:b/>
        </w:rPr>
      </w:pPr>
      <w:r w:rsidRPr="00427565">
        <w:rPr>
          <w:b/>
        </w:rPr>
        <w:t>„Kapitālsabiedrības, kurās pašvaldībai</w:t>
      </w:r>
    </w:p>
    <w:p w:rsidR="009D679F" w:rsidRPr="00427565" w:rsidRDefault="009D679F" w:rsidP="009D679F">
      <w:pPr>
        <w:ind w:right="5"/>
        <w:rPr>
          <w:b/>
        </w:rPr>
      </w:pPr>
      <w:r w:rsidRPr="00427565">
        <w:rPr>
          <w:b/>
        </w:rPr>
        <w:t xml:space="preserve">pieder kapitāla daļas un kuras nodrošina </w:t>
      </w:r>
    </w:p>
    <w:p w:rsidR="009D679F" w:rsidRPr="00427565" w:rsidRDefault="009D679F" w:rsidP="009D679F">
      <w:pPr>
        <w:ind w:right="5"/>
        <w:rPr>
          <w:b/>
        </w:rPr>
      </w:pPr>
      <w:r w:rsidRPr="00427565">
        <w:rPr>
          <w:b/>
        </w:rPr>
        <w:t>pašvaldības funkciju izpildi” apstiprināšanu</w:t>
      </w:r>
    </w:p>
    <w:p w:rsidR="009D679F" w:rsidRPr="00427565" w:rsidRDefault="009D679F" w:rsidP="009D679F">
      <w:pPr>
        <w:ind w:right="4814"/>
        <w:rPr>
          <w:b/>
        </w:rPr>
      </w:pPr>
    </w:p>
    <w:p w:rsidR="009D679F" w:rsidRPr="00427565" w:rsidRDefault="009D679F" w:rsidP="009D679F"/>
    <w:p w:rsidR="009D679F" w:rsidRPr="00427565" w:rsidRDefault="009D679F" w:rsidP="009D679F"/>
    <w:p w:rsidR="009D679F" w:rsidRPr="00427565" w:rsidRDefault="009D679F" w:rsidP="009D679F">
      <w:pPr>
        <w:ind w:right="98" w:firstLine="696"/>
        <w:jc w:val="both"/>
      </w:pPr>
      <w:r w:rsidRPr="00427565">
        <w:t>1. Apstiprināt saistošos noteikum</w:t>
      </w:r>
      <w:r>
        <w:t>u</w:t>
      </w:r>
      <w:r w:rsidRPr="00427565">
        <w:t>s Nr.___ „Kapitālsabiedrības, kurās pašvaldībai pieder kapitāla daļas un kuras nodrošina pašvaldības funkciju izpildi” (pievienoti).</w:t>
      </w:r>
    </w:p>
    <w:p w:rsidR="009D679F" w:rsidRPr="00427565" w:rsidRDefault="009D679F" w:rsidP="009D679F">
      <w:pPr>
        <w:ind w:right="98" w:firstLine="696"/>
        <w:jc w:val="both"/>
      </w:pPr>
    </w:p>
    <w:p w:rsidR="009D679F" w:rsidRPr="00427565" w:rsidRDefault="009D679F" w:rsidP="009D679F">
      <w:pPr>
        <w:ind w:firstLine="696"/>
        <w:jc w:val="both"/>
      </w:pPr>
      <w:r w:rsidRPr="00427565">
        <w:t xml:space="preserve">2. </w:t>
      </w:r>
      <w:r>
        <w:t>S</w:t>
      </w:r>
      <w:r w:rsidRPr="00427565">
        <w:t>aistošos noteikum</w:t>
      </w:r>
      <w:r>
        <w:t>u</w:t>
      </w:r>
      <w:r w:rsidRPr="00427565">
        <w:t>s Nr.___ „</w:t>
      </w:r>
      <w:r w:rsidRPr="00427565">
        <w:rPr>
          <w:bCs/>
        </w:rPr>
        <w:t>Kapitālsabiedrības, kurās pašvaldībai pieder kapitāla daļas un kuras nodrošina pašvaldības funkciju izpildi”</w:t>
      </w:r>
      <w:r w:rsidRPr="00427565">
        <w:t xml:space="preserve"> triju darba dienu laikā pēc to parakstīšanas nosūtīt zināšanai </w:t>
      </w:r>
      <w:r w:rsidRPr="00427565">
        <w:rPr>
          <w:color w:val="000000"/>
        </w:rPr>
        <w:t>Vides aizsardzības un reģionālās attīstības ministrijai elektroniskā veidā, parakstītus ar drošu elektronisko parakstu, kas satur laika zīmogu.</w:t>
      </w:r>
    </w:p>
    <w:p w:rsidR="009D679F" w:rsidRPr="00427565" w:rsidRDefault="009D679F" w:rsidP="009D679F">
      <w:pPr>
        <w:jc w:val="both"/>
      </w:pPr>
    </w:p>
    <w:p w:rsidR="009D679F" w:rsidRPr="00427565" w:rsidRDefault="009D679F" w:rsidP="009D679F">
      <w:pPr>
        <w:ind w:left="-48" w:firstLine="768"/>
        <w:jc w:val="both"/>
      </w:pPr>
      <w:r w:rsidRPr="00427565">
        <w:t>3. Noteikt, ka saistošie noteikumi Nr.___ „Kapitālsabiedrības, kurās pašvaldībai pieder kapitāla daļas un kuras nodrošina pašvaldības funkciju izpildi” stājas spēkā nākamajā dienā pēc to publicēšanas</w:t>
      </w:r>
      <w:r w:rsidRPr="00427565">
        <w:rPr>
          <w:szCs w:val="20"/>
        </w:rPr>
        <w:t xml:space="preserve"> Tukuma novada Domes bezmaksas informatīvajā izdevumā „Tukuma Laiks”.</w:t>
      </w:r>
    </w:p>
    <w:p w:rsidR="009D679F" w:rsidRPr="00427565" w:rsidRDefault="009D679F" w:rsidP="009D679F">
      <w:pPr>
        <w:jc w:val="both"/>
      </w:pPr>
    </w:p>
    <w:p w:rsidR="009D679F" w:rsidRPr="00427565" w:rsidRDefault="009D679F" w:rsidP="009D679F">
      <w:pPr>
        <w:ind w:firstLine="720"/>
        <w:jc w:val="both"/>
      </w:pPr>
      <w:r w:rsidRPr="00427565">
        <w:t xml:space="preserve">4. </w:t>
      </w:r>
      <w:r>
        <w:t>S</w:t>
      </w:r>
      <w:r w:rsidRPr="00427565">
        <w:t>aistošo noteikumu Nr.___ „Kapitālsabiedrības, kurās pašvaldībai pieder kapitāla daļas un kuras nodrošina pašvaldības funkciju izpildi” tekstu:</w:t>
      </w:r>
    </w:p>
    <w:p w:rsidR="009D679F" w:rsidRPr="00427565" w:rsidRDefault="009D679F" w:rsidP="009D679F">
      <w:pPr>
        <w:ind w:left="720"/>
        <w:jc w:val="both"/>
      </w:pPr>
      <w:r w:rsidRPr="00427565">
        <w:t>4.1. publicēt Tukuma novada Domes bezmaksas informatīvajā izdevumā „Tukuma Laiks”;</w:t>
      </w:r>
    </w:p>
    <w:p w:rsidR="009D679F" w:rsidRPr="00427565" w:rsidRDefault="009D679F" w:rsidP="009D679F">
      <w:pPr>
        <w:ind w:left="720"/>
        <w:jc w:val="both"/>
      </w:pPr>
      <w:r w:rsidRPr="00427565">
        <w:t xml:space="preserve">4.2. publicēt pašvaldības tīmekļa vietnē </w:t>
      </w:r>
      <w:hyperlink r:id="rId41" w:history="1">
        <w:r w:rsidRPr="00427565">
          <w:rPr>
            <w:color w:val="0000FF"/>
            <w:u w:val="single"/>
          </w:rPr>
          <w:t>www.tukums.lv</w:t>
        </w:r>
      </w:hyperlink>
      <w:r w:rsidRPr="00427565">
        <w:t>;</w:t>
      </w:r>
    </w:p>
    <w:p w:rsidR="009D679F" w:rsidRPr="00427565" w:rsidRDefault="009D679F" w:rsidP="009D679F">
      <w:pPr>
        <w:ind w:left="720"/>
        <w:jc w:val="both"/>
      </w:pPr>
      <w:r w:rsidRPr="00427565">
        <w:t>4.3. izvietot pieejamā vietā Domes ēkā un pagastu pārvaldēs.</w:t>
      </w:r>
    </w:p>
    <w:p w:rsidR="009D679F" w:rsidRPr="00427565" w:rsidRDefault="009D679F" w:rsidP="009D679F">
      <w:pPr>
        <w:jc w:val="both"/>
      </w:pPr>
      <w:r w:rsidRPr="00427565">
        <w:t xml:space="preserve"> </w:t>
      </w:r>
    </w:p>
    <w:p w:rsidR="009D679F" w:rsidRPr="00427565" w:rsidRDefault="009D679F" w:rsidP="009D679F">
      <w:pPr>
        <w:ind w:right="98"/>
      </w:pPr>
    </w:p>
    <w:p w:rsidR="009D679F" w:rsidRPr="00427565" w:rsidRDefault="009D679F" w:rsidP="009D679F">
      <w:pPr>
        <w:ind w:right="98"/>
      </w:pPr>
    </w:p>
    <w:p w:rsidR="009D679F" w:rsidRPr="00427565" w:rsidRDefault="009D679F" w:rsidP="009D679F">
      <w:pPr>
        <w:ind w:right="98"/>
      </w:pPr>
    </w:p>
    <w:p w:rsidR="009D679F" w:rsidRPr="00427565" w:rsidRDefault="009D679F" w:rsidP="009D679F">
      <w:pPr>
        <w:ind w:right="98"/>
      </w:pPr>
    </w:p>
    <w:p w:rsidR="009D679F" w:rsidRPr="00427565" w:rsidRDefault="009D679F" w:rsidP="009D679F">
      <w:pPr>
        <w:ind w:right="98"/>
      </w:pPr>
    </w:p>
    <w:p w:rsidR="009D679F" w:rsidRPr="00427565" w:rsidRDefault="009D679F" w:rsidP="009D679F">
      <w:pPr>
        <w:jc w:val="both"/>
        <w:rPr>
          <w:sz w:val="20"/>
        </w:rPr>
      </w:pPr>
      <w:r w:rsidRPr="00427565">
        <w:rPr>
          <w:sz w:val="20"/>
          <w:szCs w:val="20"/>
        </w:rPr>
        <w:t xml:space="preserve"> </w:t>
      </w:r>
      <w:r w:rsidRPr="00427565">
        <w:rPr>
          <w:sz w:val="20"/>
        </w:rPr>
        <w:t xml:space="preserve">- </w:t>
      </w:r>
      <w:proofErr w:type="spellStart"/>
      <w:r w:rsidRPr="00427565">
        <w:rPr>
          <w:sz w:val="20"/>
        </w:rPr>
        <w:t>Adm</w:t>
      </w:r>
      <w:proofErr w:type="spellEnd"/>
      <w:r w:rsidRPr="00427565">
        <w:rPr>
          <w:sz w:val="20"/>
        </w:rPr>
        <w:t xml:space="preserve">. nod. </w:t>
      </w:r>
    </w:p>
    <w:p w:rsidR="009D679F" w:rsidRPr="00427565" w:rsidRDefault="009D679F" w:rsidP="009D679F">
      <w:pPr>
        <w:jc w:val="both"/>
        <w:rPr>
          <w:sz w:val="20"/>
        </w:rPr>
      </w:pPr>
      <w:r w:rsidRPr="00427565">
        <w:rPr>
          <w:sz w:val="20"/>
        </w:rPr>
        <w:t xml:space="preserve">- </w:t>
      </w:r>
      <w:proofErr w:type="spellStart"/>
      <w:r w:rsidRPr="00427565">
        <w:rPr>
          <w:sz w:val="20"/>
        </w:rPr>
        <w:t>Jur</w:t>
      </w:r>
      <w:proofErr w:type="spellEnd"/>
      <w:r w:rsidRPr="00427565">
        <w:rPr>
          <w:sz w:val="20"/>
        </w:rPr>
        <w:t>. nod.</w:t>
      </w:r>
    </w:p>
    <w:p w:rsidR="009D679F" w:rsidRPr="00427565" w:rsidRDefault="009D679F" w:rsidP="009D679F">
      <w:pPr>
        <w:jc w:val="both"/>
        <w:rPr>
          <w:sz w:val="20"/>
        </w:rPr>
      </w:pPr>
      <w:r w:rsidRPr="00427565">
        <w:rPr>
          <w:sz w:val="20"/>
        </w:rPr>
        <w:t xml:space="preserve">- </w:t>
      </w:r>
      <w:proofErr w:type="spellStart"/>
      <w:r w:rsidRPr="00427565">
        <w:rPr>
          <w:sz w:val="20"/>
        </w:rPr>
        <w:t>Fin</w:t>
      </w:r>
      <w:proofErr w:type="spellEnd"/>
      <w:r w:rsidRPr="00427565">
        <w:rPr>
          <w:sz w:val="20"/>
        </w:rPr>
        <w:t xml:space="preserve">. </w:t>
      </w:r>
      <w:proofErr w:type="spellStart"/>
      <w:r w:rsidRPr="00427565">
        <w:rPr>
          <w:sz w:val="20"/>
        </w:rPr>
        <w:t>Nod</w:t>
      </w:r>
      <w:proofErr w:type="spellEnd"/>
    </w:p>
    <w:p w:rsidR="009D679F" w:rsidRPr="00427565" w:rsidRDefault="009D679F" w:rsidP="009D679F">
      <w:pPr>
        <w:jc w:val="both"/>
        <w:rPr>
          <w:sz w:val="20"/>
        </w:rPr>
      </w:pPr>
      <w:r w:rsidRPr="00427565">
        <w:rPr>
          <w:sz w:val="20"/>
        </w:rPr>
        <w:t xml:space="preserve">- </w:t>
      </w:r>
      <w:proofErr w:type="spellStart"/>
      <w:r w:rsidRPr="00427565">
        <w:rPr>
          <w:sz w:val="20"/>
        </w:rPr>
        <w:t>L.Gruziņai</w:t>
      </w:r>
      <w:proofErr w:type="spellEnd"/>
    </w:p>
    <w:p w:rsidR="009D679F" w:rsidRPr="00427565" w:rsidRDefault="009D679F" w:rsidP="009D679F">
      <w:pPr>
        <w:jc w:val="both"/>
        <w:rPr>
          <w:sz w:val="20"/>
          <w:szCs w:val="20"/>
        </w:rPr>
      </w:pPr>
      <w:r w:rsidRPr="00427565">
        <w:rPr>
          <w:sz w:val="20"/>
        </w:rPr>
        <w:t>- P</w:t>
      </w:r>
      <w:r w:rsidRPr="00427565">
        <w:rPr>
          <w:sz w:val="20"/>
          <w:szCs w:val="20"/>
        </w:rPr>
        <w:t>SIA „Tukuma ledus halle”</w:t>
      </w:r>
    </w:p>
    <w:p w:rsidR="009D679F" w:rsidRPr="00427565" w:rsidRDefault="009D679F" w:rsidP="009D679F">
      <w:pPr>
        <w:jc w:val="both"/>
        <w:rPr>
          <w:sz w:val="20"/>
          <w:szCs w:val="20"/>
        </w:rPr>
      </w:pPr>
      <w:r w:rsidRPr="00427565">
        <w:rPr>
          <w:sz w:val="20"/>
          <w:szCs w:val="20"/>
        </w:rPr>
        <w:t>- SIA „Tukuma siltums”</w:t>
      </w:r>
    </w:p>
    <w:p w:rsidR="009D679F" w:rsidRPr="00427565" w:rsidRDefault="009D679F" w:rsidP="009D679F">
      <w:pPr>
        <w:jc w:val="both"/>
        <w:rPr>
          <w:sz w:val="20"/>
          <w:szCs w:val="20"/>
        </w:rPr>
      </w:pPr>
      <w:r w:rsidRPr="00427565">
        <w:rPr>
          <w:sz w:val="20"/>
          <w:szCs w:val="20"/>
        </w:rPr>
        <w:t>- SIA „Tukuma ūdens”</w:t>
      </w:r>
    </w:p>
    <w:p w:rsidR="009D679F" w:rsidRPr="00427565" w:rsidRDefault="009D679F" w:rsidP="009D679F">
      <w:pPr>
        <w:jc w:val="both"/>
        <w:rPr>
          <w:sz w:val="20"/>
          <w:szCs w:val="20"/>
        </w:rPr>
      </w:pPr>
      <w:r w:rsidRPr="00427565">
        <w:rPr>
          <w:sz w:val="20"/>
          <w:szCs w:val="20"/>
        </w:rPr>
        <w:t>- SIA „Tukuma slimnīca”</w:t>
      </w:r>
    </w:p>
    <w:p w:rsidR="009D679F" w:rsidRPr="00427565" w:rsidRDefault="009D679F" w:rsidP="009D679F">
      <w:pPr>
        <w:jc w:val="both"/>
        <w:rPr>
          <w:sz w:val="20"/>
          <w:szCs w:val="20"/>
        </w:rPr>
      </w:pPr>
      <w:r w:rsidRPr="00427565">
        <w:rPr>
          <w:sz w:val="20"/>
          <w:szCs w:val="20"/>
        </w:rPr>
        <w:t>- SIA „</w:t>
      </w:r>
      <w:proofErr w:type="spellStart"/>
      <w:r w:rsidRPr="00427565">
        <w:rPr>
          <w:sz w:val="20"/>
          <w:szCs w:val="20"/>
        </w:rPr>
        <w:t>Komunālserviss</w:t>
      </w:r>
      <w:proofErr w:type="spellEnd"/>
      <w:r w:rsidRPr="00427565">
        <w:rPr>
          <w:sz w:val="20"/>
          <w:szCs w:val="20"/>
        </w:rPr>
        <w:t xml:space="preserve"> „Tilde”</w:t>
      </w:r>
    </w:p>
    <w:p w:rsidR="009D679F" w:rsidRPr="00427565" w:rsidRDefault="009D679F" w:rsidP="009D679F">
      <w:pPr>
        <w:jc w:val="both"/>
        <w:rPr>
          <w:sz w:val="20"/>
          <w:szCs w:val="20"/>
        </w:rPr>
      </w:pPr>
      <w:r w:rsidRPr="00427565">
        <w:rPr>
          <w:sz w:val="20"/>
          <w:szCs w:val="20"/>
        </w:rPr>
        <w:t>- SIA „Irlavas Sarkanā Krusta slimnīca”</w:t>
      </w:r>
    </w:p>
    <w:p w:rsidR="009D679F" w:rsidRPr="00427565" w:rsidRDefault="009D679F" w:rsidP="009D679F">
      <w:pPr>
        <w:jc w:val="both"/>
        <w:rPr>
          <w:sz w:val="20"/>
        </w:rPr>
      </w:pPr>
      <w:r w:rsidRPr="00427565">
        <w:rPr>
          <w:sz w:val="20"/>
          <w:szCs w:val="20"/>
        </w:rPr>
        <w:t>- SIA „Atkritumu apsaimniekošanas sabiedrība „Piejūra””</w:t>
      </w:r>
    </w:p>
    <w:p w:rsidR="009D679F" w:rsidRPr="00427565" w:rsidRDefault="009D679F" w:rsidP="009D679F">
      <w:pPr>
        <w:keepNext/>
        <w:outlineLvl w:val="0"/>
        <w:rPr>
          <w:sz w:val="20"/>
          <w:szCs w:val="20"/>
          <w:lang w:eastAsia="en-US"/>
        </w:rPr>
      </w:pPr>
      <w:r w:rsidRPr="00427565">
        <w:rPr>
          <w:sz w:val="20"/>
          <w:szCs w:val="20"/>
          <w:lang w:eastAsia="en-US"/>
        </w:rPr>
        <w:t>_________________________________</w:t>
      </w:r>
    </w:p>
    <w:p w:rsidR="009D679F" w:rsidRDefault="009D679F" w:rsidP="009D679F">
      <w:pPr>
        <w:jc w:val="both"/>
        <w:rPr>
          <w:rFonts w:eastAsia="Calibri"/>
          <w:sz w:val="20"/>
          <w:szCs w:val="20"/>
          <w:lang w:eastAsia="en-US"/>
        </w:rPr>
      </w:pPr>
      <w:r w:rsidRPr="00427565">
        <w:rPr>
          <w:rFonts w:eastAsia="Calibri"/>
          <w:sz w:val="20"/>
          <w:szCs w:val="20"/>
          <w:lang w:eastAsia="en-US"/>
        </w:rPr>
        <w:t xml:space="preserve">Sagatavoja L.Lagzdiņa, saskaņots ar </w:t>
      </w:r>
      <w:proofErr w:type="spellStart"/>
      <w:r w:rsidRPr="00427565">
        <w:rPr>
          <w:rFonts w:eastAsia="Calibri"/>
          <w:sz w:val="20"/>
          <w:szCs w:val="20"/>
          <w:lang w:eastAsia="en-US"/>
        </w:rPr>
        <w:t>L.Bičušu</w:t>
      </w:r>
      <w:proofErr w:type="spellEnd"/>
    </w:p>
    <w:p w:rsidR="009D679F" w:rsidRDefault="009D679F" w:rsidP="009D679F">
      <w:pPr>
        <w:jc w:val="both"/>
        <w:rPr>
          <w:rFonts w:eastAsia="Calibri"/>
          <w:sz w:val="20"/>
          <w:szCs w:val="20"/>
          <w:lang w:eastAsia="en-US"/>
        </w:rPr>
      </w:pPr>
      <w:r>
        <w:rPr>
          <w:rFonts w:eastAsia="Calibri"/>
          <w:sz w:val="20"/>
          <w:szCs w:val="20"/>
          <w:lang w:eastAsia="en-US"/>
        </w:rPr>
        <w:t>Izskatīts Finanšu komitejā.</w:t>
      </w:r>
    </w:p>
    <w:p w:rsidR="009D679F" w:rsidRPr="00427565" w:rsidRDefault="009D679F" w:rsidP="009D679F">
      <w:pPr>
        <w:jc w:val="both"/>
        <w:rPr>
          <w:rFonts w:eastAsia="Calibri"/>
          <w:sz w:val="20"/>
          <w:szCs w:val="20"/>
          <w:lang w:eastAsia="en-US"/>
        </w:rPr>
      </w:pPr>
      <w:r>
        <w:rPr>
          <w:rFonts w:eastAsia="Calibri"/>
          <w:sz w:val="20"/>
          <w:szCs w:val="20"/>
          <w:lang w:eastAsia="en-US"/>
        </w:rPr>
        <w:t xml:space="preserve">Iesniedza </w:t>
      </w:r>
      <w:proofErr w:type="spellStart"/>
      <w:r>
        <w:rPr>
          <w:rFonts w:eastAsia="Calibri"/>
          <w:sz w:val="20"/>
          <w:szCs w:val="20"/>
          <w:lang w:eastAsia="en-US"/>
        </w:rPr>
        <w:t>izsk</w:t>
      </w:r>
      <w:proofErr w:type="spellEnd"/>
      <w:r>
        <w:rPr>
          <w:rFonts w:eastAsia="Calibri"/>
          <w:sz w:val="20"/>
          <w:szCs w:val="20"/>
          <w:lang w:eastAsia="en-US"/>
        </w:rPr>
        <w:t xml:space="preserve">. Finanšu komiteja.  </w:t>
      </w:r>
    </w:p>
    <w:p w:rsidR="009D679F" w:rsidRDefault="009D679F" w:rsidP="009D679F">
      <w:pPr>
        <w:spacing w:after="200" w:line="276" w:lineRule="auto"/>
        <w:rPr>
          <w:rFonts w:ascii="Calibri" w:eastAsia="Calibri" w:hAnsi="Calibri"/>
          <w:sz w:val="22"/>
          <w:szCs w:val="22"/>
          <w:lang w:eastAsia="en-US"/>
        </w:rPr>
      </w:pPr>
    </w:p>
    <w:p w:rsidR="009D679F" w:rsidRDefault="009D679F" w:rsidP="009D679F">
      <w:pPr>
        <w:spacing w:after="200" w:line="276" w:lineRule="auto"/>
        <w:rPr>
          <w:rFonts w:ascii="Calibri" w:eastAsia="Calibri" w:hAnsi="Calibri"/>
          <w:sz w:val="22"/>
          <w:szCs w:val="22"/>
          <w:lang w:eastAsia="en-US"/>
        </w:rPr>
      </w:pPr>
    </w:p>
    <w:p w:rsidR="009D679F" w:rsidRPr="00427565" w:rsidRDefault="009D679F" w:rsidP="009D679F">
      <w:pPr>
        <w:spacing w:after="200" w:line="276" w:lineRule="auto"/>
        <w:rPr>
          <w:rFonts w:ascii="Calibri" w:eastAsia="Calibri" w:hAnsi="Calibri"/>
          <w:sz w:val="22"/>
          <w:szCs w:val="22"/>
          <w:lang w:eastAsia="en-US"/>
        </w:rPr>
      </w:pPr>
    </w:p>
    <w:p w:rsidR="009D679F" w:rsidRPr="00427565" w:rsidRDefault="009D679F" w:rsidP="009D679F">
      <w:pPr>
        <w:rPr>
          <w:rFonts w:eastAsia="Calibri"/>
          <w:sz w:val="22"/>
          <w:szCs w:val="22"/>
          <w:lang w:eastAsia="en-US"/>
        </w:rPr>
      </w:pPr>
      <w:r w:rsidRPr="00427565">
        <w:rPr>
          <w:rFonts w:eastAsia="Calibri"/>
          <w:sz w:val="22"/>
          <w:szCs w:val="22"/>
          <w:lang w:eastAsia="en-US"/>
        </w:rPr>
        <w:tab/>
      </w:r>
      <w:r w:rsidRPr="00427565">
        <w:rPr>
          <w:rFonts w:eastAsia="Calibri"/>
          <w:sz w:val="22"/>
          <w:szCs w:val="22"/>
          <w:lang w:eastAsia="en-US"/>
        </w:rPr>
        <w:tab/>
      </w:r>
      <w:r w:rsidRPr="00427565">
        <w:rPr>
          <w:rFonts w:eastAsia="Calibri"/>
          <w:sz w:val="22"/>
          <w:szCs w:val="22"/>
          <w:lang w:eastAsia="en-US"/>
        </w:rPr>
        <w:tab/>
      </w:r>
      <w:r w:rsidRPr="00427565">
        <w:rPr>
          <w:rFonts w:eastAsia="Calibri"/>
          <w:sz w:val="22"/>
          <w:szCs w:val="22"/>
          <w:lang w:eastAsia="en-US"/>
        </w:rPr>
        <w:tab/>
      </w:r>
      <w:r w:rsidRPr="00427565">
        <w:rPr>
          <w:rFonts w:eastAsia="Calibri"/>
          <w:sz w:val="22"/>
          <w:szCs w:val="22"/>
          <w:lang w:eastAsia="en-US"/>
        </w:rPr>
        <w:tab/>
      </w:r>
      <w:r w:rsidRPr="00427565">
        <w:rPr>
          <w:rFonts w:eastAsia="Calibri"/>
          <w:sz w:val="22"/>
          <w:szCs w:val="22"/>
          <w:lang w:eastAsia="en-US"/>
        </w:rPr>
        <w:tab/>
      </w:r>
      <w:r w:rsidRPr="00427565">
        <w:rPr>
          <w:rFonts w:eastAsia="Calibri"/>
          <w:sz w:val="22"/>
          <w:szCs w:val="22"/>
          <w:lang w:eastAsia="en-US"/>
        </w:rPr>
        <w:tab/>
      </w:r>
      <w:r w:rsidRPr="00427565">
        <w:rPr>
          <w:rFonts w:eastAsia="Calibri"/>
          <w:sz w:val="22"/>
          <w:szCs w:val="22"/>
          <w:lang w:eastAsia="en-US"/>
        </w:rPr>
        <w:tab/>
      </w:r>
      <w:r w:rsidRPr="00427565">
        <w:rPr>
          <w:rFonts w:eastAsia="Calibri"/>
          <w:sz w:val="22"/>
          <w:szCs w:val="22"/>
          <w:lang w:eastAsia="en-US"/>
        </w:rPr>
        <w:tab/>
        <w:t>Pielikums</w:t>
      </w:r>
    </w:p>
    <w:p w:rsidR="009D679F" w:rsidRPr="00427565" w:rsidRDefault="009D679F" w:rsidP="009D679F">
      <w:pPr>
        <w:ind w:left="5954" w:firstLine="527"/>
        <w:jc w:val="both"/>
        <w:rPr>
          <w:sz w:val="20"/>
          <w:szCs w:val="20"/>
        </w:rPr>
      </w:pPr>
      <w:r w:rsidRPr="00427565">
        <w:rPr>
          <w:sz w:val="20"/>
          <w:szCs w:val="20"/>
        </w:rPr>
        <w:t xml:space="preserve">Tukuma novada Domes </w:t>
      </w:r>
      <w:r w:rsidR="005D6D67">
        <w:rPr>
          <w:sz w:val="20"/>
          <w:szCs w:val="20"/>
        </w:rPr>
        <w:t>24</w:t>
      </w:r>
      <w:r w:rsidRPr="00427565">
        <w:rPr>
          <w:sz w:val="20"/>
          <w:szCs w:val="20"/>
        </w:rPr>
        <w:t>.03.2016.</w:t>
      </w:r>
    </w:p>
    <w:p w:rsidR="009D679F" w:rsidRPr="00427565" w:rsidRDefault="009D679F" w:rsidP="009D679F">
      <w:pPr>
        <w:ind w:left="5954" w:firstLine="527"/>
        <w:jc w:val="both"/>
        <w:rPr>
          <w:sz w:val="20"/>
          <w:szCs w:val="20"/>
        </w:rPr>
      </w:pPr>
      <w:r w:rsidRPr="00427565">
        <w:rPr>
          <w:sz w:val="20"/>
          <w:szCs w:val="20"/>
        </w:rPr>
        <w:t>lēmumam (prot.Nr.</w:t>
      </w:r>
      <w:r w:rsidR="005D6D67">
        <w:rPr>
          <w:sz w:val="20"/>
          <w:szCs w:val="20"/>
        </w:rPr>
        <w:t>4</w:t>
      </w:r>
      <w:r w:rsidRPr="00427565">
        <w:rPr>
          <w:sz w:val="20"/>
          <w:szCs w:val="20"/>
        </w:rPr>
        <w:t xml:space="preserve">, </w:t>
      </w:r>
      <w:r w:rsidR="005D6D67">
        <w:rPr>
          <w:sz w:val="20"/>
          <w:szCs w:val="20"/>
        </w:rPr>
        <w:t>8</w:t>
      </w:r>
      <w:r w:rsidRPr="00427565">
        <w:rPr>
          <w:sz w:val="20"/>
          <w:szCs w:val="20"/>
        </w:rPr>
        <w:t>.§.)</w:t>
      </w:r>
    </w:p>
    <w:p w:rsidR="009D679F" w:rsidRPr="00427565" w:rsidRDefault="009D679F" w:rsidP="009D679F">
      <w:pPr>
        <w:ind w:left="5954" w:firstLine="527"/>
        <w:jc w:val="both"/>
        <w:rPr>
          <w:sz w:val="20"/>
          <w:szCs w:val="20"/>
        </w:rPr>
      </w:pPr>
    </w:p>
    <w:p w:rsidR="009D679F" w:rsidRPr="00427565" w:rsidRDefault="009D679F" w:rsidP="009D679F">
      <w:pPr>
        <w:jc w:val="center"/>
        <w:rPr>
          <w:b/>
          <w:bCs/>
        </w:rPr>
      </w:pPr>
      <w:r w:rsidRPr="00427565">
        <w:rPr>
          <w:b/>
          <w:bCs/>
        </w:rPr>
        <w:t>Paskaidrojuma raksts</w:t>
      </w:r>
    </w:p>
    <w:p w:rsidR="009D679F" w:rsidRPr="00427565" w:rsidRDefault="009D679F" w:rsidP="009D679F">
      <w:pPr>
        <w:jc w:val="center"/>
        <w:rPr>
          <w:b/>
          <w:bCs/>
        </w:rPr>
      </w:pPr>
      <w:r w:rsidRPr="00427565">
        <w:rPr>
          <w:b/>
          <w:bCs/>
        </w:rPr>
        <w:t>saistošajiem noteikumiem</w:t>
      </w:r>
      <w:r>
        <w:rPr>
          <w:b/>
          <w:bCs/>
        </w:rPr>
        <w:t xml:space="preserve"> Nr....</w:t>
      </w:r>
      <w:r w:rsidRPr="00427565">
        <w:rPr>
          <w:b/>
          <w:bCs/>
        </w:rPr>
        <w:t xml:space="preserve"> </w:t>
      </w:r>
      <w:r w:rsidRPr="00427565">
        <w:rPr>
          <w:b/>
        </w:rPr>
        <w:t>„</w:t>
      </w:r>
      <w:r w:rsidRPr="00427565">
        <w:rPr>
          <w:b/>
          <w:bCs/>
        </w:rPr>
        <w:t>Kapitālsabiedrības, kurās pašvaldībai pieder kapitāla daļas un kuras nodrošina pašvaldības funkciju izpildi”</w:t>
      </w:r>
    </w:p>
    <w:p w:rsidR="009D679F" w:rsidRPr="00427565" w:rsidRDefault="009D679F" w:rsidP="009D679F">
      <w:pPr>
        <w:jc w:val="both"/>
        <w:rPr>
          <w:b/>
          <w:bCs/>
        </w:rPr>
      </w:pPr>
    </w:p>
    <w:tbl>
      <w:tblPr>
        <w:tblW w:w="0" w:type="auto"/>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9"/>
        <w:gridCol w:w="7237"/>
      </w:tblGrid>
      <w:tr w:rsidR="009D679F" w:rsidRPr="00427565" w:rsidTr="007F59D9">
        <w:trPr>
          <w:cantSplit/>
        </w:trPr>
        <w:tc>
          <w:tcPr>
            <w:tcW w:w="2479" w:type="dxa"/>
            <w:tcBorders>
              <w:top w:val="single" w:sz="4" w:space="0" w:color="auto"/>
              <w:left w:val="single" w:sz="4" w:space="0" w:color="auto"/>
              <w:bottom w:val="single" w:sz="4" w:space="0" w:color="auto"/>
              <w:right w:val="single" w:sz="4" w:space="0" w:color="auto"/>
            </w:tcBorders>
            <w:hideMark/>
          </w:tcPr>
          <w:p w:rsidR="009D679F" w:rsidRPr="00427565" w:rsidRDefault="009D679F" w:rsidP="007F59D9">
            <w:pPr>
              <w:jc w:val="center"/>
              <w:rPr>
                <w:b/>
              </w:rPr>
            </w:pPr>
            <w:r w:rsidRPr="00427565">
              <w:rPr>
                <w:b/>
              </w:rPr>
              <w:t>Paskaidrojuma raksta sadaļas</w:t>
            </w:r>
          </w:p>
        </w:tc>
        <w:tc>
          <w:tcPr>
            <w:tcW w:w="7237" w:type="dxa"/>
            <w:tcBorders>
              <w:top w:val="single" w:sz="4" w:space="0" w:color="auto"/>
              <w:left w:val="single" w:sz="4" w:space="0" w:color="auto"/>
              <w:bottom w:val="single" w:sz="4" w:space="0" w:color="auto"/>
              <w:right w:val="single" w:sz="4" w:space="0" w:color="auto"/>
            </w:tcBorders>
            <w:vAlign w:val="center"/>
            <w:hideMark/>
          </w:tcPr>
          <w:p w:rsidR="009D679F" w:rsidRPr="00427565" w:rsidRDefault="009D679F" w:rsidP="007F59D9">
            <w:pPr>
              <w:jc w:val="center"/>
              <w:rPr>
                <w:b/>
                <w:bCs/>
                <w:lang w:eastAsia="en-US"/>
              </w:rPr>
            </w:pPr>
            <w:r w:rsidRPr="00427565">
              <w:rPr>
                <w:b/>
                <w:bCs/>
                <w:lang w:eastAsia="en-US"/>
              </w:rPr>
              <w:t>Norādāmā informācija</w:t>
            </w:r>
          </w:p>
        </w:tc>
      </w:tr>
      <w:tr w:rsidR="009D679F" w:rsidRPr="00427565" w:rsidTr="007F59D9">
        <w:trPr>
          <w:cantSplit/>
        </w:trPr>
        <w:tc>
          <w:tcPr>
            <w:tcW w:w="2479" w:type="dxa"/>
            <w:tcBorders>
              <w:top w:val="single" w:sz="4" w:space="0" w:color="auto"/>
              <w:left w:val="single" w:sz="4" w:space="0" w:color="auto"/>
              <w:bottom w:val="single" w:sz="4" w:space="0" w:color="auto"/>
              <w:right w:val="single" w:sz="4" w:space="0" w:color="auto"/>
            </w:tcBorders>
            <w:hideMark/>
          </w:tcPr>
          <w:p w:rsidR="009D679F" w:rsidRPr="00427565" w:rsidRDefault="009D679F" w:rsidP="007F59D9">
            <w:pPr>
              <w:rPr>
                <w:bCs/>
              </w:rPr>
            </w:pPr>
            <w:r w:rsidRPr="00427565">
              <w:rPr>
                <w:bCs/>
              </w:rPr>
              <w:t>1. Projekta nepieciešamības pamatojums</w:t>
            </w:r>
          </w:p>
        </w:tc>
        <w:tc>
          <w:tcPr>
            <w:tcW w:w="7237" w:type="dxa"/>
            <w:tcBorders>
              <w:top w:val="single" w:sz="4" w:space="0" w:color="auto"/>
              <w:left w:val="single" w:sz="4" w:space="0" w:color="auto"/>
              <w:bottom w:val="single" w:sz="4" w:space="0" w:color="auto"/>
              <w:right w:val="single" w:sz="4" w:space="0" w:color="auto"/>
            </w:tcBorders>
            <w:vAlign w:val="center"/>
            <w:hideMark/>
          </w:tcPr>
          <w:p w:rsidR="009D679F" w:rsidRPr="00427565" w:rsidRDefault="009D679F" w:rsidP="007F59D9">
            <w:pPr>
              <w:jc w:val="both"/>
              <w:rPr>
                <w:rFonts w:eastAsia="Calibri"/>
                <w:lang w:eastAsia="en-US"/>
              </w:rPr>
            </w:pPr>
            <w:r w:rsidRPr="00427565">
              <w:t xml:space="preserve">Saistošie noteikumi nepieciešami, lai </w:t>
            </w:r>
            <w:r w:rsidRPr="00427565">
              <w:rPr>
                <w:rFonts w:eastAsia="Calibri"/>
                <w:lang w:eastAsia="en-US"/>
              </w:rPr>
              <w:t xml:space="preserve">īstenotu Valsts pārvaldes iekārtas likuma 88.panta prasības. Tukuma novada Dome 2015.gada 24.septembra lēmumā </w:t>
            </w:r>
            <w:r w:rsidRPr="00427565">
              <w:t>„</w:t>
            </w:r>
            <w:r w:rsidRPr="00427565">
              <w:rPr>
                <w:rFonts w:eastAsia="Calibri"/>
                <w:lang w:eastAsia="en-US"/>
              </w:rPr>
              <w:t xml:space="preserve">Par Tukuma novada Domes līdzdalības izvērtējumu un vispārējo stratēģisko mērķu noteikšanu kapitālsabiedrībām” (prot.Nr.11, 12.§.) apstiprināja Tukuma novada pašvaldības tiešās līdzdalības kapitālsabiedrībās izvērtējumu, kurā pamatota kapitālsabiedrību, kurās Tukuma novada pašvaldībai pieder kapitāla daļas, komercdarbības atbilstība Valsts pārvaldes likuma 88.panta pirmajā daļā (redakcijā, kas bija spēkā līdz 2015.gada 31.decembrim) minētajiem gadījumiem un noteikti kapitālsabiedrību vispārējie stratēģiskie mērķi. Lai minēto izvērtējumu saskaņotu ar Valsts pārvaldes iekārtas likuma 88.panta prasībām (spēkā esošajā redakcijā), nepieciešams izdot saistošos noteikumus.  </w:t>
            </w:r>
          </w:p>
        </w:tc>
      </w:tr>
      <w:tr w:rsidR="009D679F" w:rsidRPr="00427565" w:rsidTr="007F59D9">
        <w:trPr>
          <w:cantSplit/>
        </w:trPr>
        <w:tc>
          <w:tcPr>
            <w:tcW w:w="2479" w:type="dxa"/>
            <w:tcBorders>
              <w:top w:val="single" w:sz="4" w:space="0" w:color="auto"/>
              <w:left w:val="single" w:sz="4" w:space="0" w:color="auto"/>
              <w:bottom w:val="single" w:sz="4" w:space="0" w:color="auto"/>
              <w:right w:val="single" w:sz="4" w:space="0" w:color="auto"/>
            </w:tcBorders>
          </w:tcPr>
          <w:p w:rsidR="009D679F" w:rsidRPr="00427565" w:rsidRDefault="009D679F" w:rsidP="007F59D9">
            <w:pPr>
              <w:rPr>
                <w:bCs/>
              </w:rPr>
            </w:pPr>
            <w:r w:rsidRPr="00427565">
              <w:rPr>
                <w:bCs/>
              </w:rPr>
              <w:t>2. Īss projekta satura izklāsts</w:t>
            </w:r>
          </w:p>
          <w:p w:rsidR="009D679F" w:rsidRPr="00427565" w:rsidRDefault="009D679F" w:rsidP="007F59D9">
            <w:pPr>
              <w:rPr>
                <w:bCs/>
              </w:rPr>
            </w:pPr>
          </w:p>
        </w:tc>
        <w:tc>
          <w:tcPr>
            <w:tcW w:w="7237" w:type="dxa"/>
            <w:tcBorders>
              <w:top w:val="single" w:sz="4" w:space="0" w:color="auto"/>
              <w:left w:val="single" w:sz="4" w:space="0" w:color="auto"/>
              <w:bottom w:val="single" w:sz="4" w:space="0" w:color="auto"/>
              <w:right w:val="single" w:sz="4" w:space="0" w:color="auto"/>
            </w:tcBorders>
            <w:vAlign w:val="center"/>
            <w:hideMark/>
          </w:tcPr>
          <w:p w:rsidR="009D679F" w:rsidRPr="00427565" w:rsidRDefault="009D679F" w:rsidP="007F59D9">
            <w:pPr>
              <w:jc w:val="both"/>
            </w:pPr>
            <w:r w:rsidRPr="00427565">
              <w:rPr>
                <w:bCs/>
              </w:rPr>
              <w:t xml:space="preserve">Saistošie noteikumi paredz noteikt kapitālsabiedrībām, kurās pašvaldībai pieder kapitāla daļas uzdotās pašvaldības funkcijas un uzdevumus, kā arī to sniegtos pakalpojumus, kas ir stratēģiski svarīgi pašvaldības administratīvās teritorijas attīstībai. </w:t>
            </w:r>
          </w:p>
        </w:tc>
      </w:tr>
      <w:tr w:rsidR="009D679F" w:rsidRPr="00427565" w:rsidTr="007F59D9">
        <w:trPr>
          <w:cantSplit/>
          <w:trHeight w:val="1060"/>
        </w:trPr>
        <w:tc>
          <w:tcPr>
            <w:tcW w:w="2479" w:type="dxa"/>
            <w:tcBorders>
              <w:top w:val="single" w:sz="4" w:space="0" w:color="auto"/>
              <w:left w:val="single" w:sz="4" w:space="0" w:color="auto"/>
              <w:bottom w:val="single" w:sz="4" w:space="0" w:color="auto"/>
              <w:right w:val="single" w:sz="4" w:space="0" w:color="auto"/>
            </w:tcBorders>
            <w:hideMark/>
          </w:tcPr>
          <w:p w:rsidR="009D679F" w:rsidRPr="00427565" w:rsidRDefault="009D679F" w:rsidP="007F59D9">
            <w:pPr>
              <w:ind w:firstLine="319"/>
              <w:rPr>
                <w:bCs/>
                <w:lang w:eastAsia="en-US"/>
              </w:rPr>
            </w:pPr>
            <w:r w:rsidRPr="00427565">
              <w:rPr>
                <w:bCs/>
                <w:lang w:eastAsia="en-US"/>
              </w:rPr>
              <w:t>3. Informācija par plānoto projekta ietekmi uz pašvaldības budžetu</w:t>
            </w:r>
          </w:p>
        </w:tc>
        <w:tc>
          <w:tcPr>
            <w:tcW w:w="7237" w:type="dxa"/>
            <w:tcBorders>
              <w:top w:val="single" w:sz="4" w:space="0" w:color="auto"/>
              <w:left w:val="single" w:sz="4" w:space="0" w:color="auto"/>
              <w:bottom w:val="single" w:sz="4" w:space="0" w:color="auto"/>
              <w:right w:val="single" w:sz="4" w:space="0" w:color="auto"/>
            </w:tcBorders>
            <w:vAlign w:val="center"/>
          </w:tcPr>
          <w:p w:rsidR="009D679F" w:rsidRPr="00427565" w:rsidRDefault="009D679F" w:rsidP="007F59D9">
            <w:pPr>
              <w:jc w:val="both"/>
              <w:rPr>
                <w:lang w:eastAsia="en-US"/>
              </w:rPr>
            </w:pPr>
            <w:r w:rsidRPr="00427565">
              <w:rPr>
                <w:lang w:eastAsia="en-US"/>
              </w:rPr>
              <w:t>Nav plānota ietekme uz pašvaldības budžetu.</w:t>
            </w:r>
          </w:p>
          <w:p w:rsidR="009D679F" w:rsidRPr="00427565" w:rsidRDefault="009D679F" w:rsidP="007F59D9">
            <w:pPr>
              <w:ind w:left="342" w:hanging="342"/>
              <w:jc w:val="both"/>
              <w:rPr>
                <w:color w:val="FF0000"/>
                <w:lang w:eastAsia="en-US"/>
              </w:rPr>
            </w:pPr>
          </w:p>
        </w:tc>
      </w:tr>
      <w:tr w:rsidR="009D679F" w:rsidRPr="00427565" w:rsidTr="007F59D9">
        <w:trPr>
          <w:cantSplit/>
        </w:trPr>
        <w:tc>
          <w:tcPr>
            <w:tcW w:w="2479" w:type="dxa"/>
            <w:tcBorders>
              <w:top w:val="single" w:sz="4" w:space="0" w:color="auto"/>
              <w:left w:val="single" w:sz="4" w:space="0" w:color="auto"/>
              <w:bottom w:val="single" w:sz="4" w:space="0" w:color="auto"/>
              <w:right w:val="single" w:sz="4" w:space="0" w:color="auto"/>
            </w:tcBorders>
            <w:hideMark/>
          </w:tcPr>
          <w:p w:rsidR="009D679F" w:rsidRPr="00427565" w:rsidRDefault="009D679F" w:rsidP="007F59D9">
            <w:pPr>
              <w:rPr>
                <w:bCs/>
              </w:rPr>
            </w:pPr>
            <w:r w:rsidRPr="00427565">
              <w:rPr>
                <w:bCs/>
              </w:rPr>
              <w:t>4. Informācija par plānoto projekta ietekmi uz uzņēmējdarbības vidi pašvaldības teritorijā</w:t>
            </w:r>
          </w:p>
        </w:tc>
        <w:tc>
          <w:tcPr>
            <w:tcW w:w="7237" w:type="dxa"/>
            <w:tcBorders>
              <w:top w:val="single" w:sz="4" w:space="0" w:color="auto"/>
              <w:left w:val="single" w:sz="4" w:space="0" w:color="auto"/>
              <w:bottom w:val="single" w:sz="4" w:space="0" w:color="auto"/>
              <w:right w:val="single" w:sz="4" w:space="0" w:color="auto"/>
            </w:tcBorders>
            <w:vAlign w:val="center"/>
            <w:hideMark/>
          </w:tcPr>
          <w:p w:rsidR="009D679F" w:rsidRPr="00427565" w:rsidRDefault="009D679F" w:rsidP="007F59D9">
            <w:pPr>
              <w:jc w:val="both"/>
              <w:rPr>
                <w:lang w:eastAsia="en-US"/>
              </w:rPr>
            </w:pPr>
            <w:r w:rsidRPr="00427565">
              <w:rPr>
                <w:bCs/>
              </w:rPr>
              <w:t>Nav plānota.</w:t>
            </w:r>
          </w:p>
        </w:tc>
      </w:tr>
      <w:tr w:rsidR="009D679F" w:rsidRPr="00427565" w:rsidTr="007F59D9">
        <w:trPr>
          <w:cantSplit/>
        </w:trPr>
        <w:tc>
          <w:tcPr>
            <w:tcW w:w="2479" w:type="dxa"/>
            <w:tcBorders>
              <w:top w:val="single" w:sz="4" w:space="0" w:color="auto"/>
              <w:left w:val="single" w:sz="4" w:space="0" w:color="auto"/>
              <w:bottom w:val="single" w:sz="4" w:space="0" w:color="auto"/>
              <w:right w:val="single" w:sz="4" w:space="0" w:color="auto"/>
            </w:tcBorders>
            <w:hideMark/>
          </w:tcPr>
          <w:p w:rsidR="009D679F" w:rsidRPr="00427565" w:rsidRDefault="009D679F" w:rsidP="007F59D9">
            <w:pPr>
              <w:rPr>
                <w:bCs/>
              </w:rPr>
            </w:pPr>
            <w:r w:rsidRPr="00427565">
              <w:rPr>
                <w:bCs/>
              </w:rPr>
              <w:t>5. Informācija par administratīvajām procedūrām</w:t>
            </w:r>
          </w:p>
        </w:tc>
        <w:tc>
          <w:tcPr>
            <w:tcW w:w="7237" w:type="dxa"/>
            <w:tcBorders>
              <w:top w:val="single" w:sz="4" w:space="0" w:color="auto"/>
              <w:left w:val="single" w:sz="4" w:space="0" w:color="auto"/>
              <w:bottom w:val="single" w:sz="4" w:space="0" w:color="auto"/>
              <w:right w:val="single" w:sz="4" w:space="0" w:color="auto"/>
            </w:tcBorders>
            <w:vAlign w:val="center"/>
          </w:tcPr>
          <w:p w:rsidR="009D679F" w:rsidRPr="00427565" w:rsidRDefault="009D679F" w:rsidP="007F59D9">
            <w:pPr>
              <w:jc w:val="both"/>
              <w:rPr>
                <w:bCs/>
              </w:rPr>
            </w:pPr>
            <w:r w:rsidRPr="00427565">
              <w:rPr>
                <w:bCs/>
              </w:rPr>
              <w:t>Periodiska pašvaldības līdzdalības pārvērtēšana.</w:t>
            </w:r>
          </w:p>
          <w:p w:rsidR="009D679F" w:rsidRPr="00427565" w:rsidRDefault="009D679F" w:rsidP="007F59D9">
            <w:pPr>
              <w:jc w:val="both"/>
              <w:rPr>
                <w:lang w:eastAsia="en-US"/>
              </w:rPr>
            </w:pPr>
          </w:p>
        </w:tc>
      </w:tr>
      <w:tr w:rsidR="009D679F" w:rsidRPr="00427565" w:rsidTr="007F59D9">
        <w:trPr>
          <w:cantSplit/>
        </w:trPr>
        <w:tc>
          <w:tcPr>
            <w:tcW w:w="2479" w:type="dxa"/>
            <w:tcBorders>
              <w:top w:val="single" w:sz="4" w:space="0" w:color="auto"/>
              <w:left w:val="single" w:sz="4" w:space="0" w:color="auto"/>
              <w:bottom w:val="single" w:sz="4" w:space="0" w:color="auto"/>
              <w:right w:val="single" w:sz="4" w:space="0" w:color="auto"/>
            </w:tcBorders>
            <w:hideMark/>
          </w:tcPr>
          <w:p w:rsidR="009D679F" w:rsidRPr="00427565" w:rsidRDefault="009D679F" w:rsidP="007F59D9">
            <w:pPr>
              <w:rPr>
                <w:bCs/>
              </w:rPr>
            </w:pPr>
            <w:r w:rsidRPr="00427565">
              <w:rPr>
                <w:bCs/>
              </w:rPr>
              <w:t>6. Informācija par konsultācijām ar privātpersonām</w:t>
            </w:r>
          </w:p>
        </w:tc>
        <w:tc>
          <w:tcPr>
            <w:tcW w:w="7237" w:type="dxa"/>
            <w:tcBorders>
              <w:top w:val="single" w:sz="4" w:space="0" w:color="auto"/>
              <w:left w:val="single" w:sz="4" w:space="0" w:color="auto"/>
              <w:bottom w:val="single" w:sz="4" w:space="0" w:color="auto"/>
              <w:right w:val="single" w:sz="4" w:space="0" w:color="auto"/>
            </w:tcBorders>
            <w:vAlign w:val="center"/>
          </w:tcPr>
          <w:p w:rsidR="009D679F" w:rsidRPr="00427565" w:rsidRDefault="009D679F" w:rsidP="007F59D9">
            <w:pPr>
              <w:autoSpaceDE w:val="0"/>
              <w:autoSpaceDN w:val="0"/>
              <w:adjustRightInd w:val="0"/>
              <w:rPr>
                <w:color w:val="000000"/>
              </w:rPr>
            </w:pPr>
            <w:r w:rsidRPr="00427565">
              <w:rPr>
                <w:color w:val="000000"/>
              </w:rPr>
              <w:t>Nav organizētas.</w:t>
            </w:r>
          </w:p>
          <w:p w:rsidR="009D679F" w:rsidRPr="00427565" w:rsidRDefault="009D679F" w:rsidP="007F59D9">
            <w:pPr>
              <w:jc w:val="both"/>
              <w:rPr>
                <w:lang w:eastAsia="en-US"/>
              </w:rPr>
            </w:pPr>
          </w:p>
        </w:tc>
      </w:tr>
    </w:tbl>
    <w:p w:rsidR="009D679F" w:rsidRPr="00427565" w:rsidRDefault="009D679F" w:rsidP="009D679F">
      <w:pPr>
        <w:ind w:right="78"/>
        <w:jc w:val="both"/>
        <w:rPr>
          <w:sz w:val="20"/>
          <w:szCs w:val="20"/>
        </w:rPr>
      </w:pPr>
    </w:p>
    <w:p w:rsidR="009D679F" w:rsidRPr="00427565" w:rsidRDefault="009D679F" w:rsidP="009D679F">
      <w:pPr>
        <w:ind w:right="78"/>
        <w:jc w:val="both"/>
        <w:rPr>
          <w:sz w:val="20"/>
          <w:szCs w:val="20"/>
        </w:rPr>
      </w:pPr>
    </w:p>
    <w:p w:rsidR="009D679F" w:rsidRPr="00427565" w:rsidRDefault="009D679F" w:rsidP="009D679F">
      <w:pPr>
        <w:ind w:right="78"/>
        <w:jc w:val="both"/>
        <w:rPr>
          <w:sz w:val="20"/>
          <w:szCs w:val="20"/>
        </w:rPr>
      </w:pPr>
    </w:p>
    <w:p w:rsidR="009D679F" w:rsidRPr="00427565" w:rsidRDefault="009D679F" w:rsidP="009D679F">
      <w:pPr>
        <w:ind w:right="78"/>
        <w:jc w:val="both"/>
        <w:rPr>
          <w:sz w:val="20"/>
          <w:szCs w:val="20"/>
        </w:rPr>
      </w:pPr>
    </w:p>
    <w:p w:rsidR="009D679F" w:rsidRPr="00427565" w:rsidRDefault="009D679F" w:rsidP="009D679F">
      <w:pPr>
        <w:ind w:right="78"/>
        <w:jc w:val="both"/>
        <w:rPr>
          <w:sz w:val="20"/>
          <w:szCs w:val="20"/>
        </w:rPr>
      </w:pPr>
    </w:p>
    <w:p w:rsidR="009D679F" w:rsidRPr="00427565" w:rsidRDefault="009D679F" w:rsidP="009D679F">
      <w:pPr>
        <w:ind w:right="78"/>
        <w:jc w:val="both"/>
        <w:rPr>
          <w:sz w:val="20"/>
          <w:szCs w:val="20"/>
        </w:rPr>
      </w:pPr>
    </w:p>
    <w:p w:rsidR="009D679F" w:rsidRPr="00427565" w:rsidRDefault="009D679F" w:rsidP="009D679F">
      <w:pPr>
        <w:ind w:right="78"/>
        <w:jc w:val="both"/>
        <w:rPr>
          <w:sz w:val="20"/>
          <w:szCs w:val="20"/>
        </w:rPr>
      </w:pPr>
    </w:p>
    <w:p w:rsidR="009D679F" w:rsidRPr="00427565" w:rsidRDefault="009D679F" w:rsidP="009D679F">
      <w:pPr>
        <w:ind w:right="78"/>
        <w:jc w:val="both"/>
        <w:rPr>
          <w:sz w:val="20"/>
          <w:szCs w:val="20"/>
        </w:rPr>
      </w:pPr>
    </w:p>
    <w:p w:rsidR="009D679F" w:rsidRPr="00427565" w:rsidRDefault="009D679F" w:rsidP="009D679F">
      <w:pPr>
        <w:ind w:right="78"/>
        <w:jc w:val="both"/>
        <w:rPr>
          <w:sz w:val="20"/>
          <w:szCs w:val="20"/>
        </w:rPr>
      </w:pPr>
    </w:p>
    <w:p w:rsidR="009D679F" w:rsidRPr="00427565" w:rsidRDefault="009D679F" w:rsidP="009D679F">
      <w:pPr>
        <w:ind w:right="78"/>
        <w:jc w:val="both"/>
        <w:rPr>
          <w:sz w:val="20"/>
          <w:szCs w:val="20"/>
        </w:rPr>
      </w:pPr>
    </w:p>
    <w:p w:rsidR="009D679F" w:rsidRPr="00427565" w:rsidRDefault="009D679F" w:rsidP="009D679F">
      <w:pPr>
        <w:ind w:right="78"/>
        <w:jc w:val="both"/>
        <w:rPr>
          <w:sz w:val="20"/>
          <w:szCs w:val="20"/>
        </w:rPr>
      </w:pPr>
    </w:p>
    <w:p w:rsidR="009D679F" w:rsidRPr="00427565" w:rsidRDefault="009D679F" w:rsidP="009D679F">
      <w:pPr>
        <w:ind w:right="78"/>
        <w:jc w:val="both"/>
        <w:rPr>
          <w:sz w:val="20"/>
          <w:szCs w:val="20"/>
        </w:rPr>
      </w:pPr>
    </w:p>
    <w:p w:rsidR="009D679F" w:rsidRPr="00427565" w:rsidRDefault="009D679F" w:rsidP="009D679F">
      <w:pPr>
        <w:ind w:right="78"/>
        <w:jc w:val="both"/>
        <w:rPr>
          <w:sz w:val="20"/>
          <w:szCs w:val="20"/>
        </w:rPr>
      </w:pPr>
    </w:p>
    <w:p w:rsidR="009D679F" w:rsidRPr="00427565" w:rsidRDefault="009D679F" w:rsidP="009D679F">
      <w:pPr>
        <w:ind w:right="78"/>
        <w:jc w:val="both"/>
        <w:rPr>
          <w:sz w:val="20"/>
          <w:szCs w:val="20"/>
        </w:rPr>
      </w:pPr>
    </w:p>
    <w:p w:rsidR="009D679F" w:rsidRPr="00427565" w:rsidRDefault="009D679F" w:rsidP="009D679F">
      <w:pPr>
        <w:ind w:right="-1"/>
        <w:jc w:val="both"/>
        <w:rPr>
          <w:sz w:val="20"/>
          <w:szCs w:val="20"/>
        </w:rPr>
      </w:pPr>
    </w:p>
    <w:p w:rsidR="009D679F" w:rsidRPr="00427565" w:rsidRDefault="009D679F" w:rsidP="009D679F">
      <w:pPr>
        <w:ind w:left="5760" w:right="-1" w:firstLine="720"/>
        <w:jc w:val="both"/>
        <w:rPr>
          <w:sz w:val="20"/>
          <w:szCs w:val="20"/>
        </w:rPr>
      </w:pPr>
      <w:r w:rsidRPr="00427565">
        <w:rPr>
          <w:sz w:val="20"/>
          <w:szCs w:val="20"/>
        </w:rPr>
        <w:t>APSTIPRINĀTI</w:t>
      </w:r>
    </w:p>
    <w:p w:rsidR="009D679F" w:rsidRPr="00427565" w:rsidRDefault="009D679F" w:rsidP="009D679F">
      <w:pPr>
        <w:ind w:left="5760" w:right="-1" w:firstLine="720"/>
        <w:jc w:val="both"/>
        <w:rPr>
          <w:sz w:val="20"/>
          <w:szCs w:val="20"/>
        </w:rPr>
      </w:pPr>
      <w:r w:rsidRPr="00427565">
        <w:rPr>
          <w:sz w:val="20"/>
          <w:szCs w:val="20"/>
        </w:rPr>
        <w:t xml:space="preserve">ar Tukuma novada Domes </w:t>
      </w:r>
      <w:r w:rsidR="005D6D67">
        <w:rPr>
          <w:sz w:val="20"/>
          <w:szCs w:val="20"/>
        </w:rPr>
        <w:t>24</w:t>
      </w:r>
      <w:r w:rsidRPr="00427565">
        <w:rPr>
          <w:sz w:val="20"/>
          <w:szCs w:val="20"/>
        </w:rPr>
        <w:t>.</w:t>
      </w:r>
      <w:r>
        <w:rPr>
          <w:sz w:val="20"/>
          <w:szCs w:val="20"/>
        </w:rPr>
        <w:t>03</w:t>
      </w:r>
      <w:r w:rsidRPr="00427565">
        <w:rPr>
          <w:sz w:val="20"/>
          <w:szCs w:val="20"/>
        </w:rPr>
        <w:t>.2016.</w:t>
      </w:r>
    </w:p>
    <w:p w:rsidR="009D679F" w:rsidRPr="00427565" w:rsidRDefault="009D679F" w:rsidP="009D679F">
      <w:pPr>
        <w:ind w:left="5760" w:right="-1" w:firstLine="720"/>
        <w:jc w:val="both"/>
        <w:rPr>
          <w:sz w:val="20"/>
          <w:szCs w:val="20"/>
        </w:rPr>
      </w:pPr>
      <w:r w:rsidRPr="00427565">
        <w:rPr>
          <w:sz w:val="20"/>
          <w:szCs w:val="20"/>
        </w:rPr>
        <w:t>lēmumu (prot.Nr.</w:t>
      </w:r>
      <w:r w:rsidR="005D6D67">
        <w:rPr>
          <w:sz w:val="20"/>
          <w:szCs w:val="20"/>
        </w:rPr>
        <w:t>4</w:t>
      </w:r>
      <w:r w:rsidRPr="00427565">
        <w:rPr>
          <w:sz w:val="20"/>
          <w:szCs w:val="20"/>
        </w:rPr>
        <w:t xml:space="preserve">, </w:t>
      </w:r>
      <w:r w:rsidR="005D6D67">
        <w:rPr>
          <w:sz w:val="20"/>
          <w:szCs w:val="20"/>
        </w:rPr>
        <w:t>8</w:t>
      </w:r>
      <w:r w:rsidRPr="00427565">
        <w:rPr>
          <w:sz w:val="20"/>
          <w:szCs w:val="20"/>
        </w:rPr>
        <w:t>.§.)</w:t>
      </w:r>
    </w:p>
    <w:p w:rsidR="009D679F" w:rsidRPr="00427565" w:rsidRDefault="009D679F" w:rsidP="009D679F">
      <w:pPr>
        <w:ind w:right="-1"/>
        <w:jc w:val="center"/>
        <w:rPr>
          <w:sz w:val="20"/>
          <w:szCs w:val="20"/>
        </w:rPr>
      </w:pPr>
    </w:p>
    <w:p w:rsidR="009D679F" w:rsidRPr="00427565" w:rsidRDefault="009D679F" w:rsidP="009D679F">
      <w:pPr>
        <w:ind w:right="78"/>
        <w:jc w:val="center"/>
        <w:rPr>
          <w:b/>
        </w:rPr>
      </w:pPr>
      <w:r w:rsidRPr="00427565">
        <w:rPr>
          <w:b/>
        </w:rPr>
        <w:t>SAISOŠIE NOTEIKUMI</w:t>
      </w:r>
    </w:p>
    <w:p w:rsidR="009D679F" w:rsidRPr="00427565" w:rsidRDefault="009D679F" w:rsidP="009D679F">
      <w:pPr>
        <w:ind w:right="78"/>
        <w:jc w:val="center"/>
      </w:pPr>
      <w:r w:rsidRPr="00427565">
        <w:t>Tukumā</w:t>
      </w:r>
    </w:p>
    <w:p w:rsidR="009D679F" w:rsidRPr="00427565" w:rsidRDefault="009D679F" w:rsidP="009D679F">
      <w:pPr>
        <w:ind w:left="5760" w:firstLine="720"/>
        <w:jc w:val="both"/>
        <w:rPr>
          <w:rFonts w:ascii="Calibri" w:hAnsi="Calibri"/>
          <w:sz w:val="20"/>
          <w:szCs w:val="20"/>
          <w:lang w:eastAsia="en-US"/>
        </w:rPr>
      </w:pPr>
    </w:p>
    <w:p w:rsidR="009D679F" w:rsidRPr="00427565" w:rsidRDefault="009D679F" w:rsidP="009D679F">
      <w:pPr>
        <w:ind w:right="78"/>
        <w:jc w:val="both"/>
      </w:pPr>
      <w:r w:rsidRPr="00427565">
        <w:t>2016.gada</w:t>
      </w:r>
      <w:r w:rsidRPr="00427565">
        <w:rPr>
          <w:b/>
        </w:rPr>
        <w:t xml:space="preserve"> </w:t>
      </w:r>
      <w:r w:rsidR="005D6D67" w:rsidRPr="005D6D67">
        <w:t>24</w:t>
      </w:r>
      <w:r>
        <w:t>.martā</w:t>
      </w:r>
      <w:r w:rsidRPr="00427565">
        <w:rPr>
          <w:b/>
        </w:rPr>
        <w:t xml:space="preserve">                                                       </w:t>
      </w:r>
      <w:r w:rsidRPr="00427565">
        <w:rPr>
          <w:b/>
        </w:rPr>
        <w:tab/>
      </w:r>
      <w:r w:rsidRPr="00427565">
        <w:rPr>
          <w:b/>
        </w:rPr>
        <w:tab/>
      </w:r>
      <w:r w:rsidRPr="00427565">
        <w:rPr>
          <w:b/>
        </w:rPr>
        <w:tab/>
      </w:r>
      <w:r w:rsidRPr="00427565">
        <w:rPr>
          <w:b/>
        </w:rPr>
        <w:tab/>
        <w:t xml:space="preserve">          Nr......</w:t>
      </w:r>
      <w:r w:rsidRPr="00427565">
        <w:t xml:space="preserve">      </w:t>
      </w:r>
    </w:p>
    <w:p w:rsidR="009D679F" w:rsidRPr="00427565" w:rsidRDefault="009D679F" w:rsidP="009D679F">
      <w:pPr>
        <w:ind w:right="78"/>
        <w:jc w:val="right"/>
        <w:rPr>
          <w:b/>
        </w:rPr>
      </w:pPr>
      <w:r w:rsidRPr="00427565">
        <w:t>(prot.Nr.</w:t>
      </w:r>
      <w:r w:rsidR="005D6D67">
        <w:t>4</w:t>
      </w:r>
      <w:r w:rsidRPr="00427565">
        <w:t>,</w:t>
      </w:r>
      <w:r w:rsidR="005D6D67">
        <w:t xml:space="preserve"> 8</w:t>
      </w:r>
      <w:r w:rsidRPr="00427565">
        <w:t xml:space="preserve">.§.)              </w:t>
      </w:r>
    </w:p>
    <w:p w:rsidR="009D679F" w:rsidRPr="00427565" w:rsidRDefault="009D679F" w:rsidP="009D679F">
      <w:pPr>
        <w:ind w:right="78"/>
        <w:jc w:val="both"/>
      </w:pPr>
    </w:p>
    <w:p w:rsidR="009D679F" w:rsidRPr="00427565" w:rsidRDefault="009D679F" w:rsidP="009D679F">
      <w:pPr>
        <w:ind w:right="78"/>
        <w:jc w:val="both"/>
        <w:rPr>
          <w:b/>
        </w:rPr>
      </w:pPr>
    </w:p>
    <w:p w:rsidR="009D679F" w:rsidRPr="00427565" w:rsidRDefault="009D679F" w:rsidP="009D679F">
      <w:pPr>
        <w:ind w:right="78"/>
        <w:jc w:val="both"/>
        <w:rPr>
          <w:b/>
        </w:rPr>
      </w:pPr>
      <w:r w:rsidRPr="00427565">
        <w:rPr>
          <w:b/>
        </w:rPr>
        <w:t>Kapitālsabiedrības, kurās pašvaldībai</w:t>
      </w:r>
    </w:p>
    <w:p w:rsidR="009D679F" w:rsidRPr="00427565" w:rsidRDefault="009D679F" w:rsidP="009D679F">
      <w:pPr>
        <w:ind w:right="78"/>
        <w:jc w:val="both"/>
        <w:rPr>
          <w:b/>
        </w:rPr>
      </w:pPr>
      <w:r w:rsidRPr="00427565">
        <w:rPr>
          <w:b/>
        </w:rPr>
        <w:t>pieder kapitāla daļas un kuras nodrošina</w:t>
      </w:r>
    </w:p>
    <w:p w:rsidR="009D679F" w:rsidRPr="00427565" w:rsidRDefault="009D679F" w:rsidP="009D679F">
      <w:pPr>
        <w:ind w:right="78"/>
        <w:jc w:val="both"/>
        <w:rPr>
          <w:b/>
        </w:rPr>
      </w:pPr>
      <w:r w:rsidRPr="00427565">
        <w:rPr>
          <w:b/>
        </w:rPr>
        <w:t>pašvaldības funkciju izpildi</w:t>
      </w:r>
    </w:p>
    <w:p w:rsidR="009D679F" w:rsidRPr="00427565" w:rsidRDefault="009D679F" w:rsidP="009D679F">
      <w:pPr>
        <w:ind w:left="600" w:right="78" w:hanging="600"/>
        <w:jc w:val="both"/>
      </w:pPr>
    </w:p>
    <w:p w:rsidR="009D679F" w:rsidRPr="00427565" w:rsidRDefault="009D679F" w:rsidP="009D679F">
      <w:pPr>
        <w:ind w:left="6480" w:right="78"/>
        <w:jc w:val="both"/>
        <w:rPr>
          <w:color w:val="000000"/>
        </w:rPr>
      </w:pPr>
      <w:r w:rsidRPr="00427565">
        <w:rPr>
          <w:sz w:val="20"/>
          <w:szCs w:val="20"/>
        </w:rPr>
        <w:t xml:space="preserve">Izdoti saskaņā ar Valsts pārvaldes iekārtas likuma 88.panta ceturto daļu  </w:t>
      </w:r>
    </w:p>
    <w:p w:rsidR="009D679F" w:rsidRPr="00427565" w:rsidRDefault="009D679F" w:rsidP="009D679F">
      <w:pPr>
        <w:jc w:val="both"/>
        <w:rPr>
          <w:color w:val="000000"/>
        </w:rPr>
      </w:pPr>
    </w:p>
    <w:p w:rsidR="009D679F" w:rsidRPr="00427565" w:rsidRDefault="009D679F" w:rsidP="009D679F">
      <w:pPr>
        <w:jc w:val="both"/>
        <w:rPr>
          <w:color w:val="000000"/>
        </w:rPr>
      </w:pPr>
    </w:p>
    <w:p w:rsidR="009D679F" w:rsidRPr="00427565" w:rsidRDefault="009D679F" w:rsidP="009D679F">
      <w:pPr>
        <w:ind w:firstLine="720"/>
        <w:jc w:val="both"/>
        <w:rPr>
          <w:color w:val="000000"/>
        </w:rPr>
      </w:pPr>
      <w:r w:rsidRPr="00427565">
        <w:rPr>
          <w:color w:val="000000"/>
        </w:rPr>
        <w:t xml:space="preserve">1. Sabiedrība ar ierobežotu atbildību </w:t>
      </w:r>
      <w:r w:rsidRPr="00427565">
        <w:t>„</w:t>
      </w:r>
      <w:r w:rsidRPr="00427565">
        <w:rPr>
          <w:color w:val="000000"/>
        </w:rPr>
        <w:t>Tukuma ūdens” – sniedz sabiedriskos ūdenssaimniecības pakalpojumus Tukuma pilsētas administratīvajā teritorijā, veicot komercdarbību stratēģiski svarīgā nozarē, kurā pastāv dabisks monopols, tādējādi nodrošinot sabiedrībai attiecīgā pakalpojuma pieejamību, un kuras infrastruktūras attīstībai nepieciešami lieli kapitālieguldījumi.</w:t>
      </w:r>
    </w:p>
    <w:p w:rsidR="009D679F" w:rsidRPr="00427565" w:rsidRDefault="009D679F" w:rsidP="009D679F">
      <w:pPr>
        <w:jc w:val="both"/>
        <w:rPr>
          <w:color w:val="000000"/>
        </w:rPr>
      </w:pPr>
    </w:p>
    <w:p w:rsidR="009D679F" w:rsidRPr="00427565" w:rsidRDefault="009D679F" w:rsidP="009D679F">
      <w:pPr>
        <w:ind w:firstLine="720"/>
        <w:jc w:val="both"/>
        <w:rPr>
          <w:color w:val="000000"/>
        </w:rPr>
      </w:pPr>
      <w:r w:rsidRPr="00427565">
        <w:rPr>
          <w:color w:val="000000"/>
        </w:rPr>
        <w:t xml:space="preserve">2. Sabiedrība ar ierobežotu atbildību </w:t>
      </w:r>
      <w:r w:rsidRPr="00427565">
        <w:t>„</w:t>
      </w:r>
      <w:r w:rsidRPr="00427565">
        <w:rPr>
          <w:color w:val="000000"/>
        </w:rPr>
        <w:t>Tukuma siltums” – veic centralizētos siltumapgādes pakalpojumus Tukuma pilsētas administratīvajā teritorijā veicot komercdarbību stratēģiski svarīgā nozarē, kurā pastāv dabiskais monopols, tādējādi nodrošinot sabiedrībai attiecīgā pakalpojuma pieejamību, un kuras infrastruktūras attīstībai nepieciešami lieli kapitālieguldījumi.</w:t>
      </w:r>
    </w:p>
    <w:p w:rsidR="009D679F" w:rsidRPr="00427565" w:rsidRDefault="009D679F" w:rsidP="009D679F">
      <w:pPr>
        <w:jc w:val="both"/>
        <w:rPr>
          <w:color w:val="000000"/>
        </w:rPr>
      </w:pPr>
    </w:p>
    <w:p w:rsidR="009D679F" w:rsidRPr="00427565" w:rsidRDefault="009D679F" w:rsidP="009D679F">
      <w:pPr>
        <w:ind w:firstLine="720"/>
        <w:jc w:val="both"/>
        <w:rPr>
          <w:color w:val="000000"/>
        </w:rPr>
      </w:pPr>
      <w:r w:rsidRPr="00427565">
        <w:rPr>
          <w:color w:val="000000"/>
        </w:rPr>
        <w:t xml:space="preserve">3. Sabiedrība ar ierobežotu atbildību </w:t>
      </w:r>
      <w:r w:rsidRPr="00427565">
        <w:t>„</w:t>
      </w:r>
      <w:r w:rsidRPr="00427565">
        <w:rPr>
          <w:color w:val="000000"/>
        </w:rPr>
        <w:t>Tukuma slimnīca” – sniedz ambulatoros, diennakts neatliekamos stacionāros veselības pakalpojumus, diagnostiku, īslaicīgas sociālās aprūpes un rehabilitācijas pakalpojumus, mājas aprūpes un morga pakalpojumus, Tukuma novada administratīvajā teritorijā, nodrošina veselības aprūpes pieejamību un veicina Tukuma novada iedzīvotāju veselīgu dzīvesveidu, veicot komercdarbību stratēģiski svarīgā nozarē, kurā tirgus tikai daļēji ir spējīgs nodrošināt sabiedrības interešu īstenošanu, un kuras infrastruktūras attīstībai nepieciešami lieli kapitālieguldījumi.</w:t>
      </w:r>
    </w:p>
    <w:p w:rsidR="009D679F" w:rsidRPr="00427565" w:rsidRDefault="009D679F" w:rsidP="009D679F">
      <w:pPr>
        <w:jc w:val="both"/>
        <w:rPr>
          <w:color w:val="000000"/>
        </w:rPr>
      </w:pPr>
    </w:p>
    <w:p w:rsidR="009D679F" w:rsidRPr="00427565" w:rsidRDefault="009D679F" w:rsidP="009D679F">
      <w:pPr>
        <w:ind w:firstLine="720"/>
        <w:jc w:val="both"/>
        <w:rPr>
          <w:color w:val="000000"/>
        </w:rPr>
      </w:pPr>
      <w:r w:rsidRPr="00427565">
        <w:rPr>
          <w:color w:val="000000"/>
        </w:rPr>
        <w:t xml:space="preserve">4.  Sabiedrība ar ierobežotu atbildību </w:t>
      </w:r>
      <w:r w:rsidRPr="00427565">
        <w:t>„I</w:t>
      </w:r>
      <w:r w:rsidRPr="00427565">
        <w:rPr>
          <w:color w:val="000000"/>
        </w:rPr>
        <w:t>rlavas Sarkanā Krusta slimnīca” – sniedz ambulatoros (primāro veselības aprūpes pakalpojumus), diennakts sekundāros ambulatoros veselības aprūpes pakalpojumus un ilgstošās sociālās aprūpes pakalpojumus Tukuma novada administratīvajā teritorijā, nodrošina veselības aprūpes pieejamību, sociālo aprūpi un vecina Tukuma novada iedzīvotāju veselīgu dzīvesveidu, veicot komercdarbību stratēģiski svarīgā nozarē, kurā tirgus tikai daļēji ir spējīgs nodrošināt sabiedrības interešu īstenošanu.</w:t>
      </w:r>
    </w:p>
    <w:p w:rsidR="009D679F" w:rsidRPr="00427565" w:rsidRDefault="009D679F" w:rsidP="009D679F">
      <w:pPr>
        <w:jc w:val="both"/>
        <w:rPr>
          <w:color w:val="000000"/>
        </w:rPr>
      </w:pPr>
    </w:p>
    <w:p w:rsidR="009D679F" w:rsidRPr="00427565" w:rsidRDefault="009D679F" w:rsidP="009D679F">
      <w:pPr>
        <w:ind w:firstLine="720"/>
        <w:jc w:val="both"/>
        <w:rPr>
          <w:color w:val="000000"/>
        </w:rPr>
      </w:pPr>
      <w:r w:rsidRPr="00427565">
        <w:rPr>
          <w:color w:val="000000"/>
        </w:rPr>
        <w:t xml:space="preserve">5. Sabiedrība ar ierobežotu atbildību </w:t>
      </w:r>
      <w:r w:rsidRPr="00427565">
        <w:t>„</w:t>
      </w:r>
      <w:proofErr w:type="spellStart"/>
      <w:r w:rsidRPr="00427565">
        <w:rPr>
          <w:color w:val="000000"/>
        </w:rPr>
        <w:t>Komunālserviss</w:t>
      </w:r>
      <w:proofErr w:type="spellEnd"/>
      <w:r w:rsidRPr="00427565">
        <w:rPr>
          <w:color w:val="000000"/>
        </w:rPr>
        <w:t xml:space="preserve"> “</w:t>
      </w:r>
      <w:proofErr w:type="spellStart"/>
      <w:r w:rsidRPr="00427565">
        <w:rPr>
          <w:color w:val="000000"/>
        </w:rPr>
        <w:t>TILDe</w:t>
      </w:r>
      <w:proofErr w:type="spellEnd"/>
      <w:r w:rsidRPr="00427565">
        <w:rPr>
          <w:color w:val="000000"/>
        </w:rPr>
        <w:t xml:space="preserve">”” – sniedz sabiedriskos ūdenssaimniecības un centralizētos siltumapgādes pakalpojumus Tukuma novada lauku teritorijā. Nodrošina pašvaldības īpašumā vai valdījumā esošo dzīvojamo māju pārvaldīšanu un apsaimniekošanu, tām piegulošo teritoriju labiekārtošanu un sanitāro tīrību, komunālo pakalpojumu organizēšanu šo māju iedzīvotājiem (ūdensapgāde un kanalizācija, siltumapgāde, sadzīves atkritumu </w:t>
      </w:r>
      <w:r w:rsidRPr="00427565">
        <w:rPr>
          <w:color w:val="000000"/>
        </w:rPr>
        <w:lastRenderedPageBreak/>
        <w:t xml:space="preserve">apsaimniekošana), Tukuma novada lauku teritoriju kapu apsaimniekošana un ceļu uzturēšana vasaras un ziemas sezonās, veicot komercdarbību stratēģiski svarīgā nozarē, kurā tirgus nav spējīgs nodrošināt sabiedrības interešu īstenošanu attiecīgajā jomā, un kuras infrastruktūras attīstībai neieciešami lieli kapitālieguldījumi. </w:t>
      </w:r>
    </w:p>
    <w:p w:rsidR="009D679F" w:rsidRPr="00427565" w:rsidRDefault="009D679F" w:rsidP="009D679F">
      <w:pPr>
        <w:jc w:val="both"/>
        <w:rPr>
          <w:color w:val="000000"/>
        </w:rPr>
      </w:pPr>
    </w:p>
    <w:p w:rsidR="009D679F" w:rsidRPr="00427565" w:rsidRDefault="009D679F" w:rsidP="009D679F">
      <w:pPr>
        <w:ind w:firstLine="720"/>
        <w:jc w:val="both"/>
        <w:rPr>
          <w:color w:val="000000"/>
        </w:rPr>
      </w:pPr>
      <w:r w:rsidRPr="00427565">
        <w:rPr>
          <w:color w:val="000000"/>
        </w:rPr>
        <w:t xml:space="preserve">6. Pašvaldības sabiedrība ar ierobežotu atbildību </w:t>
      </w:r>
      <w:r w:rsidRPr="00427565">
        <w:t>„</w:t>
      </w:r>
      <w:r w:rsidRPr="00427565">
        <w:rPr>
          <w:color w:val="000000"/>
        </w:rPr>
        <w:t>Tukuma ledus halle” – sniedz sabiedriskos pakalpojumus organizējot nodarbības un sacensības hokejā, daiļslidošanā, šorttrekā, aerobikā, fitnesā un citos sporta veidos, organizē pasākumus sporta pasākumus attīstībai Tukuma novadā, nodrošinot iespēju nodarboties ar sportu profesionālā līmenī, nodrošina Tukuma ledus halles darbību un pieejamību iedzīvotājiem, tās piemērotību dažādiem sporta, izglītības, kultūras un izklaides pasākumiem, kā arī izglītojamo, jauniešu un ģimeņu brīvā laika pavadīšanas iespējām. Veicina iedzīvotāju veselīgu dzīvesveidu un sportu, veicot komercdarbību stratēģiski svarīgā nozarē, kurā tirgus tikai daļēji ir spējīgs nodrošināt sabiedrības interešu īstenošanu, un kuras infrastruktūras attīstībai nepieciešami lieli kapitālieguldījumi.</w:t>
      </w:r>
    </w:p>
    <w:p w:rsidR="009D679F" w:rsidRPr="00427565" w:rsidRDefault="009D679F" w:rsidP="009D679F">
      <w:pPr>
        <w:jc w:val="both"/>
        <w:rPr>
          <w:color w:val="000000"/>
        </w:rPr>
      </w:pPr>
    </w:p>
    <w:p w:rsidR="009D679F" w:rsidRPr="00427565" w:rsidRDefault="009D679F" w:rsidP="009D679F">
      <w:pPr>
        <w:ind w:firstLine="720"/>
        <w:jc w:val="both"/>
        <w:rPr>
          <w:color w:val="000000"/>
        </w:rPr>
      </w:pPr>
      <w:r w:rsidRPr="00427565">
        <w:rPr>
          <w:color w:val="000000"/>
        </w:rPr>
        <w:t xml:space="preserve">7. Sabiedrība ar ierobežotu atbildību </w:t>
      </w:r>
      <w:r w:rsidRPr="00427565">
        <w:t>„</w:t>
      </w:r>
      <w:r w:rsidRPr="00427565">
        <w:rPr>
          <w:color w:val="000000"/>
        </w:rPr>
        <w:t>Atkritumu apsaimniekošanas sabiedrība “Piejūra”” – nodrošina atkritumu apsaimniekošanas izpildes kontroli (sadzīves atkritumu savākšana, pārvadāšana, pārkraušana, uzglabāšana, šķirošana un pārstrāde, un apglabāšana poligonā) Tukuma novada administratīvajā teritorijā, veicot komercdarbību stratēģiski svarīgā nozarē, kurā pastāv dabiskais monopols, tādējādi nodrošinot sabiedrībai attiecīgā pakalpojuma pieejamību, un kuras infrastruktūras attīstībai nepieciešami lieli kapitālieguldījumi.</w:t>
      </w:r>
    </w:p>
    <w:p w:rsidR="009D679F" w:rsidRPr="00427565" w:rsidRDefault="009D679F" w:rsidP="009D679F">
      <w:pPr>
        <w:jc w:val="both"/>
        <w:rPr>
          <w:color w:val="000000"/>
        </w:rPr>
      </w:pPr>
    </w:p>
    <w:p w:rsidR="009D679F" w:rsidRDefault="009D679F" w:rsidP="009D679F">
      <w:pPr>
        <w:jc w:val="both"/>
        <w:rPr>
          <w:color w:val="000000"/>
        </w:rPr>
      </w:pPr>
    </w:p>
    <w:p w:rsidR="006D2D4F" w:rsidRDefault="006D2D4F" w:rsidP="009D679F">
      <w:pPr>
        <w:jc w:val="both"/>
        <w:rPr>
          <w:color w:val="000000"/>
        </w:rPr>
      </w:pPr>
    </w:p>
    <w:p w:rsidR="006D2D4F" w:rsidRPr="006D2D4F" w:rsidRDefault="00411E8C" w:rsidP="006D2D4F">
      <w:pPr>
        <w:jc w:val="center"/>
        <w:rPr>
          <w:rFonts w:eastAsia="Calibri"/>
          <w:i/>
          <w:lang w:eastAsia="en-US"/>
        </w:rPr>
      </w:pPr>
      <w:hyperlink w:anchor="sakums" w:history="1">
        <w:r w:rsidR="006D2D4F" w:rsidRPr="006D2D4F">
          <w:rPr>
            <w:rStyle w:val="Hyperlink"/>
            <w:rFonts w:eastAsia="Calibri"/>
            <w:i/>
            <w:lang w:eastAsia="en-US"/>
          </w:rPr>
          <w:t>Atpakaļ uz darba kārtību</w:t>
        </w:r>
      </w:hyperlink>
    </w:p>
    <w:p w:rsidR="006D2D4F" w:rsidRPr="00427565" w:rsidRDefault="006D2D4F" w:rsidP="009D679F">
      <w:pPr>
        <w:jc w:val="both"/>
        <w:rPr>
          <w:color w:val="000000"/>
        </w:rPr>
      </w:pPr>
    </w:p>
    <w:p w:rsidR="009D679F" w:rsidRDefault="009D679F" w:rsidP="009D679F">
      <w:pPr>
        <w:jc w:val="center"/>
        <w:rPr>
          <w:b/>
        </w:rPr>
      </w:pPr>
      <w:r>
        <w:rPr>
          <w:b/>
        </w:rPr>
        <w:br w:type="page"/>
      </w:r>
    </w:p>
    <w:p w:rsidR="00ED2F3F" w:rsidRDefault="00ED2F3F" w:rsidP="00ED2F3F">
      <w:pPr>
        <w:jc w:val="center"/>
        <w:rPr>
          <w:b/>
        </w:rPr>
      </w:pPr>
    </w:p>
    <w:p w:rsidR="00ED2F3F" w:rsidRPr="0085159A" w:rsidRDefault="00ED2F3F" w:rsidP="00ED2F3F">
      <w:pPr>
        <w:jc w:val="center"/>
        <w:rPr>
          <w:b/>
        </w:rPr>
      </w:pPr>
      <w:bookmarkStart w:id="10" w:name="j9"/>
      <w:r w:rsidRPr="0085159A">
        <w:rPr>
          <w:b/>
        </w:rPr>
        <w:t>L Ē M U M S</w:t>
      </w:r>
    </w:p>
    <w:bookmarkEnd w:id="10"/>
    <w:p w:rsidR="00ED2F3F" w:rsidRPr="0085159A" w:rsidRDefault="00ED2F3F" w:rsidP="00ED2F3F">
      <w:pPr>
        <w:jc w:val="center"/>
      </w:pPr>
      <w:r w:rsidRPr="0085159A">
        <w:t>Tukumā</w:t>
      </w:r>
    </w:p>
    <w:p w:rsidR="00ED2F3F" w:rsidRPr="0085159A" w:rsidRDefault="00ED2F3F" w:rsidP="00ED2F3F">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9</w:t>
      </w:r>
      <w:r w:rsidRPr="0085159A">
        <w:t>.§.</w:t>
      </w:r>
    </w:p>
    <w:p w:rsidR="00ED2F3F" w:rsidRDefault="00ED2F3F" w:rsidP="00ED2F3F">
      <w:pPr>
        <w:jc w:val="center"/>
        <w:rPr>
          <w:rFonts w:eastAsia="Calibri"/>
          <w:lang w:eastAsia="en-US"/>
        </w:rPr>
      </w:pPr>
    </w:p>
    <w:p w:rsidR="00202273" w:rsidRPr="00202273" w:rsidRDefault="00202273" w:rsidP="00202273">
      <w:pPr>
        <w:rPr>
          <w:rFonts w:cs="Courier New"/>
          <w:i/>
          <w:lang w:bidi="lo-LA"/>
        </w:rPr>
      </w:pPr>
    </w:p>
    <w:p w:rsidR="00202273" w:rsidRPr="00202273" w:rsidRDefault="00202273" w:rsidP="00202273">
      <w:pPr>
        <w:rPr>
          <w:rFonts w:eastAsia="Calibri"/>
          <w:b/>
        </w:rPr>
      </w:pPr>
      <w:r w:rsidRPr="00202273">
        <w:rPr>
          <w:rFonts w:eastAsia="Calibri"/>
          <w:b/>
        </w:rPr>
        <w:t>Par grozījumiem Tukuma novada Domes</w:t>
      </w:r>
    </w:p>
    <w:p w:rsidR="00202273" w:rsidRPr="00202273" w:rsidRDefault="00202273" w:rsidP="00202273">
      <w:pPr>
        <w:rPr>
          <w:rFonts w:eastAsia="Calibri"/>
          <w:b/>
        </w:rPr>
      </w:pPr>
      <w:r w:rsidRPr="00202273">
        <w:rPr>
          <w:rFonts w:eastAsia="Calibri"/>
          <w:b/>
        </w:rPr>
        <w:t>2015.gada 24.septembra noteikumos Nr.14</w:t>
      </w:r>
    </w:p>
    <w:p w:rsidR="00202273" w:rsidRPr="00202273" w:rsidRDefault="00202273" w:rsidP="00202273">
      <w:pPr>
        <w:rPr>
          <w:rFonts w:eastAsia="Calibri"/>
          <w:b/>
        </w:rPr>
      </w:pPr>
      <w:r w:rsidRPr="00202273">
        <w:rPr>
          <w:b/>
        </w:rPr>
        <w:t>„</w:t>
      </w:r>
      <w:r w:rsidRPr="00202273">
        <w:rPr>
          <w:rFonts w:eastAsia="Calibri"/>
          <w:b/>
        </w:rPr>
        <w:t>Tukuma novada pašvaldības kapitālsabiedrību</w:t>
      </w:r>
    </w:p>
    <w:p w:rsidR="00202273" w:rsidRPr="00202273" w:rsidRDefault="00202273" w:rsidP="00202273">
      <w:pPr>
        <w:rPr>
          <w:rFonts w:eastAsia="Calibri"/>
          <w:b/>
        </w:rPr>
      </w:pPr>
      <w:r w:rsidRPr="00202273">
        <w:rPr>
          <w:rFonts w:eastAsia="Calibri"/>
          <w:b/>
        </w:rPr>
        <w:t>un kapitāla daļu pārvaldības kārtība”</w:t>
      </w:r>
    </w:p>
    <w:p w:rsidR="00202273" w:rsidRPr="00202273" w:rsidRDefault="00202273" w:rsidP="00202273">
      <w:pPr>
        <w:rPr>
          <w:rFonts w:eastAsia="Calibri"/>
          <w:i/>
        </w:rPr>
      </w:pPr>
    </w:p>
    <w:p w:rsidR="00202273" w:rsidRPr="00202273" w:rsidRDefault="00202273" w:rsidP="00202273">
      <w:pPr>
        <w:rPr>
          <w:rFonts w:eastAsia="Calibri"/>
          <w:i/>
          <w:szCs w:val="22"/>
        </w:rPr>
      </w:pPr>
    </w:p>
    <w:p w:rsidR="00202273" w:rsidRPr="00202273" w:rsidRDefault="00202273" w:rsidP="00202273">
      <w:pPr>
        <w:rPr>
          <w:rFonts w:eastAsia="Calibri"/>
          <w:i/>
        </w:rPr>
      </w:pPr>
    </w:p>
    <w:p w:rsidR="00202273" w:rsidRPr="00202273" w:rsidRDefault="00202273" w:rsidP="00202273">
      <w:pPr>
        <w:jc w:val="both"/>
        <w:rPr>
          <w:rFonts w:eastAsia="Calibri"/>
        </w:rPr>
      </w:pPr>
      <w:r w:rsidRPr="00202273">
        <w:rPr>
          <w:rFonts w:eastAsia="Calibri"/>
        </w:rPr>
        <w:tab/>
        <w:t xml:space="preserve">Izdarīt Tukuma novada Domes 2015.gada 24.septembra noteikumos Nr.14 </w:t>
      </w:r>
      <w:r w:rsidRPr="00202273">
        <w:t>„</w:t>
      </w:r>
      <w:r w:rsidRPr="00202273">
        <w:rPr>
          <w:rFonts w:eastAsia="Calibri"/>
        </w:rPr>
        <w:t>Tukuma novada pašvaldības kapitālsabiedrību un kapitāla daļu pārvaldības kārtība” (turpmāk – Noteikumi) šādus grozījumus:</w:t>
      </w:r>
    </w:p>
    <w:p w:rsidR="00202273" w:rsidRPr="00202273" w:rsidRDefault="00202273" w:rsidP="00202273">
      <w:pPr>
        <w:jc w:val="both"/>
        <w:rPr>
          <w:rFonts w:eastAsia="Calibri"/>
        </w:rPr>
      </w:pPr>
    </w:p>
    <w:p w:rsidR="00202273" w:rsidRPr="00202273" w:rsidRDefault="00202273" w:rsidP="00202273">
      <w:pPr>
        <w:ind w:firstLine="720"/>
        <w:jc w:val="both"/>
        <w:rPr>
          <w:rFonts w:eastAsia="Calibri"/>
        </w:rPr>
      </w:pPr>
      <w:r w:rsidRPr="00202273">
        <w:rPr>
          <w:rFonts w:eastAsia="Calibri"/>
        </w:rPr>
        <w:t>1. Aizstāt Noteikumu 36.punktā vārdus “1.februārim” ar vārdiem “1.martam”.</w:t>
      </w:r>
    </w:p>
    <w:p w:rsidR="00202273" w:rsidRPr="00202273" w:rsidRDefault="00202273" w:rsidP="00202273">
      <w:pPr>
        <w:ind w:firstLine="720"/>
        <w:jc w:val="both"/>
        <w:rPr>
          <w:rFonts w:eastAsia="Calibri"/>
        </w:rPr>
      </w:pPr>
    </w:p>
    <w:p w:rsidR="00202273" w:rsidRPr="00202273" w:rsidRDefault="00202273" w:rsidP="00202273">
      <w:pPr>
        <w:ind w:firstLine="720"/>
        <w:jc w:val="both"/>
        <w:rPr>
          <w:rFonts w:eastAsia="Calibri"/>
        </w:rPr>
      </w:pPr>
      <w:r w:rsidRPr="00202273">
        <w:rPr>
          <w:rFonts w:eastAsia="Calibri"/>
        </w:rPr>
        <w:t>2. Papildināt Noteikumus ar 52.punktu šādā redakcijā:</w:t>
      </w:r>
    </w:p>
    <w:p w:rsidR="00202273" w:rsidRPr="00202273" w:rsidRDefault="00202273" w:rsidP="00202273">
      <w:pPr>
        <w:ind w:firstLine="720"/>
        <w:jc w:val="both"/>
        <w:rPr>
          <w:rFonts w:eastAsia="Calibri"/>
        </w:rPr>
      </w:pPr>
      <w:r w:rsidRPr="00202273">
        <w:t>„</w:t>
      </w:r>
      <w:r w:rsidRPr="00202273">
        <w:rPr>
          <w:rFonts w:eastAsia="Calibri"/>
        </w:rPr>
        <w:t xml:space="preserve">52. Noteikumu IV nodaļas </w:t>
      </w:r>
      <w:r w:rsidRPr="00202273">
        <w:t>„</w:t>
      </w:r>
      <w:r w:rsidRPr="00202273">
        <w:rPr>
          <w:rFonts w:eastAsia="Calibri"/>
        </w:rPr>
        <w:t>IV. Kapitālsabiedrības darbības rezultātu izvērtēšana un pašvaldības līdzdalības pārvērtēšana” noteikto kapitālsabiedrību vidēja termiņa darbības stratēģijās izvirzīto finanšu un nefinanšu mērķu sasniegšanas izvērtējums tiek īstenots, sākot ar kapitālsabiedrību 2016.gada pārskatu.”</w:t>
      </w:r>
    </w:p>
    <w:p w:rsidR="00202273" w:rsidRPr="00202273" w:rsidRDefault="00202273" w:rsidP="00202273">
      <w:pPr>
        <w:ind w:firstLine="720"/>
        <w:jc w:val="both"/>
        <w:rPr>
          <w:rFonts w:eastAsia="Calibri"/>
        </w:rPr>
      </w:pPr>
      <w:r w:rsidRPr="00202273">
        <w:rPr>
          <w:rFonts w:eastAsia="Calibri"/>
        </w:rPr>
        <w:t xml:space="preserve"> </w:t>
      </w:r>
    </w:p>
    <w:p w:rsidR="00202273" w:rsidRPr="00202273" w:rsidRDefault="00202273" w:rsidP="00202273">
      <w:pPr>
        <w:jc w:val="both"/>
        <w:rPr>
          <w:rFonts w:eastAsia="Calibri"/>
        </w:rPr>
      </w:pPr>
    </w:p>
    <w:p w:rsidR="00202273" w:rsidRPr="00202273" w:rsidRDefault="00202273" w:rsidP="00202273">
      <w:pPr>
        <w:ind w:firstLine="720"/>
        <w:jc w:val="both"/>
      </w:pPr>
      <w:r w:rsidRPr="00202273">
        <w:t xml:space="preserve"> </w:t>
      </w:r>
    </w:p>
    <w:p w:rsidR="00202273" w:rsidRPr="00202273" w:rsidRDefault="00202273" w:rsidP="00202273">
      <w:pPr>
        <w:jc w:val="both"/>
      </w:pPr>
    </w:p>
    <w:p w:rsidR="00202273" w:rsidRPr="00202273" w:rsidRDefault="00202273" w:rsidP="00202273">
      <w:pPr>
        <w:ind w:firstLine="720"/>
        <w:jc w:val="both"/>
      </w:pPr>
    </w:p>
    <w:p w:rsidR="00202273" w:rsidRPr="00202273" w:rsidRDefault="00202273" w:rsidP="00202273">
      <w:pPr>
        <w:ind w:firstLine="720"/>
        <w:jc w:val="both"/>
      </w:pPr>
    </w:p>
    <w:p w:rsidR="00202273" w:rsidRPr="00202273" w:rsidRDefault="00202273" w:rsidP="00202273">
      <w:pPr>
        <w:ind w:firstLine="720"/>
        <w:jc w:val="both"/>
      </w:pPr>
    </w:p>
    <w:p w:rsidR="00202273" w:rsidRPr="00202273" w:rsidRDefault="00202273" w:rsidP="00202273">
      <w:pPr>
        <w:ind w:firstLine="720"/>
        <w:jc w:val="both"/>
      </w:pPr>
    </w:p>
    <w:p w:rsidR="00202273" w:rsidRPr="00202273" w:rsidRDefault="00202273" w:rsidP="00202273">
      <w:pPr>
        <w:jc w:val="right"/>
        <w:rPr>
          <w:b/>
        </w:rPr>
      </w:pPr>
    </w:p>
    <w:p w:rsidR="00202273" w:rsidRPr="00202273" w:rsidRDefault="00202273" w:rsidP="00202273">
      <w:pPr>
        <w:jc w:val="right"/>
        <w:rPr>
          <w:b/>
        </w:rPr>
      </w:pPr>
    </w:p>
    <w:p w:rsidR="00202273" w:rsidRPr="00202273" w:rsidRDefault="00202273" w:rsidP="00202273">
      <w:pPr>
        <w:jc w:val="right"/>
        <w:rPr>
          <w:b/>
        </w:rPr>
      </w:pPr>
    </w:p>
    <w:p w:rsidR="00202273" w:rsidRPr="00202273" w:rsidRDefault="00202273" w:rsidP="00202273">
      <w:pPr>
        <w:jc w:val="right"/>
        <w:rPr>
          <w:b/>
        </w:rPr>
      </w:pPr>
    </w:p>
    <w:p w:rsidR="00202273" w:rsidRPr="00202273" w:rsidRDefault="00202273" w:rsidP="00202273">
      <w:pPr>
        <w:jc w:val="right"/>
        <w:rPr>
          <w:b/>
        </w:rPr>
      </w:pPr>
    </w:p>
    <w:p w:rsidR="00202273" w:rsidRPr="00202273" w:rsidRDefault="00202273" w:rsidP="00202273">
      <w:pPr>
        <w:rPr>
          <w:b/>
        </w:rPr>
      </w:pPr>
    </w:p>
    <w:p w:rsidR="00202273" w:rsidRPr="00202273" w:rsidRDefault="00202273" w:rsidP="00202273">
      <w:pPr>
        <w:jc w:val="both"/>
        <w:rPr>
          <w:rFonts w:eastAsia="Calibri"/>
          <w:sz w:val="20"/>
          <w:szCs w:val="20"/>
          <w:lang w:eastAsia="en-US"/>
        </w:rPr>
      </w:pPr>
      <w:r w:rsidRPr="00202273">
        <w:rPr>
          <w:rFonts w:eastAsia="Calibri"/>
          <w:sz w:val="20"/>
          <w:szCs w:val="20"/>
          <w:lang w:eastAsia="en-US"/>
        </w:rPr>
        <w:t>Nosūtīt:</w:t>
      </w:r>
    </w:p>
    <w:p w:rsidR="00202273" w:rsidRPr="00202273" w:rsidRDefault="00202273" w:rsidP="00202273">
      <w:pPr>
        <w:jc w:val="both"/>
        <w:rPr>
          <w:rFonts w:eastAsia="Calibri"/>
          <w:sz w:val="20"/>
          <w:szCs w:val="20"/>
          <w:lang w:eastAsia="en-US"/>
        </w:rPr>
      </w:pPr>
      <w:r w:rsidRPr="00202273">
        <w:rPr>
          <w:rFonts w:eastAsia="Calibri"/>
          <w:sz w:val="20"/>
          <w:szCs w:val="20"/>
          <w:lang w:eastAsia="en-US"/>
        </w:rPr>
        <w:t>-</w:t>
      </w:r>
      <w:proofErr w:type="spellStart"/>
      <w:r w:rsidRPr="00202273">
        <w:rPr>
          <w:rFonts w:eastAsia="Calibri"/>
          <w:sz w:val="20"/>
          <w:szCs w:val="20"/>
          <w:lang w:eastAsia="en-US"/>
        </w:rPr>
        <w:t>Admin.nod</w:t>
      </w:r>
      <w:proofErr w:type="spellEnd"/>
      <w:r w:rsidRPr="00202273">
        <w:rPr>
          <w:rFonts w:eastAsia="Calibri"/>
          <w:sz w:val="20"/>
          <w:szCs w:val="20"/>
          <w:lang w:eastAsia="en-US"/>
        </w:rPr>
        <w:t>.</w:t>
      </w:r>
    </w:p>
    <w:p w:rsidR="00202273" w:rsidRPr="00202273" w:rsidRDefault="00202273" w:rsidP="00202273">
      <w:pPr>
        <w:jc w:val="both"/>
        <w:rPr>
          <w:rFonts w:eastAsia="Calibri"/>
          <w:sz w:val="20"/>
          <w:szCs w:val="20"/>
          <w:lang w:eastAsia="en-US"/>
        </w:rPr>
      </w:pPr>
      <w:r w:rsidRPr="00202273">
        <w:rPr>
          <w:rFonts w:eastAsia="Calibri"/>
          <w:sz w:val="20"/>
          <w:szCs w:val="20"/>
          <w:lang w:eastAsia="en-US"/>
        </w:rPr>
        <w:t>-</w:t>
      </w:r>
      <w:proofErr w:type="spellStart"/>
      <w:r w:rsidRPr="00202273">
        <w:rPr>
          <w:rFonts w:eastAsia="Calibri"/>
          <w:sz w:val="20"/>
          <w:szCs w:val="20"/>
          <w:lang w:eastAsia="en-US"/>
        </w:rPr>
        <w:t>Jurid</w:t>
      </w:r>
      <w:proofErr w:type="spellEnd"/>
      <w:r w:rsidRPr="00202273">
        <w:rPr>
          <w:rFonts w:eastAsia="Calibri"/>
          <w:sz w:val="20"/>
          <w:szCs w:val="20"/>
          <w:lang w:eastAsia="en-US"/>
        </w:rPr>
        <w:t>. Nod.</w:t>
      </w:r>
    </w:p>
    <w:p w:rsidR="00202273" w:rsidRPr="00202273" w:rsidRDefault="00202273" w:rsidP="00202273">
      <w:pPr>
        <w:jc w:val="both"/>
        <w:rPr>
          <w:rFonts w:eastAsia="Calibri"/>
          <w:sz w:val="20"/>
          <w:szCs w:val="20"/>
          <w:lang w:eastAsia="en-US"/>
        </w:rPr>
      </w:pPr>
      <w:r w:rsidRPr="00202273">
        <w:rPr>
          <w:rFonts w:eastAsia="Calibri"/>
          <w:sz w:val="20"/>
          <w:szCs w:val="20"/>
          <w:lang w:eastAsia="en-US"/>
        </w:rPr>
        <w:t>-</w:t>
      </w:r>
      <w:proofErr w:type="spellStart"/>
      <w:r w:rsidRPr="00202273">
        <w:rPr>
          <w:rFonts w:eastAsia="Calibri"/>
          <w:sz w:val="20"/>
          <w:szCs w:val="20"/>
          <w:lang w:eastAsia="en-US"/>
        </w:rPr>
        <w:t>L.Gruziņa</w:t>
      </w:r>
      <w:proofErr w:type="spellEnd"/>
    </w:p>
    <w:p w:rsidR="00202273" w:rsidRPr="00202273" w:rsidRDefault="00202273" w:rsidP="00202273">
      <w:pPr>
        <w:jc w:val="both"/>
        <w:rPr>
          <w:rFonts w:eastAsia="Calibri"/>
          <w:sz w:val="20"/>
          <w:szCs w:val="20"/>
          <w:lang w:eastAsia="en-US"/>
        </w:rPr>
      </w:pPr>
      <w:r w:rsidRPr="00202273">
        <w:rPr>
          <w:rFonts w:eastAsia="Calibri"/>
          <w:sz w:val="20"/>
          <w:szCs w:val="20"/>
          <w:lang w:eastAsia="en-US"/>
        </w:rPr>
        <w:t>-PSIA “Tukuma ledus halle”</w:t>
      </w:r>
    </w:p>
    <w:p w:rsidR="00202273" w:rsidRPr="00202273" w:rsidRDefault="00202273" w:rsidP="00202273">
      <w:pPr>
        <w:jc w:val="both"/>
        <w:rPr>
          <w:rFonts w:eastAsia="Calibri"/>
          <w:sz w:val="20"/>
          <w:szCs w:val="20"/>
          <w:lang w:eastAsia="en-US"/>
        </w:rPr>
      </w:pPr>
      <w:r w:rsidRPr="00202273">
        <w:rPr>
          <w:rFonts w:eastAsia="Calibri"/>
          <w:sz w:val="20"/>
          <w:szCs w:val="20"/>
          <w:lang w:eastAsia="en-US"/>
        </w:rPr>
        <w:t>-SIA “Tukuma ūdens”</w:t>
      </w:r>
    </w:p>
    <w:p w:rsidR="00202273" w:rsidRPr="00202273" w:rsidRDefault="00202273" w:rsidP="00202273">
      <w:pPr>
        <w:jc w:val="both"/>
        <w:rPr>
          <w:rFonts w:eastAsia="Calibri"/>
          <w:sz w:val="20"/>
          <w:szCs w:val="20"/>
          <w:lang w:eastAsia="en-US"/>
        </w:rPr>
      </w:pPr>
      <w:r w:rsidRPr="00202273">
        <w:rPr>
          <w:rFonts w:eastAsia="Calibri"/>
          <w:sz w:val="20"/>
          <w:szCs w:val="20"/>
          <w:lang w:eastAsia="en-US"/>
        </w:rPr>
        <w:t>-SIA “Tukuma siltums”</w:t>
      </w:r>
    </w:p>
    <w:p w:rsidR="00202273" w:rsidRPr="00202273" w:rsidRDefault="00202273" w:rsidP="00202273">
      <w:pPr>
        <w:jc w:val="both"/>
        <w:rPr>
          <w:rFonts w:eastAsia="Calibri"/>
          <w:sz w:val="20"/>
          <w:szCs w:val="20"/>
          <w:lang w:eastAsia="en-US"/>
        </w:rPr>
      </w:pPr>
      <w:r w:rsidRPr="00202273">
        <w:rPr>
          <w:rFonts w:eastAsia="Calibri"/>
          <w:sz w:val="20"/>
          <w:szCs w:val="20"/>
          <w:lang w:eastAsia="en-US"/>
        </w:rPr>
        <w:t>-SIA “Tukuma slimnīca”</w:t>
      </w:r>
    </w:p>
    <w:p w:rsidR="00202273" w:rsidRPr="00202273" w:rsidRDefault="00202273" w:rsidP="00202273">
      <w:pPr>
        <w:jc w:val="both"/>
        <w:rPr>
          <w:rFonts w:eastAsia="Calibri"/>
          <w:sz w:val="20"/>
          <w:szCs w:val="20"/>
          <w:lang w:eastAsia="en-US"/>
        </w:rPr>
      </w:pPr>
      <w:r w:rsidRPr="00202273">
        <w:rPr>
          <w:rFonts w:eastAsia="Calibri"/>
          <w:sz w:val="20"/>
          <w:szCs w:val="20"/>
          <w:lang w:eastAsia="en-US"/>
        </w:rPr>
        <w:t>-SIA “</w:t>
      </w:r>
      <w:proofErr w:type="spellStart"/>
      <w:r w:rsidRPr="00202273">
        <w:rPr>
          <w:rFonts w:eastAsia="Calibri"/>
          <w:sz w:val="20"/>
          <w:szCs w:val="20"/>
          <w:lang w:eastAsia="en-US"/>
        </w:rPr>
        <w:t>Komunālserviss</w:t>
      </w:r>
      <w:proofErr w:type="spellEnd"/>
      <w:r w:rsidRPr="00202273">
        <w:rPr>
          <w:rFonts w:eastAsia="Calibri"/>
          <w:sz w:val="20"/>
          <w:szCs w:val="20"/>
          <w:lang w:eastAsia="en-US"/>
        </w:rPr>
        <w:t xml:space="preserve"> “Tilde””</w:t>
      </w:r>
    </w:p>
    <w:p w:rsidR="00202273" w:rsidRPr="00202273" w:rsidRDefault="00202273" w:rsidP="00202273">
      <w:pPr>
        <w:jc w:val="both"/>
        <w:rPr>
          <w:rFonts w:eastAsia="Calibri"/>
          <w:sz w:val="20"/>
          <w:szCs w:val="20"/>
          <w:lang w:eastAsia="en-US"/>
        </w:rPr>
      </w:pPr>
      <w:r w:rsidRPr="00202273">
        <w:rPr>
          <w:rFonts w:eastAsia="Calibri"/>
          <w:sz w:val="20"/>
          <w:szCs w:val="20"/>
          <w:lang w:eastAsia="en-US"/>
        </w:rPr>
        <w:t>-SIA “Irlavas Sarkanā Krusta slimnīca”</w:t>
      </w:r>
    </w:p>
    <w:p w:rsidR="00202273" w:rsidRPr="00202273" w:rsidRDefault="00202273" w:rsidP="00202273">
      <w:pPr>
        <w:jc w:val="both"/>
        <w:rPr>
          <w:rFonts w:eastAsia="Calibri"/>
          <w:sz w:val="20"/>
          <w:szCs w:val="20"/>
          <w:lang w:eastAsia="en-US"/>
        </w:rPr>
      </w:pPr>
      <w:r w:rsidRPr="00202273">
        <w:rPr>
          <w:rFonts w:eastAsia="Calibri"/>
          <w:sz w:val="20"/>
          <w:szCs w:val="20"/>
          <w:lang w:eastAsia="en-US"/>
        </w:rPr>
        <w:t>-SIA “Atkritumu apsaimniekošanas sabiedrība “Piejūra””</w:t>
      </w:r>
    </w:p>
    <w:p w:rsidR="00202273" w:rsidRPr="00202273" w:rsidRDefault="00202273" w:rsidP="00202273">
      <w:pPr>
        <w:jc w:val="both"/>
        <w:rPr>
          <w:rFonts w:eastAsia="Calibri"/>
          <w:sz w:val="20"/>
          <w:szCs w:val="20"/>
          <w:lang w:eastAsia="en-US"/>
        </w:rPr>
      </w:pPr>
      <w:r w:rsidRPr="00202273">
        <w:rPr>
          <w:rFonts w:eastAsia="Calibri"/>
          <w:sz w:val="20"/>
          <w:szCs w:val="20"/>
          <w:lang w:eastAsia="en-US"/>
        </w:rPr>
        <w:t>____________________________________</w:t>
      </w:r>
    </w:p>
    <w:p w:rsidR="00202273" w:rsidRDefault="00202273" w:rsidP="00202273">
      <w:pPr>
        <w:rPr>
          <w:rFonts w:eastAsia="Calibri"/>
          <w:sz w:val="20"/>
          <w:szCs w:val="20"/>
          <w:lang w:eastAsia="en-US"/>
        </w:rPr>
      </w:pPr>
      <w:r w:rsidRPr="00202273">
        <w:rPr>
          <w:rFonts w:eastAsia="Calibri"/>
          <w:sz w:val="20"/>
          <w:szCs w:val="20"/>
          <w:lang w:eastAsia="en-US"/>
        </w:rPr>
        <w:t xml:space="preserve">Sagatavoja </w:t>
      </w:r>
      <w:proofErr w:type="spellStart"/>
      <w:r w:rsidRPr="00202273">
        <w:rPr>
          <w:rFonts w:eastAsia="Calibri"/>
          <w:sz w:val="20"/>
          <w:szCs w:val="20"/>
          <w:lang w:eastAsia="en-US"/>
        </w:rPr>
        <w:t>Jur</w:t>
      </w:r>
      <w:proofErr w:type="spellEnd"/>
      <w:r w:rsidRPr="00202273">
        <w:rPr>
          <w:rFonts w:eastAsia="Calibri"/>
          <w:sz w:val="20"/>
          <w:szCs w:val="20"/>
          <w:lang w:eastAsia="en-US"/>
        </w:rPr>
        <w:t xml:space="preserve">. nod. (L.Lagzdiņa), saskaņots ar </w:t>
      </w:r>
      <w:proofErr w:type="spellStart"/>
      <w:r w:rsidRPr="00202273">
        <w:rPr>
          <w:rFonts w:eastAsia="Calibri"/>
          <w:sz w:val="20"/>
          <w:szCs w:val="20"/>
          <w:lang w:eastAsia="en-US"/>
        </w:rPr>
        <w:t>L.Bičušu</w:t>
      </w:r>
      <w:proofErr w:type="spellEnd"/>
    </w:p>
    <w:p w:rsidR="00ED2F3F" w:rsidRDefault="00ED2F3F" w:rsidP="00202273">
      <w:pPr>
        <w:rPr>
          <w:rFonts w:eastAsia="Calibri"/>
          <w:sz w:val="20"/>
          <w:szCs w:val="20"/>
          <w:lang w:eastAsia="en-US"/>
        </w:rPr>
      </w:pPr>
      <w:r>
        <w:rPr>
          <w:rFonts w:eastAsia="Calibri"/>
          <w:sz w:val="20"/>
          <w:szCs w:val="20"/>
          <w:lang w:eastAsia="en-US"/>
        </w:rPr>
        <w:t>Izskatīts Finanšu komitejā.</w:t>
      </w:r>
    </w:p>
    <w:p w:rsidR="00ED2F3F" w:rsidRPr="00202273" w:rsidRDefault="00ED2F3F" w:rsidP="00202273">
      <w:pPr>
        <w:rPr>
          <w:rFonts w:eastAsia="Calibri"/>
          <w:color w:val="000000"/>
          <w:sz w:val="20"/>
          <w:szCs w:val="20"/>
          <w:lang w:eastAsia="en-US"/>
        </w:rPr>
      </w:pPr>
      <w:r>
        <w:rPr>
          <w:rFonts w:eastAsia="Calibri"/>
          <w:sz w:val="20"/>
          <w:szCs w:val="20"/>
          <w:lang w:eastAsia="en-US"/>
        </w:rPr>
        <w:t xml:space="preserve">Iesniedza </w:t>
      </w:r>
      <w:proofErr w:type="spellStart"/>
      <w:r>
        <w:rPr>
          <w:rFonts w:eastAsia="Calibri"/>
          <w:sz w:val="20"/>
          <w:szCs w:val="20"/>
          <w:lang w:eastAsia="en-US"/>
        </w:rPr>
        <w:t>izsk</w:t>
      </w:r>
      <w:proofErr w:type="spellEnd"/>
      <w:r>
        <w:rPr>
          <w:rFonts w:eastAsia="Calibri"/>
          <w:sz w:val="20"/>
          <w:szCs w:val="20"/>
          <w:lang w:eastAsia="en-US"/>
        </w:rPr>
        <w:t xml:space="preserve">. Finanšu komiteja.  </w:t>
      </w:r>
    </w:p>
    <w:p w:rsidR="00202273" w:rsidRPr="00202273" w:rsidRDefault="00202273" w:rsidP="00202273">
      <w:pPr>
        <w:spacing w:after="160" w:line="256" w:lineRule="auto"/>
        <w:rPr>
          <w:rFonts w:eastAsia="Calibri"/>
          <w:sz w:val="20"/>
          <w:szCs w:val="20"/>
          <w:lang w:eastAsia="en-US"/>
        </w:rPr>
      </w:pPr>
    </w:p>
    <w:p w:rsidR="00202273" w:rsidRPr="00202273" w:rsidRDefault="00202273" w:rsidP="00202273">
      <w:pPr>
        <w:spacing w:after="160" w:line="256" w:lineRule="auto"/>
        <w:rPr>
          <w:rFonts w:eastAsia="Calibri"/>
          <w:sz w:val="20"/>
          <w:szCs w:val="20"/>
          <w:lang w:eastAsia="en-US"/>
        </w:rPr>
      </w:pPr>
    </w:p>
    <w:p w:rsidR="00202273" w:rsidRPr="00202273" w:rsidRDefault="00202273" w:rsidP="00202273">
      <w:pPr>
        <w:jc w:val="both"/>
        <w:rPr>
          <w:rFonts w:ascii="Calibri" w:eastAsia="Calibri" w:hAnsi="Calibri"/>
          <w:sz w:val="22"/>
          <w:szCs w:val="22"/>
          <w:lang w:eastAsia="en-US"/>
        </w:rPr>
      </w:pPr>
    </w:p>
    <w:p w:rsidR="00202273" w:rsidRPr="00202273" w:rsidRDefault="00202273" w:rsidP="00202273">
      <w:pPr>
        <w:jc w:val="both"/>
        <w:rPr>
          <w:rFonts w:ascii="Calibri" w:eastAsia="Calibri" w:hAnsi="Calibri"/>
          <w:sz w:val="22"/>
          <w:szCs w:val="22"/>
          <w:lang w:eastAsia="en-US"/>
        </w:rPr>
      </w:pPr>
    </w:p>
    <w:p w:rsidR="00202273" w:rsidRPr="00202273" w:rsidRDefault="00202273" w:rsidP="00202273">
      <w:pPr>
        <w:jc w:val="both"/>
        <w:rPr>
          <w:rFonts w:eastAsia="Calibri"/>
          <w:sz w:val="20"/>
          <w:szCs w:val="20"/>
          <w:lang w:eastAsia="en-US"/>
        </w:rPr>
      </w:pPr>
    </w:p>
    <w:p w:rsidR="00202273" w:rsidRPr="00202273" w:rsidRDefault="00202273" w:rsidP="00202273">
      <w:pPr>
        <w:overflowPunct w:val="0"/>
        <w:autoSpaceDE w:val="0"/>
        <w:autoSpaceDN w:val="0"/>
        <w:adjustRightInd w:val="0"/>
        <w:ind w:left="5760" w:firstLine="720"/>
        <w:jc w:val="both"/>
        <w:textAlignment w:val="baseline"/>
        <w:rPr>
          <w:sz w:val="20"/>
          <w:szCs w:val="20"/>
        </w:rPr>
      </w:pPr>
      <w:r w:rsidRPr="00202273">
        <w:rPr>
          <w:sz w:val="20"/>
          <w:szCs w:val="20"/>
        </w:rPr>
        <w:t>APSTIPRINĀTI</w:t>
      </w:r>
    </w:p>
    <w:p w:rsidR="00202273" w:rsidRPr="00202273" w:rsidRDefault="00202273" w:rsidP="00202273">
      <w:pPr>
        <w:overflowPunct w:val="0"/>
        <w:autoSpaceDE w:val="0"/>
        <w:autoSpaceDN w:val="0"/>
        <w:adjustRightInd w:val="0"/>
        <w:ind w:left="5760" w:firstLine="720"/>
        <w:jc w:val="both"/>
        <w:textAlignment w:val="baseline"/>
        <w:rPr>
          <w:sz w:val="20"/>
          <w:szCs w:val="20"/>
        </w:rPr>
      </w:pPr>
      <w:r w:rsidRPr="00202273">
        <w:rPr>
          <w:sz w:val="20"/>
          <w:szCs w:val="20"/>
        </w:rPr>
        <w:t>ar Tukuma novada Domes 24.09.2015.</w:t>
      </w:r>
    </w:p>
    <w:p w:rsidR="00202273" w:rsidRPr="00202273" w:rsidRDefault="00202273" w:rsidP="00202273">
      <w:pPr>
        <w:overflowPunct w:val="0"/>
        <w:autoSpaceDE w:val="0"/>
        <w:autoSpaceDN w:val="0"/>
        <w:adjustRightInd w:val="0"/>
        <w:ind w:left="5760" w:firstLine="720"/>
        <w:jc w:val="both"/>
        <w:textAlignment w:val="baseline"/>
        <w:rPr>
          <w:sz w:val="20"/>
          <w:szCs w:val="20"/>
        </w:rPr>
      </w:pPr>
      <w:r w:rsidRPr="00202273">
        <w:rPr>
          <w:sz w:val="20"/>
          <w:szCs w:val="20"/>
        </w:rPr>
        <w:t>lēmumu (prot. Nr.11,13.§.)</w:t>
      </w:r>
    </w:p>
    <w:p w:rsidR="00202273" w:rsidRPr="00202273" w:rsidRDefault="00202273" w:rsidP="00202273">
      <w:pPr>
        <w:overflowPunct w:val="0"/>
        <w:autoSpaceDE w:val="0"/>
        <w:autoSpaceDN w:val="0"/>
        <w:adjustRightInd w:val="0"/>
        <w:ind w:left="5760" w:firstLine="720"/>
        <w:jc w:val="both"/>
        <w:textAlignment w:val="baseline"/>
        <w:rPr>
          <w:sz w:val="20"/>
          <w:szCs w:val="20"/>
        </w:rPr>
      </w:pPr>
    </w:p>
    <w:p w:rsidR="00202273" w:rsidRPr="00202273" w:rsidRDefault="00202273" w:rsidP="00202273">
      <w:pPr>
        <w:overflowPunct w:val="0"/>
        <w:autoSpaceDE w:val="0"/>
        <w:autoSpaceDN w:val="0"/>
        <w:adjustRightInd w:val="0"/>
        <w:ind w:left="5760" w:firstLine="720"/>
        <w:jc w:val="both"/>
        <w:textAlignment w:val="baseline"/>
        <w:rPr>
          <w:color w:val="FF0000"/>
          <w:sz w:val="20"/>
          <w:szCs w:val="20"/>
        </w:rPr>
      </w:pPr>
      <w:r w:rsidRPr="00202273">
        <w:rPr>
          <w:color w:val="FF0000"/>
          <w:sz w:val="20"/>
          <w:szCs w:val="20"/>
        </w:rPr>
        <w:t>Ar grozījumiem, kas izdarīti ar</w:t>
      </w:r>
    </w:p>
    <w:p w:rsidR="00202273" w:rsidRPr="00202273" w:rsidRDefault="00202273" w:rsidP="00202273">
      <w:pPr>
        <w:overflowPunct w:val="0"/>
        <w:autoSpaceDE w:val="0"/>
        <w:autoSpaceDN w:val="0"/>
        <w:adjustRightInd w:val="0"/>
        <w:ind w:left="5760" w:firstLine="720"/>
        <w:jc w:val="both"/>
        <w:textAlignment w:val="baseline"/>
        <w:rPr>
          <w:color w:val="FF0000"/>
          <w:sz w:val="20"/>
          <w:szCs w:val="20"/>
        </w:rPr>
      </w:pPr>
      <w:r w:rsidRPr="00202273">
        <w:rPr>
          <w:color w:val="FF0000"/>
          <w:sz w:val="20"/>
          <w:szCs w:val="20"/>
        </w:rPr>
        <w:t xml:space="preserve">Tukuma novada Domes </w:t>
      </w:r>
      <w:r w:rsidR="005D6D67">
        <w:rPr>
          <w:color w:val="FF0000"/>
          <w:sz w:val="20"/>
          <w:szCs w:val="20"/>
        </w:rPr>
        <w:t>24</w:t>
      </w:r>
      <w:r w:rsidRPr="00202273">
        <w:rPr>
          <w:color w:val="FF0000"/>
          <w:sz w:val="20"/>
          <w:szCs w:val="20"/>
        </w:rPr>
        <w:t>.03.2016.</w:t>
      </w:r>
    </w:p>
    <w:p w:rsidR="00202273" w:rsidRPr="00202273" w:rsidRDefault="00202273" w:rsidP="00202273">
      <w:pPr>
        <w:overflowPunct w:val="0"/>
        <w:autoSpaceDE w:val="0"/>
        <w:autoSpaceDN w:val="0"/>
        <w:adjustRightInd w:val="0"/>
        <w:ind w:left="5760" w:firstLine="720"/>
        <w:jc w:val="both"/>
        <w:textAlignment w:val="baseline"/>
        <w:rPr>
          <w:color w:val="FF0000"/>
          <w:sz w:val="20"/>
          <w:szCs w:val="20"/>
        </w:rPr>
      </w:pPr>
      <w:r w:rsidRPr="00202273">
        <w:rPr>
          <w:color w:val="FF0000"/>
          <w:sz w:val="20"/>
          <w:szCs w:val="20"/>
        </w:rPr>
        <w:t>lēmumu (prot.Nr.</w:t>
      </w:r>
      <w:r w:rsidR="005D6D67">
        <w:rPr>
          <w:color w:val="FF0000"/>
          <w:sz w:val="20"/>
          <w:szCs w:val="20"/>
        </w:rPr>
        <w:t>4, 9</w:t>
      </w:r>
      <w:r w:rsidRPr="00202273">
        <w:rPr>
          <w:color w:val="FF0000"/>
          <w:sz w:val="20"/>
          <w:szCs w:val="20"/>
        </w:rPr>
        <w:t>.§.)</w:t>
      </w:r>
    </w:p>
    <w:p w:rsidR="00202273" w:rsidRPr="00202273" w:rsidRDefault="00202273" w:rsidP="00202273">
      <w:pPr>
        <w:overflowPunct w:val="0"/>
        <w:autoSpaceDE w:val="0"/>
        <w:autoSpaceDN w:val="0"/>
        <w:adjustRightInd w:val="0"/>
        <w:ind w:left="5040" w:firstLine="720"/>
        <w:jc w:val="both"/>
        <w:textAlignment w:val="baseline"/>
        <w:rPr>
          <w:sz w:val="20"/>
          <w:szCs w:val="20"/>
        </w:rPr>
      </w:pPr>
    </w:p>
    <w:p w:rsidR="00202273" w:rsidRPr="00202273" w:rsidRDefault="00202273" w:rsidP="00202273">
      <w:pPr>
        <w:overflowPunct w:val="0"/>
        <w:autoSpaceDE w:val="0"/>
        <w:autoSpaceDN w:val="0"/>
        <w:adjustRightInd w:val="0"/>
        <w:ind w:left="5040" w:firstLine="720"/>
        <w:jc w:val="both"/>
        <w:textAlignment w:val="baseline"/>
        <w:rPr>
          <w:sz w:val="20"/>
          <w:szCs w:val="20"/>
        </w:rPr>
      </w:pPr>
    </w:p>
    <w:p w:rsidR="00202273" w:rsidRPr="00202273" w:rsidRDefault="00202273" w:rsidP="00202273">
      <w:pPr>
        <w:overflowPunct w:val="0"/>
        <w:autoSpaceDE w:val="0"/>
        <w:autoSpaceDN w:val="0"/>
        <w:adjustRightInd w:val="0"/>
        <w:jc w:val="both"/>
        <w:textAlignment w:val="baseline"/>
        <w:rPr>
          <w:sz w:val="20"/>
          <w:szCs w:val="20"/>
        </w:rPr>
      </w:pPr>
    </w:p>
    <w:p w:rsidR="00202273" w:rsidRPr="00202273" w:rsidRDefault="00202273" w:rsidP="00202273">
      <w:pPr>
        <w:overflowPunct w:val="0"/>
        <w:autoSpaceDE w:val="0"/>
        <w:autoSpaceDN w:val="0"/>
        <w:adjustRightInd w:val="0"/>
        <w:jc w:val="center"/>
        <w:textAlignment w:val="baseline"/>
        <w:rPr>
          <w:b/>
        </w:rPr>
      </w:pPr>
      <w:r w:rsidRPr="00202273">
        <w:rPr>
          <w:b/>
        </w:rPr>
        <w:t>Tukuma novada pašvaldības kapitālsabiedrību un kapitāla daļu pārvaldības kārtība</w:t>
      </w:r>
    </w:p>
    <w:p w:rsidR="00202273" w:rsidRPr="00202273" w:rsidRDefault="00202273" w:rsidP="00202273">
      <w:pPr>
        <w:overflowPunct w:val="0"/>
        <w:autoSpaceDE w:val="0"/>
        <w:autoSpaceDN w:val="0"/>
        <w:adjustRightInd w:val="0"/>
        <w:jc w:val="center"/>
        <w:textAlignment w:val="baseline"/>
      </w:pPr>
      <w:r w:rsidRPr="00202273">
        <w:t>Tukumā</w:t>
      </w:r>
    </w:p>
    <w:p w:rsidR="00202273" w:rsidRPr="00202273" w:rsidRDefault="00202273" w:rsidP="00202273">
      <w:pPr>
        <w:overflowPunct w:val="0"/>
        <w:autoSpaceDE w:val="0"/>
        <w:autoSpaceDN w:val="0"/>
        <w:adjustRightInd w:val="0"/>
        <w:jc w:val="both"/>
        <w:textAlignment w:val="baseline"/>
        <w:rPr>
          <w:b/>
        </w:rPr>
      </w:pPr>
    </w:p>
    <w:p w:rsidR="00202273" w:rsidRPr="00202273" w:rsidRDefault="00202273" w:rsidP="00202273">
      <w:pPr>
        <w:overflowPunct w:val="0"/>
        <w:autoSpaceDE w:val="0"/>
        <w:autoSpaceDN w:val="0"/>
        <w:adjustRightInd w:val="0"/>
        <w:jc w:val="both"/>
        <w:textAlignment w:val="baseline"/>
      </w:pPr>
      <w:r w:rsidRPr="00202273">
        <w:t>2015.gada 24.septembrī</w:t>
      </w:r>
      <w:r w:rsidRPr="00202273">
        <w:tab/>
      </w:r>
      <w:r w:rsidRPr="00202273">
        <w:tab/>
      </w:r>
      <w:r w:rsidRPr="00202273">
        <w:tab/>
      </w:r>
      <w:r w:rsidRPr="00202273">
        <w:tab/>
      </w:r>
      <w:r w:rsidRPr="00202273">
        <w:tab/>
      </w:r>
      <w:r w:rsidRPr="00202273">
        <w:tab/>
      </w:r>
      <w:r w:rsidRPr="00202273">
        <w:tab/>
      </w:r>
      <w:r w:rsidRPr="00202273">
        <w:tab/>
      </w:r>
      <w:r w:rsidRPr="00202273">
        <w:tab/>
      </w:r>
      <w:r w:rsidRPr="00202273">
        <w:rPr>
          <w:b/>
        </w:rPr>
        <w:t>Nr.14</w:t>
      </w:r>
    </w:p>
    <w:p w:rsidR="00202273" w:rsidRPr="00202273" w:rsidRDefault="00202273" w:rsidP="00202273">
      <w:pPr>
        <w:overflowPunct w:val="0"/>
        <w:autoSpaceDE w:val="0"/>
        <w:autoSpaceDN w:val="0"/>
        <w:adjustRightInd w:val="0"/>
        <w:jc w:val="right"/>
        <w:textAlignment w:val="baseline"/>
      </w:pPr>
      <w:r w:rsidRPr="00202273">
        <w:tab/>
      </w:r>
      <w:r w:rsidRPr="00202273">
        <w:tab/>
      </w:r>
      <w:r w:rsidRPr="00202273">
        <w:tab/>
      </w:r>
      <w:r w:rsidRPr="00202273">
        <w:tab/>
      </w:r>
      <w:r w:rsidRPr="00202273">
        <w:tab/>
      </w:r>
      <w:r w:rsidRPr="00202273">
        <w:tab/>
      </w:r>
      <w:r w:rsidRPr="00202273">
        <w:tab/>
      </w:r>
      <w:r w:rsidRPr="00202273">
        <w:tab/>
      </w:r>
      <w:r w:rsidRPr="00202273">
        <w:tab/>
      </w:r>
      <w:r w:rsidRPr="00202273">
        <w:tab/>
        <w:t>(prot.Nr.11,13.§.)</w:t>
      </w:r>
    </w:p>
    <w:p w:rsidR="00202273" w:rsidRPr="00202273" w:rsidRDefault="00202273" w:rsidP="00202273">
      <w:pPr>
        <w:overflowPunct w:val="0"/>
        <w:autoSpaceDE w:val="0"/>
        <w:autoSpaceDN w:val="0"/>
        <w:adjustRightInd w:val="0"/>
        <w:jc w:val="right"/>
        <w:textAlignment w:val="baseline"/>
      </w:pPr>
    </w:p>
    <w:p w:rsidR="00202273" w:rsidRPr="00202273" w:rsidRDefault="00202273" w:rsidP="00202273">
      <w:pPr>
        <w:overflowPunct w:val="0"/>
        <w:autoSpaceDE w:val="0"/>
        <w:autoSpaceDN w:val="0"/>
        <w:adjustRightInd w:val="0"/>
        <w:ind w:left="6480"/>
        <w:jc w:val="both"/>
        <w:textAlignment w:val="baseline"/>
        <w:rPr>
          <w:sz w:val="20"/>
          <w:szCs w:val="20"/>
        </w:rPr>
      </w:pPr>
      <w:r w:rsidRPr="00202273">
        <w:rPr>
          <w:sz w:val="20"/>
          <w:szCs w:val="20"/>
        </w:rPr>
        <w:t>Izdoti saskaņā ar Publiskas personas kapitāla daļu un kapitālsabiedrību pārvaldības likuma 33., 34. un 37.pantu</w:t>
      </w:r>
    </w:p>
    <w:p w:rsidR="00202273" w:rsidRPr="00202273" w:rsidRDefault="00202273" w:rsidP="00202273">
      <w:pPr>
        <w:overflowPunct w:val="0"/>
        <w:autoSpaceDE w:val="0"/>
        <w:autoSpaceDN w:val="0"/>
        <w:adjustRightInd w:val="0"/>
        <w:jc w:val="right"/>
        <w:textAlignment w:val="baseline"/>
      </w:pPr>
    </w:p>
    <w:p w:rsidR="00202273" w:rsidRPr="00202273" w:rsidRDefault="00202273" w:rsidP="00202273">
      <w:pPr>
        <w:overflowPunct w:val="0"/>
        <w:autoSpaceDE w:val="0"/>
        <w:autoSpaceDN w:val="0"/>
        <w:adjustRightInd w:val="0"/>
        <w:jc w:val="center"/>
        <w:textAlignment w:val="baseline"/>
        <w:rPr>
          <w:b/>
        </w:rPr>
      </w:pPr>
      <w:r w:rsidRPr="00202273">
        <w:rPr>
          <w:b/>
        </w:rPr>
        <w:t>I. Vispārīgie jautājumi</w:t>
      </w:r>
    </w:p>
    <w:p w:rsidR="00202273" w:rsidRPr="00202273" w:rsidRDefault="00202273" w:rsidP="00202273">
      <w:pPr>
        <w:overflowPunct w:val="0"/>
        <w:autoSpaceDE w:val="0"/>
        <w:autoSpaceDN w:val="0"/>
        <w:adjustRightInd w:val="0"/>
        <w:jc w:val="both"/>
        <w:textAlignment w:val="baseline"/>
      </w:pPr>
    </w:p>
    <w:p w:rsidR="00202273" w:rsidRPr="00202273" w:rsidRDefault="00202273" w:rsidP="00202273">
      <w:pPr>
        <w:overflowPunct w:val="0"/>
        <w:autoSpaceDE w:val="0"/>
        <w:autoSpaceDN w:val="0"/>
        <w:adjustRightInd w:val="0"/>
        <w:ind w:right="49" w:firstLine="720"/>
        <w:jc w:val="both"/>
        <w:textAlignment w:val="baseline"/>
      </w:pPr>
      <w:r w:rsidRPr="00202273">
        <w:t xml:space="preserve">1. Tukuma novada pašvaldības kapitālsabiedrību un kapitāla daļu pārvaldības kārtība (turpmāk - Noteikumi) nosaka kārtību, </w:t>
      </w:r>
      <w:r w:rsidRPr="00202273">
        <w:rPr>
          <w:color w:val="000000"/>
        </w:rPr>
        <w:t>kādā tiek:</w:t>
      </w:r>
    </w:p>
    <w:p w:rsidR="00202273" w:rsidRPr="00202273" w:rsidRDefault="00202273" w:rsidP="00202273">
      <w:pPr>
        <w:overflowPunct w:val="0"/>
        <w:autoSpaceDE w:val="0"/>
        <w:autoSpaceDN w:val="0"/>
        <w:adjustRightInd w:val="0"/>
        <w:ind w:right="49" w:firstLine="720"/>
        <w:jc w:val="both"/>
        <w:textAlignment w:val="baseline"/>
      </w:pPr>
      <w:r w:rsidRPr="00202273">
        <w:t>1.1. pārvaldītas Tukuma novada pašvaldības kapitālsabiedrības (turpmāk – Kapitālsabiedrības) un pašvaldībai piederošās kapitāla daļas;</w:t>
      </w:r>
    </w:p>
    <w:p w:rsidR="00202273" w:rsidRPr="00202273" w:rsidRDefault="00202273" w:rsidP="00202273">
      <w:pPr>
        <w:overflowPunct w:val="0"/>
        <w:autoSpaceDE w:val="0"/>
        <w:autoSpaceDN w:val="0"/>
        <w:adjustRightInd w:val="0"/>
        <w:ind w:right="49" w:firstLine="720"/>
        <w:jc w:val="both"/>
        <w:textAlignment w:val="baseline"/>
      </w:pPr>
      <w:r w:rsidRPr="00202273">
        <w:t>1.2. pildīti pašvaldības kā Kapitālsabiedrības dalībnieka pienākumi un īstenotas tiesības;</w:t>
      </w:r>
    </w:p>
    <w:p w:rsidR="00202273" w:rsidRPr="00202273" w:rsidRDefault="00202273" w:rsidP="00202273">
      <w:pPr>
        <w:overflowPunct w:val="0"/>
        <w:autoSpaceDE w:val="0"/>
        <w:autoSpaceDN w:val="0"/>
        <w:adjustRightInd w:val="0"/>
        <w:ind w:right="49" w:firstLine="720"/>
        <w:jc w:val="both"/>
        <w:textAlignment w:val="baseline"/>
      </w:pPr>
      <w:r w:rsidRPr="00202273">
        <w:t>1.3. veikta Kapitālsabiedrību darbības rezultātu izvērtēšana un lietderība.</w:t>
      </w:r>
    </w:p>
    <w:p w:rsidR="00202273" w:rsidRPr="00202273" w:rsidRDefault="00202273" w:rsidP="00202273">
      <w:pPr>
        <w:overflowPunct w:val="0"/>
        <w:autoSpaceDE w:val="0"/>
        <w:autoSpaceDN w:val="0"/>
        <w:adjustRightInd w:val="0"/>
        <w:ind w:right="49" w:firstLine="720"/>
        <w:jc w:val="both"/>
        <w:textAlignment w:val="baseline"/>
      </w:pPr>
      <w:r w:rsidRPr="00202273">
        <w:t>2. Noteikumu mērķis ir veicināt efektīvu, caurskatāmu, labas pārvaldības principam atbilstošu Kapitālsabiedrību pārvaldību.</w:t>
      </w:r>
    </w:p>
    <w:p w:rsidR="00202273" w:rsidRPr="00202273" w:rsidRDefault="00202273" w:rsidP="00202273">
      <w:pPr>
        <w:overflowPunct w:val="0"/>
        <w:autoSpaceDE w:val="0"/>
        <w:autoSpaceDN w:val="0"/>
        <w:adjustRightInd w:val="0"/>
        <w:ind w:right="49" w:firstLine="720"/>
        <w:jc w:val="both"/>
        <w:textAlignment w:val="baseline"/>
      </w:pPr>
      <w:r w:rsidRPr="00202273">
        <w:t>3. Tukuma novada pašvaldības kapitāla daļu pārvaldība jāveic tā, lai nodrošinātu Kapitālsabiedrību efektīvu finanšu darbības rezultātu sasniegšanu, palielinātu to aktīvu izmantošanas lietderību, kā arī publiskotu interešu īstenošanu un uzraudzību.</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4. Noteikumi ir saistoši Kapitālsabiedrību valžu locekļiem (turpmāk – valdes locekļi), kapitāla daļu turētāja pārstāvim, Tukuma novada pašvaldības Domes amatpersonām un darbiniekiem. Noteikumi attiecināmi uz visām Kapitālsabiedrībām, kā arī tām </w:t>
      </w:r>
      <w:r w:rsidRPr="00202273">
        <w:rPr>
          <w:color w:val="000000"/>
        </w:rPr>
        <w:t>k</w:t>
      </w:r>
      <w:r w:rsidRPr="00202273">
        <w:t xml:space="preserve">apitālsabiedrībām, kurās kapitāla daļu turētājs ir Tukuma novada pašvaldība un citas </w:t>
      </w:r>
      <w:r w:rsidRPr="00202273">
        <w:rPr>
          <w:bCs/>
        </w:rPr>
        <w:t>publiskas personas</w:t>
      </w:r>
      <w:r w:rsidRPr="00202273">
        <w:t>, ciktāl to neregulē normatīvie akti.</w:t>
      </w:r>
    </w:p>
    <w:p w:rsidR="00202273" w:rsidRPr="00202273" w:rsidRDefault="00202273" w:rsidP="00202273">
      <w:pPr>
        <w:overflowPunct w:val="0"/>
        <w:autoSpaceDE w:val="0"/>
        <w:autoSpaceDN w:val="0"/>
        <w:adjustRightInd w:val="0"/>
        <w:ind w:right="49"/>
        <w:jc w:val="both"/>
        <w:textAlignment w:val="baseline"/>
      </w:pPr>
    </w:p>
    <w:p w:rsidR="00202273" w:rsidRPr="00202273" w:rsidRDefault="00202273" w:rsidP="00202273">
      <w:pPr>
        <w:overflowPunct w:val="0"/>
        <w:autoSpaceDE w:val="0"/>
        <w:autoSpaceDN w:val="0"/>
        <w:adjustRightInd w:val="0"/>
        <w:ind w:right="49"/>
        <w:jc w:val="center"/>
        <w:textAlignment w:val="baseline"/>
        <w:rPr>
          <w:b/>
        </w:rPr>
      </w:pPr>
      <w:r w:rsidRPr="00202273">
        <w:rPr>
          <w:b/>
        </w:rPr>
        <w:t>II. Kapitālsabiedrību pārvaldība, valdes nominēšanas kārtība</w:t>
      </w:r>
    </w:p>
    <w:p w:rsidR="00202273" w:rsidRPr="00202273" w:rsidRDefault="00202273" w:rsidP="00202273">
      <w:pPr>
        <w:overflowPunct w:val="0"/>
        <w:autoSpaceDE w:val="0"/>
        <w:autoSpaceDN w:val="0"/>
        <w:adjustRightInd w:val="0"/>
        <w:ind w:left="1080" w:right="49"/>
        <w:textAlignment w:val="baseline"/>
        <w:rPr>
          <w:b/>
        </w:rPr>
      </w:pPr>
    </w:p>
    <w:p w:rsidR="00202273" w:rsidRPr="00202273" w:rsidRDefault="00202273" w:rsidP="00202273">
      <w:pPr>
        <w:overflowPunct w:val="0"/>
        <w:autoSpaceDE w:val="0"/>
        <w:autoSpaceDN w:val="0"/>
        <w:adjustRightInd w:val="0"/>
        <w:ind w:right="49" w:firstLine="720"/>
        <w:jc w:val="both"/>
        <w:textAlignment w:val="baseline"/>
      </w:pPr>
      <w:r w:rsidRPr="00202273">
        <w:t>5. Kapitālsabiedrības pārvaldes institūcijas ir dalībnieku sapulce un valde.</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6. Dalībnieku sapulcēs likumā paredzētos kapitāla daļu turētāja lēmumus pieņem Tukuma novada Domes priekšsēdētājs (turpmāk arī — kapitāla daļu turētāja pārstāvis), izņemot lēmumus, kurus saskaņā ar normatīvajiem aktiem pieņem Tukuma novada Dome. </w:t>
      </w:r>
      <w:r w:rsidRPr="00202273">
        <w:rPr>
          <w:bCs/>
        </w:rPr>
        <w:t>Publiski privātās Kapitālsabiedrības dalībnieku sapulcē</w:t>
      </w:r>
      <w:r w:rsidRPr="00202273">
        <w:t xml:space="preserve"> kapitāla daļu turētāja pārstāvis var pilnvarot atbildīgo darbinieku vai citu personu pārstāvēt kapitāla daļu turētāju. Domes priekšsēdētāja ilgstošas prombūtnes gadījumā kapitāla daļu turētāja lēmumus pieņem persona, kura pilda domes priekšsēdētāja pienākumus.</w:t>
      </w:r>
    </w:p>
    <w:p w:rsidR="00202273" w:rsidRPr="00202273" w:rsidRDefault="00202273" w:rsidP="00202273">
      <w:pPr>
        <w:overflowPunct w:val="0"/>
        <w:autoSpaceDE w:val="0"/>
        <w:autoSpaceDN w:val="0"/>
        <w:adjustRightInd w:val="0"/>
        <w:ind w:right="49" w:firstLine="720"/>
        <w:jc w:val="both"/>
        <w:textAlignment w:val="baseline"/>
      </w:pPr>
      <w:r w:rsidRPr="00202273">
        <w:t>7. Kapitāla daļu turētāja pārstāvis veic Kapitālsabiedrības pārvaldību:</w:t>
      </w:r>
    </w:p>
    <w:p w:rsidR="00202273" w:rsidRPr="00202273" w:rsidRDefault="00202273" w:rsidP="00202273">
      <w:pPr>
        <w:overflowPunct w:val="0"/>
        <w:autoSpaceDE w:val="0"/>
        <w:autoSpaceDN w:val="0"/>
        <w:adjustRightInd w:val="0"/>
        <w:ind w:right="49" w:firstLine="720"/>
        <w:jc w:val="both"/>
        <w:textAlignment w:val="baseline"/>
      </w:pPr>
      <w:r w:rsidRPr="00202273">
        <w:lastRenderedPageBreak/>
        <w:t>7.1. pieņemot normatīvajos aktos noteiktos dalībnieku sapulces lēmumus;</w:t>
      </w:r>
    </w:p>
    <w:p w:rsidR="00202273" w:rsidRPr="00202273" w:rsidRDefault="00202273" w:rsidP="00202273">
      <w:pPr>
        <w:overflowPunct w:val="0"/>
        <w:autoSpaceDE w:val="0"/>
        <w:autoSpaceDN w:val="0"/>
        <w:adjustRightInd w:val="0"/>
        <w:ind w:right="49" w:firstLine="720"/>
        <w:jc w:val="both"/>
        <w:textAlignment w:val="baseline"/>
      </w:pPr>
      <w:r w:rsidRPr="00202273">
        <w:t>7.2. nodrošinot regulāru Kapitālsabiedrību finanšu un saimnieciskās darbības analīzi, kā arī nepieciešamības gadījumā nosakot iekšējās un ārējās revīzijas;</w:t>
      </w:r>
    </w:p>
    <w:p w:rsidR="00202273" w:rsidRPr="00202273" w:rsidRDefault="00202273" w:rsidP="00202273">
      <w:pPr>
        <w:overflowPunct w:val="0"/>
        <w:autoSpaceDE w:val="0"/>
        <w:autoSpaceDN w:val="0"/>
        <w:adjustRightInd w:val="0"/>
        <w:ind w:right="49" w:firstLine="720"/>
        <w:jc w:val="both"/>
        <w:textAlignment w:val="baseline"/>
      </w:pPr>
      <w:r w:rsidRPr="00202273">
        <w:t>7.3. pārraugot pieņemto lēmumu izpildi;</w:t>
      </w:r>
    </w:p>
    <w:p w:rsidR="00202273" w:rsidRPr="00202273" w:rsidRDefault="00202273" w:rsidP="00202273">
      <w:pPr>
        <w:overflowPunct w:val="0"/>
        <w:autoSpaceDE w:val="0"/>
        <w:autoSpaceDN w:val="0"/>
        <w:adjustRightInd w:val="0"/>
        <w:ind w:right="49" w:firstLine="720"/>
        <w:jc w:val="both"/>
        <w:textAlignment w:val="baseline"/>
      </w:pPr>
      <w:r w:rsidRPr="00202273">
        <w:t>7.4. izvērtējot pašvaldības funkciju deleģēšanas nepieciešamību Kapitālsabiedrībām;</w:t>
      </w:r>
    </w:p>
    <w:p w:rsidR="00202273" w:rsidRPr="00202273" w:rsidRDefault="00202273" w:rsidP="00202273">
      <w:pPr>
        <w:overflowPunct w:val="0"/>
        <w:autoSpaceDE w:val="0"/>
        <w:autoSpaceDN w:val="0"/>
        <w:adjustRightInd w:val="0"/>
        <w:ind w:right="49" w:firstLine="720"/>
        <w:jc w:val="both"/>
        <w:textAlignment w:val="baseline"/>
      </w:pPr>
      <w:r w:rsidRPr="00202273">
        <w:t>7.5. nodrošinot pašvaldības politikas īstenošanu Kapitālsabiedrībās;</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7.6. veicot citas darbības, kas izriet no normatīvajiem aktiem un šiem Noteikumiem. </w:t>
      </w:r>
    </w:p>
    <w:p w:rsidR="00202273" w:rsidRPr="00202273" w:rsidRDefault="00202273" w:rsidP="00202273">
      <w:pPr>
        <w:overflowPunct w:val="0"/>
        <w:autoSpaceDE w:val="0"/>
        <w:autoSpaceDN w:val="0"/>
        <w:adjustRightInd w:val="0"/>
        <w:ind w:right="49" w:firstLine="720"/>
        <w:jc w:val="both"/>
        <w:textAlignment w:val="baseline"/>
      </w:pPr>
      <w:r w:rsidRPr="00202273">
        <w:t>8. Tukuma novada Domes priekšsēdētājs var izveidot darba grupas, nosakot papildus uzdevumus Kapitālsabiedrību pārvaldības jomā.</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9. Tukuma novada Domes iekšējais auditors, zvērinātu revidentu auditorfirma atbilstoši Tukuma novada Domes priekšsēdētaja dotam uzdevumam, kontrolē Kapitālsabiedrību darbību savas kompetences ietvaros, veicot plānotas, tematiskas un atkārtotas pārbaudes. Par katru veikto pārbaudi </w:t>
      </w:r>
      <w:r w:rsidRPr="00202273">
        <w:rPr>
          <w:color w:val="000000"/>
        </w:rPr>
        <w:t>auditors un revidents sagatavo ziņojumu, ar kuru iepazīstina Tukuma novada Domes priekšsēdētāju un dalībnieku sapulci.</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10. </w:t>
      </w:r>
      <w:r w:rsidRPr="00202273">
        <w:rPr>
          <w:color w:val="000000"/>
        </w:rPr>
        <w:t xml:space="preserve">Atsevišķus kapitāla daļu turētāja pārstāvja pienākumus vai uzdevumus Tukuma novada Domes priekšsēdētājs var pilnvarot veikt Tukuma novada Domes amatpersonai vai darbiniekam bez tiesībām pieņemt lēmumu (turpmāk – Atbildīgais darbinieks).  </w:t>
      </w:r>
    </w:p>
    <w:p w:rsidR="00202273" w:rsidRPr="00202273" w:rsidRDefault="00202273" w:rsidP="00202273">
      <w:pPr>
        <w:overflowPunct w:val="0"/>
        <w:autoSpaceDE w:val="0"/>
        <w:autoSpaceDN w:val="0"/>
        <w:adjustRightInd w:val="0"/>
        <w:ind w:right="49" w:firstLine="720"/>
        <w:jc w:val="both"/>
        <w:textAlignment w:val="baseline"/>
      </w:pPr>
      <w:r w:rsidRPr="00202273">
        <w:t>11. Atbildīgais darbinieks tiek norīkots saskaņā ar Tukuma novada Domes priekšsēdētāja rīkojumu.</w:t>
      </w:r>
    </w:p>
    <w:p w:rsidR="00202273" w:rsidRPr="00202273" w:rsidRDefault="00202273" w:rsidP="00202273">
      <w:pPr>
        <w:overflowPunct w:val="0"/>
        <w:autoSpaceDE w:val="0"/>
        <w:autoSpaceDN w:val="0"/>
        <w:adjustRightInd w:val="0"/>
        <w:ind w:right="49" w:firstLine="720"/>
        <w:jc w:val="both"/>
        <w:textAlignment w:val="baseline"/>
      </w:pPr>
      <w:r w:rsidRPr="00202273">
        <w:t>12. Atbildīgajam darbiniekam ir šādi pienākumi:</w:t>
      </w:r>
    </w:p>
    <w:p w:rsidR="00202273" w:rsidRPr="00202273" w:rsidRDefault="00202273" w:rsidP="00202273">
      <w:pPr>
        <w:overflowPunct w:val="0"/>
        <w:autoSpaceDE w:val="0"/>
        <w:autoSpaceDN w:val="0"/>
        <w:adjustRightInd w:val="0"/>
        <w:ind w:right="49" w:firstLine="720"/>
        <w:jc w:val="both"/>
        <w:textAlignment w:val="baseline"/>
      </w:pPr>
      <w:r w:rsidRPr="00202273">
        <w:t>12.1. ziņot kapitāla daļu turētāja pārstāvim par katru Kapitālsabiedrības dalībnieku sapulci tūlīt pēc tam, kad saņemts paziņojums par sapulces sasaukšanu un iepazīstina viņu ar sapulces darba kārtību;</w:t>
      </w:r>
    </w:p>
    <w:p w:rsidR="00202273" w:rsidRPr="00202273" w:rsidRDefault="00202273" w:rsidP="00202273">
      <w:pPr>
        <w:overflowPunct w:val="0"/>
        <w:autoSpaceDE w:val="0"/>
        <w:autoSpaceDN w:val="0"/>
        <w:adjustRightInd w:val="0"/>
        <w:ind w:right="49" w:firstLine="720"/>
        <w:jc w:val="both"/>
        <w:textAlignment w:val="baseline"/>
      </w:pPr>
      <w:r w:rsidRPr="00202273">
        <w:t>12.2. sniegt kapitāla daļu turētāja pārstāvim ziņas, kas ir atbildīgā darbinieka rīcībā, lai viņš varētu pieņemt dalībnieku sapulces lēmumu;</w:t>
      </w:r>
    </w:p>
    <w:p w:rsidR="00202273" w:rsidRPr="00202273" w:rsidRDefault="00202273" w:rsidP="00202273">
      <w:pPr>
        <w:overflowPunct w:val="0"/>
        <w:autoSpaceDE w:val="0"/>
        <w:autoSpaceDN w:val="0"/>
        <w:adjustRightInd w:val="0"/>
        <w:ind w:right="49" w:firstLine="720"/>
        <w:jc w:val="both"/>
        <w:textAlignment w:val="baseline"/>
      </w:pPr>
      <w:r w:rsidRPr="00202273">
        <w:t>12.3. sagatavot lēmumprojektus izskatīšanai Kapitālsabiedrības dalībnieku sapulcē un Tukuma novada Domes sēdē;</w:t>
      </w:r>
    </w:p>
    <w:p w:rsidR="00202273" w:rsidRPr="00202273" w:rsidRDefault="00202273" w:rsidP="00202273">
      <w:pPr>
        <w:overflowPunct w:val="0"/>
        <w:autoSpaceDE w:val="0"/>
        <w:autoSpaceDN w:val="0"/>
        <w:adjustRightInd w:val="0"/>
        <w:ind w:right="49" w:firstLine="720"/>
        <w:jc w:val="both"/>
        <w:textAlignment w:val="baseline"/>
      </w:pPr>
      <w:r w:rsidRPr="00202273">
        <w:t>12.4. organizēt ar izmaiņām saistīto dokumentu reģistrāciju Latvijas Republikas Uzņēmumu reģistrā;</w:t>
      </w:r>
    </w:p>
    <w:p w:rsidR="00202273" w:rsidRPr="00202273" w:rsidRDefault="00202273" w:rsidP="00202273">
      <w:pPr>
        <w:overflowPunct w:val="0"/>
        <w:autoSpaceDE w:val="0"/>
        <w:autoSpaceDN w:val="0"/>
        <w:adjustRightInd w:val="0"/>
        <w:ind w:right="49" w:firstLine="720"/>
        <w:jc w:val="both"/>
        <w:textAlignment w:val="baseline"/>
      </w:pPr>
      <w:r w:rsidRPr="00202273">
        <w:t>12.5. apkopot un uzglabāt dokumentus par Tukuma novada Domes un Kapitālsabiedrību dalībnieku sapulcēs izskatāmajiem jautājumiem.</w:t>
      </w:r>
    </w:p>
    <w:p w:rsidR="00202273" w:rsidRPr="00202273" w:rsidRDefault="00202273" w:rsidP="00202273">
      <w:pPr>
        <w:overflowPunct w:val="0"/>
        <w:autoSpaceDE w:val="0"/>
        <w:autoSpaceDN w:val="0"/>
        <w:adjustRightInd w:val="0"/>
        <w:ind w:right="49" w:firstLine="720"/>
        <w:jc w:val="both"/>
        <w:textAlignment w:val="baseline"/>
      </w:pPr>
      <w:r w:rsidRPr="00202273">
        <w:t>13. Atbildīgajam darbiniekam ir šādas tiesības:</w:t>
      </w:r>
    </w:p>
    <w:p w:rsidR="00202273" w:rsidRPr="00202273" w:rsidRDefault="00202273" w:rsidP="00202273">
      <w:pPr>
        <w:overflowPunct w:val="0"/>
        <w:autoSpaceDE w:val="0"/>
        <w:autoSpaceDN w:val="0"/>
        <w:adjustRightInd w:val="0"/>
        <w:ind w:right="49" w:firstLine="720"/>
        <w:jc w:val="both"/>
        <w:textAlignment w:val="baseline"/>
      </w:pPr>
      <w:r w:rsidRPr="00202273">
        <w:t>13.1. pieprasīt un saņemt no Kapitālsabiedrības valdes locekļa jebkuru informāciju, dokumentus un paskaidrojumus par Kapitālsabiedrību;</w:t>
      </w:r>
    </w:p>
    <w:p w:rsidR="00202273" w:rsidRPr="00202273" w:rsidRDefault="00202273" w:rsidP="00202273">
      <w:pPr>
        <w:overflowPunct w:val="0"/>
        <w:autoSpaceDE w:val="0"/>
        <w:autoSpaceDN w:val="0"/>
        <w:adjustRightInd w:val="0"/>
        <w:ind w:right="49" w:firstLine="720"/>
        <w:jc w:val="both"/>
        <w:textAlignment w:val="baseline"/>
      </w:pPr>
      <w:r w:rsidRPr="00202273">
        <w:t>13.2. iesniegt Kapitālsabiedrības valdei izvērtēšanai priekšlikumus.</w:t>
      </w:r>
    </w:p>
    <w:p w:rsidR="00202273" w:rsidRPr="00202273" w:rsidRDefault="00202273" w:rsidP="00202273">
      <w:pPr>
        <w:overflowPunct w:val="0"/>
        <w:autoSpaceDE w:val="0"/>
        <w:autoSpaceDN w:val="0"/>
        <w:adjustRightInd w:val="0"/>
        <w:ind w:right="49" w:firstLine="720"/>
        <w:jc w:val="both"/>
        <w:textAlignment w:val="baseline"/>
      </w:pPr>
      <w:r w:rsidRPr="00202273">
        <w:t>14. Kapitālsabiedrības valdes locekli ieceļ un atceļ no amata dalībnieku sapulces lēmumu, ko pieņem kapitāla daļu turētāja pārstāvis.</w:t>
      </w:r>
    </w:p>
    <w:p w:rsidR="00202273" w:rsidRPr="00202273" w:rsidRDefault="00202273" w:rsidP="00202273">
      <w:pPr>
        <w:overflowPunct w:val="0"/>
        <w:autoSpaceDE w:val="0"/>
        <w:autoSpaceDN w:val="0"/>
        <w:adjustRightInd w:val="0"/>
        <w:ind w:right="49" w:firstLine="720"/>
        <w:jc w:val="both"/>
        <w:textAlignment w:val="baseline"/>
      </w:pPr>
      <w:r w:rsidRPr="00202273">
        <w:t>15. Valdes locekli pirms termiņa atceļ dalībnieku sapulce normatīvajos aktos noteiktajos gadījumos, par to pieņemot motivētu lēmumu.</w:t>
      </w:r>
    </w:p>
    <w:p w:rsidR="00202273" w:rsidRPr="00202273" w:rsidRDefault="00202273" w:rsidP="00202273">
      <w:pPr>
        <w:overflowPunct w:val="0"/>
        <w:autoSpaceDE w:val="0"/>
        <w:autoSpaceDN w:val="0"/>
        <w:adjustRightInd w:val="0"/>
        <w:ind w:right="49" w:firstLine="720"/>
        <w:jc w:val="both"/>
        <w:textAlignment w:val="baseline"/>
      </w:pPr>
      <w:r w:rsidRPr="00202273">
        <w:t>16. Kapitālsabiedrības dalībnieku sapulcē, balstoties uz atklātu, godīgu un profesionālu valdes locekļu kandidātu atlasi, ievēl Kapitālsabiedrību valdes locekļus un uzdod tiem pārvaldīt, vadīt un pārstāvēt</w:t>
      </w:r>
      <w:r w:rsidRPr="00202273">
        <w:rPr>
          <w:b/>
        </w:rPr>
        <w:t xml:space="preserve"> </w:t>
      </w:r>
      <w:r w:rsidRPr="00202273">
        <w:t>Kapitālsabiedrību, veicot tās valdes locekļa pienākumus un veicinot Kapitālsabiedrības statūtos un dalībnieku sapulces lēmumos noteikto darbības mērķu sasniegšanu, nodrošinot Kapitālsabiedrības dalībnieka ekonomisko interešu realizāciju un uzdoto pašvaldības funkciju izpildi.</w:t>
      </w:r>
    </w:p>
    <w:p w:rsidR="00202273" w:rsidRPr="00202273" w:rsidRDefault="00202273" w:rsidP="00202273">
      <w:pPr>
        <w:overflowPunct w:val="0"/>
        <w:autoSpaceDE w:val="0"/>
        <w:autoSpaceDN w:val="0"/>
        <w:adjustRightInd w:val="0"/>
        <w:ind w:right="49" w:firstLine="720"/>
        <w:jc w:val="both"/>
        <w:textAlignment w:val="baseline"/>
      </w:pPr>
      <w:r w:rsidRPr="00202273">
        <w:t>17. Vakantam Kapitālsabiedrības valdes locekļa amatam iespējamie valdes locekļu kandidāti tiek atlasīti, organizējot publisku kandidātu pieteikšanās procedūru, piesaistot personāla atlases konsultantus vai izmantojot citas personāla atlases metodes. Atlase tiek veikta</w:t>
      </w:r>
      <w:r w:rsidRPr="00202273">
        <w:rPr>
          <w:color w:val="FF0000"/>
        </w:rPr>
        <w:t>,</w:t>
      </w:r>
      <w:r w:rsidRPr="00202273">
        <w:t xml:space="preserve"> balstoties uz profesionalitātes un kompetences kritērijiem (izglītība, pieredze, zināšanas par nozari, finansēm, vadīšanu, motivācijas metodēm u.c.), kas nepieciešami attiecīgajam valdes locekļa kandidātam un veicina profesionālas un kompetentas Kapitālsabiedrības pārvaldes institūcijas izveidi. </w:t>
      </w:r>
      <w:r w:rsidRPr="00202273">
        <w:rPr>
          <w:color w:val="000000"/>
        </w:rPr>
        <w:t xml:space="preserve">Publiskas </w:t>
      </w:r>
      <w:r w:rsidRPr="00202273">
        <w:rPr>
          <w:color w:val="000000"/>
        </w:rPr>
        <w:lastRenderedPageBreak/>
        <w:t xml:space="preserve">kandidātu pieteikšanās procedūras gadījumā dalībnieku sapulce izveido komisiju, </w:t>
      </w:r>
      <w:r w:rsidRPr="00202273">
        <w:t>kuras uzdevums ir izvērtēt valdes locekļu kandidātus.</w:t>
      </w:r>
    </w:p>
    <w:p w:rsidR="00202273" w:rsidRPr="00202273" w:rsidRDefault="00202273" w:rsidP="00202273">
      <w:pPr>
        <w:overflowPunct w:val="0"/>
        <w:autoSpaceDE w:val="0"/>
        <w:autoSpaceDN w:val="0"/>
        <w:adjustRightInd w:val="0"/>
        <w:ind w:right="49" w:firstLine="720"/>
        <w:jc w:val="both"/>
        <w:textAlignment w:val="baseline"/>
      </w:pPr>
      <w:r w:rsidRPr="00202273">
        <w:t>18. Noteikumu 17.punktā minētā komisija kapitāla daļu turētāja pārstāvja uzdevumā sagatavo k</w:t>
      </w:r>
      <w:r w:rsidRPr="00202273">
        <w:rPr>
          <w:bCs/>
        </w:rPr>
        <w:t>apitāla daļu turētāja pārstāvim</w:t>
      </w:r>
      <w:r w:rsidRPr="00202273">
        <w:t xml:space="preserve"> iespējamo valdes locekļu kandidātu sarakstu, balstoties uz atlases rezultātiem. Kapitāla daļu turētāja pārstāvim ir tiesības, pamatoti argumentējot, noraidīt komisijas izvirzītos </w:t>
      </w:r>
      <w:r w:rsidRPr="00202273">
        <w:rPr>
          <w:color w:val="000000"/>
        </w:rPr>
        <w:t xml:space="preserve">kandidātus </w:t>
      </w:r>
      <w:r w:rsidRPr="00202273">
        <w:t xml:space="preserve">vai, piemērojot citas metodes atlasītos kandidātus </w:t>
      </w:r>
      <w:r w:rsidRPr="00202273">
        <w:rPr>
          <w:color w:val="000000"/>
        </w:rPr>
        <w:t>un</w:t>
      </w:r>
      <w:r w:rsidRPr="00202273">
        <w:t xml:space="preserve"> tādā gadījumā minētais nepieciešamo kandidātu atlases process tiek organizēts atkārtoti.</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19. </w:t>
      </w:r>
      <w:r w:rsidRPr="00202273">
        <w:rPr>
          <w:bCs/>
        </w:rPr>
        <w:t>Šajos Noteikumos mi</w:t>
      </w:r>
      <w:r w:rsidRPr="00202273">
        <w:t>nētā valdes locekļa nominēšanas kārtība ir saistoša kapitāla daļu turētāja pārstāvim, izvēloties kandidātu vakantam Kapitālsabiedrības valdes locekļa amatam, izņemot gadījumus, ja:</w:t>
      </w:r>
    </w:p>
    <w:p w:rsidR="00202273" w:rsidRPr="00202273" w:rsidRDefault="00202273" w:rsidP="00202273">
      <w:pPr>
        <w:overflowPunct w:val="0"/>
        <w:autoSpaceDE w:val="0"/>
        <w:autoSpaceDN w:val="0"/>
        <w:adjustRightInd w:val="0"/>
        <w:ind w:right="49" w:firstLine="720"/>
        <w:jc w:val="both"/>
        <w:textAlignment w:val="baseline"/>
      </w:pPr>
      <w:r w:rsidRPr="00202273">
        <w:t>19.1. kapitāla daļu turētāja pārstāvis pēc valdes locekļa iepriekšējā pilnvaru termiņā paveiktā izvērtēšanas nolemj izvirzīt viņu uz nākamo pilnvaru termiņu;</w:t>
      </w:r>
    </w:p>
    <w:p w:rsidR="00202273" w:rsidRPr="00202273" w:rsidRDefault="00202273" w:rsidP="00202273">
      <w:pPr>
        <w:overflowPunct w:val="0"/>
        <w:autoSpaceDE w:val="0"/>
        <w:autoSpaceDN w:val="0"/>
        <w:adjustRightInd w:val="0"/>
        <w:ind w:right="49" w:firstLine="720"/>
        <w:jc w:val="both"/>
        <w:textAlignment w:val="baseline"/>
      </w:pPr>
      <w:r w:rsidRPr="00202273">
        <w:t>19.2. valdes locekļa kandidātu nav iespējams nominēt termiņā, kas nodrošinātu Kapitālsabiedrības institūcijas rīcībspēju. Šādā gadījumā kapitāla daļu turētāja pārstāvis par valdes locekli ieceļ kandidātu, kas atbilst attiecīgajam valdes locekļa kandidātam nepieciešamās profesionalitātes un kompetences kritērijiem. Šādā kārtībā ievēlētā persona amata pienākumus pilda līdz brīdim, kad noteiktajā nominēšanas kārtībā kapitāla daļu turētāja pārstāvis amatā ieceļ esošo vai citu kandidātu.</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20. </w:t>
      </w:r>
      <w:r w:rsidRPr="00202273">
        <w:rPr>
          <w:bCs/>
        </w:rPr>
        <w:t>Ar Kapitālsabiedrības valdes locekli tiek slēgts pilnvarojuma līgums par valdes locekļa pienākuma izpildi.</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21. Kapitāla daļu turētāja pārstāvis var atsaukt valdes locekli, ja tam ir svarīgs iemesls. Par svarīgu iemeslu jebkurā gadījumā uzskatāma rupja pilnvaru pārkāpšana, pienākumu neizpilde vai nepienācīga izpilde, nespēja vadīt </w:t>
      </w:r>
      <w:r w:rsidRPr="00202273">
        <w:rPr>
          <w:color w:val="000000"/>
        </w:rPr>
        <w:t>Kapitālsabiedrību, kaitējuma nodarīšana Kapitāl</w:t>
      </w:r>
      <w:r w:rsidRPr="00202273">
        <w:t>sabiedrības interesēm, kā arī uzticības zaudēšana.</w:t>
      </w:r>
    </w:p>
    <w:p w:rsidR="00202273" w:rsidRPr="00202273" w:rsidRDefault="00202273" w:rsidP="00202273">
      <w:pPr>
        <w:overflowPunct w:val="0"/>
        <w:autoSpaceDE w:val="0"/>
        <w:autoSpaceDN w:val="0"/>
        <w:adjustRightInd w:val="0"/>
        <w:ind w:right="49"/>
        <w:jc w:val="both"/>
        <w:textAlignment w:val="baseline"/>
        <w:rPr>
          <w:b/>
        </w:rPr>
      </w:pPr>
    </w:p>
    <w:p w:rsidR="00202273" w:rsidRPr="00202273" w:rsidRDefault="00202273" w:rsidP="00202273">
      <w:pPr>
        <w:overflowPunct w:val="0"/>
        <w:autoSpaceDE w:val="0"/>
        <w:autoSpaceDN w:val="0"/>
        <w:adjustRightInd w:val="0"/>
        <w:ind w:right="49"/>
        <w:jc w:val="center"/>
        <w:textAlignment w:val="baseline"/>
        <w:rPr>
          <w:b/>
        </w:rPr>
      </w:pPr>
      <w:r w:rsidRPr="00202273">
        <w:rPr>
          <w:b/>
        </w:rPr>
        <w:t>III. Kapitālsabiedrības vidēja termiņa darbības stratēģijas izstrādāšana un izvērtēšana</w:t>
      </w:r>
    </w:p>
    <w:p w:rsidR="00202273" w:rsidRPr="00202273" w:rsidRDefault="00202273" w:rsidP="00202273">
      <w:pPr>
        <w:overflowPunct w:val="0"/>
        <w:autoSpaceDE w:val="0"/>
        <w:autoSpaceDN w:val="0"/>
        <w:adjustRightInd w:val="0"/>
        <w:ind w:left="360" w:right="49"/>
        <w:textAlignment w:val="baseline"/>
        <w:rPr>
          <w:b/>
        </w:rPr>
      </w:pPr>
    </w:p>
    <w:p w:rsidR="00202273" w:rsidRPr="00202273" w:rsidRDefault="00202273" w:rsidP="00202273">
      <w:pPr>
        <w:overflowPunct w:val="0"/>
        <w:autoSpaceDE w:val="0"/>
        <w:autoSpaceDN w:val="0"/>
        <w:adjustRightInd w:val="0"/>
        <w:ind w:right="49" w:firstLine="720"/>
        <w:jc w:val="both"/>
        <w:textAlignment w:val="baseline"/>
      </w:pPr>
      <w:r w:rsidRPr="00202273">
        <w:t>22. Kapitālsabiedrības izstrādā vidējā termiņa darbības stratēģiju vismaz triju gadu periodam, ņemot vērā:</w:t>
      </w:r>
    </w:p>
    <w:p w:rsidR="00202273" w:rsidRPr="00202273" w:rsidRDefault="00202273" w:rsidP="00202273">
      <w:pPr>
        <w:overflowPunct w:val="0"/>
        <w:autoSpaceDE w:val="0"/>
        <w:autoSpaceDN w:val="0"/>
        <w:adjustRightInd w:val="0"/>
        <w:ind w:right="49" w:firstLine="720"/>
        <w:jc w:val="both"/>
        <w:textAlignment w:val="baseline"/>
      </w:pPr>
      <w:r w:rsidRPr="00202273">
        <w:t>22.1. Tukuma novada Domes noteiktos Kapitālsabiedrības vispārējos stratēģiskos mērķus;</w:t>
      </w:r>
    </w:p>
    <w:p w:rsidR="00202273" w:rsidRPr="00202273" w:rsidRDefault="00202273" w:rsidP="00202273">
      <w:pPr>
        <w:overflowPunct w:val="0"/>
        <w:autoSpaceDE w:val="0"/>
        <w:autoSpaceDN w:val="0"/>
        <w:adjustRightInd w:val="0"/>
        <w:ind w:right="49" w:firstLine="720"/>
        <w:jc w:val="both"/>
        <w:textAlignment w:val="baseline"/>
      </w:pPr>
      <w:r w:rsidRPr="00202273">
        <w:t>22.2. Kapitālsabiedrības izvirzītos finanšu un nefinanšu mērķus, kā arī Kapitālsabiedrības darbības efektivitāti raksturojošos rezultatīvos rādītājus.</w:t>
      </w:r>
    </w:p>
    <w:p w:rsidR="00202273" w:rsidRPr="00202273" w:rsidRDefault="00202273" w:rsidP="00202273">
      <w:pPr>
        <w:overflowPunct w:val="0"/>
        <w:autoSpaceDE w:val="0"/>
        <w:autoSpaceDN w:val="0"/>
        <w:adjustRightInd w:val="0"/>
        <w:ind w:right="49" w:firstLine="720"/>
        <w:jc w:val="both"/>
        <w:textAlignment w:val="baseline"/>
      </w:pPr>
      <w:r w:rsidRPr="00202273">
        <w:t>23. Vidēja termiņa darbības stratēģijā ir jāietver vismaz šāda informācija:</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23.1. vispārēja informācija par </w:t>
      </w:r>
      <w:r w:rsidRPr="00202273">
        <w:rPr>
          <w:color w:val="000000"/>
        </w:rPr>
        <w:t xml:space="preserve">Kapitālsabiedrību (Kapitālsabiedrības </w:t>
      </w:r>
      <w:r w:rsidRPr="00202273">
        <w:t>firma, pamatkapitāla lielums, dalībnieku sastāvs un tiem piederošo daļu skaits, veiktās iemaksas valsts vai pašvaldības budžetā (tai skaitā dividendes, atskaitījumi, nodokļu maksājumi), informācija par saņemto valsts vai pašvaldības budžeta finansējumu, informāciju par īpašuma struktūru (tai skaitā līdzdalība citās sabiedrībās), tās darbības veids, vēsture, Kapitālsabiedrības vadības modelis);</w:t>
      </w:r>
    </w:p>
    <w:p w:rsidR="00202273" w:rsidRPr="00202273" w:rsidRDefault="00202273" w:rsidP="00202273">
      <w:pPr>
        <w:overflowPunct w:val="0"/>
        <w:autoSpaceDE w:val="0"/>
        <w:autoSpaceDN w:val="0"/>
        <w:adjustRightInd w:val="0"/>
        <w:ind w:right="49" w:firstLine="720"/>
        <w:jc w:val="both"/>
        <w:textAlignment w:val="baseline"/>
      </w:pPr>
      <w:r w:rsidRPr="00202273">
        <w:t>23.2. informācija par biznesa modeli, t.sk. Kapitālsabiedrības produktiem un pakalpojumiem;</w:t>
      </w:r>
    </w:p>
    <w:p w:rsidR="00202273" w:rsidRPr="00202273" w:rsidRDefault="00202273" w:rsidP="00202273">
      <w:pPr>
        <w:overflowPunct w:val="0"/>
        <w:autoSpaceDE w:val="0"/>
        <w:autoSpaceDN w:val="0"/>
        <w:adjustRightInd w:val="0"/>
        <w:ind w:right="49" w:firstLine="720"/>
        <w:jc w:val="both"/>
        <w:textAlignment w:val="baseline"/>
      </w:pPr>
      <w:r w:rsidRPr="00202273">
        <w:t>23.3. Kapitālsabiedrības stipro un vājo pušu analīze;</w:t>
      </w:r>
    </w:p>
    <w:p w:rsidR="00202273" w:rsidRPr="00202273" w:rsidRDefault="00202273" w:rsidP="00202273">
      <w:pPr>
        <w:overflowPunct w:val="0"/>
        <w:autoSpaceDE w:val="0"/>
        <w:autoSpaceDN w:val="0"/>
        <w:adjustRightInd w:val="0"/>
        <w:ind w:right="49" w:firstLine="720"/>
        <w:jc w:val="both"/>
        <w:textAlignment w:val="baseline"/>
      </w:pPr>
      <w:r w:rsidRPr="00202273">
        <w:t>23.4. tirgus analīze, konkurentu un klientu apraksts;</w:t>
      </w:r>
    </w:p>
    <w:p w:rsidR="00202273" w:rsidRPr="00202273" w:rsidRDefault="00202273" w:rsidP="00202273">
      <w:pPr>
        <w:overflowPunct w:val="0"/>
        <w:autoSpaceDE w:val="0"/>
        <w:autoSpaceDN w:val="0"/>
        <w:adjustRightInd w:val="0"/>
        <w:ind w:right="49" w:firstLine="720"/>
        <w:jc w:val="both"/>
        <w:textAlignment w:val="baseline"/>
      </w:pPr>
      <w:r w:rsidRPr="00202273">
        <w:t>23.5. Kapitālsabiedrības vispārējie stratēģiskie mērķi;</w:t>
      </w:r>
    </w:p>
    <w:p w:rsidR="00202273" w:rsidRPr="00202273" w:rsidRDefault="00202273" w:rsidP="00202273">
      <w:pPr>
        <w:overflowPunct w:val="0"/>
        <w:autoSpaceDE w:val="0"/>
        <w:autoSpaceDN w:val="0"/>
        <w:adjustRightInd w:val="0"/>
        <w:ind w:right="49" w:firstLine="720"/>
        <w:jc w:val="both"/>
        <w:textAlignment w:val="baseline"/>
      </w:pPr>
      <w:r w:rsidRPr="00202273">
        <w:t>23.6. nefinanšu mērķi;</w:t>
      </w:r>
    </w:p>
    <w:p w:rsidR="00202273" w:rsidRPr="00202273" w:rsidRDefault="00202273" w:rsidP="00202273">
      <w:pPr>
        <w:overflowPunct w:val="0"/>
        <w:autoSpaceDE w:val="0"/>
        <w:autoSpaceDN w:val="0"/>
        <w:adjustRightInd w:val="0"/>
        <w:ind w:right="49" w:firstLine="720"/>
        <w:jc w:val="both"/>
        <w:textAlignment w:val="baseline"/>
      </w:pPr>
      <w:r w:rsidRPr="00202273">
        <w:t>23.7. finanšu mērķi, kā arī Kapitālsabiedrības darbības efektivitāti raksturojošie rezultatīvie rādītāji;</w:t>
      </w:r>
    </w:p>
    <w:p w:rsidR="00202273" w:rsidRPr="00202273" w:rsidRDefault="00202273" w:rsidP="00202273">
      <w:pPr>
        <w:overflowPunct w:val="0"/>
        <w:autoSpaceDE w:val="0"/>
        <w:autoSpaceDN w:val="0"/>
        <w:adjustRightInd w:val="0"/>
        <w:ind w:right="49" w:firstLine="720"/>
        <w:jc w:val="both"/>
        <w:textAlignment w:val="baseline"/>
      </w:pPr>
      <w:r w:rsidRPr="00202273">
        <w:t>23.8. plānoto peļņas vai zaudējumu aprēķins, bilanc</w:t>
      </w:r>
      <w:r w:rsidRPr="00202273">
        <w:rPr>
          <w:color w:val="000000"/>
        </w:rPr>
        <w:t>e</w:t>
      </w:r>
      <w:r w:rsidRPr="00202273">
        <w:t>, naudas plūsmas plāns un investīciju plāns;</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23.9. risku analīze.  </w:t>
      </w:r>
    </w:p>
    <w:p w:rsidR="00202273" w:rsidRPr="00202273" w:rsidRDefault="00202273" w:rsidP="00202273">
      <w:pPr>
        <w:overflowPunct w:val="0"/>
        <w:autoSpaceDE w:val="0"/>
        <w:autoSpaceDN w:val="0"/>
        <w:adjustRightInd w:val="0"/>
        <w:ind w:right="49" w:firstLine="720"/>
        <w:jc w:val="both"/>
        <w:textAlignment w:val="baseline"/>
      </w:pPr>
      <w:r w:rsidRPr="00202273">
        <w:t>24. Kapitālsabiedrības izstrādāto vidēja termiņa darbības stratēģiju apstiprina kapitālsabiedrības dalībnieku sapulcē.</w:t>
      </w:r>
    </w:p>
    <w:p w:rsidR="00202273" w:rsidRPr="00202273" w:rsidRDefault="00202273" w:rsidP="00202273">
      <w:pPr>
        <w:overflowPunct w:val="0"/>
        <w:autoSpaceDE w:val="0"/>
        <w:autoSpaceDN w:val="0"/>
        <w:adjustRightInd w:val="0"/>
        <w:ind w:right="49"/>
        <w:jc w:val="both"/>
        <w:textAlignment w:val="baseline"/>
      </w:pPr>
    </w:p>
    <w:p w:rsidR="00202273" w:rsidRPr="00202273" w:rsidRDefault="00202273" w:rsidP="00202273">
      <w:pPr>
        <w:overflowPunct w:val="0"/>
        <w:autoSpaceDE w:val="0"/>
        <w:autoSpaceDN w:val="0"/>
        <w:adjustRightInd w:val="0"/>
        <w:ind w:right="49"/>
        <w:jc w:val="center"/>
        <w:textAlignment w:val="baseline"/>
        <w:rPr>
          <w:b/>
        </w:rPr>
      </w:pPr>
    </w:p>
    <w:p w:rsidR="00202273" w:rsidRPr="00202273" w:rsidRDefault="00202273" w:rsidP="00202273">
      <w:pPr>
        <w:overflowPunct w:val="0"/>
        <w:autoSpaceDE w:val="0"/>
        <w:autoSpaceDN w:val="0"/>
        <w:adjustRightInd w:val="0"/>
        <w:ind w:right="49"/>
        <w:jc w:val="center"/>
        <w:textAlignment w:val="baseline"/>
        <w:rPr>
          <w:b/>
        </w:rPr>
      </w:pPr>
    </w:p>
    <w:p w:rsidR="00202273" w:rsidRPr="00202273" w:rsidRDefault="00202273" w:rsidP="00202273">
      <w:pPr>
        <w:overflowPunct w:val="0"/>
        <w:autoSpaceDE w:val="0"/>
        <w:autoSpaceDN w:val="0"/>
        <w:adjustRightInd w:val="0"/>
        <w:ind w:right="49"/>
        <w:jc w:val="center"/>
        <w:textAlignment w:val="baseline"/>
        <w:rPr>
          <w:b/>
        </w:rPr>
      </w:pPr>
      <w:r w:rsidRPr="00202273">
        <w:rPr>
          <w:b/>
        </w:rPr>
        <w:t xml:space="preserve">IV. Kapitālsabiedrības darbības rezultātu izvērtēšana un pašvaldības </w:t>
      </w:r>
    </w:p>
    <w:p w:rsidR="00202273" w:rsidRPr="00202273" w:rsidRDefault="00202273" w:rsidP="00202273">
      <w:pPr>
        <w:overflowPunct w:val="0"/>
        <w:autoSpaceDE w:val="0"/>
        <w:autoSpaceDN w:val="0"/>
        <w:adjustRightInd w:val="0"/>
        <w:ind w:right="49"/>
        <w:jc w:val="center"/>
        <w:textAlignment w:val="baseline"/>
        <w:rPr>
          <w:b/>
        </w:rPr>
      </w:pPr>
      <w:r w:rsidRPr="00202273">
        <w:rPr>
          <w:b/>
        </w:rPr>
        <w:t>līdzdalības pārvērtēšana</w:t>
      </w:r>
    </w:p>
    <w:p w:rsidR="00202273" w:rsidRPr="00202273" w:rsidRDefault="00202273" w:rsidP="00202273">
      <w:pPr>
        <w:overflowPunct w:val="0"/>
        <w:autoSpaceDE w:val="0"/>
        <w:autoSpaceDN w:val="0"/>
        <w:adjustRightInd w:val="0"/>
        <w:ind w:left="1080" w:right="49"/>
        <w:textAlignment w:val="baseline"/>
        <w:rPr>
          <w:b/>
        </w:rPr>
      </w:pPr>
    </w:p>
    <w:p w:rsidR="00202273" w:rsidRPr="00202273" w:rsidRDefault="00202273" w:rsidP="00202273">
      <w:pPr>
        <w:overflowPunct w:val="0"/>
        <w:autoSpaceDE w:val="0"/>
        <w:autoSpaceDN w:val="0"/>
        <w:adjustRightInd w:val="0"/>
        <w:ind w:right="49" w:firstLine="720"/>
        <w:jc w:val="both"/>
        <w:textAlignment w:val="baseline"/>
      </w:pPr>
      <w:r w:rsidRPr="00202273">
        <w:t xml:space="preserve">25. Katru gadu ar kapitāla daļu turētāja pārstāvja rīkojumu izveidota darba grupa veic vispusīgu </w:t>
      </w:r>
      <w:bookmarkStart w:id="11" w:name="23375"/>
      <w:r w:rsidRPr="00202273">
        <w:rPr>
          <w:color w:val="000000"/>
        </w:rPr>
        <w:t>Kapitālsabiedrību</w:t>
      </w:r>
      <w:r w:rsidRPr="00202273">
        <w:rPr>
          <w:color w:val="FF0000"/>
        </w:rPr>
        <w:t xml:space="preserve"> </w:t>
      </w:r>
      <w:r w:rsidRPr="00202273">
        <w:t>vidēja termiņa darbības stratēģijās noteikto finanšu un nefinanšu mērķu sasniegšanas izvērtēšan</w:t>
      </w:r>
      <w:bookmarkEnd w:id="11"/>
      <w:r w:rsidRPr="00202273">
        <w:t xml:space="preserve">u. </w:t>
      </w:r>
    </w:p>
    <w:p w:rsidR="00202273" w:rsidRPr="00202273" w:rsidRDefault="00202273" w:rsidP="00202273">
      <w:pPr>
        <w:overflowPunct w:val="0"/>
        <w:autoSpaceDE w:val="0"/>
        <w:autoSpaceDN w:val="0"/>
        <w:adjustRightInd w:val="0"/>
        <w:ind w:right="49" w:firstLine="720"/>
        <w:jc w:val="both"/>
        <w:textAlignment w:val="baseline"/>
      </w:pPr>
      <w:r w:rsidRPr="00202273">
        <w:t>26. Tukuma novada Domes iekšējais auditors katru gadu līdz Kapitālsabiedrību gada pārskata apstiprināšanai sniedz kapitāla daļu turētāja pārstāvim vērtējumu par vidēja termiņa darbības stratēģijā noteikto mērķu sasniegšanu iepriekšējā gadā, kā arī priekšlikumus turpmākajai rīcībai.</w:t>
      </w:r>
    </w:p>
    <w:p w:rsidR="00202273" w:rsidRPr="00202273" w:rsidRDefault="00202273" w:rsidP="00202273">
      <w:pPr>
        <w:overflowPunct w:val="0"/>
        <w:autoSpaceDE w:val="0"/>
        <w:autoSpaceDN w:val="0"/>
        <w:adjustRightInd w:val="0"/>
        <w:ind w:right="49" w:firstLine="720"/>
        <w:jc w:val="both"/>
        <w:textAlignment w:val="baseline"/>
      </w:pPr>
      <w:r w:rsidRPr="00202273">
        <w:t>27. Ja vidēja termiņa darbības stratēģijā nepieciešams veikt būtiskas izmaiņas un grozīt noteiktos mērķus, Kapitālsabiedrības valdes loceklis, sadarbojoties ar Atbildīgo darbinieku, sagatavo dalībnieku sapulces lēmuma projektu ar nepieciešamajiem grozījumiem stratēģijā un iesniedz izskatīšanai dalībnieku sapulcē.</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28. Ja vidēja termiņa darbības stratēģiju nav nepieciešams būtiski grozīt, tad Kapitālsabiedrība precizē stratēģiju, aktualizējot un papildinot šādu informāciju: </w:t>
      </w:r>
    </w:p>
    <w:p w:rsidR="00202273" w:rsidRPr="00202273" w:rsidRDefault="00202273" w:rsidP="00202273">
      <w:pPr>
        <w:overflowPunct w:val="0"/>
        <w:autoSpaceDE w:val="0"/>
        <w:autoSpaceDN w:val="0"/>
        <w:adjustRightInd w:val="0"/>
        <w:ind w:right="49" w:firstLine="720"/>
        <w:jc w:val="both"/>
        <w:textAlignment w:val="baseline"/>
      </w:pPr>
      <w:r w:rsidRPr="00202273">
        <w:t>28.1. stratēģijas kopsavilkumu ar mērķiem un uzdevumiem, pamatojoties uz jaunākajiem datiem un precizētajām prognozēm;</w:t>
      </w:r>
    </w:p>
    <w:p w:rsidR="00202273" w:rsidRPr="00202273" w:rsidRDefault="00202273" w:rsidP="00202273">
      <w:pPr>
        <w:overflowPunct w:val="0"/>
        <w:autoSpaceDE w:val="0"/>
        <w:autoSpaceDN w:val="0"/>
        <w:adjustRightInd w:val="0"/>
        <w:ind w:right="49" w:firstLine="720"/>
        <w:jc w:val="both"/>
        <w:textAlignment w:val="baseline"/>
      </w:pPr>
      <w:r w:rsidRPr="00202273">
        <w:t>28.2. plānoto naudas plūsmu;</w:t>
      </w:r>
    </w:p>
    <w:p w:rsidR="00202273" w:rsidRPr="00202273" w:rsidRDefault="00202273" w:rsidP="00202273">
      <w:pPr>
        <w:overflowPunct w:val="0"/>
        <w:autoSpaceDE w:val="0"/>
        <w:autoSpaceDN w:val="0"/>
        <w:adjustRightInd w:val="0"/>
        <w:ind w:right="49" w:firstLine="720"/>
        <w:jc w:val="both"/>
        <w:textAlignment w:val="baseline"/>
      </w:pPr>
      <w:r w:rsidRPr="00202273">
        <w:t>28.3. plānoto peļņas vai zaudējumu aprēķinu;</w:t>
      </w:r>
    </w:p>
    <w:p w:rsidR="00202273" w:rsidRPr="00202273" w:rsidRDefault="00202273" w:rsidP="00202273">
      <w:pPr>
        <w:overflowPunct w:val="0"/>
        <w:autoSpaceDE w:val="0"/>
        <w:autoSpaceDN w:val="0"/>
        <w:adjustRightInd w:val="0"/>
        <w:ind w:right="49" w:firstLine="720"/>
        <w:jc w:val="both"/>
        <w:textAlignment w:val="baseline"/>
      </w:pPr>
      <w:r w:rsidRPr="00202273">
        <w:t>28.4. plānoto bilanci;</w:t>
      </w:r>
    </w:p>
    <w:p w:rsidR="00202273" w:rsidRPr="00202273" w:rsidRDefault="00202273" w:rsidP="00202273">
      <w:pPr>
        <w:overflowPunct w:val="0"/>
        <w:autoSpaceDE w:val="0"/>
        <w:autoSpaceDN w:val="0"/>
        <w:adjustRightInd w:val="0"/>
        <w:ind w:right="49" w:firstLine="720"/>
        <w:jc w:val="both"/>
        <w:textAlignment w:val="baseline"/>
      </w:pPr>
      <w:r w:rsidRPr="00202273">
        <w:t>28.5. plānoto investīcijas plānu.</w:t>
      </w:r>
    </w:p>
    <w:p w:rsidR="00202273" w:rsidRPr="00202273" w:rsidRDefault="00202273" w:rsidP="00202273">
      <w:pPr>
        <w:overflowPunct w:val="0"/>
        <w:autoSpaceDE w:val="0"/>
        <w:autoSpaceDN w:val="0"/>
        <w:adjustRightInd w:val="0"/>
        <w:ind w:right="49" w:firstLine="720"/>
        <w:jc w:val="both"/>
        <w:textAlignment w:val="baseline"/>
      </w:pPr>
      <w:r w:rsidRPr="00202273">
        <w:t>29. Tukuma novada Domes iekšējais auditors, saskaņojot ar kapitāla daļu turētāja pārstāvi, var lūgt ar kapitāla daļu turētāja pārstāvja rīkojumu izveidotai komisijai sniegt atzinumu par Kapitālsabiedrību iesniegto vidējā termiņa darbības stratēģiju.</w:t>
      </w:r>
    </w:p>
    <w:p w:rsidR="00202273" w:rsidRPr="00202273" w:rsidRDefault="00202273" w:rsidP="00202273">
      <w:pPr>
        <w:overflowPunct w:val="0"/>
        <w:autoSpaceDE w:val="0"/>
        <w:autoSpaceDN w:val="0"/>
        <w:adjustRightInd w:val="0"/>
        <w:ind w:right="49" w:firstLine="720"/>
        <w:jc w:val="both"/>
        <w:textAlignment w:val="baseline"/>
      </w:pPr>
      <w:r w:rsidRPr="00202273">
        <w:t>30. Kapitāla daļu turētāja pārstāvis katru gadu pirms pašvaldības Kapitālsabiedrības gada pārskata apstiprināšanas dalībnieku sapulcē izvērtē Kapitālsabiedrībai izvirzīto mērķu sasniegšanu. Tukuma novada Domes iekšējais auditors sagatavo kapitāla daļu turētāja pārstāvim nepieciešamo informāciju un saņemtos atzinumu par Kapitālsabiedrību izvirzīto mērķu sasniegšanu.</w:t>
      </w:r>
    </w:p>
    <w:p w:rsidR="00202273" w:rsidRPr="00202273" w:rsidRDefault="00202273" w:rsidP="00202273">
      <w:pPr>
        <w:overflowPunct w:val="0"/>
        <w:autoSpaceDE w:val="0"/>
        <w:autoSpaceDN w:val="0"/>
        <w:adjustRightInd w:val="0"/>
        <w:ind w:right="49" w:firstLine="720"/>
        <w:jc w:val="both"/>
        <w:textAlignment w:val="baseline"/>
      </w:pPr>
      <w:r w:rsidRPr="00202273">
        <w:t>31. Izvērtējot mērķu īstenošanas progresu, kapitāla daļu turētāja pārstāvis pēc nepieciešamības pieņem lēmumu par turpmāko rīcību, lai nodrošinātu vidēja termiņa darbības stratēģijā noteikto mērķu sasniegšanu.</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32. Tukuma novada Domes iekšējais auditors organizē pašvaldības līdzdalības pārvērtēšanu Kapitālsabiedrībās normatīvajos aktos un Tukuma novada Domes noteiktajos termiņos. </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33. Lai pārvērtētu pašvaldības līdzdalību Kapitālsabiedrībās, kurās kapitāla daļu turētājs ir Tukuma novada Dome, un noteiktu tās tiešo līdzdalību Kapitālsabiedrībās un atbilstību spēkā esošo normatīvo aktu nosacījumiem, tiek sagatavots vērtējums attiecībā uz līdzdalības atbilstību normatīvo aktu nosacījumiem. Kārtību un termiņus, kādā tiek sagatavoti vērtējumi un iesniegti izskatīšanai Tukuma novada Domē, nosaka Tukuma novada Domes priekšsēdētājs. </w:t>
      </w:r>
    </w:p>
    <w:p w:rsidR="00202273" w:rsidRPr="00202273" w:rsidRDefault="00202273" w:rsidP="00202273">
      <w:pPr>
        <w:overflowPunct w:val="0"/>
        <w:autoSpaceDE w:val="0"/>
        <w:autoSpaceDN w:val="0"/>
        <w:adjustRightInd w:val="0"/>
        <w:ind w:right="49"/>
        <w:jc w:val="both"/>
        <w:textAlignment w:val="baseline"/>
      </w:pPr>
    </w:p>
    <w:p w:rsidR="00202273" w:rsidRPr="00202273" w:rsidRDefault="00202273" w:rsidP="00202273">
      <w:pPr>
        <w:overflowPunct w:val="0"/>
        <w:autoSpaceDE w:val="0"/>
        <w:autoSpaceDN w:val="0"/>
        <w:adjustRightInd w:val="0"/>
        <w:ind w:right="49"/>
        <w:jc w:val="center"/>
        <w:textAlignment w:val="baseline"/>
        <w:rPr>
          <w:b/>
        </w:rPr>
      </w:pPr>
      <w:r w:rsidRPr="00202273">
        <w:rPr>
          <w:b/>
        </w:rPr>
        <w:t>V. Pašvaldības Kapitālsabiedrības darbības pārraudzība</w:t>
      </w:r>
    </w:p>
    <w:p w:rsidR="00202273" w:rsidRPr="00202273" w:rsidRDefault="00202273" w:rsidP="00202273">
      <w:pPr>
        <w:overflowPunct w:val="0"/>
        <w:autoSpaceDE w:val="0"/>
        <w:autoSpaceDN w:val="0"/>
        <w:adjustRightInd w:val="0"/>
        <w:ind w:left="1080" w:right="49"/>
        <w:textAlignment w:val="baseline"/>
        <w:rPr>
          <w:b/>
        </w:rPr>
      </w:pPr>
    </w:p>
    <w:p w:rsidR="00202273" w:rsidRPr="00202273" w:rsidRDefault="00202273" w:rsidP="00202273">
      <w:pPr>
        <w:overflowPunct w:val="0"/>
        <w:autoSpaceDE w:val="0"/>
        <w:autoSpaceDN w:val="0"/>
        <w:adjustRightInd w:val="0"/>
        <w:ind w:right="49" w:firstLine="720"/>
        <w:jc w:val="both"/>
        <w:textAlignment w:val="baseline"/>
      </w:pPr>
      <w:r w:rsidRPr="00202273">
        <w:t>34. Pašvaldības Kapitālsabiedrības mēneša laikā pēc pārskata perioda beigām sagatavo neauditētu ceturkšņa pārskatu, kas sastāv no:</w:t>
      </w:r>
    </w:p>
    <w:p w:rsidR="00202273" w:rsidRPr="00202273" w:rsidRDefault="00202273" w:rsidP="00202273">
      <w:pPr>
        <w:overflowPunct w:val="0"/>
        <w:autoSpaceDE w:val="0"/>
        <w:autoSpaceDN w:val="0"/>
        <w:adjustRightInd w:val="0"/>
        <w:ind w:right="49" w:firstLine="720"/>
        <w:jc w:val="both"/>
        <w:textAlignment w:val="baseline"/>
      </w:pPr>
      <w:r w:rsidRPr="00202273">
        <w:t>34.1. saīsinātajiem finanšu pārskatiem, kas sastāv no saīsinātās bilances, saīsinātā peļņas vai zaudējumu aprēķina, saīsinātā pašu kapitāla izmaiņu pārskata, saīsinātā naudas plūsmas pārskata un pielikuma. Pielikumā sniedz informāciju, kas nodrošina starpperiodu pārskata salīdzināmību ar iepriekšējā pārskata gada attiecīgā perioda datiem, kā arī pietiekamu informāciju un skaidrojumus, lai finanšu pārskata lietotājs varētu gūt patiesu un skaidru priekšstatu par visām būtiskajām izmaiņām attiecībā uz bilances un peļņas vai zaudējumu aprēķina posteņiem un Kapitālsabiedrības attīstības tendenci;</w:t>
      </w:r>
    </w:p>
    <w:p w:rsidR="00202273" w:rsidRPr="00202273" w:rsidRDefault="00202273" w:rsidP="00202273">
      <w:pPr>
        <w:overflowPunct w:val="0"/>
        <w:autoSpaceDE w:val="0"/>
        <w:autoSpaceDN w:val="0"/>
        <w:adjustRightInd w:val="0"/>
        <w:ind w:right="49" w:firstLine="720"/>
        <w:jc w:val="both"/>
        <w:textAlignment w:val="baseline"/>
      </w:pPr>
      <w:r w:rsidRPr="00202273">
        <w:lastRenderedPageBreak/>
        <w:t>34.2. starpperiodu vadības ziņojuma, kurā sniedz informāciju par būtiskiem notikumiem, laikposmā no finanšu gada sākuma līdz pārskata datumam un to ietekmi uz saīsinātajiem finanšu pārskatiem, apraksta galvenos riskus un norāda tos neskaidros apstākļus nākamajiem finanšu gada mēnešiem, ar kuriem Kapitālsabiedrība varētu saskarties un kuri varētu ietekmēt tās finansiālo stāvokli un darbības finansiālos rezultātus.</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35. Kapitālsabiedrības, kuras veic </w:t>
      </w:r>
      <w:r w:rsidRPr="00202273">
        <w:rPr>
          <w:color w:val="000000"/>
        </w:rPr>
        <w:t>publiskos iepirkumus atbilstoši iepirkumus regulējošiem normatīvajiem aktiem, izstrādā un iesniedz kapitāla daļu turētāja pārstāvim iepirkumu plānu nākamajam gadam (divu mēnešu laikā pēc kalendārā gada beigām), un reizi ceturksnī (nākamā mēneša laikā) atskaitās par iepirkumu plāna izpildi.</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36. </w:t>
      </w:r>
      <w:r w:rsidRPr="00202273">
        <w:rPr>
          <w:color w:val="000000"/>
        </w:rPr>
        <w:t xml:space="preserve">Kapitālsabiedrības </w:t>
      </w:r>
      <w:r w:rsidRPr="009D679F">
        <w:t>līdz kārtējā gada</w:t>
      </w:r>
      <w:r w:rsidRPr="009D679F">
        <w:rPr>
          <w:strike/>
        </w:rPr>
        <w:t xml:space="preserve"> </w:t>
      </w:r>
      <w:r w:rsidRPr="00202273">
        <w:rPr>
          <w:strike/>
          <w:color w:val="FF0000"/>
        </w:rPr>
        <w:t>1.februārim</w:t>
      </w:r>
      <w:r w:rsidRPr="00202273">
        <w:rPr>
          <w:color w:val="FF0000"/>
        </w:rPr>
        <w:t xml:space="preserve"> 1.martam </w:t>
      </w:r>
      <w:r w:rsidRPr="00202273">
        <w:rPr>
          <w:color w:val="000000"/>
        </w:rPr>
        <w:t xml:space="preserve">iesniedz kapitāla daļu turētājam </w:t>
      </w:r>
      <w:r w:rsidRPr="00202273">
        <w:t>gada atskaiti par Deleģēšanas līgumā iekļauto pārvaldes uzdevumu izpildi.</w:t>
      </w:r>
    </w:p>
    <w:p w:rsidR="00202273" w:rsidRPr="00202273" w:rsidRDefault="00202273" w:rsidP="00202273">
      <w:pPr>
        <w:jc w:val="right"/>
        <w:rPr>
          <w:i/>
          <w:color w:val="FF0000"/>
          <w:sz w:val="20"/>
        </w:rPr>
      </w:pPr>
      <w:r w:rsidRPr="00202273">
        <w:rPr>
          <w:i/>
          <w:color w:val="FF0000"/>
          <w:sz w:val="20"/>
        </w:rPr>
        <w:t>Ar grozījumiem, kas izdarīti ar Tukuma novada Domes __.__.2016. lēmumu (</w:t>
      </w:r>
      <w:proofErr w:type="spellStart"/>
      <w:r w:rsidRPr="00202273">
        <w:rPr>
          <w:i/>
          <w:color w:val="FF0000"/>
          <w:sz w:val="20"/>
        </w:rPr>
        <w:t>prot.Nr</w:t>
      </w:r>
      <w:proofErr w:type="spellEnd"/>
      <w:r w:rsidRPr="00202273">
        <w:rPr>
          <w:i/>
          <w:color w:val="FF0000"/>
          <w:sz w:val="20"/>
        </w:rPr>
        <w:t>.__, __.§.)</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37. Tukuma novada Domes iekšējais auditors, pamatojoties uz Kapitālsabiedrību iesniegto neauditētu ceturkšņa pārskatu, veic Kapitālsabiedrības darbības un finanšu rādītāju izvērtēšanu atbilstoši apstiprinātajai Kapitālsabiedrības vidēja termiņa darbības stratēģijai. </w:t>
      </w:r>
    </w:p>
    <w:p w:rsidR="00202273" w:rsidRPr="00202273" w:rsidRDefault="00202273" w:rsidP="00202273">
      <w:pPr>
        <w:overflowPunct w:val="0"/>
        <w:autoSpaceDE w:val="0"/>
        <w:autoSpaceDN w:val="0"/>
        <w:adjustRightInd w:val="0"/>
        <w:ind w:right="49" w:firstLine="720"/>
        <w:jc w:val="both"/>
        <w:textAlignment w:val="baseline"/>
      </w:pPr>
      <w:r w:rsidRPr="00202273">
        <w:t>38. Ja tiek konstatētas pazīmes, kas liecina par neefektīvu Kapitālsabiedrības darbību, zaudējumiem un citiem būtiskiem apstākļiem, Tukuma novada Domes iekšējais auditors pieprasa valdei iesniegt papildus skaidrojumu par konstatēto un valdes plānotās darbības situācijas uzlabošanai. Pēc saņemtās informācijas izvērtēšanas Tukuma novada Domes iekšējais auditors informē kapitāla daļu turētāja pārstāvi par konstatēto un sniedz atzinumu par valdes plānoto turpmāko rīcību.</w:t>
      </w:r>
    </w:p>
    <w:p w:rsidR="00202273" w:rsidRPr="00202273" w:rsidRDefault="00202273" w:rsidP="00202273">
      <w:pPr>
        <w:overflowPunct w:val="0"/>
        <w:autoSpaceDE w:val="0"/>
        <w:autoSpaceDN w:val="0"/>
        <w:adjustRightInd w:val="0"/>
        <w:ind w:right="49"/>
        <w:jc w:val="both"/>
        <w:textAlignment w:val="baseline"/>
      </w:pPr>
    </w:p>
    <w:p w:rsidR="00202273" w:rsidRPr="00202273" w:rsidRDefault="00202273" w:rsidP="00202273">
      <w:pPr>
        <w:overflowPunct w:val="0"/>
        <w:autoSpaceDE w:val="0"/>
        <w:autoSpaceDN w:val="0"/>
        <w:adjustRightInd w:val="0"/>
        <w:ind w:right="49"/>
        <w:jc w:val="center"/>
        <w:textAlignment w:val="baseline"/>
        <w:rPr>
          <w:b/>
        </w:rPr>
      </w:pPr>
      <w:r w:rsidRPr="00202273">
        <w:rPr>
          <w:b/>
        </w:rPr>
        <w:t>VI. Pašvaldības Kapitālsabiedrības gada pārskata apstiprināšana un peļņas izlietošana</w:t>
      </w:r>
    </w:p>
    <w:p w:rsidR="00202273" w:rsidRPr="00202273" w:rsidRDefault="00202273" w:rsidP="00202273">
      <w:pPr>
        <w:overflowPunct w:val="0"/>
        <w:autoSpaceDE w:val="0"/>
        <w:autoSpaceDN w:val="0"/>
        <w:adjustRightInd w:val="0"/>
        <w:ind w:left="1080" w:right="49"/>
        <w:textAlignment w:val="baseline"/>
        <w:rPr>
          <w:b/>
        </w:rPr>
      </w:pPr>
    </w:p>
    <w:p w:rsidR="00202273" w:rsidRPr="00202273" w:rsidRDefault="00202273" w:rsidP="00202273">
      <w:pPr>
        <w:overflowPunct w:val="0"/>
        <w:autoSpaceDE w:val="0"/>
        <w:autoSpaceDN w:val="0"/>
        <w:adjustRightInd w:val="0"/>
        <w:ind w:right="49" w:firstLine="720"/>
        <w:jc w:val="both"/>
        <w:textAlignment w:val="baseline"/>
      </w:pPr>
      <w:r w:rsidRPr="00202273">
        <w:t xml:space="preserve">39. Kapitālsabiedrības valde nodrošina, ka mēneša laikā pēc pārskata perioda beigām tiek sagatavots operatīvais gada pārskats par 9 (deviņiem) mēnešiem. </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40. Kapitālsabiedrību valdes locekļi organizē revidenta starpziņojuma saņemšanu Tukuma novada Domē par Kapitālsabiedrību operatīvo 9 mēnešu pārskatu.  </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41. Tukuma </w:t>
      </w:r>
      <w:r w:rsidRPr="00202273">
        <w:rPr>
          <w:color w:val="000000"/>
        </w:rPr>
        <w:t xml:space="preserve">novada </w:t>
      </w:r>
      <w:r w:rsidRPr="00202273">
        <w:t>Domes iekšējais auditors</w:t>
      </w:r>
      <w:r w:rsidRPr="00202273">
        <w:rPr>
          <w:color w:val="FF0000"/>
        </w:rPr>
        <w:t>,</w:t>
      </w:r>
      <w:r w:rsidRPr="00202273">
        <w:t xml:space="preserve"> pamatojoties uz operatīvo gada pārskatu, vadības ziņojumu un atskaites par Deleģēšanas līgumā iekļauto pārvaldes uzdevumu izpildi</w:t>
      </w:r>
      <w:r w:rsidRPr="00202273">
        <w:rPr>
          <w:color w:val="FF0000"/>
        </w:rPr>
        <w:t>,</w:t>
      </w:r>
      <w:r w:rsidRPr="00202273">
        <w:t xml:space="preserve"> sniedz kapitāla daļu turētāja pārstāvim atzinumu, kurā tiek iekļauts vērtējums pēc šādiem kritērijiem: finanšu un saimnieciskās darbības, efektivitātes, funkcijām un pakalpojumiem, izmaksu ekonomiskuma, pašvaldības līdzekļu izlietojuma u.c.</w:t>
      </w:r>
    </w:p>
    <w:p w:rsidR="00202273" w:rsidRPr="00202273" w:rsidRDefault="00202273" w:rsidP="00202273">
      <w:pPr>
        <w:overflowPunct w:val="0"/>
        <w:autoSpaceDE w:val="0"/>
        <w:autoSpaceDN w:val="0"/>
        <w:adjustRightInd w:val="0"/>
        <w:ind w:right="49" w:firstLine="720"/>
        <w:jc w:val="both"/>
        <w:textAlignment w:val="baseline"/>
      </w:pPr>
      <w:r w:rsidRPr="00202273">
        <w:t>42. Kapitālsabiedrības valde nodrošina, ka līdz kārtējā gada 15.martam tiek sagatavots auditētais gada pārskats un sasaukta dalībnieku sapulce, lai apstiprinātu Kapitālsabiedrības gada pārskatu līdz attiecīgā gada 30.aprīlim.</w:t>
      </w:r>
    </w:p>
    <w:p w:rsidR="00202273" w:rsidRPr="00202273" w:rsidRDefault="00202273" w:rsidP="00202273">
      <w:pPr>
        <w:overflowPunct w:val="0"/>
        <w:autoSpaceDE w:val="0"/>
        <w:autoSpaceDN w:val="0"/>
        <w:adjustRightInd w:val="0"/>
        <w:ind w:right="49" w:firstLine="720"/>
        <w:jc w:val="both"/>
        <w:textAlignment w:val="baseline"/>
      </w:pPr>
      <w:r w:rsidRPr="00202273">
        <w:t>43. Atbildīgais darbinieks organizē Kapitālsabiedrības kārtējās dalībnieku sapulces sasaukšanu termiņā, kas nodrošina to apstiprināšanu dalībnieku sapulcē likumā paredzētajā termiņā.</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44. Kapitālsabiedrību gada pārskatus apstiprina dalībnieku sapulcē, izvērtējot gan mērķu īstenošanas progresu, gan finanšu darbības rezultātus. </w:t>
      </w:r>
    </w:p>
    <w:p w:rsidR="00202273" w:rsidRPr="00202273" w:rsidRDefault="00202273" w:rsidP="00202273">
      <w:pPr>
        <w:overflowPunct w:val="0"/>
        <w:autoSpaceDE w:val="0"/>
        <w:autoSpaceDN w:val="0"/>
        <w:adjustRightInd w:val="0"/>
        <w:ind w:right="49" w:firstLine="720"/>
        <w:jc w:val="both"/>
        <w:textAlignment w:val="baseline"/>
      </w:pPr>
      <w:r w:rsidRPr="00202273">
        <w:t>45.  Tukuma novada Dome ar atsevišķu lēmumu nosaka kārtību, kādā tiek noteikta un ieskaitīta pašvaldības budžetā izmaksājamā peļņas daļa par pašvaldības kapitāla lietošanu.</w:t>
      </w:r>
    </w:p>
    <w:p w:rsidR="00202273" w:rsidRPr="00202273" w:rsidRDefault="00202273" w:rsidP="00202273">
      <w:pPr>
        <w:overflowPunct w:val="0"/>
        <w:autoSpaceDE w:val="0"/>
        <w:autoSpaceDN w:val="0"/>
        <w:adjustRightInd w:val="0"/>
        <w:ind w:right="49" w:firstLine="720"/>
        <w:jc w:val="both"/>
        <w:textAlignment w:val="baseline"/>
      </w:pPr>
      <w:r w:rsidRPr="00202273">
        <w:t>46. Kapitālsabiedrības peļņa, ja tāda ir, tiek izlietota atbilstoši uzdevumam nodrošināt Kapitālsabiedrības tālākās perspektīvas. Peļņa var tikt novirzīta:</w:t>
      </w:r>
    </w:p>
    <w:p w:rsidR="00202273" w:rsidRPr="00202273" w:rsidRDefault="00202273" w:rsidP="00202273">
      <w:pPr>
        <w:overflowPunct w:val="0"/>
        <w:autoSpaceDE w:val="0"/>
        <w:autoSpaceDN w:val="0"/>
        <w:adjustRightInd w:val="0"/>
        <w:ind w:right="49" w:firstLine="720"/>
        <w:jc w:val="both"/>
        <w:textAlignment w:val="baseline"/>
      </w:pPr>
      <w:r w:rsidRPr="00202273">
        <w:t>46.1. iepriekšējo gadu zaudējumu segšanai;</w:t>
      </w:r>
    </w:p>
    <w:p w:rsidR="00202273" w:rsidRPr="00202273" w:rsidRDefault="00202273" w:rsidP="00202273">
      <w:pPr>
        <w:overflowPunct w:val="0"/>
        <w:autoSpaceDE w:val="0"/>
        <w:autoSpaceDN w:val="0"/>
        <w:adjustRightInd w:val="0"/>
        <w:ind w:right="49" w:firstLine="720"/>
        <w:jc w:val="both"/>
        <w:textAlignment w:val="baseline"/>
      </w:pPr>
      <w:r w:rsidRPr="00202273">
        <w:t>46.2. projektu īstenošanai, ja tiek konstatēta Kapitālsabiedrības dalības iespējamība un atbilstība tās darbības mērķiem;</w:t>
      </w:r>
    </w:p>
    <w:p w:rsidR="00202273" w:rsidRPr="00202273" w:rsidRDefault="00202273" w:rsidP="00202273">
      <w:pPr>
        <w:overflowPunct w:val="0"/>
        <w:autoSpaceDE w:val="0"/>
        <w:autoSpaceDN w:val="0"/>
        <w:adjustRightInd w:val="0"/>
        <w:ind w:right="49" w:firstLine="720"/>
        <w:jc w:val="both"/>
        <w:textAlignment w:val="baseline"/>
      </w:pPr>
      <w:r w:rsidRPr="00202273">
        <w:t>46.3. tehnikas, inventāra vai citu pamatlīdzekļu iegādei, ja tiek konstatēta to izmantošanas nepieciešamība pakalpojumu kvalitātes paaugstināšanai;</w:t>
      </w:r>
    </w:p>
    <w:p w:rsidR="00202273" w:rsidRPr="00202273" w:rsidRDefault="00202273" w:rsidP="00202273">
      <w:pPr>
        <w:overflowPunct w:val="0"/>
        <w:autoSpaceDE w:val="0"/>
        <w:autoSpaceDN w:val="0"/>
        <w:adjustRightInd w:val="0"/>
        <w:ind w:right="49" w:firstLine="720"/>
        <w:jc w:val="both"/>
        <w:textAlignment w:val="baseline"/>
      </w:pPr>
      <w:r w:rsidRPr="00202273">
        <w:t>46.4. Kapitālsabiedrības īpašuma atjaunošanas, labiekārtošanas vai remonta darbiem;</w:t>
      </w:r>
    </w:p>
    <w:p w:rsidR="00202273" w:rsidRPr="00202273" w:rsidRDefault="00202273" w:rsidP="00202273">
      <w:pPr>
        <w:overflowPunct w:val="0"/>
        <w:autoSpaceDE w:val="0"/>
        <w:autoSpaceDN w:val="0"/>
        <w:adjustRightInd w:val="0"/>
        <w:ind w:right="49" w:firstLine="720"/>
        <w:jc w:val="both"/>
        <w:textAlignment w:val="baseline"/>
      </w:pPr>
      <w:r w:rsidRPr="00202273">
        <w:t xml:space="preserve">46.5. </w:t>
      </w:r>
      <w:r w:rsidRPr="00202273">
        <w:rPr>
          <w:color w:val="000000"/>
        </w:rPr>
        <w:t xml:space="preserve">darbinieku, speciālistu piesaistei, ja Kapitālsabiedrība strādājusi ar peļņu un ir pierādīts darbības apjoma pieaugums. </w:t>
      </w:r>
    </w:p>
    <w:p w:rsidR="00202273" w:rsidRPr="00202273" w:rsidRDefault="00202273" w:rsidP="00202273">
      <w:pPr>
        <w:overflowPunct w:val="0"/>
        <w:autoSpaceDE w:val="0"/>
        <w:autoSpaceDN w:val="0"/>
        <w:adjustRightInd w:val="0"/>
        <w:ind w:right="49" w:firstLine="720"/>
        <w:jc w:val="both"/>
        <w:textAlignment w:val="baseline"/>
      </w:pPr>
      <w:r w:rsidRPr="00202273">
        <w:lastRenderedPageBreak/>
        <w:t>47. Pēc gada pārskata un Tukuma novada Domes iekšējā auditora atzinuma par Kapitālsabiedrības darbību pārskata gadā apstiprināšanas, iepriekšminētie kapitāla daļu turētāja pārstāvja lēmumi tiek iesniegti tuvākajā Tukuma novada Domes sēdē pieņemšanai zināšanai.</w:t>
      </w:r>
    </w:p>
    <w:p w:rsidR="00202273" w:rsidRPr="00202273" w:rsidRDefault="00202273" w:rsidP="00202273">
      <w:pPr>
        <w:overflowPunct w:val="0"/>
        <w:autoSpaceDE w:val="0"/>
        <w:autoSpaceDN w:val="0"/>
        <w:adjustRightInd w:val="0"/>
        <w:ind w:left="390" w:right="49"/>
        <w:jc w:val="both"/>
        <w:textAlignment w:val="baseline"/>
      </w:pPr>
    </w:p>
    <w:p w:rsidR="00202273" w:rsidRPr="00202273" w:rsidRDefault="00202273" w:rsidP="00202273">
      <w:pPr>
        <w:overflowPunct w:val="0"/>
        <w:autoSpaceDE w:val="0"/>
        <w:autoSpaceDN w:val="0"/>
        <w:adjustRightInd w:val="0"/>
        <w:ind w:right="49"/>
        <w:jc w:val="both"/>
        <w:textAlignment w:val="baseline"/>
      </w:pPr>
    </w:p>
    <w:p w:rsidR="00202273" w:rsidRPr="00202273" w:rsidRDefault="00202273" w:rsidP="00202273">
      <w:pPr>
        <w:overflowPunct w:val="0"/>
        <w:autoSpaceDE w:val="0"/>
        <w:autoSpaceDN w:val="0"/>
        <w:adjustRightInd w:val="0"/>
        <w:ind w:right="49"/>
        <w:jc w:val="center"/>
        <w:textAlignment w:val="baseline"/>
        <w:rPr>
          <w:b/>
        </w:rPr>
      </w:pPr>
      <w:r w:rsidRPr="00202273">
        <w:rPr>
          <w:b/>
        </w:rPr>
        <w:t xml:space="preserve">VII. Informācijas atklātības nodrošināšana un pašvaldības Kapitālsabiedrību </w:t>
      </w:r>
    </w:p>
    <w:p w:rsidR="00202273" w:rsidRPr="00202273" w:rsidRDefault="00202273" w:rsidP="00202273">
      <w:pPr>
        <w:overflowPunct w:val="0"/>
        <w:autoSpaceDE w:val="0"/>
        <w:autoSpaceDN w:val="0"/>
        <w:adjustRightInd w:val="0"/>
        <w:ind w:right="49"/>
        <w:jc w:val="center"/>
        <w:textAlignment w:val="baseline"/>
        <w:rPr>
          <w:b/>
        </w:rPr>
      </w:pPr>
      <w:r w:rsidRPr="00202273">
        <w:rPr>
          <w:b/>
        </w:rPr>
        <w:t>finanšu pārskatu un finanšu informācijas apkopošana</w:t>
      </w:r>
    </w:p>
    <w:p w:rsidR="00202273" w:rsidRPr="00202273" w:rsidRDefault="00202273" w:rsidP="00202273">
      <w:pPr>
        <w:overflowPunct w:val="0"/>
        <w:autoSpaceDE w:val="0"/>
        <w:autoSpaceDN w:val="0"/>
        <w:adjustRightInd w:val="0"/>
        <w:ind w:left="1080" w:right="49"/>
        <w:textAlignment w:val="baseline"/>
        <w:rPr>
          <w:b/>
        </w:rPr>
      </w:pPr>
    </w:p>
    <w:p w:rsidR="00202273" w:rsidRPr="00202273" w:rsidRDefault="00202273" w:rsidP="00202273">
      <w:pPr>
        <w:overflowPunct w:val="0"/>
        <w:autoSpaceDE w:val="0"/>
        <w:autoSpaceDN w:val="0"/>
        <w:adjustRightInd w:val="0"/>
        <w:ind w:right="49" w:firstLine="720"/>
        <w:jc w:val="both"/>
        <w:textAlignment w:val="baseline"/>
      </w:pPr>
      <w:r w:rsidRPr="00202273">
        <w:t>48. Lai nodrošinātu informācijas atklātību,</w:t>
      </w:r>
      <w:r w:rsidRPr="00202273">
        <w:rPr>
          <w:b/>
        </w:rPr>
        <w:t xml:space="preserve"> </w:t>
      </w:r>
      <w:r w:rsidRPr="00202273">
        <w:t>Kapitālsabiedrību valdes locekļi organizē normatīvajos aktos noteiktās aktuāl</w:t>
      </w:r>
      <w:r w:rsidRPr="00202273">
        <w:rPr>
          <w:color w:val="000000"/>
        </w:rPr>
        <w:t>ā</w:t>
      </w:r>
      <w:r w:rsidRPr="00202273">
        <w:t>s informācijas publiskošanu Kapitālsabiedrības un Tukuma novada pašvaldības mājaslapā.</w:t>
      </w:r>
    </w:p>
    <w:p w:rsidR="00202273" w:rsidRPr="00202273" w:rsidRDefault="00202273" w:rsidP="00202273">
      <w:pPr>
        <w:overflowPunct w:val="0"/>
        <w:autoSpaceDE w:val="0"/>
        <w:autoSpaceDN w:val="0"/>
        <w:adjustRightInd w:val="0"/>
        <w:ind w:right="49" w:firstLine="720"/>
        <w:jc w:val="both"/>
        <w:textAlignment w:val="baseline"/>
      </w:pPr>
      <w:r w:rsidRPr="00202273">
        <w:t>49. Lai nodrošinātu pašvaldības Kapitālsabiedrību finanšu pārskatu un finanšu informāciju apkopošanu normatīvajos aktos noteiktajā kārtībā, Kapitālsabiedrības sagatavo un iesniedz noteiktos pārskatus un finanšu informāciju Valsts kases Informācijas sistēmā.</w:t>
      </w:r>
    </w:p>
    <w:p w:rsidR="00202273" w:rsidRPr="00202273" w:rsidRDefault="00202273" w:rsidP="00202273">
      <w:pPr>
        <w:ind w:right="49"/>
        <w:jc w:val="both"/>
        <w:rPr>
          <w:rFonts w:eastAsia="Calibri"/>
          <w:lang w:eastAsia="en-US"/>
        </w:rPr>
      </w:pPr>
      <w:r w:rsidRPr="00202273">
        <w:t xml:space="preserve"> </w:t>
      </w:r>
    </w:p>
    <w:p w:rsidR="00202273" w:rsidRPr="00202273" w:rsidRDefault="00202273" w:rsidP="00202273">
      <w:pPr>
        <w:ind w:right="49"/>
        <w:jc w:val="both"/>
        <w:rPr>
          <w:rFonts w:eastAsia="Calibri"/>
          <w:lang w:eastAsia="en-US"/>
        </w:rPr>
      </w:pPr>
    </w:p>
    <w:p w:rsidR="00202273" w:rsidRPr="00202273" w:rsidRDefault="00202273" w:rsidP="00202273">
      <w:pPr>
        <w:overflowPunct w:val="0"/>
        <w:autoSpaceDE w:val="0"/>
        <w:autoSpaceDN w:val="0"/>
        <w:adjustRightInd w:val="0"/>
        <w:ind w:left="360" w:right="49"/>
        <w:jc w:val="center"/>
        <w:textAlignment w:val="baseline"/>
        <w:rPr>
          <w:b/>
        </w:rPr>
      </w:pPr>
      <w:r w:rsidRPr="00202273">
        <w:rPr>
          <w:b/>
        </w:rPr>
        <w:t>VIII. Noslēguma jautājumi</w:t>
      </w:r>
    </w:p>
    <w:p w:rsidR="00202273" w:rsidRPr="00202273" w:rsidRDefault="00202273" w:rsidP="00202273">
      <w:pPr>
        <w:ind w:right="49"/>
        <w:jc w:val="both"/>
        <w:rPr>
          <w:rFonts w:eastAsia="Calibri"/>
          <w:lang w:eastAsia="en-US"/>
        </w:rPr>
      </w:pPr>
    </w:p>
    <w:p w:rsidR="00202273" w:rsidRPr="00202273" w:rsidRDefault="00202273" w:rsidP="00202273">
      <w:pPr>
        <w:ind w:right="49" w:firstLine="720"/>
        <w:jc w:val="both"/>
        <w:rPr>
          <w:rFonts w:eastAsia="Calibri"/>
          <w:lang w:eastAsia="en-US"/>
        </w:rPr>
      </w:pPr>
      <w:r w:rsidRPr="00202273">
        <w:rPr>
          <w:rFonts w:eastAsia="Calibri"/>
          <w:lang w:eastAsia="en-US"/>
        </w:rPr>
        <w:t>50. Noteikumi stājas spēkā 2015.gada 1.oktobrī.</w:t>
      </w:r>
    </w:p>
    <w:p w:rsidR="00202273" w:rsidRPr="00202273" w:rsidRDefault="00202273" w:rsidP="00202273">
      <w:pPr>
        <w:ind w:right="49" w:firstLine="720"/>
        <w:jc w:val="both"/>
        <w:rPr>
          <w:rFonts w:eastAsia="Calibri"/>
          <w:lang w:eastAsia="en-US"/>
        </w:rPr>
      </w:pPr>
      <w:r w:rsidRPr="00202273">
        <w:rPr>
          <w:rFonts w:eastAsia="Calibri"/>
          <w:lang w:eastAsia="en-US"/>
        </w:rPr>
        <w:t>51. Ar šo noteikumu spēkā stāšanos spēku zaudē Tukuma novada Domes 2012.gada 22.marta Kapitāla daļu pārvaldīšanas noteikumi Nr.5.</w:t>
      </w:r>
    </w:p>
    <w:p w:rsidR="00202273" w:rsidRPr="00202273" w:rsidRDefault="00202273" w:rsidP="00202273">
      <w:pPr>
        <w:ind w:right="49" w:firstLine="720"/>
        <w:jc w:val="both"/>
        <w:rPr>
          <w:rFonts w:eastAsia="Calibri"/>
          <w:lang w:eastAsia="en-US"/>
        </w:rPr>
      </w:pPr>
      <w:r w:rsidRPr="00202273">
        <w:rPr>
          <w:rFonts w:eastAsia="Calibri"/>
          <w:color w:val="FF0000"/>
        </w:rPr>
        <w:t xml:space="preserve">52. Noteikumu IV nodaļas </w:t>
      </w:r>
      <w:r w:rsidRPr="00202273">
        <w:t>„</w:t>
      </w:r>
      <w:r w:rsidRPr="00202273">
        <w:rPr>
          <w:rFonts w:eastAsia="Calibri"/>
          <w:color w:val="FF0000"/>
        </w:rPr>
        <w:t>IV. Kapitālsabiedrības darbības rezultātu izvērtēšana un pašvaldības līdzdalības pārvērtēšana” noteikto kapitālsabiedrību vidēja termiņa darbības stratēģijās izvirzīto finanšu un nefinanšu mērķu sasniegšanas izvērtējums tiek īstenots, sākot ar kapitālsabiedrību 2016.gada pārskatu</w:t>
      </w:r>
      <w:r w:rsidRPr="00202273">
        <w:rPr>
          <w:rFonts w:eastAsia="Calibri"/>
        </w:rPr>
        <w:t>.</w:t>
      </w:r>
    </w:p>
    <w:p w:rsidR="00202273" w:rsidRPr="00202273" w:rsidRDefault="00202273" w:rsidP="00202273">
      <w:pPr>
        <w:ind w:right="-1192"/>
        <w:jc w:val="center"/>
        <w:rPr>
          <w:rFonts w:eastAsia="Calibri"/>
          <w:lang w:eastAsia="en-US"/>
        </w:rPr>
      </w:pPr>
      <w:r w:rsidRPr="00202273">
        <w:rPr>
          <w:i/>
          <w:color w:val="FF0000"/>
          <w:sz w:val="20"/>
        </w:rPr>
        <w:t>Ar grozījumiem, kas izdarīti ar Tukuma novada Domes __.__.2016. lēmumu (</w:t>
      </w:r>
      <w:proofErr w:type="spellStart"/>
      <w:r w:rsidRPr="00202273">
        <w:rPr>
          <w:i/>
          <w:color w:val="FF0000"/>
          <w:sz w:val="20"/>
        </w:rPr>
        <w:t>prot.Nr</w:t>
      </w:r>
      <w:proofErr w:type="spellEnd"/>
      <w:r w:rsidRPr="00202273">
        <w:rPr>
          <w:i/>
          <w:color w:val="FF0000"/>
          <w:sz w:val="20"/>
        </w:rPr>
        <w:t>.__, __.§.)</w:t>
      </w:r>
    </w:p>
    <w:p w:rsidR="00202273" w:rsidRPr="00202273" w:rsidRDefault="00202273" w:rsidP="00202273"/>
    <w:p w:rsidR="00B304E9" w:rsidRDefault="00B304E9">
      <w:pPr>
        <w:spacing w:after="200" w:line="276" w:lineRule="auto"/>
        <w:rPr>
          <w:b/>
        </w:rPr>
      </w:pP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202273" w:rsidRDefault="00202273">
      <w:pPr>
        <w:spacing w:after="200" w:line="276" w:lineRule="auto"/>
        <w:rPr>
          <w:b/>
        </w:rPr>
      </w:pPr>
      <w:r>
        <w:rPr>
          <w:b/>
        </w:rPr>
        <w:br w:type="page"/>
      </w:r>
    </w:p>
    <w:p w:rsidR="00455C35" w:rsidRPr="0085159A" w:rsidRDefault="00455C35" w:rsidP="00455C35">
      <w:pPr>
        <w:jc w:val="center"/>
        <w:rPr>
          <w:b/>
        </w:rPr>
      </w:pPr>
      <w:bookmarkStart w:id="12" w:name="j10"/>
      <w:r w:rsidRPr="0085159A">
        <w:rPr>
          <w:b/>
        </w:rPr>
        <w:lastRenderedPageBreak/>
        <w:t>L Ē M U M S</w:t>
      </w:r>
    </w:p>
    <w:bookmarkEnd w:id="12"/>
    <w:p w:rsidR="00455C35" w:rsidRPr="0085159A" w:rsidRDefault="00455C35" w:rsidP="00455C35">
      <w:pPr>
        <w:jc w:val="center"/>
      </w:pPr>
      <w:r w:rsidRPr="0085159A">
        <w:t>Tukumā</w:t>
      </w:r>
    </w:p>
    <w:p w:rsidR="00455C35" w:rsidRPr="0085159A" w:rsidRDefault="00455C35" w:rsidP="00455C35">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10</w:t>
      </w:r>
      <w:r w:rsidRPr="0085159A">
        <w:t>.§.</w:t>
      </w:r>
    </w:p>
    <w:p w:rsidR="00202273" w:rsidRPr="00202273" w:rsidRDefault="00202273" w:rsidP="00202273">
      <w:r w:rsidRPr="00202273">
        <w:tab/>
      </w:r>
      <w:r w:rsidRPr="00202273">
        <w:tab/>
      </w:r>
      <w:r w:rsidRPr="00202273">
        <w:tab/>
      </w:r>
      <w:r w:rsidRPr="00202273">
        <w:tab/>
      </w:r>
      <w:r w:rsidRPr="00202273">
        <w:tab/>
      </w:r>
      <w:r w:rsidRPr="00202273">
        <w:tab/>
      </w:r>
      <w:r w:rsidRPr="00202273">
        <w:tab/>
      </w:r>
      <w:r w:rsidRPr="00202273">
        <w:tab/>
      </w:r>
      <w:r w:rsidRPr="00202273">
        <w:tab/>
      </w:r>
      <w:r w:rsidRPr="00202273">
        <w:tab/>
      </w:r>
      <w:r w:rsidRPr="00202273">
        <w:tab/>
      </w:r>
      <w:r w:rsidRPr="00202273">
        <w:tab/>
      </w:r>
      <w:r w:rsidRPr="00202273">
        <w:tab/>
      </w:r>
    </w:p>
    <w:p w:rsidR="00455C35" w:rsidRDefault="00455C35" w:rsidP="00202273">
      <w:pPr>
        <w:rPr>
          <w:b/>
        </w:rPr>
      </w:pPr>
    </w:p>
    <w:p w:rsidR="00455C35" w:rsidRDefault="00455C35" w:rsidP="00202273">
      <w:pPr>
        <w:rPr>
          <w:b/>
        </w:rPr>
      </w:pPr>
    </w:p>
    <w:p w:rsidR="00202273" w:rsidRPr="00202273" w:rsidRDefault="00202273" w:rsidP="00202273">
      <w:pPr>
        <w:rPr>
          <w:b/>
        </w:rPr>
      </w:pPr>
      <w:r w:rsidRPr="00202273">
        <w:rPr>
          <w:b/>
        </w:rPr>
        <w:t>Par SIA „Tukuma slimnīca”</w:t>
      </w:r>
    </w:p>
    <w:p w:rsidR="00202273" w:rsidRPr="00202273" w:rsidRDefault="00202273" w:rsidP="00202273">
      <w:pPr>
        <w:rPr>
          <w:b/>
          <w:u w:val="single"/>
        </w:rPr>
      </w:pPr>
      <w:r w:rsidRPr="00202273">
        <w:rPr>
          <w:b/>
        </w:rPr>
        <w:t>2015.gada pārskatu</w:t>
      </w:r>
    </w:p>
    <w:p w:rsidR="00202273" w:rsidRPr="00202273" w:rsidRDefault="00202273" w:rsidP="00202273">
      <w:pPr>
        <w:jc w:val="both"/>
        <w:rPr>
          <w:sz w:val="12"/>
        </w:rPr>
      </w:pPr>
    </w:p>
    <w:p w:rsidR="00202273" w:rsidRPr="00202273" w:rsidRDefault="00202273" w:rsidP="00202273">
      <w:pPr>
        <w:jc w:val="both"/>
        <w:rPr>
          <w:sz w:val="12"/>
        </w:rPr>
      </w:pPr>
    </w:p>
    <w:p w:rsidR="00202273" w:rsidRPr="00202273" w:rsidRDefault="00202273" w:rsidP="00202273">
      <w:pPr>
        <w:jc w:val="both"/>
        <w:rPr>
          <w:sz w:val="12"/>
        </w:rPr>
      </w:pPr>
    </w:p>
    <w:p w:rsidR="00202273" w:rsidRPr="00202273" w:rsidRDefault="00202273" w:rsidP="00202273">
      <w:pPr>
        <w:jc w:val="both"/>
        <w:rPr>
          <w:sz w:val="12"/>
        </w:rPr>
      </w:pPr>
    </w:p>
    <w:p w:rsidR="00202273" w:rsidRPr="00202273" w:rsidRDefault="00202273" w:rsidP="00202273">
      <w:pPr>
        <w:jc w:val="both"/>
        <w:rPr>
          <w:sz w:val="12"/>
        </w:rPr>
      </w:pPr>
    </w:p>
    <w:p w:rsidR="00202273" w:rsidRPr="00202273" w:rsidRDefault="00202273" w:rsidP="00202273">
      <w:pPr>
        <w:jc w:val="both"/>
        <w:rPr>
          <w:sz w:val="12"/>
        </w:rPr>
      </w:pPr>
    </w:p>
    <w:p w:rsidR="00202273" w:rsidRPr="00202273" w:rsidRDefault="00202273" w:rsidP="00202273">
      <w:pPr>
        <w:ind w:firstLine="720"/>
        <w:jc w:val="both"/>
      </w:pPr>
      <w:r w:rsidRPr="00202273">
        <w:t>Publiskas personas kapitāla daļu un kapitālsabiedrību pārvaldības likuma 54.pants nosaka, ka “</w:t>
      </w:r>
      <w:r w:rsidRPr="00202273">
        <w:rPr>
          <w:i/>
        </w:rPr>
        <w:t>Publiskas personas kapitālsabiedrības un publiski privātās kapitālsabiedrības valde nodrošina, ka tiek sagatavots gada pārskats (Komerclikuma 174.pants) un sasaukta dalībnieku (akcionāru) sapulce, lai apstiprinātu kapitālsabiedrības gada pārskatu līdz attiecīgā gada 30.aprīlim (ieskaitot).</w:t>
      </w:r>
      <w:r w:rsidRPr="00202273">
        <w:t xml:space="preserve">” 2016.gada 2.martā tika sasaukta dalībnieku sapulce, kurā apstiprināts SIA “Tukuma slimnīca” (turpmāk – Sabiedrība) 2015.gada pārskats. </w:t>
      </w:r>
    </w:p>
    <w:p w:rsidR="00202273" w:rsidRPr="00202273" w:rsidRDefault="00202273" w:rsidP="00202273">
      <w:pPr>
        <w:ind w:firstLine="720"/>
        <w:jc w:val="both"/>
      </w:pPr>
      <w:r w:rsidRPr="00202273">
        <w:t xml:space="preserve">Sabiedrības parakstītais un apmaksātais pamatkapitāls uz 2015.gada 31.decembri ir 4745695,00 </w:t>
      </w:r>
      <w:proofErr w:type="spellStart"/>
      <w:r w:rsidRPr="00202273">
        <w:rPr>
          <w:i/>
        </w:rPr>
        <w:t>euro</w:t>
      </w:r>
      <w:proofErr w:type="spellEnd"/>
      <w:r w:rsidRPr="00202273">
        <w:t xml:space="preserve"> (četri miljoni septiņi simti četrdesmit pieci tūkstoši seši simti deviņdesmit pieci </w:t>
      </w:r>
      <w:proofErr w:type="spellStart"/>
      <w:r w:rsidRPr="00202273">
        <w:rPr>
          <w:i/>
        </w:rPr>
        <w:t>euro</w:t>
      </w:r>
      <w:proofErr w:type="spellEnd"/>
      <w:r w:rsidRPr="00202273">
        <w:t xml:space="preserve">). Neto apgrozījums ir 4062687,00 </w:t>
      </w:r>
      <w:proofErr w:type="spellStart"/>
      <w:r w:rsidRPr="00202273">
        <w:t>euro</w:t>
      </w:r>
      <w:proofErr w:type="spellEnd"/>
      <w:r w:rsidRPr="00202273">
        <w:t xml:space="preserve"> (četri miljoni sešdesmit divi tūkstoši seši simti astoņdesmit septiņi </w:t>
      </w:r>
      <w:proofErr w:type="spellStart"/>
      <w:r w:rsidRPr="00202273">
        <w:rPr>
          <w:i/>
        </w:rPr>
        <w:t>euro</w:t>
      </w:r>
      <w:proofErr w:type="spellEnd"/>
      <w:r w:rsidRPr="00202273">
        <w:t xml:space="preserve">). Sabiedrība pārskata periodā strādājusi ar zaudējumiem – 129640,00 (viens simts divdesmit deviņi tūkstoši seši simti četrdesmit </w:t>
      </w:r>
      <w:proofErr w:type="spellStart"/>
      <w:r w:rsidRPr="00202273">
        <w:rPr>
          <w:i/>
        </w:rPr>
        <w:t>euro</w:t>
      </w:r>
      <w:proofErr w:type="spellEnd"/>
      <w:r w:rsidRPr="00202273">
        <w:rPr>
          <w:i/>
        </w:rPr>
        <w:t>)</w:t>
      </w:r>
      <w:r w:rsidRPr="00202273">
        <w:t>. Zaudējumi radušies objektīvu un iepriekš prognozētu iemeslu dēļ, galvenokārt Nacionālā veselības dienesta noteikto ārstniecības tarifu neatbilstības faktiskajām izmaksām, bezcerīgo parādu iekļaušanas izmaksās un amortizācijas dēļ.</w:t>
      </w:r>
    </w:p>
    <w:p w:rsidR="00202273" w:rsidRPr="00202273" w:rsidRDefault="00202273" w:rsidP="00202273">
      <w:pPr>
        <w:ind w:firstLine="720"/>
        <w:jc w:val="both"/>
      </w:pPr>
      <w:r w:rsidRPr="00202273">
        <w:t>Atbilstoši Publiskas personas kapitāla daļu un kapitālsabiedrību pārvaldības likuma 66.panta pirmās daļas 1.punktu, dalībnieku sapulces ekskluzīvā kompetence ir pieņemt lēmumu par sabiedrības gada pārskata apstiprināšanu. Tukuma novada Domes 2015.gada 24.septembra noteikumu Nr.14 „Tukuma novada pašvaldības kapitālsabiedrību un kapitāla daļu pārvaldības kārtība” 47.punkts nosaka, ka “</w:t>
      </w:r>
      <w:r w:rsidRPr="00202273">
        <w:rPr>
          <w:i/>
        </w:rPr>
        <w:t>Pēc gada pārskata un Tukuma novada Domes iekšējā auditora atzinuma par Kapitālsabiedrības darbību pārskata gada apstiprināšanas, iepriekšminētie kapitāla daļu turētāja lēmumi tiek iesniegti tuvākajā Tukuma novada Domes sēdē pieņemšanai zināšanai.</w:t>
      </w:r>
      <w:r w:rsidRPr="00202273">
        <w:t>”</w:t>
      </w:r>
    </w:p>
    <w:p w:rsidR="00202273" w:rsidRPr="00202273" w:rsidRDefault="00202273" w:rsidP="00202273">
      <w:pPr>
        <w:ind w:firstLine="720"/>
        <w:jc w:val="both"/>
      </w:pPr>
      <w:r w:rsidRPr="00202273">
        <w:t>Pamatojoties uz Publiskas personas kapitāla daļu un kapitālsabiedrību pārvaldības likuma 54. un 66.panta pirmā daļas 1.punktu, un Tukuma novada Domes 2015.gada 24.septembra noteikumu Nr.14 „Tukuma novada pašvaldības kapitālsabiedrību un kapitāla daļu pārvaldīšanas kārtība” 47.punktu:</w:t>
      </w:r>
    </w:p>
    <w:p w:rsidR="00202273" w:rsidRPr="00202273" w:rsidRDefault="00202273" w:rsidP="00202273">
      <w:pPr>
        <w:ind w:firstLine="720"/>
        <w:jc w:val="both"/>
      </w:pPr>
    </w:p>
    <w:p w:rsidR="00202273" w:rsidRPr="00202273" w:rsidRDefault="00202273" w:rsidP="00202273">
      <w:pPr>
        <w:ind w:firstLine="720"/>
        <w:jc w:val="both"/>
      </w:pPr>
      <w:r w:rsidRPr="00202273">
        <w:t>1. pieņemt zināšanai Sabiedrības 2015.gada darbības pārskatu, un neatkarīgu revidentu – SIA „</w:t>
      </w:r>
      <w:proofErr w:type="spellStart"/>
      <w:r w:rsidRPr="00202273">
        <w:t>Nexia</w:t>
      </w:r>
      <w:proofErr w:type="spellEnd"/>
      <w:r w:rsidRPr="00202273">
        <w:t xml:space="preserve"> </w:t>
      </w:r>
      <w:proofErr w:type="spellStart"/>
      <w:r w:rsidRPr="00202273">
        <w:t>Adit</w:t>
      </w:r>
      <w:proofErr w:type="spellEnd"/>
      <w:r w:rsidRPr="00202273">
        <w:t xml:space="preserve"> </w:t>
      </w:r>
      <w:proofErr w:type="spellStart"/>
      <w:r w:rsidRPr="00202273">
        <w:t>Advice</w:t>
      </w:r>
      <w:proofErr w:type="spellEnd"/>
      <w:r w:rsidRPr="00202273">
        <w:t>”, ziņojumu,</w:t>
      </w:r>
    </w:p>
    <w:p w:rsidR="00202273" w:rsidRPr="00202273" w:rsidRDefault="00202273" w:rsidP="00202273">
      <w:pPr>
        <w:ind w:firstLine="720"/>
        <w:jc w:val="both"/>
      </w:pPr>
      <w:r w:rsidRPr="00202273">
        <w:t xml:space="preserve">2. uzdot Tukuma novada Domes iekšējai auditorei Lindai </w:t>
      </w:r>
      <w:proofErr w:type="spellStart"/>
      <w:r w:rsidRPr="00202273">
        <w:t>Gruziņai</w:t>
      </w:r>
      <w:proofErr w:type="spellEnd"/>
      <w:r w:rsidRPr="00202273">
        <w:t xml:space="preserve"> sagatavot Sabiedrības darbības izvērtējumu un iesniegt izskatīšanai šā gada aprīļa mēneša novada Domes sēdē. </w:t>
      </w:r>
    </w:p>
    <w:p w:rsidR="00202273" w:rsidRPr="00202273" w:rsidRDefault="00202273" w:rsidP="00202273">
      <w:pPr>
        <w:ind w:firstLine="720"/>
        <w:jc w:val="both"/>
      </w:pPr>
    </w:p>
    <w:p w:rsidR="00202273" w:rsidRPr="00202273" w:rsidRDefault="00202273" w:rsidP="00202273">
      <w:pPr>
        <w:jc w:val="both"/>
        <w:rPr>
          <w:sz w:val="20"/>
          <w:szCs w:val="20"/>
        </w:rPr>
      </w:pPr>
      <w:r w:rsidRPr="00202273">
        <w:rPr>
          <w:sz w:val="20"/>
          <w:szCs w:val="20"/>
        </w:rPr>
        <w:tab/>
        <w:t xml:space="preserve">  </w:t>
      </w:r>
    </w:p>
    <w:p w:rsidR="00202273" w:rsidRPr="00202273" w:rsidRDefault="00202273" w:rsidP="00202273">
      <w:pPr>
        <w:jc w:val="both"/>
        <w:rPr>
          <w:sz w:val="20"/>
          <w:szCs w:val="20"/>
        </w:rPr>
      </w:pPr>
      <w:r w:rsidRPr="00202273">
        <w:rPr>
          <w:sz w:val="20"/>
          <w:szCs w:val="20"/>
        </w:rPr>
        <w:t>NOSŪTĪT:</w:t>
      </w:r>
    </w:p>
    <w:p w:rsidR="00202273" w:rsidRPr="00202273" w:rsidRDefault="00202273" w:rsidP="00202273">
      <w:pPr>
        <w:jc w:val="both"/>
        <w:rPr>
          <w:sz w:val="20"/>
          <w:szCs w:val="20"/>
        </w:rPr>
      </w:pPr>
      <w:r w:rsidRPr="00202273">
        <w:rPr>
          <w:sz w:val="20"/>
          <w:szCs w:val="20"/>
        </w:rPr>
        <w:t xml:space="preserve">- </w:t>
      </w:r>
      <w:proofErr w:type="spellStart"/>
      <w:r w:rsidRPr="00202273">
        <w:rPr>
          <w:sz w:val="20"/>
          <w:szCs w:val="20"/>
        </w:rPr>
        <w:t>Admin</w:t>
      </w:r>
      <w:proofErr w:type="spellEnd"/>
      <w:r w:rsidRPr="00202273">
        <w:rPr>
          <w:sz w:val="20"/>
          <w:szCs w:val="20"/>
        </w:rPr>
        <w:t>. nod.</w:t>
      </w:r>
    </w:p>
    <w:p w:rsidR="00202273" w:rsidRPr="00202273" w:rsidRDefault="00202273" w:rsidP="00202273">
      <w:pPr>
        <w:ind w:right="-766"/>
        <w:rPr>
          <w:sz w:val="20"/>
          <w:szCs w:val="20"/>
        </w:rPr>
      </w:pPr>
      <w:r w:rsidRPr="00202273">
        <w:rPr>
          <w:sz w:val="20"/>
          <w:szCs w:val="20"/>
        </w:rPr>
        <w:t xml:space="preserve">- </w:t>
      </w:r>
      <w:proofErr w:type="spellStart"/>
      <w:r w:rsidRPr="00202273">
        <w:rPr>
          <w:sz w:val="20"/>
          <w:szCs w:val="20"/>
        </w:rPr>
        <w:t>Fin</w:t>
      </w:r>
      <w:proofErr w:type="spellEnd"/>
      <w:r w:rsidRPr="00202273">
        <w:rPr>
          <w:sz w:val="20"/>
          <w:szCs w:val="20"/>
        </w:rPr>
        <w:t>. nod.</w:t>
      </w:r>
    </w:p>
    <w:p w:rsidR="00202273" w:rsidRPr="00202273" w:rsidRDefault="00202273" w:rsidP="00202273">
      <w:pPr>
        <w:ind w:right="-766"/>
        <w:rPr>
          <w:sz w:val="20"/>
          <w:szCs w:val="20"/>
        </w:rPr>
      </w:pPr>
      <w:r w:rsidRPr="00202273">
        <w:rPr>
          <w:sz w:val="20"/>
          <w:szCs w:val="20"/>
        </w:rPr>
        <w:t xml:space="preserve">- </w:t>
      </w:r>
      <w:proofErr w:type="spellStart"/>
      <w:r w:rsidRPr="00202273">
        <w:rPr>
          <w:sz w:val="20"/>
          <w:szCs w:val="20"/>
        </w:rPr>
        <w:t>Jur</w:t>
      </w:r>
      <w:proofErr w:type="spellEnd"/>
      <w:r w:rsidRPr="00202273">
        <w:rPr>
          <w:sz w:val="20"/>
          <w:szCs w:val="20"/>
        </w:rPr>
        <w:t>. nod.</w:t>
      </w:r>
    </w:p>
    <w:p w:rsidR="00202273" w:rsidRPr="00202273" w:rsidRDefault="00202273" w:rsidP="00202273">
      <w:pPr>
        <w:ind w:right="-766"/>
        <w:rPr>
          <w:sz w:val="20"/>
          <w:szCs w:val="20"/>
        </w:rPr>
      </w:pPr>
      <w:r w:rsidRPr="00202273">
        <w:rPr>
          <w:sz w:val="20"/>
          <w:szCs w:val="20"/>
        </w:rPr>
        <w:t>- SIA „Tukuma slimnīca”</w:t>
      </w:r>
    </w:p>
    <w:p w:rsidR="00202273" w:rsidRPr="00202273" w:rsidRDefault="00202273" w:rsidP="00202273">
      <w:pPr>
        <w:ind w:right="-766"/>
        <w:rPr>
          <w:sz w:val="20"/>
          <w:szCs w:val="20"/>
        </w:rPr>
      </w:pPr>
      <w:r w:rsidRPr="00202273">
        <w:rPr>
          <w:sz w:val="20"/>
          <w:szCs w:val="20"/>
        </w:rPr>
        <w:t xml:space="preserve">- </w:t>
      </w:r>
      <w:proofErr w:type="spellStart"/>
      <w:r w:rsidRPr="00202273">
        <w:rPr>
          <w:sz w:val="20"/>
          <w:szCs w:val="20"/>
        </w:rPr>
        <w:t>L.Gruziņai</w:t>
      </w:r>
      <w:proofErr w:type="spellEnd"/>
    </w:p>
    <w:p w:rsidR="00202273" w:rsidRPr="00202273" w:rsidRDefault="00202273" w:rsidP="00202273">
      <w:pPr>
        <w:ind w:right="-766"/>
        <w:rPr>
          <w:sz w:val="20"/>
          <w:szCs w:val="20"/>
        </w:rPr>
      </w:pPr>
      <w:r w:rsidRPr="00202273">
        <w:rPr>
          <w:sz w:val="20"/>
          <w:szCs w:val="20"/>
        </w:rPr>
        <w:t>______________________</w:t>
      </w:r>
    </w:p>
    <w:p w:rsidR="00455C35" w:rsidRDefault="00202273" w:rsidP="00455C35">
      <w:pPr>
        <w:ind w:right="-766"/>
        <w:rPr>
          <w:sz w:val="20"/>
          <w:szCs w:val="20"/>
        </w:rPr>
      </w:pPr>
      <w:r w:rsidRPr="00202273">
        <w:rPr>
          <w:sz w:val="20"/>
          <w:szCs w:val="20"/>
        </w:rPr>
        <w:t>Sagatavoja Juridiskā nod. (L.Lagzdiņa)</w:t>
      </w:r>
    </w:p>
    <w:p w:rsidR="00455C35" w:rsidRDefault="00455C35" w:rsidP="00455C35">
      <w:pPr>
        <w:ind w:right="-766"/>
        <w:rPr>
          <w:sz w:val="20"/>
          <w:szCs w:val="20"/>
        </w:rPr>
      </w:pPr>
      <w:r>
        <w:rPr>
          <w:sz w:val="20"/>
          <w:szCs w:val="20"/>
        </w:rPr>
        <w:t>Izskatīts Finanšu komitejā.</w:t>
      </w:r>
    </w:p>
    <w:p w:rsidR="004B3902" w:rsidRDefault="00455C35" w:rsidP="00455C35">
      <w:pPr>
        <w:ind w:right="-766"/>
        <w:rPr>
          <w:sz w:val="20"/>
          <w:szCs w:val="20"/>
        </w:rPr>
      </w:pPr>
      <w:r>
        <w:rPr>
          <w:sz w:val="20"/>
          <w:szCs w:val="20"/>
        </w:rPr>
        <w:t xml:space="preserve">Iesniedza </w:t>
      </w:r>
      <w:proofErr w:type="spellStart"/>
      <w:r>
        <w:rPr>
          <w:sz w:val="20"/>
          <w:szCs w:val="20"/>
        </w:rPr>
        <w:t>izsk</w:t>
      </w:r>
      <w:proofErr w:type="spellEnd"/>
      <w:r>
        <w:rPr>
          <w:sz w:val="20"/>
          <w:szCs w:val="20"/>
        </w:rPr>
        <w:t xml:space="preserve">. Finanšu komiteja. </w:t>
      </w: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4B3902" w:rsidRDefault="004B3902">
      <w:pPr>
        <w:spacing w:after="200" w:line="276" w:lineRule="auto"/>
        <w:rPr>
          <w:sz w:val="20"/>
          <w:szCs w:val="20"/>
        </w:rPr>
      </w:pPr>
    </w:p>
    <w:p w:rsidR="004B3902" w:rsidRPr="0085159A" w:rsidRDefault="004B3902" w:rsidP="004B3902">
      <w:pPr>
        <w:jc w:val="center"/>
        <w:rPr>
          <w:b/>
        </w:rPr>
      </w:pPr>
      <w:bookmarkStart w:id="13" w:name="j11"/>
      <w:r w:rsidRPr="0085159A">
        <w:rPr>
          <w:b/>
        </w:rPr>
        <w:lastRenderedPageBreak/>
        <w:t>L Ē M U M S</w:t>
      </w:r>
    </w:p>
    <w:bookmarkEnd w:id="13"/>
    <w:p w:rsidR="004B3902" w:rsidRPr="0085159A" w:rsidRDefault="004B3902" w:rsidP="004B3902">
      <w:pPr>
        <w:jc w:val="center"/>
      </w:pPr>
      <w:r w:rsidRPr="0085159A">
        <w:t>Tukumā</w:t>
      </w:r>
    </w:p>
    <w:p w:rsidR="004B3902" w:rsidRPr="0085159A" w:rsidRDefault="004B3902" w:rsidP="004B3902">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11</w:t>
      </w:r>
      <w:r w:rsidRPr="0085159A">
        <w:t>.§.</w:t>
      </w:r>
    </w:p>
    <w:p w:rsidR="004B3902" w:rsidRDefault="004B3902" w:rsidP="004B3902">
      <w:pPr>
        <w:jc w:val="both"/>
        <w:rPr>
          <w:lang w:val="fr-FR"/>
        </w:rPr>
      </w:pPr>
      <w:r w:rsidRPr="00202273">
        <w:rPr>
          <w:lang w:val="fr-FR"/>
        </w:rPr>
        <w:t xml:space="preserve"> </w:t>
      </w:r>
    </w:p>
    <w:p w:rsidR="004B3902" w:rsidRPr="00202273" w:rsidRDefault="004B3902" w:rsidP="004B3902">
      <w:pPr>
        <w:jc w:val="both"/>
      </w:pPr>
    </w:p>
    <w:p w:rsidR="004B3902" w:rsidRPr="00202273" w:rsidRDefault="004B3902" w:rsidP="004B3902">
      <w:pPr>
        <w:rPr>
          <w:b/>
        </w:rPr>
      </w:pPr>
      <w:r w:rsidRPr="00202273">
        <w:rPr>
          <w:b/>
        </w:rPr>
        <w:t>Par SIA „Irlavas Sarkanā Krusta slimnīca”</w:t>
      </w:r>
    </w:p>
    <w:p w:rsidR="004B3902" w:rsidRPr="00202273" w:rsidRDefault="004B3902" w:rsidP="004B3902">
      <w:pPr>
        <w:rPr>
          <w:b/>
        </w:rPr>
      </w:pPr>
      <w:r w:rsidRPr="00202273">
        <w:rPr>
          <w:b/>
        </w:rPr>
        <w:t xml:space="preserve">2015. gada pārskatu </w:t>
      </w:r>
    </w:p>
    <w:p w:rsidR="004B3902" w:rsidRPr="00202273" w:rsidRDefault="004B3902" w:rsidP="004B3902">
      <w:pPr>
        <w:rPr>
          <w:b/>
          <w:u w:val="single"/>
        </w:rPr>
      </w:pPr>
    </w:p>
    <w:p w:rsidR="004B3902" w:rsidRPr="00202273" w:rsidRDefault="004B3902" w:rsidP="004B3902">
      <w:pPr>
        <w:jc w:val="both"/>
        <w:rPr>
          <w:sz w:val="12"/>
        </w:rPr>
      </w:pPr>
    </w:p>
    <w:p w:rsidR="004B3902" w:rsidRPr="00202273" w:rsidRDefault="004B3902" w:rsidP="004B3902">
      <w:pPr>
        <w:jc w:val="both"/>
        <w:rPr>
          <w:sz w:val="12"/>
        </w:rPr>
      </w:pPr>
    </w:p>
    <w:p w:rsidR="004B3902" w:rsidRPr="00202273" w:rsidRDefault="004B3902" w:rsidP="004B3902">
      <w:pPr>
        <w:jc w:val="both"/>
        <w:rPr>
          <w:sz w:val="12"/>
        </w:rPr>
      </w:pPr>
    </w:p>
    <w:p w:rsidR="004B3902" w:rsidRPr="00202273" w:rsidRDefault="004B3902" w:rsidP="004B3902">
      <w:pPr>
        <w:jc w:val="both"/>
      </w:pPr>
      <w:r w:rsidRPr="00202273">
        <w:t xml:space="preserve"> </w:t>
      </w:r>
      <w:r w:rsidRPr="00202273">
        <w:tab/>
        <w:t>Publiskas personas kapitāla daļu un kapitālsabiedrību pārvaldības likuma 54.pants nosaka, ka „</w:t>
      </w:r>
      <w:r w:rsidRPr="00202273">
        <w:rPr>
          <w:i/>
        </w:rPr>
        <w:t>Publiskas personas kapitālsabiedrības un publiski privātās kapitālsabiedrības valde nodrošina, ka tiek sagatavots gada pārskats (Komerclikuma 174.pants) un sasaukta dalībnieku (akcionāru) sapulce, lai apstiprinātu kapitālsabiedrības gada pārskatu līdz attiecīgā gada 30.aprīlim (ieskaitot).</w:t>
      </w:r>
      <w:r w:rsidRPr="00202273">
        <w:t xml:space="preserve">” 2016.gada 3.martā tika sasaukta dalībnieku sapulce, kurā apstiprināts SIA „Irlavas Sarkanā Krusta slimnīca” (turpmāk – Sabiedrība) 2015.gada pārskats. </w:t>
      </w:r>
    </w:p>
    <w:p w:rsidR="004B3902" w:rsidRPr="00202273" w:rsidRDefault="004B3902" w:rsidP="004B3902">
      <w:pPr>
        <w:ind w:firstLine="720"/>
        <w:jc w:val="both"/>
      </w:pPr>
      <w:r w:rsidRPr="00202273">
        <w:t xml:space="preserve">Sabiedrības parakstītais un apmaksātais pamatkapitāls ir 37013,00 </w:t>
      </w:r>
      <w:proofErr w:type="spellStart"/>
      <w:r w:rsidRPr="00202273">
        <w:rPr>
          <w:i/>
        </w:rPr>
        <w:t>euro</w:t>
      </w:r>
      <w:proofErr w:type="spellEnd"/>
      <w:r w:rsidRPr="00202273">
        <w:t xml:space="preserve"> (trīsdesmit septiņi tūkstoši trīspadsmit </w:t>
      </w:r>
      <w:proofErr w:type="spellStart"/>
      <w:r w:rsidRPr="00202273">
        <w:rPr>
          <w:i/>
        </w:rPr>
        <w:t>euro</w:t>
      </w:r>
      <w:proofErr w:type="spellEnd"/>
      <w:r w:rsidRPr="00202273">
        <w:t xml:space="preserve">). Neto apgrozījums 360888,00 </w:t>
      </w:r>
      <w:proofErr w:type="spellStart"/>
      <w:r w:rsidRPr="00202273">
        <w:rPr>
          <w:i/>
        </w:rPr>
        <w:t>euro</w:t>
      </w:r>
      <w:proofErr w:type="spellEnd"/>
      <w:r w:rsidRPr="00202273">
        <w:t xml:space="preserve"> (trīs simti sešdesmit tūkstoši astoņi simti astoņdesmit astoņi </w:t>
      </w:r>
      <w:proofErr w:type="spellStart"/>
      <w:r w:rsidRPr="00202273">
        <w:rPr>
          <w:i/>
        </w:rPr>
        <w:t>euro</w:t>
      </w:r>
      <w:proofErr w:type="spellEnd"/>
      <w:r w:rsidRPr="00202273">
        <w:t xml:space="preserve">). Sabiedrība pārskata periodā strādājusi ar zaudējumiem – 8407,00 (astoņi tūkstoši četri simti septiņi </w:t>
      </w:r>
      <w:proofErr w:type="spellStart"/>
      <w:r w:rsidRPr="00202273">
        <w:rPr>
          <w:i/>
        </w:rPr>
        <w:t>euro</w:t>
      </w:r>
      <w:proofErr w:type="spellEnd"/>
      <w:r w:rsidRPr="00202273">
        <w:rPr>
          <w:i/>
        </w:rPr>
        <w:t xml:space="preserve">). </w:t>
      </w:r>
      <w:r w:rsidRPr="00202273">
        <w:t xml:space="preserve">  Zaudējumus paredzēts segt no iepriekšējo gadu peļņas.</w:t>
      </w:r>
    </w:p>
    <w:p w:rsidR="004B3902" w:rsidRPr="00202273" w:rsidRDefault="004B3902" w:rsidP="004B3902">
      <w:pPr>
        <w:ind w:firstLine="720"/>
        <w:jc w:val="both"/>
      </w:pPr>
      <w:r w:rsidRPr="00202273">
        <w:t>Atbilstoši Publiskas personas kapitāla daļu un kapitālsabiedrību pārvaldības likuma 66.panta pirmās daļas 1.punktam, dalībnieku sapulces ekskluzīvā kompetence ir pieņemt lēmumus par sabiedrības gada pārskata apstiprināšanu.  Tukuma novada Domes 2015.gada 24.septembra noteikumu Nr.14 „Tukuma novada pašvaldības kapitālsabiedrību un kapitāla daļu pārvaldības kārtība” 47.punkts nosaka, ka „</w:t>
      </w:r>
      <w:r w:rsidRPr="00202273">
        <w:rPr>
          <w:i/>
        </w:rPr>
        <w:t>Pēc gada pārskata un Tukuma novada Domes iekšējā auditora atzinuma par Kapitālsabiedrības darbību pārskata gada apstiprināšanas, iepriekšminētie kapitāla daļu turētāja lēmumi tiek iesniegti tuvākajā Tukuma novada Domes sēdē pieņemšanai zināšanai.</w:t>
      </w:r>
      <w:r w:rsidRPr="00202273">
        <w:t>”</w:t>
      </w:r>
    </w:p>
    <w:p w:rsidR="004B3902" w:rsidRPr="00202273" w:rsidRDefault="004B3902" w:rsidP="004B3902">
      <w:pPr>
        <w:ind w:firstLine="720"/>
        <w:jc w:val="both"/>
      </w:pPr>
      <w:r w:rsidRPr="00202273">
        <w:t>Pamatojoties uz Publiskas personas kapitāla daļu un kapitālsabiedrību pārvaldības likuma 54. un 66.panta pirmā daļas 1.punktu, un Tukuma novada Domes 2015.gada 24.septembra noteikumu Nr.14 „Tukuma novada pašvaldības kapitālsabiedrību un kapitāla daļu pārvaldīšanas kārtība” 47.punktu:</w:t>
      </w:r>
    </w:p>
    <w:p w:rsidR="004B3902" w:rsidRPr="00202273" w:rsidRDefault="004B3902" w:rsidP="004B3902">
      <w:pPr>
        <w:jc w:val="both"/>
      </w:pPr>
    </w:p>
    <w:p w:rsidR="004B3902" w:rsidRPr="00202273" w:rsidRDefault="004B3902" w:rsidP="004B3902">
      <w:pPr>
        <w:ind w:firstLine="720"/>
        <w:jc w:val="both"/>
      </w:pPr>
      <w:r w:rsidRPr="00202273">
        <w:t xml:space="preserve">1. pieņemt zināšanai Sabiedrības 2015.gada darbības pārskatu, </w:t>
      </w:r>
    </w:p>
    <w:p w:rsidR="004B3902" w:rsidRPr="00202273" w:rsidRDefault="004B3902" w:rsidP="004B3902">
      <w:pPr>
        <w:ind w:firstLine="720"/>
        <w:jc w:val="both"/>
      </w:pPr>
      <w:r w:rsidRPr="00202273">
        <w:t xml:space="preserve">2. uzdot Tukuma novada Domes iekšējai auditorei Lindai </w:t>
      </w:r>
      <w:proofErr w:type="spellStart"/>
      <w:r w:rsidRPr="00202273">
        <w:t>Gruziņai</w:t>
      </w:r>
      <w:proofErr w:type="spellEnd"/>
      <w:r w:rsidRPr="00202273">
        <w:t xml:space="preserve"> sagatavot Sabiedrības darbības izvērtējumu un iesniegt izskatīšanai šā gada aprīļa mēneša novada Domes sēdē. </w:t>
      </w:r>
    </w:p>
    <w:p w:rsidR="004B3902" w:rsidRPr="00202273" w:rsidRDefault="004B3902" w:rsidP="004B3902">
      <w:pPr>
        <w:jc w:val="both"/>
      </w:pPr>
    </w:p>
    <w:p w:rsidR="004B3902" w:rsidRPr="00202273" w:rsidRDefault="004B3902" w:rsidP="004B3902">
      <w:pPr>
        <w:ind w:firstLine="720"/>
        <w:jc w:val="both"/>
        <w:rPr>
          <w:i/>
          <w:szCs w:val="20"/>
        </w:rPr>
      </w:pPr>
      <w:r w:rsidRPr="00202273">
        <w:t xml:space="preserve"> </w:t>
      </w:r>
    </w:p>
    <w:p w:rsidR="004B3902" w:rsidRPr="00202273" w:rsidRDefault="004B3902" w:rsidP="004B3902"/>
    <w:p w:rsidR="004B3902" w:rsidRPr="00202273" w:rsidRDefault="004B3902" w:rsidP="004B3902"/>
    <w:p w:rsidR="004B3902" w:rsidRPr="00202273" w:rsidRDefault="004B3902" w:rsidP="004B3902"/>
    <w:p w:rsidR="004B3902" w:rsidRPr="00202273" w:rsidRDefault="004B3902" w:rsidP="004B3902"/>
    <w:p w:rsidR="004B3902" w:rsidRPr="00202273" w:rsidRDefault="004B3902" w:rsidP="004B3902">
      <w:pPr>
        <w:jc w:val="both"/>
        <w:rPr>
          <w:sz w:val="20"/>
          <w:szCs w:val="20"/>
        </w:rPr>
      </w:pPr>
      <w:r w:rsidRPr="00202273">
        <w:rPr>
          <w:sz w:val="20"/>
          <w:szCs w:val="20"/>
        </w:rPr>
        <w:t>NOSŪTĪT:</w:t>
      </w:r>
    </w:p>
    <w:p w:rsidR="004B3902" w:rsidRPr="00202273" w:rsidRDefault="004B3902" w:rsidP="004B3902">
      <w:pPr>
        <w:jc w:val="both"/>
        <w:rPr>
          <w:sz w:val="20"/>
          <w:szCs w:val="20"/>
        </w:rPr>
      </w:pPr>
      <w:r w:rsidRPr="00202273">
        <w:rPr>
          <w:sz w:val="20"/>
          <w:szCs w:val="20"/>
        </w:rPr>
        <w:t xml:space="preserve">- </w:t>
      </w:r>
      <w:proofErr w:type="spellStart"/>
      <w:r w:rsidRPr="00202273">
        <w:rPr>
          <w:sz w:val="20"/>
          <w:szCs w:val="20"/>
        </w:rPr>
        <w:t>Admin</w:t>
      </w:r>
      <w:proofErr w:type="spellEnd"/>
      <w:r w:rsidRPr="00202273">
        <w:rPr>
          <w:sz w:val="20"/>
          <w:szCs w:val="20"/>
        </w:rPr>
        <w:t>. nod.</w:t>
      </w:r>
    </w:p>
    <w:p w:rsidR="004B3902" w:rsidRPr="00202273" w:rsidRDefault="004B3902" w:rsidP="004B3902">
      <w:pPr>
        <w:ind w:right="-766"/>
        <w:rPr>
          <w:sz w:val="20"/>
          <w:szCs w:val="20"/>
        </w:rPr>
      </w:pPr>
      <w:r w:rsidRPr="00202273">
        <w:rPr>
          <w:sz w:val="20"/>
          <w:szCs w:val="20"/>
        </w:rPr>
        <w:t xml:space="preserve">- </w:t>
      </w:r>
      <w:proofErr w:type="spellStart"/>
      <w:r w:rsidRPr="00202273">
        <w:rPr>
          <w:sz w:val="20"/>
          <w:szCs w:val="20"/>
        </w:rPr>
        <w:t>Fin</w:t>
      </w:r>
      <w:proofErr w:type="spellEnd"/>
      <w:r w:rsidRPr="00202273">
        <w:rPr>
          <w:sz w:val="20"/>
          <w:szCs w:val="20"/>
        </w:rPr>
        <w:t>. nod.</w:t>
      </w:r>
    </w:p>
    <w:p w:rsidR="004B3902" w:rsidRPr="00202273" w:rsidRDefault="004B3902" w:rsidP="004B3902">
      <w:pPr>
        <w:ind w:right="-766"/>
        <w:rPr>
          <w:sz w:val="20"/>
          <w:szCs w:val="20"/>
        </w:rPr>
      </w:pPr>
      <w:r w:rsidRPr="00202273">
        <w:rPr>
          <w:sz w:val="20"/>
          <w:szCs w:val="20"/>
        </w:rPr>
        <w:t xml:space="preserve">- </w:t>
      </w:r>
      <w:proofErr w:type="spellStart"/>
      <w:r w:rsidRPr="00202273">
        <w:rPr>
          <w:sz w:val="20"/>
          <w:szCs w:val="20"/>
        </w:rPr>
        <w:t>Jur</w:t>
      </w:r>
      <w:proofErr w:type="spellEnd"/>
      <w:r w:rsidRPr="00202273">
        <w:rPr>
          <w:sz w:val="20"/>
          <w:szCs w:val="20"/>
        </w:rPr>
        <w:t>. nod.</w:t>
      </w:r>
    </w:p>
    <w:p w:rsidR="004B3902" w:rsidRPr="00202273" w:rsidRDefault="004B3902" w:rsidP="004B3902">
      <w:pPr>
        <w:ind w:right="-766"/>
        <w:rPr>
          <w:sz w:val="20"/>
          <w:szCs w:val="20"/>
        </w:rPr>
      </w:pPr>
      <w:r w:rsidRPr="00202273">
        <w:rPr>
          <w:sz w:val="20"/>
          <w:szCs w:val="20"/>
        </w:rPr>
        <w:t>- SIA „Irlavas Sarkanā Krusta slimnīca”</w:t>
      </w:r>
    </w:p>
    <w:p w:rsidR="004B3902" w:rsidRPr="00202273" w:rsidRDefault="004B3902" w:rsidP="004B3902">
      <w:pPr>
        <w:ind w:right="-766"/>
        <w:rPr>
          <w:sz w:val="20"/>
          <w:szCs w:val="20"/>
        </w:rPr>
      </w:pPr>
      <w:r w:rsidRPr="00202273">
        <w:rPr>
          <w:sz w:val="20"/>
          <w:szCs w:val="20"/>
        </w:rPr>
        <w:t xml:space="preserve">- </w:t>
      </w:r>
      <w:proofErr w:type="spellStart"/>
      <w:r w:rsidRPr="00202273">
        <w:rPr>
          <w:sz w:val="20"/>
          <w:szCs w:val="20"/>
        </w:rPr>
        <w:t>L.Gruziņai</w:t>
      </w:r>
      <w:proofErr w:type="spellEnd"/>
    </w:p>
    <w:p w:rsidR="004B3902" w:rsidRPr="00202273" w:rsidRDefault="004B3902" w:rsidP="004B3902">
      <w:pPr>
        <w:ind w:right="-766"/>
        <w:rPr>
          <w:sz w:val="20"/>
          <w:szCs w:val="20"/>
        </w:rPr>
      </w:pPr>
      <w:r w:rsidRPr="00202273">
        <w:rPr>
          <w:sz w:val="20"/>
          <w:szCs w:val="20"/>
        </w:rPr>
        <w:t>______________________</w:t>
      </w:r>
    </w:p>
    <w:p w:rsidR="004B3902" w:rsidRDefault="004B3902" w:rsidP="004B3902">
      <w:pPr>
        <w:ind w:right="-766"/>
        <w:rPr>
          <w:sz w:val="20"/>
          <w:szCs w:val="20"/>
        </w:rPr>
      </w:pPr>
      <w:r w:rsidRPr="00202273">
        <w:rPr>
          <w:sz w:val="20"/>
          <w:szCs w:val="20"/>
        </w:rPr>
        <w:t>Sagatavoja Juridiskā nod. (L.Lagzdiņa)</w:t>
      </w:r>
    </w:p>
    <w:p w:rsidR="004B3902" w:rsidRDefault="004B3902" w:rsidP="004B3902">
      <w:pPr>
        <w:ind w:right="-766"/>
        <w:rPr>
          <w:sz w:val="20"/>
          <w:szCs w:val="20"/>
        </w:rPr>
      </w:pPr>
      <w:r>
        <w:rPr>
          <w:sz w:val="20"/>
          <w:szCs w:val="20"/>
        </w:rPr>
        <w:t>Izskatīts Finanšu komitejā.</w:t>
      </w:r>
    </w:p>
    <w:p w:rsidR="004B3902" w:rsidRDefault="004B3902" w:rsidP="004B3902">
      <w:pPr>
        <w:ind w:right="-766"/>
        <w:rPr>
          <w:sz w:val="20"/>
          <w:szCs w:val="20"/>
        </w:rPr>
      </w:pPr>
      <w:r>
        <w:rPr>
          <w:sz w:val="20"/>
          <w:szCs w:val="20"/>
        </w:rPr>
        <w:t xml:space="preserve">Iesniedza </w:t>
      </w:r>
      <w:proofErr w:type="spellStart"/>
      <w:r>
        <w:rPr>
          <w:sz w:val="20"/>
          <w:szCs w:val="20"/>
        </w:rPr>
        <w:t>izsk</w:t>
      </w:r>
      <w:proofErr w:type="spellEnd"/>
      <w:r>
        <w:rPr>
          <w:sz w:val="20"/>
          <w:szCs w:val="20"/>
        </w:rPr>
        <w:t xml:space="preserve">. Finanšu komiteja. </w:t>
      </w:r>
    </w:p>
    <w:p w:rsidR="00B304E9" w:rsidRDefault="00B304E9" w:rsidP="004B3902">
      <w:pPr>
        <w:ind w:right="-766"/>
        <w:rPr>
          <w:sz w:val="20"/>
          <w:szCs w:val="20"/>
        </w:rPr>
      </w:pP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B304E9" w:rsidRPr="00202273" w:rsidRDefault="00B304E9" w:rsidP="004B3902">
      <w:pPr>
        <w:ind w:right="-766"/>
        <w:rPr>
          <w:sz w:val="20"/>
          <w:szCs w:val="20"/>
        </w:rPr>
      </w:pPr>
    </w:p>
    <w:p w:rsidR="004B3902" w:rsidRPr="00202273" w:rsidRDefault="004B3902" w:rsidP="004B3902">
      <w:pPr>
        <w:ind w:right="-766"/>
        <w:rPr>
          <w:sz w:val="20"/>
          <w:szCs w:val="20"/>
        </w:rPr>
      </w:pPr>
    </w:p>
    <w:p w:rsidR="004B3902" w:rsidRPr="0085159A" w:rsidRDefault="004B3902" w:rsidP="004B3902">
      <w:pPr>
        <w:jc w:val="center"/>
        <w:rPr>
          <w:b/>
        </w:rPr>
      </w:pPr>
      <w:bookmarkStart w:id="14" w:name="j12"/>
      <w:r w:rsidRPr="0085159A">
        <w:rPr>
          <w:b/>
        </w:rPr>
        <w:lastRenderedPageBreak/>
        <w:t>L Ē M U M S</w:t>
      </w:r>
    </w:p>
    <w:bookmarkEnd w:id="14"/>
    <w:p w:rsidR="004B3902" w:rsidRPr="0085159A" w:rsidRDefault="004B3902" w:rsidP="004B3902">
      <w:pPr>
        <w:jc w:val="center"/>
      </w:pPr>
      <w:r w:rsidRPr="0085159A">
        <w:t>Tukumā</w:t>
      </w:r>
    </w:p>
    <w:p w:rsidR="004B3902" w:rsidRPr="0085159A" w:rsidRDefault="004B3902" w:rsidP="004B3902">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prot.Nr.4,</w:t>
      </w:r>
      <w:r w:rsidR="002D2715">
        <w:t xml:space="preserve"> 12</w:t>
      </w:r>
      <w:r w:rsidRPr="0085159A">
        <w:t>.§.</w:t>
      </w:r>
    </w:p>
    <w:p w:rsidR="004B3902" w:rsidRPr="00202273" w:rsidRDefault="004B3902" w:rsidP="004B3902">
      <w:r w:rsidRPr="00202273">
        <w:t xml:space="preserve"> </w:t>
      </w:r>
      <w:r w:rsidRPr="00202273">
        <w:tab/>
      </w:r>
      <w:r w:rsidRPr="00202273">
        <w:tab/>
      </w:r>
      <w:r w:rsidRPr="00202273">
        <w:tab/>
      </w:r>
      <w:r w:rsidRPr="00202273">
        <w:tab/>
      </w:r>
    </w:p>
    <w:p w:rsidR="004B3902" w:rsidRPr="00202273" w:rsidRDefault="004B3902" w:rsidP="004B3902">
      <w:pPr>
        <w:rPr>
          <w:b/>
        </w:rPr>
      </w:pPr>
    </w:p>
    <w:p w:rsidR="004B3902" w:rsidRPr="00202273" w:rsidRDefault="004B3902" w:rsidP="004B3902">
      <w:pPr>
        <w:rPr>
          <w:b/>
        </w:rPr>
      </w:pPr>
      <w:r w:rsidRPr="00202273">
        <w:rPr>
          <w:b/>
        </w:rPr>
        <w:t>Par pašvaldības SIA „Tukuma ledus halle”</w:t>
      </w:r>
    </w:p>
    <w:p w:rsidR="004B3902" w:rsidRPr="00202273" w:rsidRDefault="004B3902" w:rsidP="004B3902">
      <w:pPr>
        <w:rPr>
          <w:b/>
          <w:u w:val="single"/>
        </w:rPr>
      </w:pPr>
      <w:r w:rsidRPr="00202273">
        <w:rPr>
          <w:b/>
        </w:rPr>
        <w:t>2015.gada pārskatu</w:t>
      </w:r>
    </w:p>
    <w:p w:rsidR="004B3902" w:rsidRPr="00202273" w:rsidRDefault="004B3902" w:rsidP="004B3902">
      <w:pPr>
        <w:jc w:val="both"/>
        <w:rPr>
          <w:sz w:val="12"/>
        </w:rPr>
      </w:pPr>
    </w:p>
    <w:p w:rsidR="004B3902" w:rsidRPr="00202273" w:rsidRDefault="004B3902" w:rsidP="004B3902">
      <w:pPr>
        <w:jc w:val="both"/>
        <w:rPr>
          <w:sz w:val="12"/>
        </w:rPr>
      </w:pPr>
    </w:p>
    <w:p w:rsidR="004B3902" w:rsidRPr="00202273" w:rsidRDefault="004B3902" w:rsidP="004B3902">
      <w:pPr>
        <w:jc w:val="both"/>
        <w:rPr>
          <w:sz w:val="12"/>
        </w:rPr>
      </w:pPr>
    </w:p>
    <w:p w:rsidR="004B3902" w:rsidRPr="00202273" w:rsidRDefault="004B3902" w:rsidP="004B3902">
      <w:pPr>
        <w:jc w:val="both"/>
        <w:rPr>
          <w:sz w:val="12"/>
        </w:rPr>
      </w:pPr>
    </w:p>
    <w:p w:rsidR="004B3902" w:rsidRPr="00202273" w:rsidRDefault="004B3902" w:rsidP="004B3902">
      <w:pPr>
        <w:ind w:firstLine="720"/>
        <w:jc w:val="both"/>
      </w:pPr>
      <w:r w:rsidRPr="00202273">
        <w:t>Publiskas personas kapitāla daļu un kapitālsabiedrību pārvaldības likuma 54.pants nosaka, ka “</w:t>
      </w:r>
      <w:r w:rsidRPr="00202273">
        <w:rPr>
          <w:i/>
        </w:rPr>
        <w:t>Publiskas personas kapitālsabiedrības un publiski privātās kapitālsabiedrības valde nodrošina, ka tiek sagatavots gada pārskats (Komerclikuma 174.pants) un sasaukta dalībnieku (akcionāru) sapulce, lai apstiprinātu kapitālsabiedrības gada pārskatu līdz attiecīgā gada 30.aprīlim (ieskaitot).</w:t>
      </w:r>
      <w:r w:rsidRPr="00202273">
        <w:t xml:space="preserve">” 2016.gada 3.martā tika sasaukta dalībnieku sapulce, kurā apstiprināts pašvaldības SIA „Tukuma ledus halle” (turpmāk – Sabiedrība) 2015.gada pārskats. </w:t>
      </w:r>
    </w:p>
    <w:p w:rsidR="004B3902" w:rsidRPr="00202273" w:rsidRDefault="004B3902" w:rsidP="004B3902">
      <w:pPr>
        <w:ind w:firstLine="720"/>
        <w:jc w:val="both"/>
      </w:pPr>
      <w:r w:rsidRPr="00202273">
        <w:t xml:space="preserve">Sabiedrības parakstītais un apmaksātais pamatkapitāls ir 172729,00 </w:t>
      </w:r>
      <w:proofErr w:type="spellStart"/>
      <w:r w:rsidRPr="00202273">
        <w:rPr>
          <w:i/>
        </w:rPr>
        <w:t>euro</w:t>
      </w:r>
      <w:proofErr w:type="spellEnd"/>
      <w:r w:rsidRPr="00202273">
        <w:t xml:space="preserve"> (viens simts septiņdesmit divi tūkstoši septiņi simti divdesmit deviņi </w:t>
      </w:r>
      <w:proofErr w:type="spellStart"/>
      <w:r w:rsidRPr="00202273">
        <w:rPr>
          <w:i/>
        </w:rPr>
        <w:t>euro</w:t>
      </w:r>
      <w:proofErr w:type="spellEnd"/>
      <w:r w:rsidRPr="00202273">
        <w:t xml:space="preserve">). Neto apgrozījums – 627205,00 </w:t>
      </w:r>
      <w:proofErr w:type="spellStart"/>
      <w:r w:rsidRPr="00202273">
        <w:rPr>
          <w:i/>
        </w:rPr>
        <w:t>euro</w:t>
      </w:r>
      <w:proofErr w:type="spellEnd"/>
      <w:r w:rsidRPr="00202273">
        <w:t xml:space="preserve"> (seši simti divdesmit septiņi tūkstoši divi simti pieci </w:t>
      </w:r>
      <w:proofErr w:type="spellStart"/>
      <w:r w:rsidRPr="00202273">
        <w:rPr>
          <w:i/>
        </w:rPr>
        <w:t>euro</w:t>
      </w:r>
      <w:proofErr w:type="spellEnd"/>
      <w:r w:rsidRPr="00202273">
        <w:t xml:space="preserve">). Sabiedrība pārskata periodā strādājusi ar zaudējumiem – 22672,00 </w:t>
      </w:r>
      <w:proofErr w:type="spellStart"/>
      <w:r w:rsidRPr="00202273">
        <w:rPr>
          <w:i/>
        </w:rPr>
        <w:t>euro</w:t>
      </w:r>
      <w:proofErr w:type="spellEnd"/>
      <w:r w:rsidRPr="00202273">
        <w:t xml:space="preserve"> (divdesmit divi tūkstoši seši simti septiņdesmit divi </w:t>
      </w:r>
      <w:proofErr w:type="spellStart"/>
      <w:r w:rsidRPr="00202273">
        <w:rPr>
          <w:i/>
        </w:rPr>
        <w:t>euro</w:t>
      </w:r>
      <w:proofErr w:type="spellEnd"/>
      <w:r w:rsidRPr="00202273">
        <w:rPr>
          <w:i/>
        </w:rPr>
        <w:t>),</w:t>
      </w:r>
      <w:r w:rsidRPr="00202273">
        <w:t xml:space="preserve"> kurus nolemts segt no iepriekšējo gadu peļņas. Zaudējumi galvenokārt radušies valūtas kursa krišanās dēļ atsevišķās valstīs, kā rezultātā 2015.gadā tika atsauktas vairāk kā desmit sporta nometnes, kuras iepriekšējos gados izmantoja Sabiedrības piedāvātos pakalpojumus (ledus arēnu, viesnīcas un ēdināšanas pakalpojumus).</w:t>
      </w:r>
    </w:p>
    <w:p w:rsidR="004B3902" w:rsidRPr="00202273" w:rsidRDefault="004B3902" w:rsidP="004B3902">
      <w:pPr>
        <w:ind w:firstLine="720"/>
        <w:jc w:val="both"/>
      </w:pPr>
      <w:r w:rsidRPr="00202273">
        <w:t>Atbilstoši Publiskas personas kapitāla daļu un kapitālsabiedrību pārvaldības likuma 66.panta pirmās daļas 1.punktam, dalībnieku sapulces ekskluzīvā kompetence ir pieņemt lēmumu par sabiedrības gada pārskata apstiprināšanu. Tukuma novada Domes 2015.gada 24.septembra noteikumu Nr.14 „Tukuma novada pašvaldības kapitālsabiedrību un kapitāla daļu pārvaldības kārtība” 47.punkts nosaka, ka „</w:t>
      </w:r>
      <w:r w:rsidRPr="00202273">
        <w:rPr>
          <w:i/>
        </w:rPr>
        <w:t>Pēc gada pārskata un Tukuma novada Domes iekšējā auditora atzinuma par Kapitālsabiedrības darbību pārskata gada apstiprināšanas, iepriekšminētie kapitāla daļu turētāja lēmumi tiek iesniegti tuvākajā Tukuma novada Domes sēdē pieņemšanai zināšanai.</w:t>
      </w:r>
      <w:r w:rsidRPr="00202273">
        <w:t>”</w:t>
      </w:r>
    </w:p>
    <w:p w:rsidR="004B3902" w:rsidRPr="00202273" w:rsidRDefault="004B3902" w:rsidP="004B3902">
      <w:pPr>
        <w:ind w:firstLine="720"/>
        <w:jc w:val="both"/>
      </w:pPr>
      <w:r w:rsidRPr="00202273">
        <w:t>Pamatojoties uz Publiskas personas kapitāla daļu un kapitālsabiedrību pārvaldības likuma 54. un 66.panta pirmā daļas 1.punktu, un Tukuma novada Domes 2015.gada 24.septembra noteikumu Nr.14 „Tukuma novada pašvaldības kapitālsabiedrību un kapitāla daļu pārvaldīšanas kārtība” 47.punktu:</w:t>
      </w:r>
    </w:p>
    <w:p w:rsidR="004B3902" w:rsidRPr="00202273" w:rsidRDefault="004B3902" w:rsidP="004B3902">
      <w:pPr>
        <w:jc w:val="both"/>
      </w:pPr>
    </w:p>
    <w:p w:rsidR="004B3902" w:rsidRPr="00202273" w:rsidRDefault="004B3902" w:rsidP="004B3902">
      <w:pPr>
        <w:ind w:firstLine="720"/>
        <w:jc w:val="both"/>
      </w:pPr>
      <w:r w:rsidRPr="00202273">
        <w:t>1. pieņemt zināšanai Sabiedrības 2015.gada darbības pārskatu un neatkarīgu revidentu – SIA „Auditorfirma Inspekcija”, ziņojumu,</w:t>
      </w:r>
    </w:p>
    <w:p w:rsidR="004B3902" w:rsidRPr="00202273" w:rsidRDefault="004B3902" w:rsidP="004B3902">
      <w:pPr>
        <w:ind w:firstLine="720"/>
        <w:jc w:val="both"/>
      </w:pPr>
      <w:r w:rsidRPr="00202273">
        <w:t xml:space="preserve">2. uzdot Tukuma novada Domes iekšējai auditorei Lindai </w:t>
      </w:r>
      <w:proofErr w:type="spellStart"/>
      <w:r w:rsidRPr="00202273">
        <w:t>Gruziņai</w:t>
      </w:r>
      <w:proofErr w:type="spellEnd"/>
      <w:r w:rsidRPr="00202273">
        <w:t xml:space="preserve"> sagatavot Sabiedrības 2015.gada darbības izvērtējumu un iesniegt izskatīšanai šā gada aprīļa mēneša novada Domes sēdē. </w:t>
      </w:r>
    </w:p>
    <w:p w:rsidR="004B3902" w:rsidRPr="00202273" w:rsidRDefault="004B3902" w:rsidP="004B3902">
      <w:pPr>
        <w:jc w:val="both"/>
      </w:pPr>
    </w:p>
    <w:p w:rsidR="004B3902" w:rsidRPr="00202273" w:rsidRDefault="004B3902" w:rsidP="004B3902">
      <w:pPr>
        <w:jc w:val="both"/>
        <w:rPr>
          <w:i/>
          <w:szCs w:val="20"/>
        </w:rPr>
      </w:pPr>
      <w:r w:rsidRPr="00202273">
        <w:rPr>
          <w:i/>
          <w:szCs w:val="20"/>
        </w:rPr>
        <w:t xml:space="preserve"> </w:t>
      </w:r>
    </w:p>
    <w:p w:rsidR="004B3902" w:rsidRPr="00202273" w:rsidRDefault="004B3902" w:rsidP="004B3902">
      <w:pPr>
        <w:jc w:val="both"/>
        <w:rPr>
          <w:sz w:val="20"/>
          <w:szCs w:val="20"/>
        </w:rPr>
      </w:pPr>
      <w:r w:rsidRPr="00202273">
        <w:rPr>
          <w:sz w:val="20"/>
          <w:szCs w:val="20"/>
        </w:rPr>
        <w:t>NOSŪTĪT:</w:t>
      </w:r>
    </w:p>
    <w:p w:rsidR="004B3902" w:rsidRPr="00202273" w:rsidRDefault="004B3902" w:rsidP="004B3902">
      <w:pPr>
        <w:jc w:val="both"/>
        <w:rPr>
          <w:sz w:val="20"/>
          <w:szCs w:val="20"/>
        </w:rPr>
      </w:pPr>
      <w:r w:rsidRPr="00202273">
        <w:rPr>
          <w:sz w:val="20"/>
          <w:szCs w:val="20"/>
        </w:rPr>
        <w:t xml:space="preserve">- </w:t>
      </w:r>
      <w:proofErr w:type="spellStart"/>
      <w:r w:rsidRPr="00202273">
        <w:rPr>
          <w:sz w:val="20"/>
          <w:szCs w:val="20"/>
        </w:rPr>
        <w:t>Admin</w:t>
      </w:r>
      <w:proofErr w:type="spellEnd"/>
      <w:r w:rsidRPr="00202273">
        <w:rPr>
          <w:sz w:val="20"/>
          <w:szCs w:val="20"/>
        </w:rPr>
        <w:t>. nod.</w:t>
      </w:r>
    </w:p>
    <w:p w:rsidR="004B3902" w:rsidRPr="00202273" w:rsidRDefault="004B3902" w:rsidP="004B3902">
      <w:pPr>
        <w:ind w:right="-766"/>
        <w:rPr>
          <w:sz w:val="20"/>
          <w:szCs w:val="20"/>
        </w:rPr>
      </w:pPr>
      <w:r w:rsidRPr="00202273">
        <w:rPr>
          <w:sz w:val="20"/>
          <w:szCs w:val="20"/>
        </w:rPr>
        <w:t xml:space="preserve">- </w:t>
      </w:r>
      <w:proofErr w:type="spellStart"/>
      <w:r w:rsidRPr="00202273">
        <w:rPr>
          <w:sz w:val="20"/>
          <w:szCs w:val="20"/>
        </w:rPr>
        <w:t>Fin</w:t>
      </w:r>
      <w:proofErr w:type="spellEnd"/>
      <w:r w:rsidRPr="00202273">
        <w:rPr>
          <w:sz w:val="20"/>
          <w:szCs w:val="20"/>
        </w:rPr>
        <w:t>. nod.</w:t>
      </w:r>
    </w:p>
    <w:p w:rsidR="004B3902" w:rsidRPr="00202273" w:rsidRDefault="004B3902" w:rsidP="004B3902">
      <w:pPr>
        <w:ind w:right="-766"/>
        <w:rPr>
          <w:sz w:val="20"/>
          <w:szCs w:val="20"/>
        </w:rPr>
      </w:pPr>
      <w:r w:rsidRPr="00202273">
        <w:rPr>
          <w:sz w:val="20"/>
          <w:szCs w:val="20"/>
        </w:rPr>
        <w:t xml:space="preserve">- </w:t>
      </w:r>
      <w:proofErr w:type="spellStart"/>
      <w:r w:rsidRPr="00202273">
        <w:rPr>
          <w:sz w:val="20"/>
          <w:szCs w:val="20"/>
        </w:rPr>
        <w:t>Jur</w:t>
      </w:r>
      <w:proofErr w:type="spellEnd"/>
      <w:r w:rsidRPr="00202273">
        <w:rPr>
          <w:sz w:val="20"/>
          <w:szCs w:val="20"/>
        </w:rPr>
        <w:t>. nod.</w:t>
      </w:r>
    </w:p>
    <w:p w:rsidR="004B3902" w:rsidRPr="00202273" w:rsidRDefault="004B3902" w:rsidP="004B3902">
      <w:pPr>
        <w:ind w:right="-766"/>
        <w:rPr>
          <w:sz w:val="20"/>
          <w:szCs w:val="20"/>
        </w:rPr>
      </w:pPr>
      <w:r w:rsidRPr="00202273">
        <w:rPr>
          <w:sz w:val="20"/>
          <w:szCs w:val="20"/>
        </w:rPr>
        <w:t>- PSIA „Tukuma ledus halle”</w:t>
      </w:r>
    </w:p>
    <w:p w:rsidR="004B3902" w:rsidRPr="00202273" w:rsidRDefault="004B3902" w:rsidP="004B3902">
      <w:pPr>
        <w:ind w:right="-766"/>
        <w:rPr>
          <w:sz w:val="20"/>
          <w:szCs w:val="20"/>
        </w:rPr>
      </w:pPr>
      <w:r w:rsidRPr="00202273">
        <w:rPr>
          <w:sz w:val="20"/>
          <w:szCs w:val="20"/>
        </w:rPr>
        <w:t xml:space="preserve">- </w:t>
      </w:r>
      <w:proofErr w:type="spellStart"/>
      <w:r w:rsidRPr="00202273">
        <w:rPr>
          <w:sz w:val="20"/>
          <w:szCs w:val="20"/>
        </w:rPr>
        <w:t>L.Gruziņai</w:t>
      </w:r>
      <w:proofErr w:type="spellEnd"/>
    </w:p>
    <w:p w:rsidR="004B3902" w:rsidRPr="00202273" w:rsidRDefault="004B3902" w:rsidP="004B3902">
      <w:pPr>
        <w:ind w:right="-766"/>
        <w:rPr>
          <w:sz w:val="20"/>
          <w:szCs w:val="20"/>
        </w:rPr>
      </w:pPr>
      <w:r w:rsidRPr="00202273">
        <w:rPr>
          <w:sz w:val="20"/>
          <w:szCs w:val="20"/>
        </w:rPr>
        <w:t>______________________</w:t>
      </w:r>
    </w:p>
    <w:p w:rsidR="004B3902" w:rsidRDefault="004B3902" w:rsidP="004B3902">
      <w:pPr>
        <w:ind w:right="-766"/>
        <w:rPr>
          <w:sz w:val="20"/>
          <w:szCs w:val="20"/>
        </w:rPr>
      </w:pPr>
      <w:r w:rsidRPr="00202273">
        <w:rPr>
          <w:sz w:val="20"/>
          <w:szCs w:val="20"/>
        </w:rPr>
        <w:t>Sagatavoja Juridiskā nod. (L.Lagzdiņa)</w:t>
      </w:r>
    </w:p>
    <w:p w:rsidR="004B3902" w:rsidRDefault="004B3902" w:rsidP="004B3902">
      <w:pPr>
        <w:ind w:right="-766"/>
        <w:rPr>
          <w:sz w:val="20"/>
          <w:szCs w:val="20"/>
        </w:rPr>
      </w:pPr>
      <w:r>
        <w:rPr>
          <w:sz w:val="20"/>
          <w:szCs w:val="20"/>
        </w:rPr>
        <w:t>Izskatīts Finanšu komitejā.</w:t>
      </w:r>
    </w:p>
    <w:p w:rsidR="004B3902" w:rsidRDefault="004B3902" w:rsidP="004B3902">
      <w:pPr>
        <w:ind w:right="-766"/>
        <w:rPr>
          <w:sz w:val="20"/>
          <w:szCs w:val="20"/>
        </w:rPr>
      </w:pPr>
      <w:r>
        <w:rPr>
          <w:sz w:val="20"/>
          <w:szCs w:val="20"/>
        </w:rPr>
        <w:t xml:space="preserve">Iesniedza </w:t>
      </w:r>
      <w:proofErr w:type="spellStart"/>
      <w:r>
        <w:rPr>
          <w:sz w:val="20"/>
          <w:szCs w:val="20"/>
        </w:rPr>
        <w:t>izsk</w:t>
      </w:r>
      <w:proofErr w:type="spellEnd"/>
      <w:r>
        <w:rPr>
          <w:sz w:val="20"/>
          <w:szCs w:val="20"/>
        </w:rPr>
        <w:t xml:space="preserve">. Finanšu komiteja. </w:t>
      </w:r>
    </w:p>
    <w:p w:rsidR="00B304E9" w:rsidRDefault="00B304E9" w:rsidP="004B3902">
      <w:pPr>
        <w:ind w:right="-766"/>
        <w:rPr>
          <w:sz w:val="20"/>
          <w:szCs w:val="20"/>
        </w:rPr>
      </w:pP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B304E9" w:rsidRPr="00202273" w:rsidRDefault="00B304E9" w:rsidP="004B3902">
      <w:pPr>
        <w:ind w:right="-766"/>
        <w:rPr>
          <w:sz w:val="20"/>
          <w:szCs w:val="20"/>
        </w:rPr>
      </w:pPr>
    </w:p>
    <w:p w:rsidR="00455C35" w:rsidRPr="0085159A" w:rsidRDefault="00455C35" w:rsidP="00455C35">
      <w:pPr>
        <w:jc w:val="center"/>
        <w:rPr>
          <w:b/>
        </w:rPr>
      </w:pPr>
      <w:bookmarkStart w:id="15" w:name="j13"/>
      <w:r w:rsidRPr="0085159A">
        <w:rPr>
          <w:b/>
        </w:rPr>
        <w:lastRenderedPageBreak/>
        <w:t>L Ē M U M S</w:t>
      </w:r>
    </w:p>
    <w:bookmarkEnd w:id="15"/>
    <w:p w:rsidR="00455C35" w:rsidRPr="0085159A" w:rsidRDefault="00455C35" w:rsidP="00455C35">
      <w:pPr>
        <w:jc w:val="center"/>
      </w:pPr>
      <w:r w:rsidRPr="0085159A">
        <w:t>Tukumā</w:t>
      </w:r>
    </w:p>
    <w:p w:rsidR="00455C35" w:rsidRPr="0085159A" w:rsidRDefault="00455C35" w:rsidP="00455C35">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13</w:t>
      </w:r>
      <w:r w:rsidRPr="0085159A">
        <w:t>.§.</w:t>
      </w:r>
    </w:p>
    <w:p w:rsidR="00202273" w:rsidRPr="00202273" w:rsidRDefault="00202273" w:rsidP="00202273">
      <w:pPr>
        <w:ind w:right="-766"/>
        <w:rPr>
          <w:sz w:val="20"/>
          <w:szCs w:val="20"/>
        </w:rPr>
      </w:pPr>
    </w:p>
    <w:p w:rsidR="00202273" w:rsidRPr="00202273" w:rsidRDefault="00202273" w:rsidP="00202273">
      <w:r w:rsidRPr="00202273">
        <w:tab/>
      </w:r>
      <w:r w:rsidRPr="00202273">
        <w:tab/>
      </w:r>
      <w:r w:rsidRPr="00202273">
        <w:tab/>
      </w:r>
      <w:r w:rsidRPr="00202273">
        <w:tab/>
      </w:r>
      <w:r w:rsidRPr="00202273">
        <w:tab/>
      </w:r>
      <w:r w:rsidRPr="00202273">
        <w:tab/>
      </w:r>
      <w:r w:rsidRPr="00202273">
        <w:tab/>
      </w:r>
      <w:r w:rsidRPr="00202273">
        <w:tab/>
      </w:r>
      <w:r w:rsidRPr="00202273">
        <w:tab/>
      </w:r>
      <w:r w:rsidRPr="00202273">
        <w:tab/>
      </w:r>
      <w:r w:rsidRPr="00202273">
        <w:tab/>
      </w:r>
    </w:p>
    <w:p w:rsidR="00202273" w:rsidRPr="00202273" w:rsidRDefault="00202273" w:rsidP="00202273">
      <w:pPr>
        <w:rPr>
          <w:b/>
        </w:rPr>
      </w:pPr>
      <w:r w:rsidRPr="00202273">
        <w:rPr>
          <w:b/>
        </w:rPr>
        <w:t>Par SIA „Tukuma siltums”</w:t>
      </w:r>
    </w:p>
    <w:p w:rsidR="00202273" w:rsidRPr="00202273" w:rsidRDefault="00202273" w:rsidP="00202273">
      <w:pPr>
        <w:rPr>
          <w:b/>
          <w:u w:val="single"/>
        </w:rPr>
      </w:pPr>
      <w:r w:rsidRPr="00202273">
        <w:rPr>
          <w:b/>
        </w:rPr>
        <w:t>2015.gada pārskatu</w:t>
      </w:r>
    </w:p>
    <w:p w:rsidR="00202273" w:rsidRPr="00202273" w:rsidRDefault="00202273" w:rsidP="00202273">
      <w:pPr>
        <w:jc w:val="both"/>
        <w:rPr>
          <w:sz w:val="12"/>
        </w:rPr>
      </w:pPr>
    </w:p>
    <w:p w:rsidR="00202273" w:rsidRPr="00202273" w:rsidRDefault="00202273" w:rsidP="00202273">
      <w:pPr>
        <w:jc w:val="both"/>
        <w:rPr>
          <w:sz w:val="12"/>
        </w:rPr>
      </w:pPr>
    </w:p>
    <w:p w:rsidR="00202273" w:rsidRPr="00202273" w:rsidRDefault="00202273" w:rsidP="00202273">
      <w:pPr>
        <w:jc w:val="both"/>
      </w:pPr>
    </w:p>
    <w:p w:rsidR="00202273" w:rsidRPr="00202273" w:rsidRDefault="00202273" w:rsidP="00202273">
      <w:pPr>
        <w:ind w:firstLine="720"/>
        <w:jc w:val="both"/>
      </w:pPr>
      <w:r w:rsidRPr="00202273">
        <w:t>Publiskas personas kapitāla daļu un kapitālsabiedrību pārvaldības likuma 54.pants nosaka, ka „</w:t>
      </w:r>
      <w:r w:rsidRPr="00202273">
        <w:rPr>
          <w:i/>
        </w:rPr>
        <w:t>Publiskas personas kapitālsabiedrības un publiski privātās kapitālsabiedrības valde nodrošina, ka tiek sagatavots gada pārskats (Komerclikuma 174.pants) un sasaukta dalībnieku (akcionāru) sapulce, lai apstiprinātu kapitālsabiedrības gada pārskatu līdz attiecīgā gada 30.aprīlim (ieskaitot).</w:t>
      </w:r>
      <w:r w:rsidRPr="00202273">
        <w:t xml:space="preserve">” 2016.gada 3.martā tika sasaukta dalībnieku sapulce, kurā apstiprināts SIA „Tukuma siltums” (turpmāk – Sabiedrība) 2015.gada pārskats. </w:t>
      </w:r>
    </w:p>
    <w:p w:rsidR="00202273" w:rsidRPr="00202273" w:rsidRDefault="00202273" w:rsidP="00202273">
      <w:pPr>
        <w:ind w:firstLine="720"/>
        <w:jc w:val="both"/>
      </w:pPr>
      <w:r w:rsidRPr="00202273">
        <w:t xml:space="preserve">Sabiedrības parakstītais un apmaksātais pamatkapitāls ir 1677185,00 </w:t>
      </w:r>
      <w:proofErr w:type="spellStart"/>
      <w:r w:rsidRPr="00202273">
        <w:rPr>
          <w:i/>
        </w:rPr>
        <w:t>euro</w:t>
      </w:r>
      <w:proofErr w:type="spellEnd"/>
      <w:r w:rsidRPr="00202273">
        <w:t xml:space="preserve"> (viens miljons seši simti septiņdesmit septiņi tūkstoši viens simts astoņdesmit pieci </w:t>
      </w:r>
      <w:proofErr w:type="spellStart"/>
      <w:r w:rsidRPr="00202273">
        <w:rPr>
          <w:i/>
        </w:rPr>
        <w:t>euro</w:t>
      </w:r>
      <w:proofErr w:type="spellEnd"/>
      <w:r w:rsidRPr="00202273">
        <w:t xml:space="preserve">). Neto apgrozījums 1956205,00 </w:t>
      </w:r>
      <w:proofErr w:type="spellStart"/>
      <w:r w:rsidRPr="00202273">
        <w:rPr>
          <w:i/>
        </w:rPr>
        <w:t>euro</w:t>
      </w:r>
      <w:proofErr w:type="spellEnd"/>
      <w:r w:rsidRPr="00202273">
        <w:t xml:space="preserve"> (viens miljons deviņi simti piecdesmit seši tūkstoši divi simti pieci </w:t>
      </w:r>
      <w:proofErr w:type="spellStart"/>
      <w:r w:rsidRPr="00202273">
        <w:rPr>
          <w:i/>
        </w:rPr>
        <w:t>euro</w:t>
      </w:r>
      <w:proofErr w:type="spellEnd"/>
      <w:r w:rsidRPr="00202273">
        <w:t xml:space="preserve">). Sabiedrība pārskata periodā strādājusi ar peļņu – 55082,00 </w:t>
      </w:r>
      <w:proofErr w:type="spellStart"/>
      <w:r w:rsidRPr="00202273">
        <w:rPr>
          <w:i/>
        </w:rPr>
        <w:t>euro</w:t>
      </w:r>
      <w:proofErr w:type="spellEnd"/>
      <w:r w:rsidRPr="00202273">
        <w:t xml:space="preserve"> (piecdesmit pieci tūkstoši astoņdesmit divi </w:t>
      </w:r>
      <w:proofErr w:type="spellStart"/>
      <w:r w:rsidRPr="00202273">
        <w:rPr>
          <w:i/>
        </w:rPr>
        <w:t>euro</w:t>
      </w:r>
      <w:proofErr w:type="spellEnd"/>
      <w:r w:rsidRPr="00202273">
        <w:rPr>
          <w:i/>
        </w:rPr>
        <w:t>),</w:t>
      </w:r>
      <w:r w:rsidRPr="00202273">
        <w:t xml:space="preserve"> kuru nolemts novirzīt iepriekšējo gadu zaudējumu segšanai.</w:t>
      </w:r>
    </w:p>
    <w:p w:rsidR="00202273" w:rsidRPr="00202273" w:rsidRDefault="00202273" w:rsidP="00202273">
      <w:pPr>
        <w:ind w:firstLine="720"/>
        <w:jc w:val="both"/>
      </w:pPr>
      <w:r w:rsidRPr="00202273">
        <w:t>Atbilstoši Publiskas personas kapitāla daļu un kapitālsabiedrību pārvaldības likuma 66.panta pirmās daļas 1. un 2.punktam, dalībnieku sapulces ekskluzīvā kompetence ir pieņemt lēmumus par sabiedrības gada pārskata apstiprināšanu, kā arī lemt par peļņas izlietošanu. Tukuma novada Domes 2015.gada 24.septembra noteikumu Nr.14 „Tukuma novada pašvaldības kapitālsabiedrību un kapitāla daļu pārvaldības kārtība” 46.1.apakšpunkts nosaka, ka „</w:t>
      </w:r>
      <w:r w:rsidRPr="00202273">
        <w:rPr>
          <w:i/>
        </w:rPr>
        <w:t>Kapitālsabiedrības peļņa, ja tāda ir, tiek izlietota atbilstoši uzdevumam nodrošināt Kapitālsabiedrības tālākās perspektīvas. Peļņa var tikt novirzīta iepriekšējo gadu zaudējumu segšanai</w:t>
      </w:r>
      <w:r w:rsidRPr="00202273">
        <w:t>” un saskaņā ar 47.punktu „</w:t>
      </w:r>
      <w:r w:rsidRPr="00202273">
        <w:rPr>
          <w:i/>
        </w:rPr>
        <w:t>Pēc gada pārskata un Tukuma novada Domes iekšējā auditora atzinuma par Kapitālsabiedrības darbību pārskata gada apstiprināšanas, iepriekšminētie kapitāla daļu turētāja lēmumi tiek iesniegti tuvākajā Tukuma novada Domes sēdē pieņemšanai zināšanai.</w:t>
      </w:r>
      <w:r w:rsidRPr="00202273">
        <w:t>”</w:t>
      </w:r>
    </w:p>
    <w:p w:rsidR="00202273" w:rsidRPr="00202273" w:rsidRDefault="00202273" w:rsidP="00202273">
      <w:pPr>
        <w:ind w:firstLine="720"/>
        <w:jc w:val="both"/>
      </w:pPr>
      <w:r w:rsidRPr="00202273">
        <w:t>Pamatojoties uz Publiskas personas kapitāla daļu un kapitālsabiedrību pārvaldības likuma 54. un 66.panta pirmā daļas 1. un 2.punktu, un Tukuma novada Domes 2015.gada 24.septembra noteikumu Nr.14 „Tukuma novada pašvaldības kapitālsabiedrību un kapitāla daļu pārvaldīšanas kārtība” 46.1.apakšpunktu un 47.punktu:</w:t>
      </w:r>
    </w:p>
    <w:p w:rsidR="00202273" w:rsidRPr="00202273" w:rsidRDefault="00202273" w:rsidP="00202273">
      <w:pPr>
        <w:jc w:val="both"/>
      </w:pPr>
    </w:p>
    <w:p w:rsidR="00202273" w:rsidRPr="00202273" w:rsidRDefault="00202273" w:rsidP="00202273">
      <w:pPr>
        <w:ind w:firstLine="720"/>
        <w:jc w:val="both"/>
      </w:pPr>
      <w:r w:rsidRPr="00202273">
        <w:t>1. pieņemt zināšanai Sabiedrības 2015.gada darbības pārskatu, peļņas izlietojumu un neatkarīgu revidentu – SIA „Auditorfirma Inspekcija”, ziņojumu,</w:t>
      </w:r>
    </w:p>
    <w:p w:rsidR="00202273" w:rsidRPr="00202273" w:rsidRDefault="00202273" w:rsidP="00202273">
      <w:pPr>
        <w:ind w:firstLine="720"/>
        <w:jc w:val="both"/>
      </w:pPr>
      <w:r w:rsidRPr="00202273">
        <w:t xml:space="preserve">2. uzdot Tukuma novada Domes iekšējai auditorei Lindai </w:t>
      </w:r>
      <w:proofErr w:type="spellStart"/>
      <w:r w:rsidRPr="00202273">
        <w:t>Gruziņai</w:t>
      </w:r>
      <w:proofErr w:type="spellEnd"/>
      <w:r w:rsidRPr="00202273">
        <w:t xml:space="preserve"> sagatavot Sabiedrības darbības izvērtējumu un iesniegt izskatīšanai šā gada aprīļa mēneša novada Domes sēdē. </w:t>
      </w:r>
    </w:p>
    <w:p w:rsidR="00202273" w:rsidRPr="00202273" w:rsidRDefault="00202273" w:rsidP="00202273">
      <w:pPr>
        <w:jc w:val="both"/>
      </w:pPr>
    </w:p>
    <w:p w:rsidR="00202273" w:rsidRPr="00202273" w:rsidRDefault="00202273" w:rsidP="00B304E9">
      <w:pPr>
        <w:ind w:firstLine="720"/>
        <w:jc w:val="both"/>
      </w:pPr>
      <w:r w:rsidRPr="00202273">
        <w:rPr>
          <w:i/>
          <w:szCs w:val="20"/>
        </w:rPr>
        <w:t xml:space="preserve"> </w:t>
      </w:r>
    </w:p>
    <w:p w:rsidR="00202273" w:rsidRPr="00202273" w:rsidRDefault="00202273" w:rsidP="00202273">
      <w:pPr>
        <w:jc w:val="both"/>
        <w:rPr>
          <w:sz w:val="20"/>
          <w:szCs w:val="20"/>
        </w:rPr>
      </w:pPr>
      <w:r w:rsidRPr="00202273">
        <w:rPr>
          <w:sz w:val="20"/>
          <w:szCs w:val="20"/>
        </w:rPr>
        <w:t>NOSŪTĪT:</w:t>
      </w:r>
    </w:p>
    <w:p w:rsidR="00202273" w:rsidRPr="00202273" w:rsidRDefault="00202273" w:rsidP="00202273">
      <w:pPr>
        <w:jc w:val="both"/>
        <w:rPr>
          <w:sz w:val="20"/>
          <w:szCs w:val="20"/>
        </w:rPr>
      </w:pPr>
      <w:r w:rsidRPr="00202273">
        <w:rPr>
          <w:sz w:val="20"/>
          <w:szCs w:val="20"/>
        </w:rPr>
        <w:t xml:space="preserve">- </w:t>
      </w:r>
      <w:proofErr w:type="spellStart"/>
      <w:r w:rsidRPr="00202273">
        <w:rPr>
          <w:sz w:val="20"/>
          <w:szCs w:val="20"/>
        </w:rPr>
        <w:t>Admin</w:t>
      </w:r>
      <w:proofErr w:type="spellEnd"/>
      <w:r w:rsidRPr="00202273">
        <w:rPr>
          <w:sz w:val="20"/>
          <w:szCs w:val="20"/>
        </w:rPr>
        <w:t>. nod.</w:t>
      </w:r>
    </w:p>
    <w:p w:rsidR="00202273" w:rsidRPr="00202273" w:rsidRDefault="00202273" w:rsidP="00202273">
      <w:pPr>
        <w:ind w:right="-766"/>
        <w:rPr>
          <w:sz w:val="20"/>
          <w:szCs w:val="20"/>
        </w:rPr>
      </w:pPr>
      <w:r w:rsidRPr="00202273">
        <w:rPr>
          <w:sz w:val="20"/>
          <w:szCs w:val="20"/>
        </w:rPr>
        <w:t xml:space="preserve">- </w:t>
      </w:r>
      <w:proofErr w:type="spellStart"/>
      <w:r w:rsidRPr="00202273">
        <w:rPr>
          <w:sz w:val="20"/>
          <w:szCs w:val="20"/>
        </w:rPr>
        <w:t>Fin</w:t>
      </w:r>
      <w:proofErr w:type="spellEnd"/>
      <w:r w:rsidRPr="00202273">
        <w:rPr>
          <w:sz w:val="20"/>
          <w:szCs w:val="20"/>
        </w:rPr>
        <w:t>. nod.</w:t>
      </w:r>
    </w:p>
    <w:p w:rsidR="00202273" w:rsidRPr="00202273" w:rsidRDefault="00202273" w:rsidP="00202273">
      <w:pPr>
        <w:ind w:right="-766"/>
        <w:rPr>
          <w:sz w:val="20"/>
          <w:szCs w:val="20"/>
        </w:rPr>
      </w:pPr>
      <w:r w:rsidRPr="00202273">
        <w:rPr>
          <w:sz w:val="20"/>
          <w:szCs w:val="20"/>
        </w:rPr>
        <w:t xml:space="preserve">- </w:t>
      </w:r>
      <w:proofErr w:type="spellStart"/>
      <w:r w:rsidRPr="00202273">
        <w:rPr>
          <w:sz w:val="20"/>
          <w:szCs w:val="20"/>
        </w:rPr>
        <w:t>Jur</w:t>
      </w:r>
      <w:proofErr w:type="spellEnd"/>
      <w:r w:rsidRPr="00202273">
        <w:rPr>
          <w:sz w:val="20"/>
          <w:szCs w:val="20"/>
        </w:rPr>
        <w:t>. nod.</w:t>
      </w:r>
    </w:p>
    <w:p w:rsidR="00202273" w:rsidRPr="00202273" w:rsidRDefault="00202273" w:rsidP="00202273">
      <w:pPr>
        <w:ind w:right="-766"/>
        <w:rPr>
          <w:sz w:val="20"/>
          <w:szCs w:val="20"/>
        </w:rPr>
      </w:pPr>
      <w:r w:rsidRPr="00202273">
        <w:rPr>
          <w:sz w:val="20"/>
          <w:szCs w:val="20"/>
        </w:rPr>
        <w:t>- SIA „Tukuma siltums”</w:t>
      </w:r>
    </w:p>
    <w:p w:rsidR="00202273" w:rsidRPr="00202273" w:rsidRDefault="00202273" w:rsidP="00202273">
      <w:pPr>
        <w:ind w:right="-766"/>
        <w:rPr>
          <w:sz w:val="20"/>
          <w:szCs w:val="20"/>
        </w:rPr>
      </w:pPr>
      <w:r w:rsidRPr="00202273">
        <w:rPr>
          <w:sz w:val="20"/>
          <w:szCs w:val="20"/>
        </w:rPr>
        <w:t xml:space="preserve">- </w:t>
      </w:r>
      <w:proofErr w:type="spellStart"/>
      <w:r w:rsidRPr="00202273">
        <w:rPr>
          <w:sz w:val="20"/>
          <w:szCs w:val="20"/>
        </w:rPr>
        <w:t>L.Gruziņai</w:t>
      </w:r>
      <w:proofErr w:type="spellEnd"/>
    </w:p>
    <w:p w:rsidR="00202273" w:rsidRPr="00202273" w:rsidRDefault="00202273" w:rsidP="00202273">
      <w:pPr>
        <w:ind w:right="-766"/>
        <w:rPr>
          <w:sz w:val="20"/>
          <w:szCs w:val="20"/>
        </w:rPr>
      </w:pPr>
      <w:r w:rsidRPr="00202273">
        <w:rPr>
          <w:sz w:val="20"/>
          <w:szCs w:val="20"/>
        </w:rPr>
        <w:t>______________________</w:t>
      </w:r>
    </w:p>
    <w:p w:rsidR="00202273" w:rsidRDefault="00202273" w:rsidP="00202273">
      <w:pPr>
        <w:ind w:right="-766"/>
        <w:rPr>
          <w:sz w:val="20"/>
          <w:szCs w:val="20"/>
        </w:rPr>
      </w:pPr>
      <w:r w:rsidRPr="00202273">
        <w:rPr>
          <w:sz w:val="20"/>
          <w:szCs w:val="20"/>
        </w:rPr>
        <w:t>Sagatavoja Juridiskā nod. (L.Lagzdiņa)</w:t>
      </w:r>
    </w:p>
    <w:p w:rsidR="00455C35" w:rsidRDefault="00455C35" w:rsidP="00455C35">
      <w:pPr>
        <w:ind w:right="-766"/>
        <w:rPr>
          <w:sz w:val="20"/>
          <w:szCs w:val="20"/>
        </w:rPr>
      </w:pPr>
      <w:r>
        <w:rPr>
          <w:sz w:val="20"/>
          <w:szCs w:val="20"/>
        </w:rPr>
        <w:t>Izskatīts Finanšu komitejā.</w:t>
      </w:r>
    </w:p>
    <w:p w:rsidR="00455C35" w:rsidRPr="00202273" w:rsidRDefault="00455C35" w:rsidP="00455C35">
      <w:pPr>
        <w:ind w:right="-766"/>
        <w:rPr>
          <w:sz w:val="20"/>
          <w:szCs w:val="20"/>
        </w:rPr>
      </w:pPr>
      <w:r>
        <w:rPr>
          <w:sz w:val="20"/>
          <w:szCs w:val="20"/>
        </w:rPr>
        <w:t xml:space="preserve">Iesniedza </w:t>
      </w:r>
      <w:proofErr w:type="spellStart"/>
      <w:r>
        <w:rPr>
          <w:sz w:val="20"/>
          <w:szCs w:val="20"/>
        </w:rPr>
        <w:t>izsk</w:t>
      </w:r>
      <w:proofErr w:type="spellEnd"/>
      <w:r>
        <w:rPr>
          <w:sz w:val="20"/>
          <w:szCs w:val="20"/>
        </w:rPr>
        <w:t xml:space="preserve">. Finanšu komiteja. </w:t>
      </w:r>
    </w:p>
    <w:p w:rsidR="00455C35" w:rsidRDefault="00455C35" w:rsidP="00202273">
      <w:pPr>
        <w:ind w:right="-766"/>
        <w:rPr>
          <w:sz w:val="20"/>
          <w:szCs w:val="20"/>
        </w:rPr>
      </w:pP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B304E9" w:rsidRPr="00202273" w:rsidRDefault="00B304E9" w:rsidP="00202273">
      <w:pPr>
        <w:ind w:right="-766"/>
        <w:rPr>
          <w:sz w:val="20"/>
          <w:szCs w:val="20"/>
        </w:rPr>
      </w:pPr>
    </w:p>
    <w:p w:rsidR="00202273" w:rsidRPr="00202273" w:rsidRDefault="00202273" w:rsidP="00202273">
      <w:pPr>
        <w:jc w:val="center"/>
        <w:rPr>
          <w:lang w:val="fr-FR"/>
        </w:rPr>
      </w:pPr>
    </w:p>
    <w:p w:rsidR="00455C35" w:rsidRPr="0085159A" w:rsidRDefault="00455C35" w:rsidP="00455C35">
      <w:pPr>
        <w:jc w:val="center"/>
        <w:rPr>
          <w:b/>
        </w:rPr>
      </w:pPr>
      <w:bookmarkStart w:id="16" w:name="j14"/>
      <w:r w:rsidRPr="0085159A">
        <w:rPr>
          <w:b/>
        </w:rPr>
        <w:t>L Ē M U M S</w:t>
      </w:r>
    </w:p>
    <w:bookmarkEnd w:id="16"/>
    <w:p w:rsidR="00455C35" w:rsidRPr="0085159A" w:rsidRDefault="00455C35" w:rsidP="00455C35">
      <w:pPr>
        <w:jc w:val="center"/>
      </w:pPr>
      <w:r w:rsidRPr="0085159A">
        <w:t>Tukumā</w:t>
      </w:r>
    </w:p>
    <w:p w:rsidR="00455C35" w:rsidRPr="0085159A" w:rsidRDefault="00455C35" w:rsidP="00455C35">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14</w:t>
      </w:r>
      <w:r w:rsidRPr="0085159A">
        <w:t>.§.</w:t>
      </w:r>
    </w:p>
    <w:p w:rsidR="00202273" w:rsidRPr="00202273" w:rsidRDefault="00202273" w:rsidP="00202273">
      <w:r w:rsidRPr="00202273">
        <w:tab/>
      </w:r>
      <w:r w:rsidRPr="00202273">
        <w:tab/>
      </w:r>
      <w:r w:rsidRPr="00202273">
        <w:tab/>
      </w:r>
      <w:r w:rsidRPr="00202273">
        <w:tab/>
      </w:r>
      <w:r w:rsidRPr="00202273">
        <w:tab/>
      </w:r>
      <w:r w:rsidRPr="00202273">
        <w:tab/>
      </w:r>
      <w:r w:rsidRPr="00202273">
        <w:tab/>
      </w:r>
      <w:r w:rsidRPr="00202273">
        <w:tab/>
      </w:r>
      <w:r w:rsidRPr="00202273">
        <w:tab/>
      </w:r>
      <w:r w:rsidRPr="00202273">
        <w:tab/>
      </w:r>
      <w:r w:rsidRPr="00202273">
        <w:tab/>
      </w:r>
      <w:r w:rsidRPr="00202273">
        <w:tab/>
      </w:r>
    </w:p>
    <w:p w:rsidR="00202273" w:rsidRPr="00202273" w:rsidRDefault="00202273" w:rsidP="00202273">
      <w:pPr>
        <w:rPr>
          <w:b/>
        </w:rPr>
      </w:pPr>
      <w:r w:rsidRPr="00202273">
        <w:rPr>
          <w:b/>
        </w:rPr>
        <w:t>Par SIA „Tukuma ūdens”</w:t>
      </w:r>
    </w:p>
    <w:p w:rsidR="00202273" w:rsidRPr="00202273" w:rsidRDefault="00202273" w:rsidP="00202273">
      <w:pPr>
        <w:rPr>
          <w:b/>
          <w:u w:val="single"/>
        </w:rPr>
      </w:pPr>
      <w:r w:rsidRPr="00202273">
        <w:rPr>
          <w:b/>
        </w:rPr>
        <w:t>2015.gada pārskatu</w:t>
      </w:r>
    </w:p>
    <w:p w:rsidR="00202273" w:rsidRPr="00202273" w:rsidRDefault="00202273" w:rsidP="00202273">
      <w:pPr>
        <w:jc w:val="both"/>
        <w:rPr>
          <w:sz w:val="12"/>
        </w:rPr>
      </w:pPr>
    </w:p>
    <w:p w:rsidR="00202273" w:rsidRPr="00202273" w:rsidRDefault="00202273" w:rsidP="00202273">
      <w:pPr>
        <w:jc w:val="both"/>
        <w:rPr>
          <w:sz w:val="12"/>
        </w:rPr>
      </w:pPr>
    </w:p>
    <w:p w:rsidR="00202273" w:rsidRPr="00202273" w:rsidRDefault="00202273" w:rsidP="00202273">
      <w:pPr>
        <w:jc w:val="both"/>
        <w:rPr>
          <w:sz w:val="12"/>
        </w:rPr>
      </w:pPr>
    </w:p>
    <w:p w:rsidR="00202273" w:rsidRPr="00202273" w:rsidRDefault="00202273" w:rsidP="00202273">
      <w:pPr>
        <w:jc w:val="both"/>
        <w:rPr>
          <w:sz w:val="12"/>
        </w:rPr>
      </w:pPr>
    </w:p>
    <w:p w:rsidR="00202273" w:rsidRPr="00202273" w:rsidRDefault="00202273" w:rsidP="00202273">
      <w:pPr>
        <w:jc w:val="both"/>
        <w:rPr>
          <w:sz w:val="12"/>
        </w:rPr>
      </w:pPr>
    </w:p>
    <w:p w:rsidR="00202273" w:rsidRPr="00202273" w:rsidRDefault="00202273" w:rsidP="00202273">
      <w:pPr>
        <w:jc w:val="both"/>
        <w:rPr>
          <w:sz w:val="12"/>
        </w:rPr>
      </w:pPr>
    </w:p>
    <w:p w:rsidR="00202273" w:rsidRPr="00202273" w:rsidRDefault="00202273" w:rsidP="00202273">
      <w:pPr>
        <w:jc w:val="both"/>
      </w:pPr>
    </w:p>
    <w:p w:rsidR="00202273" w:rsidRPr="00202273" w:rsidRDefault="00202273" w:rsidP="00202273">
      <w:pPr>
        <w:ind w:firstLine="720"/>
        <w:jc w:val="both"/>
      </w:pPr>
      <w:r w:rsidRPr="00202273">
        <w:t>Publiskas personas kapitāla daļu un kapitālsabiedrību pārvaldības likuma 54.pants nosaka, ka „</w:t>
      </w:r>
      <w:r w:rsidRPr="00202273">
        <w:rPr>
          <w:i/>
        </w:rPr>
        <w:t>Publiskas personas kapitālsabiedrības un publiski privātās kapitālsabiedrības valde nodrošina, ka tiek sagatavots gada pārskats (Komerclikuma 174.pants) un sasaukta dalībnieku (akcionāru) sapulce, lai apstiprinātu kapitālsabiedrības gada pārskatu līdz attiecīgā gada 30.aprīlim (ieskaitot).</w:t>
      </w:r>
      <w:r w:rsidRPr="00202273">
        <w:t xml:space="preserve">” 2016.gada 3.martā tika sasaukta dalībnieku sapulce, kurā apstiprināts SIA “Tukuma ūdens” (turpmāk – Sabiedrība) 2015.gada pārskats. </w:t>
      </w:r>
    </w:p>
    <w:p w:rsidR="00202273" w:rsidRPr="00202273" w:rsidRDefault="00202273" w:rsidP="00202273">
      <w:pPr>
        <w:ind w:firstLine="720"/>
        <w:jc w:val="both"/>
      </w:pPr>
      <w:r w:rsidRPr="00202273">
        <w:t xml:space="preserve">Sabiedrības parakstītais un apmaksātais pamatkapitāls uz 2015.gada 31.decembri ir 6611605,00 </w:t>
      </w:r>
      <w:proofErr w:type="spellStart"/>
      <w:r w:rsidRPr="00202273">
        <w:rPr>
          <w:i/>
        </w:rPr>
        <w:t>euro</w:t>
      </w:r>
      <w:proofErr w:type="spellEnd"/>
      <w:r w:rsidRPr="00202273">
        <w:t xml:space="preserve"> (seši miljoni seši simti vienpadsmit tūkstoši seši simti pieci </w:t>
      </w:r>
      <w:proofErr w:type="spellStart"/>
      <w:r w:rsidRPr="00202273">
        <w:rPr>
          <w:i/>
        </w:rPr>
        <w:t>euro</w:t>
      </w:r>
      <w:proofErr w:type="spellEnd"/>
      <w:r w:rsidRPr="00202273">
        <w:t xml:space="preserve">). Neto apgrozījums pārskata periodā sastāda 1069991,00 </w:t>
      </w:r>
      <w:proofErr w:type="spellStart"/>
      <w:r w:rsidRPr="00202273">
        <w:rPr>
          <w:i/>
        </w:rPr>
        <w:t>euro</w:t>
      </w:r>
      <w:proofErr w:type="spellEnd"/>
      <w:r w:rsidRPr="00202273">
        <w:t xml:space="preserve"> (viens miljons sešdesmit deviņi tūkstoši deviņi simti deviņdesmit viens </w:t>
      </w:r>
      <w:proofErr w:type="spellStart"/>
      <w:r w:rsidRPr="00202273">
        <w:rPr>
          <w:i/>
        </w:rPr>
        <w:t>euro</w:t>
      </w:r>
      <w:proofErr w:type="spellEnd"/>
      <w:r w:rsidRPr="00202273">
        <w:t>), kas</w:t>
      </w:r>
      <w:r w:rsidR="009D679F">
        <w:t>,</w:t>
      </w:r>
      <w:r w:rsidRPr="00202273">
        <w:t xml:space="preserve"> salīdzinot ar 2014.gadu</w:t>
      </w:r>
      <w:r w:rsidR="009D679F">
        <w:t>,</w:t>
      </w:r>
      <w:r w:rsidRPr="00202273">
        <w:t xml:space="preserve"> ir par 6,3% vairāk. Sabiedrība pārskata periodā strādājusi ar zaudējumiem – 107273,00 </w:t>
      </w:r>
      <w:proofErr w:type="spellStart"/>
      <w:r w:rsidRPr="00202273">
        <w:rPr>
          <w:i/>
        </w:rPr>
        <w:t>euro</w:t>
      </w:r>
      <w:proofErr w:type="spellEnd"/>
      <w:r w:rsidRPr="00202273">
        <w:t xml:space="preserve"> (viens simts septiņi tūkstoši divi simti septiņdesmit trīs </w:t>
      </w:r>
      <w:proofErr w:type="spellStart"/>
      <w:r w:rsidRPr="00202273">
        <w:rPr>
          <w:i/>
        </w:rPr>
        <w:t>euro</w:t>
      </w:r>
      <w:proofErr w:type="spellEnd"/>
      <w:r w:rsidRPr="00202273">
        <w:t>), kas pamatā skaidrojams ar Ūdenssaimniecības projekta ieviešanas izmaksām.</w:t>
      </w:r>
    </w:p>
    <w:p w:rsidR="00202273" w:rsidRPr="00202273" w:rsidRDefault="00202273" w:rsidP="00202273">
      <w:pPr>
        <w:ind w:firstLine="720"/>
        <w:jc w:val="both"/>
      </w:pPr>
      <w:r w:rsidRPr="00202273">
        <w:t>Atbilstoši Publiskas personas kapitāla daļu un kapitālsabiedrību pārvaldības likuma 66.panta pirmās daļas 1.punktam, dalībnieku sapulces ekskluzīvā kompetence ir pieņemt lēmumus par sabiedrības gada pārskata apstiprināšanu. Tukuma novada Domes 2015.gada 24.septembra noteikumu Nr.14 „Tukuma novada pašvaldības kapitālsabiedrību un kapitāla daļu pārvaldības kārtība” 47.punkts nosaka, ka „</w:t>
      </w:r>
      <w:r w:rsidRPr="00202273">
        <w:rPr>
          <w:i/>
        </w:rPr>
        <w:t>Pēc gada pārskata un Tukuma novada Domes iekšējā auditora atzinuma par Kapitālsabiedrības darbību pārskata gada apstiprināšanas, iepriekšminētie kapitāla daļu turētāja lēmumi tiek iesniegti tuvākajā Tukuma novada Domes sēdē pieņemšanai zināšanai.</w:t>
      </w:r>
      <w:r w:rsidRPr="00202273">
        <w:t>”</w:t>
      </w:r>
    </w:p>
    <w:p w:rsidR="00202273" w:rsidRPr="00202273" w:rsidRDefault="00202273" w:rsidP="00202273">
      <w:pPr>
        <w:ind w:firstLine="720"/>
        <w:jc w:val="both"/>
      </w:pPr>
      <w:r w:rsidRPr="00202273">
        <w:t>Pamatojoties uz Publiskas personas kapitāla daļu un kapitālsabiedrību pārvaldības likuma 54. un 66.panta pirmā daļas 1.punktu, un Tukuma novada Domes 2015.gada 24.septembra noteikumu Nr.14 „Tukuma novada pašvaldības kapitālsabiedrību un kapitāla daļu pārvaldīšanas kārtība” 47.punktu:</w:t>
      </w:r>
    </w:p>
    <w:p w:rsidR="00202273" w:rsidRPr="00202273" w:rsidRDefault="00202273" w:rsidP="00202273">
      <w:pPr>
        <w:ind w:firstLine="720"/>
        <w:jc w:val="both"/>
      </w:pPr>
    </w:p>
    <w:p w:rsidR="00202273" w:rsidRPr="00202273" w:rsidRDefault="00202273" w:rsidP="00202273">
      <w:pPr>
        <w:ind w:firstLine="720"/>
        <w:jc w:val="both"/>
      </w:pPr>
      <w:r w:rsidRPr="00202273">
        <w:t>1. pieņemt zināšanai Sabiedrības 2015.gada darbības pārskatu un neatkarīgu revidentu – SIA „Auditorfirma Inspekcija”, ziņojumu,</w:t>
      </w:r>
    </w:p>
    <w:p w:rsidR="00202273" w:rsidRPr="00202273" w:rsidRDefault="00202273" w:rsidP="00202273">
      <w:pPr>
        <w:ind w:firstLine="720"/>
        <w:jc w:val="both"/>
      </w:pPr>
      <w:r w:rsidRPr="00202273">
        <w:t xml:space="preserve">2. uzdot Tukuma novada Domes iekšējai auditorei Lindai </w:t>
      </w:r>
      <w:proofErr w:type="spellStart"/>
      <w:r w:rsidRPr="00202273">
        <w:t>Gruziņai</w:t>
      </w:r>
      <w:proofErr w:type="spellEnd"/>
      <w:r w:rsidRPr="00202273">
        <w:t xml:space="preserve"> sagatavot Sabiedrības darbības izvērtējumu un iesniegt izskatīšanai šā gada aprīļa mēneša novada Domes sēdē. </w:t>
      </w:r>
    </w:p>
    <w:p w:rsidR="00202273" w:rsidRPr="00202273" w:rsidRDefault="00202273" w:rsidP="00202273">
      <w:pPr>
        <w:ind w:firstLine="720"/>
        <w:jc w:val="both"/>
      </w:pPr>
    </w:p>
    <w:p w:rsidR="00202273" w:rsidRPr="00202273" w:rsidRDefault="00202273" w:rsidP="00202273">
      <w:pPr>
        <w:jc w:val="both"/>
      </w:pPr>
    </w:p>
    <w:p w:rsidR="00202273" w:rsidRPr="00202273" w:rsidRDefault="00202273" w:rsidP="00B304E9">
      <w:pPr>
        <w:jc w:val="both"/>
        <w:rPr>
          <w:sz w:val="20"/>
          <w:szCs w:val="20"/>
        </w:rPr>
      </w:pPr>
      <w:r w:rsidRPr="00202273">
        <w:t xml:space="preserve"> </w:t>
      </w:r>
    </w:p>
    <w:p w:rsidR="00202273" w:rsidRPr="00202273" w:rsidRDefault="00202273" w:rsidP="00202273">
      <w:pPr>
        <w:jc w:val="both"/>
        <w:rPr>
          <w:sz w:val="20"/>
          <w:szCs w:val="20"/>
        </w:rPr>
      </w:pPr>
      <w:r w:rsidRPr="00202273">
        <w:rPr>
          <w:sz w:val="20"/>
          <w:szCs w:val="20"/>
        </w:rPr>
        <w:t>NOSŪTĪT:</w:t>
      </w:r>
    </w:p>
    <w:p w:rsidR="00202273" w:rsidRPr="00202273" w:rsidRDefault="00202273" w:rsidP="00202273">
      <w:pPr>
        <w:jc w:val="both"/>
        <w:rPr>
          <w:sz w:val="20"/>
          <w:szCs w:val="20"/>
        </w:rPr>
      </w:pPr>
      <w:r w:rsidRPr="00202273">
        <w:rPr>
          <w:sz w:val="20"/>
          <w:szCs w:val="20"/>
        </w:rPr>
        <w:t xml:space="preserve">- </w:t>
      </w:r>
      <w:proofErr w:type="spellStart"/>
      <w:r w:rsidRPr="00202273">
        <w:rPr>
          <w:sz w:val="20"/>
          <w:szCs w:val="20"/>
        </w:rPr>
        <w:t>Admin</w:t>
      </w:r>
      <w:proofErr w:type="spellEnd"/>
      <w:r w:rsidRPr="00202273">
        <w:rPr>
          <w:sz w:val="20"/>
          <w:szCs w:val="20"/>
        </w:rPr>
        <w:t>. nod.</w:t>
      </w:r>
    </w:p>
    <w:p w:rsidR="00202273" w:rsidRPr="00202273" w:rsidRDefault="00202273" w:rsidP="00202273">
      <w:pPr>
        <w:ind w:right="-766"/>
        <w:rPr>
          <w:sz w:val="20"/>
          <w:szCs w:val="20"/>
        </w:rPr>
      </w:pPr>
      <w:r w:rsidRPr="00202273">
        <w:rPr>
          <w:sz w:val="20"/>
          <w:szCs w:val="20"/>
        </w:rPr>
        <w:t xml:space="preserve">- </w:t>
      </w:r>
      <w:proofErr w:type="spellStart"/>
      <w:r w:rsidRPr="00202273">
        <w:rPr>
          <w:sz w:val="20"/>
          <w:szCs w:val="20"/>
        </w:rPr>
        <w:t>Fin</w:t>
      </w:r>
      <w:proofErr w:type="spellEnd"/>
      <w:r w:rsidRPr="00202273">
        <w:rPr>
          <w:sz w:val="20"/>
          <w:szCs w:val="20"/>
        </w:rPr>
        <w:t>. nod.</w:t>
      </w:r>
    </w:p>
    <w:p w:rsidR="00202273" w:rsidRPr="00202273" w:rsidRDefault="00202273" w:rsidP="00202273">
      <w:pPr>
        <w:ind w:right="-766"/>
        <w:rPr>
          <w:sz w:val="20"/>
          <w:szCs w:val="20"/>
        </w:rPr>
      </w:pPr>
      <w:r w:rsidRPr="00202273">
        <w:rPr>
          <w:sz w:val="20"/>
          <w:szCs w:val="20"/>
        </w:rPr>
        <w:t xml:space="preserve">- </w:t>
      </w:r>
      <w:proofErr w:type="spellStart"/>
      <w:r w:rsidRPr="00202273">
        <w:rPr>
          <w:sz w:val="20"/>
          <w:szCs w:val="20"/>
        </w:rPr>
        <w:t>Jur</w:t>
      </w:r>
      <w:proofErr w:type="spellEnd"/>
      <w:r w:rsidRPr="00202273">
        <w:rPr>
          <w:sz w:val="20"/>
          <w:szCs w:val="20"/>
        </w:rPr>
        <w:t>. nod.</w:t>
      </w:r>
    </w:p>
    <w:p w:rsidR="00202273" w:rsidRPr="00202273" w:rsidRDefault="00202273" w:rsidP="00202273">
      <w:pPr>
        <w:ind w:right="-766"/>
        <w:rPr>
          <w:sz w:val="20"/>
          <w:szCs w:val="20"/>
        </w:rPr>
      </w:pPr>
      <w:r w:rsidRPr="00202273">
        <w:rPr>
          <w:sz w:val="20"/>
          <w:szCs w:val="20"/>
        </w:rPr>
        <w:t>- SIA „Tukuma ūdens”</w:t>
      </w:r>
    </w:p>
    <w:p w:rsidR="00202273" w:rsidRPr="00202273" w:rsidRDefault="00202273" w:rsidP="00202273">
      <w:pPr>
        <w:ind w:right="-766"/>
        <w:rPr>
          <w:sz w:val="20"/>
          <w:szCs w:val="20"/>
        </w:rPr>
      </w:pPr>
      <w:r w:rsidRPr="00202273">
        <w:rPr>
          <w:sz w:val="20"/>
          <w:szCs w:val="20"/>
        </w:rPr>
        <w:t xml:space="preserve">- </w:t>
      </w:r>
      <w:proofErr w:type="spellStart"/>
      <w:r w:rsidRPr="00202273">
        <w:rPr>
          <w:sz w:val="20"/>
          <w:szCs w:val="20"/>
        </w:rPr>
        <w:t>L.Gruziņai</w:t>
      </w:r>
      <w:proofErr w:type="spellEnd"/>
    </w:p>
    <w:p w:rsidR="00202273" w:rsidRPr="00202273" w:rsidRDefault="00202273" w:rsidP="00202273">
      <w:pPr>
        <w:ind w:right="-766"/>
        <w:rPr>
          <w:sz w:val="20"/>
          <w:szCs w:val="20"/>
        </w:rPr>
      </w:pPr>
      <w:r w:rsidRPr="00202273">
        <w:rPr>
          <w:sz w:val="20"/>
          <w:szCs w:val="20"/>
        </w:rPr>
        <w:t>______________________</w:t>
      </w:r>
    </w:p>
    <w:p w:rsidR="00202273" w:rsidRDefault="00202273" w:rsidP="00202273">
      <w:pPr>
        <w:ind w:right="-766"/>
        <w:rPr>
          <w:sz w:val="20"/>
          <w:szCs w:val="20"/>
        </w:rPr>
      </w:pPr>
      <w:r w:rsidRPr="00202273">
        <w:rPr>
          <w:sz w:val="20"/>
          <w:szCs w:val="20"/>
        </w:rPr>
        <w:t>Sagatavoja Juridiskā nod. (L.Lagzdiņa)</w:t>
      </w:r>
    </w:p>
    <w:p w:rsidR="00455C35" w:rsidRDefault="00455C35" w:rsidP="00455C35">
      <w:pPr>
        <w:ind w:right="-766"/>
        <w:rPr>
          <w:sz w:val="20"/>
          <w:szCs w:val="20"/>
        </w:rPr>
      </w:pPr>
      <w:r>
        <w:rPr>
          <w:sz w:val="20"/>
          <w:szCs w:val="20"/>
        </w:rPr>
        <w:t>Izskatīts Finanšu komitejā.</w:t>
      </w:r>
    </w:p>
    <w:p w:rsidR="00455C35" w:rsidRDefault="00455C35" w:rsidP="00455C35">
      <w:pPr>
        <w:ind w:right="-766"/>
        <w:rPr>
          <w:sz w:val="20"/>
          <w:szCs w:val="20"/>
        </w:rPr>
      </w:pPr>
      <w:r>
        <w:rPr>
          <w:sz w:val="20"/>
          <w:szCs w:val="20"/>
        </w:rPr>
        <w:t xml:space="preserve">Iesniedza </w:t>
      </w:r>
      <w:proofErr w:type="spellStart"/>
      <w:r>
        <w:rPr>
          <w:sz w:val="20"/>
          <w:szCs w:val="20"/>
        </w:rPr>
        <w:t>izsk</w:t>
      </w:r>
      <w:proofErr w:type="spellEnd"/>
      <w:r>
        <w:rPr>
          <w:sz w:val="20"/>
          <w:szCs w:val="20"/>
        </w:rPr>
        <w:t xml:space="preserve">. Finanšu komiteja. </w:t>
      </w: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B304E9" w:rsidRPr="00202273" w:rsidRDefault="00B304E9" w:rsidP="00455C35">
      <w:pPr>
        <w:ind w:right="-766"/>
        <w:rPr>
          <w:sz w:val="20"/>
          <w:szCs w:val="20"/>
        </w:rPr>
      </w:pPr>
    </w:p>
    <w:p w:rsidR="00455C35" w:rsidRPr="0085159A" w:rsidRDefault="00455C35" w:rsidP="00455C35">
      <w:pPr>
        <w:jc w:val="center"/>
        <w:rPr>
          <w:b/>
        </w:rPr>
      </w:pPr>
      <w:bookmarkStart w:id="17" w:name="j15"/>
      <w:r w:rsidRPr="0085159A">
        <w:rPr>
          <w:b/>
        </w:rPr>
        <w:lastRenderedPageBreak/>
        <w:t>L Ē M U M S</w:t>
      </w:r>
    </w:p>
    <w:bookmarkEnd w:id="17"/>
    <w:p w:rsidR="00455C35" w:rsidRPr="0085159A" w:rsidRDefault="00455C35" w:rsidP="00455C35">
      <w:pPr>
        <w:jc w:val="center"/>
      </w:pPr>
      <w:r w:rsidRPr="0085159A">
        <w:t>Tukumā</w:t>
      </w:r>
    </w:p>
    <w:p w:rsidR="00455C35" w:rsidRPr="0085159A" w:rsidRDefault="00455C35" w:rsidP="00455C35">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15</w:t>
      </w:r>
      <w:r w:rsidRPr="0085159A">
        <w:t>.§.</w:t>
      </w:r>
    </w:p>
    <w:p w:rsidR="00202273" w:rsidRPr="00202273" w:rsidRDefault="00202273" w:rsidP="00202273">
      <w:r w:rsidRPr="00202273">
        <w:tab/>
      </w:r>
      <w:r w:rsidRPr="00202273">
        <w:tab/>
      </w:r>
      <w:r w:rsidRPr="00202273">
        <w:tab/>
      </w:r>
      <w:r w:rsidRPr="00202273">
        <w:tab/>
      </w:r>
      <w:r w:rsidRPr="00202273">
        <w:tab/>
      </w:r>
      <w:r w:rsidRPr="00202273">
        <w:tab/>
      </w:r>
      <w:r w:rsidRPr="00202273">
        <w:tab/>
      </w:r>
      <w:r w:rsidRPr="00202273">
        <w:tab/>
      </w:r>
      <w:r w:rsidRPr="00202273">
        <w:tab/>
      </w:r>
      <w:r w:rsidRPr="00202273">
        <w:tab/>
      </w:r>
      <w:r w:rsidRPr="00202273">
        <w:tab/>
      </w:r>
      <w:r w:rsidRPr="00202273">
        <w:tab/>
      </w:r>
    </w:p>
    <w:p w:rsidR="00202273" w:rsidRPr="00202273" w:rsidRDefault="00202273" w:rsidP="00202273">
      <w:pPr>
        <w:rPr>
          <w:b/>
        </w:rPr>
      </w:pPr>
      <w:r w:rsidRPr="00202273">
        <w:rPr>
          <w:b/>
        </w:rPr>
        <w:t>Par SIA „</w:t>
      </w:r>
      <w:proofErr w:type="spellStart"/>
      <w:r w:rsidRPr="00202273">
        <w:rPr>
          <w:b/>
        </w:rPr>
        <w:t>Komunālserviss</w:t>
      </w:r>
      <w:proofErr w:type="spellEnd"/>
      <w:r w:rsidRPr="00202273">
        <w:rPr>
          <w:b/>
        </w:rPr>
        <w:t xml:space="preserve"> </w:t>
      </w:r>
      <w:proofErr w:type="spellStart"/>
      <w:r w:rsidRPr="00202273">
        <w:rPr>
          <w:b/>
        </w:rPr>
        <w:t>TILDe</w:t>
      </w:r>
      <w:proofErr w:type="spellEnd"/>
      <w:r w:rsidRPr="00202273">
        <w:rPr>
          <w:b/>
        </w:rPr>
        <w:t>”</w:t>
      </w:r>
    </w:p>
    <w:p w:rsidR="00202273" w:rsidRPr="00202273" w:rsidRDefault="00202273" w:rsidP="00202273">
      <w:pPr>
        <w:rPr>
          <w:b/>
          <w:u w:val="single"/>
        </w:rPr>
      </w:pPr>
      <w:r w:rsidRPr="00202273">
        <w:rPr>
          <w:b/>
        </w:rPr>
        <w:t>2015.gada pārskatu</w:t>
      </w:r>
    </w:p>
    <w:p w:rsidR="00202273" w:rsidRPr="00202273" w:rsidRDefault="00202273" w:rsidP="00202273">
      <w:pPr>
        <w:jc w:val="both"/>
        <w:rPr>
          <w:sz w:val="12"/>
        </w:rPr>
      </w:pPr>
    </w:p>
    <w:p w:rsidR="00202273" w:rsidRPr="00202273" w:rsidRDefault="00202273" w:rsidP="00202273">
      <w:pPr>
        <w:jc w:val="both"/>
        <w:rPr>
          <w:sz w:val="12"/>
        </w:rPr>
      </w:pPr>
    </w:p>
    <w:p w:rsidR="00202273" w:rsidRPr="00202273" w:rsidRDefault="00202273" w:rsidP="00202273">
      <w:pPr>
        <w:jc w:val="both"/>
        <w:rPr>
          <w:sz w:val="12"/>
        </w:rPr>
      </w:pPr>
    </w:p>
    <w:p w:rsidR="00202273" w:rsidRPr="00202273" w:rsidRDefault="00202273" w:rsidP="00202273">
      <w:pPr>
        <w:ind w:firstLine="426"/>
        <w:jc w:val="both"/>
      </w:pPr>
    </w:p>
    <w:p w:rsidR="00202273" w:rsidRPr="00202273" w:rsidRDefault="00202273" w:rsidP="00202273">
      <w:pPr>
        <w:ind w:firstLine="720"/>
        <w:jc w:val="both"/>
      </w:pPr>
      <w:r w:rsidRPr="00202273">
        <w:t>Publiskas personas kapitāla daļu un kapitālsabiedrību pārvaldības likuma 54.pants nosaka, ka „</w:t>
      </w:r>
      <w:r w:rsidRPr="00202273">
        <w:rPr>
          <w:i/>
        </w:rPr>
        <w:t>Publiskas personas kapitālsabiedrības un publiski privātās kapitālsabiedrības valde nodrošina, ka tiek sagatavots gada pārskats (Komerclikuma 174.pants) un sasaukta dalībnieku (akcionāru) sapulce, lai apstiprinātu kapitālsabiedrības gada pārskatu līdz attiecīgā gada 30.aprīlim (ieskaitot).</w:t>
      </w:r>
      <w:r w:rsidRPr="00202273">
        <w:t>” 2016.gada 3.martā tika sasaukta dalībnieku sapulce, kurā apstiprināts SIA „</w:t>
      </w:r>
      <w:proofErr w:type="spellStart"/>
      <w:r w:rsidRPr="00202273">
        <w:t>Komunālserviss</w:t>
      </w:r>
      <w:proofErr w:type="spellEnd"/>
      <w:r w:rsidRPr="00202273">
        <w:t xml:space="preserve"> </w:t>
      </w:r>
      <w:proofErr w:type="spellStart"/>
      <w:r w:rsidRPr="00202273">
        <w:t>TILDe</w:t>
      </w:r>
      <w:proofErr w:type="spellEnd"/>
      <w:r w:rsidRPr="00202273">
        <w:t xml:space="preserve">” (turpmāk – Sabiedrība) 2015.gada pārskats. </w:t>
      </w:r>
    </w:p>
    <w:p w:rsidR="00202273" w:rsidRPr="00202273" w:rsidRDefault="00202273" w:rsidP="00202273">
      <w:pPr>
        <w:ind w:firstLine="720"/>
        <w:jc w:val="both"/>
      </w:pPr>
      <w:r w:rsidRPr="00202273">
        <w:t xml:space="preserve">Sabiedrības parakstītais un apmaksātais pamatkapitāls uz 2015.gada 31.decembri ir 1858100,00 </w:t>
      </w:r>
      <w:proofErr w:type="spellStart"/>
      <w:r w:rsidRPr="00202273">
        <w:rPr>
          <w:i/>
        </w:rPr>
        <w:t>euro</w:t>
      </w:r>
      <w:proofErr w:type="spellEnd"/>
      <w:r w:rsidRPr="00202273">
        <w:t xml:space="preserve"> (viens miljons astoņi simti piecdesmit astoņi tūkstoši viens simts </w:t>
      </w:r>
      <w:proofErr w:type="spellStart"/>
      <w:r w:rsidRPr="00202273">
        <w:rPr>
          <w:i/>
        </w:rPr>
        <w:t>euro</w:t>
      </w:r>
      <w:proofErr w:type="spellEnd"/>
      <w:r w:rsidRPr="00202273">
        <w:t xml:space="preserve">). Neto apgrozījums 894556 </w:t>
      </w:r>
      <w:proofErr w:type="spellStart"/>
      <w:r w:rsidRPr="00202273">
        <w:t>euro</w:t>
      </w:r>
      <w:proofErr w:type="spellEnd"/>
      <w:r w:rsidRPr="00202273">
        <w:t xml:space="preserve"> (astoņi simti deviņdesmit četri tūkstoši pieci simti piecdesmit seši </w:t>
      </w:r>
      <w:proofErr w:type="spellStart"/>
      <w:r w:rsidRPr="00202273">
        <w:rPr>
          <w:i/>
        </w:rPr>
        <w:t>euro</w:t>
      </w:r>
      <w:proofErr w:type="spellEnd"/>
      <w:r w:rsidRPr="00202273">
        <w:t xml:space="preserve">). Sabiedrība pārskata periodā strādājusi ar zaudējumiem – 94690,00 </w:t>
      </w:r>
      <w:proofErr w:type="spellStart"/>
      <w:r w:rsidRPr="00202273">
        <w:rPr>
          <w:i/>
        </w:rPr>
        <w:t>euro</w:t>
      </w:r>
      <w:proofErr w:type="spellEnd"/>
      <w:r w:rsidRPr="00202273">
        <w:t xml:space="preserve"> (deviņdesmit četri tūkstoši seši simti deviņdesmit </w:t>
      </w:r>
      <w:proofErr w:type="spellStart"/>
      <w:r w:rsidRPr="00202273">
        <w:rPr>
          <w:i/>
        </w:rPr>
        <w:t>euro</w:t>
      </w:r>
      <w:proofErr w:type="spellEnd"/>
      <w:r w:rsidRPr="00202273">
        <w:t>). Zaudējumu rašanās iemesls ir pieaugošā pamatlīdzekļu amortizācija, ieguldot Sabiedrībā arvien jaunus pamatlīdzekļus, kuri radušies ES projektu realizācijas ceļā.</w:t>
      </w:r>
    </w:p>
    <w:p w:rsidR="00202273" w:rsidRPr="00202273" w:rsidRDefault="00202273" w:rsidP="00202273">
      <w:pPr>
        <w:ind w:firstLine="720"/>
        <w:jc w:val="both"/>
      </w:pPr>
      <w:r w:rsidRPr="00202273">
        <w:t>Atbilstoši Publiskas personas kapitāla daļu un kapitālsabiedrību pārvaldības likuma 66.panta pirmās daļas 1.punktam, dalībnieku sapulces ekskluzīvā kompetence ir pieņemt lēmumus par sabiedrības gada pārskata apstiprināšanu.  Tukuma novada Domes 2015.gada 24.septembra noteikumu Nr.14 „Tukuma novada pašvaldības kapitālsabiedrību un kapitāla daļu pārvaldības kārtība” 47.punkts nosaka, ka „</w:t>
      </w:r>
      <w:r w:rsidRPr="00202273">
        <w:rPr>
          <w:i/>
        </w:rPr>
        <w:t>Pēc gada pārskata un Tukuma novada Domes iekšējā auditora atzinuma par Kapitālsabiedrības darbību pārskata gada apstiprināšanas, iepriekšminētie kapitāla daļu turētāja lēmumi tiek iesniegti tuvākajā Tukuma novada Domes sēdē pieņemšanai zināšanai.</w:t>
      </w:r>
      <w:r w:rsidRPr="00202273">
        <w:t>”</w:t>
      </w:r>
    </w:p>
    <w:p w:rsidR="00202273" w:rsidRPr="00202273" w:rsidRDefault="00202273" w:rsidP="00202273">
      <w:pPr>
        <w:ind w:firstLine="720"/>
        <w:jc w:val="both"/>
      </w:pPr>
      <w:r w:rsidRPr="00202273">
        <w:t>Pamatojoties uz Publiskas personas kapitāla daļu un kapitālsabiedrību pārvaldības likuma 54. un 66.panta pirmā daļas 1.punktu, un Tukuma novada Domes 2015.gada 24.septembra noteikumu Nr.14 „Tukuma novada pašvaldības kapitālsabiedrību un kapitāla daļu pārvaldīšanas kārtība” 47.punktu:</w:t>
      </w:r>
    </w:p>
    <w:p w:rsidR="00202273" w:rsidRPr="00202273" w:rsidRDefault="00202273" w:rsidP="00202273">
      <w:pPr>
        <w:ind w:firstLine="426"/>
        <w:jc w:val="both"/>
      </w:pPr>
    </w:p>
    <w:p w:rsidR="00202273" w:rsidRPr="00202273" w:rsidRDefault="00202273" w:rsidP="00202273">
      <w:pPr>
        <w:ind w:firstLine="720"/>
        <w:jc w:val="both"/>
      </w:pPr>
      <w:r w:rsidRPr="00202273">
        <w:t>1. pieņemt zināšanai Sabiedrības 2015.gada darbības pārskatu un neatkarīgu revidentu – SIA „Auditorfirma Inspekcija”, ziņojumu,</w:t>
      </w:r>
    </w:p>
    <w:p w:rsidR="00202273" w:rsidRPr="00202273" w:rsidRDefault="00202273" w:rsidP="00202273">
      <w:pPr>
        <w:ind w:firstLine="720"/>
        <w:jc w:val="both"/>
      </w:pPr>
      <w:r w:rsidRPr="00202273">
        <w:t xml:space="preserve">2. uzdot Tukuma novada Domes iekšējais auditorei Lindai </w:t>
      </w:r>
      <w:proofErr w:type="spellStart"/>
      <w:r w:rsidRPr="00202273">
        <w:t>Gruziņai</w:t>
      </w:r>
      <w:proofErr w:type="spellEnd"/>
      <w:r w:rsidRPr="00202273">
        <w:t xml:space="preserve"> sagatavot Sabiedrības darbības izvērtējumu un iesniegt izskatīšanai šā gada aprīļa mēneša novada Domes sēdē. </w:t>
      </w:r>
    </w:p>
    <w:p w:rsidR="00202273" w:rsidRPr="00202273" w:rsidRDefault="00202273" w:rsidP="00202273">
      <w:pPr>
        <w:ind w:firstLine="426"/>
        <w:jc w:val="both"/>
      </w:pPr>
    </w:p>
    <w:p w:rsidR="00202273" w:rsidRPr="00202273" w:rsidRDefault="00202273" w:rsidP="00202273">
      <w:pPr>
        <w:jc w:val="both"/>
      </w:pPr>
      <w:r w:rsidRPr="00202273">
        <w:t xml:space="preserve"> </w:t>
      </w:r>
    </w:p>
    <w:p w:rsidR="00202273" w:rsidRPr="00202273" w:rsidRDefault="00202273" w:rsidP="00202273">
      <w:pPr>
        <w:ind w:firstLine="720"/>
        <w:jc w:val="both"/>
        <w:rPr>
          <w:i/>
          <w:szCs w:val="20"/>
        </w:rPr>
      </w:pPr>
    </w:p>
    <w:p w:rsidR="00202273" w:rsidRPr="00202273" w:rsidRDefault="00202273" w:rsidP="00202273">
      <w:pPr>
        <w:jc w:val="both"/>
      </w:pPr>
      <w:r w:rsidRPr="00202273">
        <w:rPr>
          <w:sz w:val="20"/>
          <w:szCs w:val="20"/>
        </w:rPr>
        <w:tab/>
      </w:r>
      <w:r w:rsidRPr="00202273">
        <w:rPr>
          <w:sz w:val="20"/>
          <w:szCs w:val="20"/>
        </w:rPr>
        <w:tab/>
      </w:r>
      <w:r w:rsidRPr="00202273">
        <w:rPr>
          <w:sz w:val="20"/>
          <w:szCs w:val="20"/>
        </w:rPr>
        <w:tab/>
      </w:r>
      <w:r w:rsidRPr="00202273">
        <w:rPr>
          <w:sz w:val="20"/>
          <w:szCs w:val="20"/>
        </w:rPr>
        <w:tab/>
      </w:r>
      <w:r w:rsidRPr="00202273">
        <w:rPr>
          <w:sz w:val="20"/>
          <w:szCs w:val="20"/>
        </w:rPr>
        <w:tab/>
      </w:r>
      <w:r w:rsidRPr="00202273">
        <w:rPr>
          <w:sz w:val="20"/>
          <w:szCs w:val="20"/>
        </w:rPr>
        <w:tab/>
      </w:r>
      <w:r w:rsidRPr="00202273">
        <w:rPr>
          <w:sz w:val="20"/>
          <w:szCs w:val="20"/>
        </w:rPr>
        <w:tab/>
      </w:r>
      <w:r w:rsidRPr="00202273">
        <w:rPr>
          <w:sz w:val="20"/>
          <w:szCs w:val="20"/>
        </w:rPr>
        <w:tab/>
      </w:r>
      <w:r w:rsidRPr="00202273">
        <w:rPr>
          <w:sz w:val="20"/>
          <w:szCs w:val="20"/>
        </w:rPr>
        <w:tab/>
        <w:t xml:space="preserve"> </w:t>
      </w:r>
    </w:p>
    <w:p w:rsidR="00202273" w:rsidRPr="00202273" w:rsidRDefault="00202273" w:rsidP="00202273">
      <w:pPr>
        <w:jc w:val="right"/>
        <w:rPr>
          <w:sz w:val="20"/>
          <w:szCs w:val="20"/>
        </w:rPr>
      </w:pPr>
    </w:p>
    <w:p w:rsidR="00202273" w:rsidRPr="00202273" w:rsidRDefault="00202273" w:rsidP="00202273">
      <w:pPr>
        <w:jc w:val="both"/>
        <w:rPr>
          <w:sz w:val="20"/>
          <w:szCs w:val="20"/>
        </w:rPr>
      </w:pPr>
      <w:r w:rsidRPr="00202273">
        <w:rPr>
          <w:sz w:val="20"/>
          <w:szCs w:val="20"/>
        </w:rPr>
        <w:t>NOSŪTĪT:</w:t>
      </w:r>
    </w:p>
    <w:p w:rsidR="00202273" w:rsidRPr="00202273" w:rsidRDefault="00202273" w:rsidP="00202273">
      <w:pPr>
        <w:jc w:val="both"/>
        <w:rPr>
          <w:sz w:val="20"/>
          <w:szCs w:val="20"/>
        </w:rPr>
      </w:pPr>
      <w:r w:rsidRPr="00202273">
        <w:rPr>
          <w:sz w:val="20"/>
          <w:szCs w:val="20"/>
        </w:rPr>
        <w:t xml:space="preserve">- </w:t>
      </w:r>
      <w:proofErr w:type="spellStart"/>
      <w:r w:rsidRPr="00202273">
        <w:rPr>
          <w:sz w:val="20"/>
          <w:szCs w:val="20"/>
        </w:rPr>
        <w:t>Admin</w:t>
      </w:r>
      <w:proofErr w:type="spellEnd"/>
      <w:r w:rsidRPr="00202273">
        <w:rPr>
          <w:sz w:val="20"/>
          <w:szCs w:val="20"/>
        </w:rPr>
        <w:t>. nod.</w:t>
      </w:r>
    </w:p>
    <w:p w:rsidR="00202273" w:rsidRPr="00202273" w:rsidRDefault="00202273" w:rsidP="00202273">
      <w:pPr>
        <w:ind w:right="-766"/>
        <w:rPr>
          <w:sz w:val="20"/>
          <w:szCs w:val="20"/>
        </w:rPr>
      </w:pPr>
      <w:r w:rsidRPr="00202273">
        <w:rPr>
          <w:sz w:val="20"/>
          <w:szCs w:val="20"/>
        </w:rPr>
        <w:t xml:space="preserve">- </w:t>
      </w:r>
      <w:proofErr w:type="spellStart"/>
      <w:r w:rsidRPr="00202273">
        <w:rPr>
          <w:sz w:val="20"/>
          <w:szCs w:val="20"/>
        </w:rPr>
        <w:t>Fin</w:t>
      </w:r>
      <w:proofErr w:type="spellEnd"/>
      <w:r w:rsidRPr="00202273">
        <w:rPr>
          <w:sz w:val="20"/>
          <w:szCs w:val="20"/>
        </w:rPr>
        <w:t>. nod.</w:t>
      </w:r>
    </w:p>
    <w:p w:rsidR="00202273" w:rsidRPr="00202273" w:rsidRDefault="00202273" w:rsidP="00202273">
      <w:pPr>
        <w:ind w:right="-766"/>
        <w:rPr>
          <w:sz w:val="20"/>
          <w:szCs w:val="20"/>
        </w:rPr>
      </w:pPr>
      <w:r w:rsidRPr="00202273">
        <w:rPr>
          <w:sz w:val="20"/>
          <w:szCs w:val="20"/>
        </w:rPr>
        <w:t xml:space="preserve">- </w:t>
      </w:r>
      <w:proofErr w:type="spellStart"/>
      <w:r w:rsidRPr="00202273">
        <w:rPr>
          <w:sz w:val="20"/>
          <w:szCs w:val="20"/>
        </w:rPr>
        <w:t>Jur</w:t>
      </w:r>
      <w:proofErr w:type="spellEnd"/>
      <w:r w:rsidRPr="00202273">
        <w:rPr>
          <w:sz w:val="20"/>
          <w:szCs w:val="20"/>
        </w:rPr>
        <w:t>. nod.</w:t>
      </w:r>
    </w:p>
    <w:p w:rsidR="00202273" w:rsidRPr="00202273" w:rsidRDefault="00202273" w:rsidP="00202273">
      <w:pPr>
        <w:ind w:right="-766"/>
        <w:rPr>
          <w:sz w:val="20"/>
          <w:szCs w:val="20"/>
        </w:rPr>
      </w:pPr>
      <w:r w:rsidRPr="00202273">
        <w:rPr>
          <w:sz w:val="20"/>
          <w:szCs w:val="20"/>
        </w:rPr>
        <w:t>- SIA „</w:t>
      </w:r>
      <w:proofErr w:type="spellStart"/>
      <w:r w:rsidRPr="00202273">
        <w:rPr>
          <w:sz w:val="20"/>
          <w:szCs w:val="20"/>
        </w:rPr>
        <w:t>Komunālserviss</w:t>
      </w:r>
      <w:proofErr w:type="spellEnd"/>
      <w:r w:rsidRPr="00202273">
        <w:rPr>
          <w:sz w:val="20"/>
          <w:szCs w:val="20"/>
        </w:rPr>
        <w:t xml:space="preserve"> </w:t>
      </w:r>
      <w:proofErr w:type="spellStart"/>
      <w:r w:rsidRPr="00202273">
        <w:rPr>
          <w:sz w:val="20"/>
          <w:szCs w:val="20"/>
        </w:rPr>
        <w:t>TILDe</w:t>
      </w:r>
      <w:proofErr w:type="spellEnd"/>
      <w:r w:rsidRPr="00202273">
        <w:rPr>
          <w:sz w:val="20"/>
          <w:szCs w:val="20"/>
        </w:rPr>
        <w:t>”</w:t>
      </w:r>
    </w:p>
    <w:p w:rsidR="00202273" w:rsidRPr="00202273" w:rsidRDefault="00202273" w:rsidP="00202273">
      <w:pPr>
        <w:ind w:right="-766"/>
        <w:rPr>
          <w:sz w:val="20"/>
          <w:szCs w:val="20"/>
        </w:rPr>
      </w:pPr>
      <w:r w:rsidRPr="00202273">
        <w:rPr>
          <w:sz w:val="20"/>
          <w:szCs w:val="20"/>
        </w:rPr>
        <w:t xml:space="preserve">- </w:t>
      </w:r>
      <w:proofErr w:type="spellStart"/>
      <w:r w:rsidRPr="00202273">
        <w:rPr>
          <w:sz w:val="20"/>
          <w:szCs w:val="20"/>
        </w:rPr>
        <w:t>L.Gruziņai</w:t>
      </w:r>
      <w:proofErr w:type="spellEnd"/>
    </w:p>
    <w:p w:rsidR="00202273" w:rsidRPr="00202273" w:rsidRDefault="00202273" w:rsidP="00202273">
      <w:pPr>
        <w:ind w:right="-766"/>
        <w:rPr>
          <w:sz w:val="20"/>
          <w:szCs w:val="20"/>
        </w:rPr>
      </w:pPr>
      <w:r w:rsidRPr="00202273">
        <w:rPr>
          <w:sz w:val="20"/>
          <w:szCs w:val="20"/>
        </w:rPr>
        <w:t>______________________</w:t>
      </w:r>
    </w:p>
    <w:p w:rsidR="00202273" w:rsidRDefault="00202273" w:rsidP="00202273">
      <w:pPr>
        <w:ind w:right="-766"/>
        <w:rPr>
          <w:sz w:val="20"/>
          <w:szCs w:val="20"/>
        </w:rPr>
      </w:pPr>
      <w:r w:rsidRPr="00202273">
        <w:rPr>
          <w:sz w:val="20"/>
          <w:szCs w:val="20"/>
        </w:rPr>
        <w:t>Sagatavoja Juridiskā nod. (L.Lagzdiņa)</w:t>
      </w:r>
    </w:p>
    <w:p w:rsidR="00455C35" w:rsidRDefault="00455C35" w:rsidP="00455C35">
      <w:pPr>
        <w:ind w:right="-766"/>
        <w:rPr>
          <w:sz w:val="20"/>
          <w:szCs w:val="20"/>
        </w:rPr>
      </w:pPr>
      <w:r>
        <w:rPr>
          <w:sz w:val="20"/>
          <w:szCs w:val="20"/>
        </w:rPr>
        <w:t>Izskatīts Finanšu komitejā.</w:t>
      </w:r>
    </w:p>
    <w:p w:rsidR="00455C35" w:rsidRPr="00202273" w:rsidRDefault="00455C35" w:rsidP="00455C35">
      <w:pPr>
        <w:ind w:right="-766"/>
        <w:rPr>
          <w:sz w:val="20"/>
          <w:szCs w:val="20"/>
        </w:rPr>
      </w:pPr>
      <w:r>
        <w:rPr>
          <w:sz w:val="20"/>
          <w:szCs w:val="20"/>
        </w:rPr>
        <w:t xml:space="preserve">Iesniedza </w:t>
      </w:r>
      <w:proofErr w:type="spellStart"/>
      <w:r>
        <w:rPr>
          <w:sz w:val="20"/>
          <w:szCs w:val="20"/>
        </w:rPr>
        <w:t>izsk</w:t>
      </w:r>
      <w:proofErr w:type="spellEnd"/>
      <w:r>
        <w:rPr>
          <w:sz w:val="20"/>
          <w:szCs w:val="20"/>
        </w:rPr>
        <w:t xml:space="preserve">. Finanšu komiteja. </w:t>
      </w:r>
    </w:p>
    <w:p w:rsidR="00202273" w:rsidRPr="00202273" w:rsidRDefault="00202273" w:rsidP="00202273">
      <w:pPr>
        <w:ind w:right="-766"/>
        <w:rPr>
          <w:sz w:val="20"/>
          <w:szCs w:val="20"/>
        </w:rPr>
      </w:pP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202273" w:rsidRPr="00202273" w:rsidRDefault="00202273" w:rsidP="00202273">
      <w:pPr>
        <w:jc w:val="right"/>
        <w:rPr>
          <w:sz w:val="20"/>
          <w:szCs w:val="20"/>
        </w:rPr>
      </w:pPr>
    </w:p>
    <w:p w:rsidR="004B3902" w:rsidRDefault="004B3902" w:rsidP="00455C35">
      <w:pPr>
        <w:jc w:val="center"/>
        <w:rPr>
          <w:b/>
        </w:rPr>
      </w:pPr>
    </w:p>
    <w:p w:rsidR="004B3902" w:rsidRPr="0085159A" w:rsidRDefault="004B3902" w:rsidP="004B3902">
      <w:pPr>
        <w:spacing w:after="200" w:line="276" w:lineRule="auto"/>
        <w:rPr>
          <w:lang w:bidi="lo-LA"/>
        </w:rPr>
      </w:pPr>
    </w:p>
    <w:p w:rsidR="004B3902" w:rsidRDefault="004B3902" w:rsidP="004B3902">
      <w:pPr>
        <w:jc w:val="center"/>
        <w:rPr>
          <w:lang w:bidi="lo-LA"/>
        </w:rPr>
      </w:pPr>
    </w:p>
    <w:p w:rsidR="004B3902" w:rsidRPr="0085159A" w:rsidRDefault="004B3902" w:rsidP="004B3902">
      <w:pPr>
        <w:jc w:val="center"/>
        <w:rPr>
          <w:b/>
        </w:rPr>
      </w:pPr>
      <w:bookmarkStart w:id="18" w:name="j16"/>
      <w:r w:rsidRPr="0085159A">
        <w:rPr>
          <w:b/>
        </w:rPr>
        <w:t>L Ē M U M S</w:t>
      </w:r>
    </w:p>
    <w:bookmarkEnd w:id="18"/>
    <w:p w:rsidR="004B3902" w:rsidRPr="0085159A" w:rsidRDefault="004B3902" w:rsidP="004B3902">
      <w:pPr>
        <w:jc w:val="center"/>
      </w:pPr>
      <w:r w:rsidRPr="0085159A">
        <w:t>Tukumā</w:t>
      </w:r>
    </w:p>
    <w:p w:rsidR="004B3902" w:rsidRPr="0085159A" w:rsidRDefault="004B3902" w:rsidP="004B3902">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16</w:t>
      </w:r>
      <w:r w:rsidRPr="0085159A">
        <w:t>.§.</w:t>
      </w:r>
    </w:p>
    <w:p w:rsidR="004B3902" w:rsidRDefault="004B3902" w:rsidP="004B3902">
      <w:pPr>
        <w:jc w:val="center"/>
        <w:rPr>
          <w:lang w:bidi="lo-LA"/>
        </w:rPr>
      </w:pPr>
    </w:p>
    <w:p w:rsidR="004B3902" w:rsidRPr="0085159A" w:rsidRDefault="004B3902" w:rsidP="004B3902">
      <w:pPr>
        <w:rPr>
          <w:rFonts w:cs="Arial"/>
          <w:b/>
          <w:lang w:bidi="lo-LA"/>
        </w:rPr>
      </w:pPr>
    </w:p>
    <w:p w:rsidR="004B3902" w:rsidRPr="0085159A" w:rsidRDefault="004B3902" w:rsidP="004B3902">
      <w:pPr>
        <w:rPr>
          <w:rFonts w:cs="Arial"/>
          <w:b/>
          <w:lang w:bidi="lo-LA"/>
        </w:rPr>
      </w:pPr>
    </w:p>
    <w:p w:rsidR="004B3902" w:rsidRPr="0085159A" w:rsidRDefault="004B3902" w:rsidP="004B3902">
      <w:pPr>
        <w:rPr>
          <w:rFonts w:cs="Arial"/>
          <w:b/>
          <w:lang w:bidi="lo-LA"/>
        </w:rPr>
      </w:pPr>
      <w:r w:rsidRPr="0085159A">
        <w:rPr>
          <w:rFonts w:cs="Arial"/>
          <w:b/>
          <w:lang w:bidi="lo-LA"/>
        </w:rPr>
        <w:t xml:space="preserve">Par Tukuma novada pašvaldības aģentūras </w:t>
      </w:r>
    </w:p>
    <w:p w:rsidR="004B3902" w:rsidRPr="0085159A" w:rsidRDefault="004B3902" w:rsidP="004B3902">
      <w:pPr>
        <w:rPr>
          <w:rFonts w:cs="Arial"/>
          <w:b/>
          <w:lang w:bidi="lo-LA"/>
        </w:rPr>
      </w:pPr>
      <w:r w:rsidRPr="0085159A">
        <w:rPr>
          <w:rFonts w:cs="Arial"/>
          <w:b/>
          <w:lang w:bidi="lo-LA"/>
        </w:rPr>
        <w:t xml:space="preserve">„Tukuma novada sociālais dienests” pārskatu </w:t>
      </w:r>
    </w:p>
    <w:p w:rsidR="004B3902" w:rsidRPr="0085159A" w:rsidRDefault="004B3902" w:rsidP="004B3902">
      <w:pPr>
        <w:rPr>
          <w:rFonts w:cs="Arial"/>
          <w:b/>
          <w:lang w:bidi="lo-LA"/>
        </w:rPr>
      </w:pPr>
      <w:r w:rsidRPr="0085159A">
        <w:rPr>
          <w:rFonts w:cs="Arial"/>
          <w:b/>
          <w:lang w:bidi="lo-LA"/>
        </w:rPr>
        <w:t xml:space="preserve">par darba plāna izpildi un finanšu resursu </w:t>
      </w:r>
    </w:p>
    <w:p w:rsidR="004B3902" w:rsidRPr="0085159A" w:rsidRDefault="004B3902" w:rsidP="004B3902">
      <w:pPr>
        <w:rPr>
          <w:rFonts w:cs="Arial"/>
          <w:b/>
          <w:lang w:bidi="lo-LA"/>
        </w:rPr>
      </w:pPr>
      <w:r w:rsidRPr="0085159A">
        <w:rPr>
          <w:rFonts w:cs="Arial"/>
          <w:b/>
          <w:lang w:bidi="lo-LA"/>
        </w:rPr>
        <w:t>izlietojumu 2015.gadā</w:t>
      </w:r>
    </w:p>
    <w:p w:rsidR="004B3902" w:rsidRPr="0085159A" w:rsidRDefault="004B3902" w:rsidP="004B3902">
      <w:pPr>
        <w:rPr>
          <w:rFonts w:cs="Arial"/>
          <w:color w:val="000000"/>
          <w:lang w:bidi="lo-LA"/>
        </w:rPr>
      </w:pPr>
    </w:p>
    <w:p w:rsidR="004B3902" w:rsidRPr="0085159A" w:rsidRDefault="004B3902" w:rsidP="004B3902">
      <w:pPr>
        <w:rPr>
          <w:rFonts w:cs="Arial"/>
          <w:color w:val="000000"/>
          <w:lang w:bidi="lo-LA"/>
        </w:rPr>
      </w:pPr>
    </w:p>
    <w:p w:rsidR="004B3902" w:rsidRPr="0085159A" w:rsidRDefault="004B3902" w:rsidP="004B3902">
      <w:pPr>
        <w:rPr>
          <w:rFonts w:cs="Arial"/>
          <w:color w:val="000000"/>
          <w:lang w:bidi="lo-LA"/>
        </w:rPr>
      </w:pPr>
    </w:p>
    <w:p w:rsidR="004B3902" w:rsidRPr="0085159A" w:rsidRDefault="004B3902" w:rsidP="004B3902">
      <w:pPr>
        <w:jc w:val="both"/>
        <w:rPr>
          <w:i/>
          <w:lang w:eastAsia="en-US"/>
        </w:rPr>
      </w:pP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ind w:firstLine="720"/>
        <w:jc w:val="both"/>
        <w:rPr>
          <w:rFonts w:cs="Arial"/>
          <w:u w:val="single"/>
          <w:lang w:bidi="lo-LA"/>
        </w:rPr>
      </w:pPr>
      <w:r w:rsidRPr="0085159A">
        <w:rPr>
          <w:rFonts w:cs="Arial"/>
          <w:lang w:bidi="lo-LA"/>
        </w:rPr>
        <w:t xml:space="preserve">Saskaņā ar Publisko aģentūru likuma </w:t>
      </w:r>
      <w:proofErr w:type="gramStart"/>
      <w:r w:rsidRPr="0085159A">
        <w:rPr>
          <w:rFonts w:cs="Arial"/>
          <w:lang w:bidi="lo-LA"/>
        </w:rPr>
        <w:t>20.panta</w:t>
      </w:r>
      <w:proofErr w:type="gramEnd"/>
      <w:r w:rsidRPr="0085159A">
        <w:rPr>
          <w:rFonts w:cs="Arial"/>
          <w:lang w:bidi="lo-LA"/>
        </w:rPr>
        <w:t xml:space="preserve"> pirmo daļu pieņemt zināšanai Tukuma novada pašvaldības aģentūras „Tukuma novada sociālais dienests” pārskatu par darba plāna izpildi un finanšu resursu izlietojumu 2015.gadā (pielikumā – Tukuma novada pašvaldības aģentūras „Tukuma novada sociālais dienests” 2015.gada publiskais pārskats</w:t>
      </w:r>
      <w:r w:rsidR="00411E8C">
        <w:rPr>
          <w:rFonts w:cs="Arial"/>
          <w:lang w:bidi="lo-LA"/>
        </w:rPr>
        <w:t xml:space="preserve"> </w:t>
      </w:r>
      <w:r w:rsidRPr="0085159A">
        <w:rPr>
          <w:rFonts w:cs="Arial"/>
          <w:lang w:bidi="lo-LA"/>
        </w:rPr>
        <w:t xml:space="preserve">). </w:t>
      </w:r>
    </w:p>
    <w:p w:rsidR="004B3902" w:rsidRPr="0085159A" w:rsidRDefault="004B3902" w:rsidP="004B3902">
      <w:pPr>
        <w:jc w:val="both"/>
        <w:rPr>
          <w:rFonts w:cs="Arial"/>
          <w:lang w:bidi="lo-LA"/>
        </w:rPr>
      </w:pPr>
    </w:p>
    <w:p w:rsidR="004B3902" w:rsidRPr="0085159A" w:rsidRDefault="004B3902" w:rsidP="004B3902">
      <w:pPr>
        <w:jc w:val="both"/>
        <w:rPr>
          <w:rFonts w:cs="Arial"/>
          <w:lang w:bidi="lo-LA"/>
        </w:rPr>
      </w:pPr>
    </w:p>
    <w:p w:rsidR="004B3902" w:rsidRPr="0085159A" w:rsidRDefault="004B3902" w:rsidP="004B3902">
      <w:pPr>
        <w:jc w:val="both"/>
        <w:rPr>
          <w:rFonts w:cs="Arial"/>
          <w:lang w:bidi="lo-LA"/>
        </w:rPr>
      </w:pPr>
    </w:p>
    <w:p w:rsidR="004B3902" w:rsidRPr="0085159A" w:rsidRDefault="004B3902" w:rsidP="004B3902">
      <w:pPr>
        <w:jc w:val="both"/>
        <w:rPr>
          <w:rFonts w:cs="Arial"/>
          <w:lang w:bidi="lo-LA"/>
        </w:rPr>
      </w:pPr>
    </w:p>
    <w:p w:rsidR="004B3902" w:rsidRPr="0085159A" w:rsidRDefault="004B3902" w:rsidP="004B3902">
      <w:pPr>
        <w:jc w:val="both"/>
        <w:rPr>
          <w:rFonts w:cs="Arial"/>
          <w:sz w:val="20"/>
          <w:szCs w:val="20"/>
          <w:lang w:bidi="lo-LA"/>
        </w:rPr>
      </w:pPr>
      <w:r w:rsidRPr="0085159A">
        <w:rPr>
          <w:rFonts w:cs="Arial"/>
          <w:sz w:val="20"/>
          <w:szCs w:val="20"/>
          <w:lang w:bidi="lo-LA"/>
        </w:rPr>
        <w:tab/>
      </w: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rPr>
          <w:rFonts w:cs="Arial"/>
          <w:lang w:bidi="lo-LA"/>
        </w:rPr>
      </w:pPr>
    </w:p>
    <w:p w:rsidR="004B3902" w:rsidRPr="0085159A" w:rsidRDefault="004B3902" w:rsidP="004B3902">
      <w:pPr>
        <w:jc w:val="both"/>
        <w:rPr>
          <w:sz w:val="20"/>
          <w:szCs w:val="20"/>
          <w:lang w:bidi="lo-LA"/>
        </w:rPr>
      </w:pPr>
      <w:r w:rsidRPr="0085159A">
        <w:rPr>
          <w:sz w:val="20"/>
          <w:szCs w:val="20"/>
          <w:lang w:bidi="lo-LA"/>
        </w:rPr>
        <w:t>Nosūtīt:</w:t>
      </w:r>
    </w:p>
    <w:p w:rsidR="004B3902" w:rsidRPr="0085159A" w:rsidRDefault="004B3902" w:rsidP="004B3902">
      <w:pPr>
        <w:jc w:val="both"/>
        <w:rPr>
          <w:sz w:val="20"/>
          <w:szCs w:val="20"/>
          <w:lang w:bidi="lo-LA"/>
        </w:rPr>
      </w:pPr>
      <w:r w:rsidRPr="0085159A">
        <w:rPr>
          <w:sz w:val="20"/>
          <w:szCs w:val="20"/>
          <w:lang w:bidi="lo-LA"/>
        </w:rPr>
        <w:t>- Sociālais dienests</w:t>
      </w:r>
    </w:p>
    <w:p w:rsidR="004B3902" w:rsidRPr="0085159A" w:rsidRDefault="004B3902" w:rsidP="004B3902">
      <w:pPr>
        <w:jc w:val="both"/>
        <w:rPr>
          <w:sz w:val="20"/>
          <w:szCs w:val="20"/>
          <w:lang w:bidi="lo-LA"/>
        </w:rPr>
      </w:pPr>
      <w:r w:rsidRPr="0085159A">
        <w:rPr>
          <w:sz w:val="20"/>
          <w:szCs w:val="20"/>
          <w:lang w:bidi="lo-LA"/>
        </w:rPr>
        <w:t>- Finanšu nod.</w:t>
      </w:r>
    </w:p>
    <w:p w:rsidR="004B3902" w:rsidRPr="0085159A" w:rsidRDefault="004B3902" w:rsidP="004B3902">
      <w:pPr>
        <w:jc w:val="both"/>
        <w:rPr>
          <w:sz w:val="20"/>
          <w:szCs w:val="20"/>
          <w:lang w:bidi="lo-LA"/>
        </w:rPr>
      </w:pPr>
      <w:r w:rsidRPr="0085159A">
        <w:rPr>
          <w:sz w:val="20"/>
          <w:szCs w:val="20"/>
          <w:lang w:bidi="lo-LA"/>
        </w:rPr>
        <w:t>______________________________________________</w:t>
      </w:r>
    </w:p>
    <w:p w:rsidR="004B3902" w:rsidRDefault="004B3902" w:rsidP="004B3902">
      <w:pPr>
        <w:ind w:right="98"/>
        <w:rPr>
          <w:sz w:val="20"/>
          <w:szCs w:val="20"/>
          <w:lang w:bidi="lo-LA"/>
        </w:rPr>
      </w:pPr>
      <w:r w:rsidRPr="0085159A">
        <w:rPr>
          <w:sz w:val="20"/>
          <w:szCs w:val="20"/>
          <w:lang w:bidi="lo-LA"/>
        </w:rPr>
        <w:t xml:space="preserve">Sagatavoja p/a „Tukuma novada sociālais dienests” (I.Liepiņa), saskaņots ar </w:t>
      </w:r>
      <w:proofErr w:type="spellStart"/>
      <w:r w:rsidRPr="0085159A">
        <w:rPr>
          <w:sz w:val="20"/>
          <w:szCs w:val="20"/>
          <w:lang w:bidi="lo-LA"/>
        </w:rPr>
        <w:t>I.Balgalvi</w:t>
      </w:r>
      <w:proofErr w:type="spellEnd"/>
    </w:p>
    <w:p w:rsidR="004B3902" w:rsidRDefault="004B3902" w:rsidP="004B3902">
      <w:pPr>
        <w:contextualSpacing/>
        <w:jc w:val="both"/>
        <w:rPr>
          <w:sz w:val="18"/>
          <w:szCs w:val="18"/>
          <w:lang w:eastAsia="en-US"/>
        </w:rPr>
      </w:pPr>
      <w:r>
        <w:rPr>
          <w:sz w:val="18"/>
          <w:szCs w:val="18"/>
          <w:lang w:eastAsia="en-US"/>
        </w:rPr>
        <w:t xml:space="preserve">Izskatīts Sociālo un veselības jautājumu komitejā. </w:t>
      </w:r>
    </w:p>
    <w:p w:rsidR="004B3902" w:rsidRDefault="004B3902" w:rsidP="004B3902">
      <w:pPr>
        <w:contextualSpacing/>
        <w:jc w:val="both"/>
        <w:rPr>
          <w:sz w:val="18"/>
          <w:szCs w:val="18"/>
          <w:lang w:eastAsia="en-US"/>
        </w:rPr>
      </w:pPr>
      <w:r>
        <w:rPr>
          <w:sz w:val="18"/>
          <w:szCs w:val="18"/>
          <w:lang w:eastAsia="en-US"/>
        </w:rPr>
        <w:t xml:space="preserve">Iesniedza </w:t>
      </w:r>
      <w:proofErr w:type="spellStart"/>
      <w:r>
        <w:rPr>
          <w:sz w:val="18"/>
          <w:szCs w:val="18"/>
          <w:lang w:eastAsia="en-US"/>
        </w:rPr>
        <w:t>izsk</w:t>
      </w:r>
      <w:proofErr w:type="spellEnd"/>
      <w:r>
        <w:rPr>
          <w:sz w:val="18"/>
          <w:szCs w:val="18"/>
          <w:lang w:eastAsia="en-US"/>
        </w:rPr>
        <w:t xml:space="preserve">. Sociālo un veselības jautājumu komiteja. </w:t>
      </w:r>
    </w:p>
    <w:p w:rsidR="002D2715" w:rsidRDefault="002D2715" w:rsidP="004B3902">
      <w:pPr>
        <w:contextualSpacing/>
        <w:jc w:val="both"/>
        <w:rPr>
          <w:sz w:val="18"/>
          <w:szCs w:val="18"/>
          <w:lang w:eastAsia="en-US"/>
        </w:rPr>
      </w:pPr>
    </w:p>
    <w:p w:rsidR="002D2715" w:rsidRDefault="002D2715" w:rsidP="004B3902">
      <w:pPr>
        <w:contextualSpacing/>
        <w:jc w:val="both"/>
        <w:rPr>
          <w:sz w:val="18"/>
          <w:szCs w:val="18"/>
          <w:lang w:eastAsia="en-US"/>
        </w:rPr>
      </w:pP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B304E9" w:rsidRPr="00601D08" w:rsidRDefault="00B304E9" w:rsidP="004B3902">
      <w:pPr>
        <w:contextualSpacing/>
        <w:jc w:val="both"/>
        <w:rPr>
          <w:sz w:val="18"/>
          <w:szCs w:val="18"/>
          <w:lang w:eastAsia="en-US"/>
        </w:rPr>
      </w:pPr>
    </w:p>
    <w:p w:rsidR="004B3902" w:rsidRPr="0085159A" w:rsidRDefault="004B3902" w:rsidP="004B3902">
      <w:pPr>
        <w:jc w:val="center"/>
        <w:rPr>
          <w:b/>
        </w:rPr>
      </w:pPr>
      <w:bookmarkStart w:id="19" w:name="j17"/>
      <w:r w:rsidRPr="0085159A">
        <w:rPr>
          <w:b/>
        </w:rPr>
        <w:lastRenderedPageBreak/>
        <w:t>L Ē M U M S</w:t>
      </w:r>
    </w:p>
    <w:bookmarkEnd w:id="19"/>
    <w:p w:rsidR="004B3902" w:rsidRPr="0085159A" w:rsidRDefault="004B3902" w:rsidP="004B3902">
      <w:pPr>
        <w:jc w:val="center"/>
      </w:pPr>
      <w:r w:rsidRPr="0085159A">
        <w:t>Tukumā</w:t>
      </w:r>
    </w:p>
    <w:p w:rsidR="004B3902" w:rsidRPr="0085159A" w:rsidRDefault="004B3902" w:rsidP="004B3902">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17</w:t>
      </w:r>
      <w:r w:rsidRPr="0085159A">
        <w:t>.§.</w:t>
      </w:r>
    </w:p>
    <w:p w:rsidR="004B3902" w:rsidRPr="0085159A" w:rsidRDefault="004B3902" w:rsidP="004B3902">
      <w:pPr>
        <w:suppressAutoHyphens/>
        <w:autoSpaceDN w:val="0"/>
        <w:jc w:val="center"/>
        <w:textAlignment w:val="baseline"/>
        <w:rPr>
          <w:rFonts w:ascii="Calibri" w:eastAsia="Calibri" w:hAnsi="Calibri"/>
          <w:sz w:val="22"/>
          <w:szCs w:val="22"/>
          <w:lang w:eastAsia="en-US"/>
        </w:rPr>
      </w:pPr>
    </w:p>
    <w:p w:rsidR="004B3902" w:rsidRPr="0085159A" w:rsidRDefault="004B3902" w:rsidP="004B3902">
      <w:pPr>
        <w:suppressAutoHyphens/>
        <w:autoSpaceDN w:val="0"/>
        <w:jc w:val="both"/>
        <w:textAlignment w:val="baseline"/>
        <w:rPr>
          <w:b/>
          <w:lang w:eastAsia="en-US"/>
        </w:rPr>
      </w:pPr>
      <w:r w:rsidRPr="0085159A">
        <w:rPr>
          <w:b/>
          <w:lang w:eastAsia="en-US"/>
        </w:rPr>
        <w:t>Par Tukuma novada bāriņtiesas</w:t>
      </w:r>
    </w:p>
    <w:p w:rsidR="004B3902" w:rsidRPr="0085159A" w:rsidRDefault="004B3902" w:rsidP="004B3902">
      <w:pPr>
        <w:suppressAutoHyphens/>
        <w:autoSpaceDN w:val="0"/>
        <w:jc w:val="both"/>
        <w:textAlignment w:val="baseline"/>
        <w:rPr>
          <w:b/>
          <w:lang w:eastAsia="en-US"/>
        </w:rPr>
      </w:pPr>
      <w:r w:rsidRPr="0085159A">
        <w:rPr>
          <w:b/>
          <w:lang w:eastAsia="en-US"/>
        </w:rPr>
        <w:t>2015.gada pārskata ziņojumu</w:t>
      </w:r>
    </w:p>
    <w:p w:rsidR="004B3902" w:rsidRPr="0085159A" w:rsidRDefault="004B3902" w:rsidP="004B3902">
      <w:pPr>
        <w:suppressAutoHyphens/>
        <w:autoSpaceDN w:val="0"/>
        <w:jc w:val="both"/>
        <w:textAlignment w:val="baseline"/>
        <w:rPr>
          <w:rFonts w:eastAsia="Calibri"/>
          <w:lang w:eastAsia="en-US"/>
        </w:rPr>
      </w:pP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Saskaņā ar Bāriņtiesu likuma 5.panta ceturto daļu bāriņtiesa ne retāk kā reizi gadā sniedz attiecīgās pašvaldības domei pārskata ziņojumu par savu darbību un pārskata ziņojums ir publicējams pašvaldības mājaslapā, Tukuma novada bāriņtiesa iesniedz un Tukuma novada Dome apstiprina šādu pārskata ziņojumu par bāriņtiesas darbību 2015.gadā.</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Tukuma novada bāriņtiesa ir pašvaldības izveidota aizbildnības un aizgādnības iestāde, kas nodrošina bērna vai aizgādnībā esošās personas tiesību un tiesisko interešu aizsardzību,</w:t>
      </w:r>
      <w:r w:rsidRPr="0085159A">
        <w:rPr>
          <w:rFonts w:eastAsia="+mn-ea"/>
          <w:lang w:eastAsia="en-US"/>
          <w14:shadow w14:blurRad="50800" w14:dist="38100" w14:dir="2700000" w14:sx="100000" w14:sy="100000" w14:kx="0" w14:ky="0" w14:algn="tl">
            <w14:srgbClr w14:val="000000">
              <w14:alpha w14:val="60000"/>
            </w14:srgbClr>
          </w14:shadow>
        </w:rPr>
        <w:t xml:space="preserve"> </w:t>
      </w:r>
      <w:r w:rsidRPr="0085159A">
        <w:rPr>
          <w:rFonts w:eastAsia="Calibri"/>
          <w:lang w:eastAsia="en-US"/>
        </w:rPr>
        <w:t>izvirzot kā vienu no pamatuzdevumiem, nodrošināt bez vecāku gādības palikušiem bērniem drošu un stabilu ģimenisku vidi. Bāriņtiesa savā darbībā pamatojas uz normatīvajiem aktiem un publisko tiesību principiem.</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Bāriņtiesas kompetencē ir nodrošināt:</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 bērna personisko interešu aizstāvību attiecībās ar vecākiem, aizbildņiem un citām personām,</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 xml:space="preserve">- domstarpību izšķiršanu, </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 piekrišanu paternitātes atzīšanai,</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 bērna mantisko interešu aizsardzību,</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 bērna aizgādības tiesību pārtraukšanu un atjaunošanu,</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 xml:space="preserve">- bez vecāku gādības palikušam bērnam ārpusģimenes aprūpi (audžuģimene, aizbildnība, </w:t>
      </w:r>
      <w:r w:rsidRPr="0085159A">
        <w:rPr>
          <w:rFonts w:eastAsia="Calibri"/>
          <w:bCs/>
          <w:lang w:eastAsia="en-US"/>
        </w:rPr>
        <w:t>sociālās aprūpes un sociālās rehabilitācijas institūcija),</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 xml:space="preserve">- jautājumu risināšanu saistībā ar adopciju, </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 aizgādņa iecelšanu un atbrīvošanu no aizgādņa pienākumu pildīšanas.</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Tukuma novada bāriņtiesas (turpmāk – bāriņtiesa) sastāvā ir bāriņtiesas priekšsēdētājs, četri bāriņtiesas priekšsēdētāja vietnieki un pieci bāriņtiesas locekļi. Bāriņtiesas priekšsēdētāju, bāriņtiesas priekšsēdētāja vietnieku un bāriņtiesas locekļus ievēl Tukuma novada Dome uz pieciem gadiem. Bāriņtiesas lietvedību kārto lietvedis, kā arī bāriņtiesā ir jurists un viens no bāriņtiesas locekļiem pilda mediatora funkcijas.</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 xml:space="preserve">Bāriņtiesas priekšsēdētāja vietnieki Tukuma novada pagastos LR </w:t>
      </w:r>
      <w:hyperlink r:id="rId42" w:tgtFrame="_blank" w:history="1">
        <w:r w:rsidRPr="0085159A">
          <w:rPr>
            <w:rFonts w:eastAsia="Calibri"/>
            <w:lang w:eastAsia="en-US"/>
          </w:rPr>
          <w:t>Civillikumā</w:t>
        </w:r>
      </w:hyperlink>
      <w:r w:rsidRPr="0085159A">
        <w:rPr>
          <w:rFonts w:eastAsia="Calibri"/>
          <w:lang w:eastAsia="en-US"/>
        </w:rPr>
        <w:t xml:space="preserve"> noteiktajos gadījumos sniedz palīdzību mantojuma lietu kārtošanā, gādā par mantojuma apsardzību, kā arī izdara apliecinājumus un pilda citus Bāriņtiesu likumā norādītos uzdevumus.</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2015.gadā bāriņtiesā ierosinātas 114 lietas.</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Bāriņtiesas lietvedībā līdz 2015.gada 31.decembrim atradās aktīvas 1738 lietas.</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Bāriņtiesas lietvedībā 2015.gadā reģistrēti: saņemtie dokumenti – 1573, nosūtāmie dokumenti – 2876, saņemti 509 iesniegumi.</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Atbilstoši lietu paraugsarakstam bāriņtiesā iekārtoti lietu reģistri un reģistrācijas žurnāli (kopumā 40 reģistri un žurnāli), kuri tiek pastāvīgi papildināti ar attiecīgu informāciju atbilstoši normatīvo aktu prasībām.</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Bāriņtiesas 44 sēdēs tika izskatīti un pieņemti 255 lēmumi, no tiem bāriņtiesas priekšsēdētāja, vietnieka vai locekļa vienpersoniski pieņemti 2 lēmumi.</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2015.gadā ar bāriņtiesas lēmumu par 30 bērniem 22 personām pārtrauktas bērna aizgādības tiesības (12 mātēm, 10 tēviem).</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2015.gadā ar bāriņtiesas lēmumu 34 bērni nodrošināti ar ārpusģimenes aprūpi: 6 bērni ievietoti audžuģimenēs, 23 bērni ievietoti aizbildņu ģimenēs, 5 bērni ievietoti bērnu aprūpes iestādēs (Irlavas bērnunamā-patversmē).</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2015.gadā ar bāriņtiesas lēmumu 4 personām (4 mātēm) atjaunotas pārtrauktās bērna aizgādības tiesības par 6 bērniem.</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2015.gadā par 20 personām (8 mātēm, 12 tēviem) bāriņtiesa pieņēmusi lēmumu par prasības sniegšanu tiesā par aizgādības tiesību atņemšanu.</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lastRenderedPageBreak/>
        <w:t>2015.gadā 9 personām (5 mātēm, 4 tēviem) ar tiesas spriedumu atņemtas aizgādības tiesības par 12 bērniem.</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2015.gadā bāriņtiesa informējusi Tukuma novada pašvaldības aģentūru „Tukuma novada sociālais dienests” par 20 ģimenēm (bērnu skaits ģimenēs kopā 46), kurās netiek pietiekami nodrošināta bērna attīstība un audzināšana (šo ģimeņu vecākiem bāriņtiesa nav pārtraukusi bērnu aizgādības tiesības).</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2015.gadā ar bāriņtiesas lēmumu 8 bērni nodoti citas personas aprūpē Latvijā uz laiku, kamēr bērnu vecāki strādā ārvalstīs.</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Ārpusģimenes aprūpē līdz 2015.gada 31.decembrim atradās 173 Tukuma novada pašvaldības bērnu: audžuģimenēs uzturas 17 bērni, bērnu aprūpes iestādēs uzturas 38 bērni, aizbildņu ģimenēs uzturas 118 bērni.</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2015.gadā bāriņtiesa par 17 bērniem devusi tiesām atzinumus (lēmumus) par bērna aizgādības tiesību noteikšanu, bērna dzīvesvietas noteikšanu un saskarsmes tiesības izmantošanas kārtību.</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2015.gadā par 14 bērniem bāriņtiesa pieņēmusi lēmumu par valsts sociālo pabalstu, apgādnieka zaudējuma pensijas izmaksāšanu personai, kura faktiski audzina bērnu.</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2015.gadā bāriņtiesa par 17 bērniem un personām ar ierobežotu rīcībspēju pieņēmusi lēmumu par nepilngadīgo bērnu un personām ar ierobežotu rīcībspēju mantisko interešu nodrošināšanu vai aizstāvību (bērnu bankas kontu maiņa, mantojuma pieņemšana bērna vārdā, īpašuma iegūšana bērnam u.c.).</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2015.gadā ar bāriņtiesas lēmumu 13 personas atzītas par adoptētājiem (6 sievietes, 7 vīrieši). Vietējā adopcijā 2015.gadā adoptēti 6 bērni (no tiem 2 bērnus adoptēja otrs laulātais), uz ārvalstīm adoptēti – 3 bērni.</w:t>
      </w:r>
    </w:p>
    <w:p w:rsidR="004B3902" w:rsidRPr="0085159A" w:rsidRDefault="004B3902" w:rsidP="004B3902">
      <w:pPr>
        <w:suppressAutoHyphens/>
        <w:autoSpaceDN w:val="0"/>
        <w:ind w:left="284" w:firstLine="436"/>
        <w:jc w:val="both"/>
        <w:textAlignment w:val="baseline"/>
        <w:rPr>
          <w:rFonts w:eastAsia="Calibri"/>
          <w:lang w:eastAsia="en-US"/>
        </w:rPr>
      </w:pPr>
      <w:r w:rsidRPr="0085159A">
        <w:rPr>
          <w:rFonts w:eastAsia="Calibri"/>
          <w:lang w:eastAsia="en-US"/>
        </w:rPr>
        <w:t>Līdz 2015.gada 31.decembrim aizgādnībā atradās 72 personas ar ierobežotu rīcībspēju.</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2015.gadā ar bāriņtiesas lēmumu 3 personām ar ierobežotu rīcībspēju iecelti 3 aizgādņi, par aizgādni mantojumam ieceltas 2 personas.</w:t>
      </w:r>
    </w:p>
    <w:p w:rsidR="004B3902" w:rsidRPr="0085159A" w:rsidRDefault="004B3902" w:rsidP="004B3902">
      <w:pPr>
        <w:suppressAutoHyphens/>
        <w:autoSpaceDN w:val="0"/>
        <w:ind w:firstLine="720"/>
        <w:jc w:val="both"/>
        <w:textAlignment w:val="baseline"/>
        <w:rPr>
          <w:rFonts w:ascii="Calibri" w:eastAsia="Calibri" w:hAnsi="Calibri"/>
          <w:sz w:val="22"/>
          <w:szCs w:val="22"/>
          <w:lang w:eastAsia="en-US"/>
        </w:rPr>
      </w:pPr>
      <w:r w:rsidRPr="0085159A">
        <w:rPr>
          <w:rFonts w:eastAsia="Calibri"/>
          <w:lang w:eastAsia="en-US"/>
        </w:rPr>
        <w:t>Bāriņtiesas darbinieki 2015.gadā pārbaudījuši (apsekojuši) 550 ģimenes Tukuma pilsētā, un 470</w:t>
      </w:r>
      <w:r w:rsidRPr="0085159A">
        <w:rPr>
          <w:rFonts w:eastAsia="Calibri"/>
          <w:color w:val="FF0000"/>
          <w:lang w:eastAsia="en-US"/>
        </w:rPr>
        <w:t xml:space="preserve"> </w:t>
      </w:r>
      <w:r w:rsidRPr="0085159A">
        <w:rPr>
          <w:rFonts w:eastAsia="Calibri"/>
          <w:lang w:eastAsia="en-US"/>
        </w:rPr>
        <w:t>ģimenes Tukuma novada teritorijā, par ko sastādīti pārbaudes akti.</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 xml:space="preserve">Bāriņtiesas priekšsēdētājas vietnieces 2015.gadā veikušas 436 notariālās darbības, iekasētās nodevas 3507,26 </w:t>
      </w:r>
      <w:proofErr w:type="spellStart"/>
      <w:r w:rsidRPr="0085159A">
        <w:rPr>
          <w:rFonts w:eastAsia="Calibri"/>
          <w:i/>
          <w:lang w:eastAsia="en-US"/>
        </w:rPr>
        <w:t>euro</w:t>
      </w:r>
      <w:proofErr w:type="spellEnd"/>
      <w:r w:rsidRPr="0085159A">
        <w:rPr>
          <w:rFonts w:eastAsia="Calibri"/>
          <w:lang w:eastAsia="en-US"/>
        </w:rPr>
        <w:t xml:space="preserve"> apjomā.</w:t>
      </w:r>
    </w:p>
    <w:p w:rsidR="004B3902" w:rsidRPr="0085159A" w:rsidRDefault="004B3902" w:rsidP="004B3902">
      <w:pPr>
        <w:tabs>
          <w:tab w:val="left" w:pos="0"/>
        </w:tabs>
        <w:suppressAutoHyphens/>
        <w:autoSpaceDN w:val="0"/>
        <w:jc w:val="both"/>
        <w:textAlignment w:val="baseline"/>
        <w:rPr>
          <w:rFonts w:eastAsia="Calibri"/>
          <w:lang w:eastAsia="en-US"/>
        </w:rPr>
      </w:pPr>
      <w:r w:rsidRPr="0085159A">
        <w:rPr>
          <w:rFonts w:eastAsia="Calibri"/>
          <w:lang w:eastAsia="en-US"/>
        </w:rPr>
        <w:tab/>
        <w:t>Bāriņtiesas darbinieki 2015.gadā Tukuma novada bērnu un aizgādnībā esošo personu dzīves apstākļus pārbaudīja šādās bērnu aprūpes institūcijās: Valsts sociālās aprūpes centra (VSAC) „Zemgale” filiālē „Ķīši” Jaunsātu pagastā, VSAC „Kurzeme” filiālēs „Veģi” Talsu novadā, „Gudenieki” Kuldīgas novadā, „Iļģi” Grobiņas novadā, „Liepāja” Liepājā, VSAC „Rīga” filiālēs „Rīga” un „Teika” Rīgā, „Baldone” Baldones novadā, SOS bērnu ciematā Valmierā, biedrībā „Centrs Elizabete” Jelgavā, Irlavas bērnunamā-patversmē un pansionātā „Rauda” Engures novadā.</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2015.gadā bāriņtiesas pārstāvis piedalījies 115 tiesas sēdēs dažādu līmeņu tiesās (Tukuma rajona tiesā,</w:t>
      </w:r>
      <w:r w:rsidRPr="0085159A">
        <w:rPr>
          <w:rFonts w:eastAsia="Calibri"/>
          <w:color w:val="C00000"/>
          <w:lang w:eastAsia="en-US"/>
        </w:rPr>
        <w:t xml:space="preserve"> </w:t>
      </w:r>
      <w:r w:rsidRPr="0085159A">
        <w:rPr>
          <w:rFonts w:eastAsia="Calibri"/>
          <w:lang w:eastAsia="en-US"/>
        </w:rPr>
        <w:t>Talsu rajona tiesā, Limbažu rajona tiesā,</w:t>
      </w:r>
      <w:r w:rsidRPr="0085159A">
        <w:rPr>
          <w:rFonts w:eastAsia="Calibri"/>
          <w:color w:val="C00000"/>
          <w:lang w:eastAsia="en-US"/>
        </w:rPr>
        <w:t xml:space="preserve"> </w:t>
      </w:r>
      <w:r w:rsidRPr="0085159A">
        <w:rPr>
          <w:rFonts w:eastAsia="Calibri"/>
          <w:lang w:eastAsia="en-US"/>
        </w:rPr>
        <w:t>Rīgas pilsētas Kurzemes rajona tiesā,</w:t>
      </w:r>
      <w:r w:rsidRPr="0085159A">
        <w:rPr>
          <w:rFonts w:eastAsia="Calibri"/>
          <w:color w:val="C00000"/>
          <w:lang w:eastAsia="en-US"/>
        </w:rPr>
        <w:t xml:space="preserve"> </w:t>
      </w:r>
      <w:r w:rsidRPr="0085159A">
        <w:rPr>
          <w:rFonts w:eastAsia="Calibri"/>
          <w:lang w:eastAsia="en-US"/>
        </w:rPr>
        <w:t>Rīgas pilsētas Latgales priekšpilsētas tiesā, Ogres rajona tiesā,</w:t>
      </w:r>
      <w:r w:rsidRPr="0085159A">
        <w:rPr>
          <w:rFonts w:eastAsia="Calibri"/>
          <w:color w:val="C00000"/>
          <w:lang w:eastAsia="en-US"/>
        </w:rPr>
        <w:t xml:space="preserve"> </w:t>
      </w:r>
      <w:r w:rsidRPr="0085159A">
        <w:rPr>
          <w:rFonts w:eastAsia="Calibri"/>
          <w:lang w:eastAsia="en-US"/>
        </w:rPr>
        <w:t>Zemgales apgabaltiesā Jelgavā).</w:t>
      </w:r>
    </w:p>
    <w:p w:rsidR="004B3902" w:rsidRPr="0085159A" w:rsidRDefault="004B3902" w:rsidP="004B3902">
      <w:pPr>
        <w:suppressAutoHyphens/>
        <w:autoSpaceDN w:val="0"/>
        <w:ind w:firstLine="720"/>
        <w:jc w:val="both"/>
        <w:textAlignment w:val="baseline"/>
        <w:rPr>
          <w:rFonts w:eastAsia="Calibri"/>
          <w:lang w:eastAsia="en-US"/>
        </w:rPr>
      </w:pPr>
      <w:r w:rsidRPr="0085159A">
        <w:rPr>
          <w:rFonts w:eastAsia="Calibri"/>
          <w:lang w:eastAsia="en-US"/>
        </w:rPr>
        <w:t>Bāriņtiesas priekšsēdētāja katru mēnesi piedalās Domes Sociālo un veselības jautājumu komitejās un vada bāriņtiesas kārtējās un ārkārtas sēdes, piedalās Latvijas Pašvaldību savienības Izglītības un kultūras komitejas bērnu, jaunatnes un ģimenes jautājumu apakškomitejā. Bāriņtiesas priekšsēdētājas vietniece reizi nedēļā piedalās Bērnu tiesību aizsardzības komisijas sēdēs, katru otro nedēļu piedalās Administratīvā komisijā kā komisijas locekle un Administratīvās komisijas bērnu lietu apakškomisijā.</w:t>
      </w:r>
    </w:p>
    <w:p w:rsidR="004B3902" w:rsidRPr="0085159A" w:rsidRDefault="004B3902" w:rsidP="004B3902">
      <w:pPr>
        <w:suppressAutoHyphens/>
        <w:autoSpaceDN w:val="0"/>
        <w:jc w:val="both"/>
        <w:textAlignment w:val="baseline"/>
        <w:rPr>
          <w:rFonts w:eastAsia="Calibri"/>
          <w:lang w:eastAsia="en-US"/>
        </w:rPr>
      </w:pPr>
    </w:p>
    <w:p w:rsidR="004B3902" w:rsidRPr="0085159A" w:rsidRDefault="004B3902" w:rsidP="004B3902">
      <w:pPr>
        <w:suppressAutoHyphens/>
        <w:autoSpaceDN w:val="0"/>
        <w:textAlignment w:val="baseline"/>
        <w:rPr>
          <w:rFonts w:eastAsia="Calibri"/>
          <w:sz w:val="20"/>
          <w:szCs w:val="20"/>
          <w:lang w:eastAsia="en-US"/>
        </w:rPr>
      </w:pPr>
      <w:r w:rsidRPr="0085159A">
        <w:rPr>
          <w:rFonts w:eastAsia="Calibri"/>
          <w:sz w:val="20"/>
          <w:szCs w:val="20"/>
          <w:lang w:eastAsia="en-US"/>
        </w:rPr>
        <w:t>NOSŪTĪT:</w:t>
      </w:r>
    </w:p>
    <w:p w:rsidR="004B3902" w:rsidRPr="0085159A" w:rsidRDefault="004B3902" w:rsidP="004B3902">
      <w:pPr>
        <w:suppressAutoHyphens/>
        <w:autoSpaceDN w:val="0"/>
        <w:textAlignment w:val="baseline"/>
        <w:rPr>
          <w:rFonts w:eastAsia="Calibri"/>
          <w:sz w:val="20"/>
          <w:szCs w:val="20"/>
          <w:lang w:eastAsia="en-US"/>
        </w:rPr>
      </w:pPr>
      <w:r w:rsidRPr="0085159A">
        <w:rPr>
          <w:rFonts w:eastAsia="Calibri"/>
          <w:sz w:val="20"/>
          <w:szCs w:val="20"/>
          <w:lang w:eastAsia="en-US"/>
        </w:rPr>
        <w:t>-domei</w:t>
      </w:r>
      <w:r>
        <w:rPr>
          <w:rFonts w:eastAsia="Calibri"/>
          <w:sz w:val="20"/>
          <w:szCs w:val="20"/>
          <w:lang w:eastAsia="en-US"/>
        </w:rPr>
        <w:t xml:space="preserve">; </w:t>
      </w:r>
      <w:r w:rsidRPr="0085159A">
        <w:rPr>
          <w:rFonts w:eastAsia="Calibri"/>
          <w:sz w:val="20"/>
          <w:szCs w:val="20"/>
          <w:lang w:eastAsia="en-US"/>
        </w:rPr>
        <w:t>- bāriņtiesai</w:t>
      </w:r>
      <w:r>
        <w:rPr>
          <w:rFonts w:eastAsia="Calibri"/>
          <w:sz w:val="20"/>
          <w:szCs w:val="20"/>
          <w:lang w:eastAsia="en-US"/>
        </w:rPr>
        <w:t xml:space="preserve">; </w:t>
      </w:r>
      <w:r w:rsidRPr="0085159A">
        <w:rPr>
          <w:rFonts w:eastAsia="Calibri"/>
          <w:sz w:val="20"/>
          <w:szCs w:val="20"/>
          <w:lang w:eastAsia="en-US"/>
        </w:rPr>
        <w:t>- publicēt mājaslapā (varētu arī Tukuma Laikā)</w:t>
      </w:r>
    </w:p>
    <w:p w:rsidR="004B3902" w:rsidRPr="0085159A" w:rsidRDefault="004B3902" w:rsidP="004B3902">
      <w:pPr>
        <w:suppressAutoHyphens/>
        <w:autoSpaceDN w:val="0"/>
        <w:textAlignment w:val="baseline"/>
        <w:rPr>
          <w:rFonts w:eastAsia="Calibri"/>
          <w:sz w:val="20"/>
          <w:szCs w:val="20"/>
          <w:lang w:eastAsia="en-US"/>
        </w:rPr>
      </w:pPr>
      <w:r w:rsidRPr="0085159A">
        <w:rPr>
          <w:rFonts w:eastAsia="Calibri"/>
          <w:sz w:val="20"/>
          <w:szCs w:val="20"/>
          <w:lang w:eastAsia="en-US"/>
        </w:rPr>
        <w:t>____________________________________</w:t>
      </w:r>
    </w:p>
    <w:p w:rsidR="004B3902" w:rsidRDefault="004B3902" w:rsidP="004B3902">
      <w:pPr>
        <w:suppressAutoHyphens/>
        <w:autoSpaceDN w:val="0"/>
        <w:textAlignment w:val="baseline"/>
        <w:rPr>
          <w:sz w:val="18"/>
          <w:szCs w:val="18"/>
          <w:lang w:eastAsia="en-US"/>
        </w:rPr>
      </w:pPr>
      <w:r w:rsidRPr="0085159A">
        <w:rPr>
          <w:rFonts w:eastAsia="Calibri"/>
          <w:sz w:val="20"/>
          <w:szCs w:val="20"/>
          <w:lang w:eastAsia="en-US"/>
        </w:rPr>
        <w:t xml:space="preserve">Sagatavoja bāriņtiesas </w:t>
      </w:r>
      <w:proofErr w:type="spellStart"/>
      <w:r w:rsidRPr="0085159A">
        <w:rPr>
          <w:rFonts w:eastAsia="Calibri"/>
          <w:sz w:val="20"/>
          <w:szCs w:val="20"/>
          <w:lang w:eastAsia="en-US"/>
        </w:rPr>
        <w:t>pr-āja</w:t>
      </w:r>
      <w:proofErr w:type="spellEnd"/>
      <w:r w:rsidRPr="0085159A">
        <w:rPr>
          <w:rFonts w:eastAsia="Calibri"/>
          <w:sz w:val="20"/>
          <w:szCs w:val="20"/>
          <w:lang w:eastAsia="en-US"/>
        </w:rPr>
        <w:t xml:space="preserve"> </w:t>
      </w:r>
      <w:proofErr w:type="spellStart"/>
      <w:r w:rsidRPr="0085159A">
        <w:rPr>
          <w:rFonts w:eastAsia="Calibri"/>
          <w:sz w:val="20"/>
          <w:szCs w:val="20"/>
          <w:lang w:eastAsia="en-US"/>
        </w:rPr>
        <w:t>A.Vembre</w:t>
      </w:r>
      <w:proofErr w:type="spellEnd"/>
      <w:r>
        <w:rPr>
          <w:rFonts w:eastAsia="Calibri"/>
          <w:sz w:val="20"/>
          <w:szCs w:val="20"/>
          <w:lang w:eastAsia="en-US"/>
        </w:rPr>
        <w:t xml:space="preserve">. </w:t>
      </w:r>
      <w:r>
        <w:rPr>
          <w:sz w:val="18"/>
          <w:szCs w:val="18"/>
          <w:lang w:eastAsia="en-US"/>
        </w:rPr>
        <w:t xml:space="preserve">Izskatīts Sociālo un veselības jautājumu komitejā. </w:t>
      </w:r>
    </w:p>
    <w:p w:rsidR="004B3902" w:rsidRDefault="004B3902" w:rsidP="004B3902">
      <w:pPr>
        <w:contextualSpacing/>
        <w:jc w:val="both"/>
        <w:rPr>
          <w:sz w:val="18"/>
          <w:szCs w:val="18"/>
          <w:lang w:eastAsia="en-US"/>
        </w:rPr>
      </w:pPr>
      <w:r>
        <w:rPr>
          <w:sz w:val="18"/>
          <w:szCs w:val="18"/>
          <w:lang w:eastAsia="en-US"/>
        </w:rPr>
        <w:t xml:space="preserve">Iesniedza </w:t>
      </w:r>
      <w:proofErr w:type="spellStart"/>
      <w:r>
        <w:rPr>
          <w:sz w:val="18"/>
          <w:szCs w:val="18"/>
          <w:lang w:eastAsia="en-US"/>
        </w:rPr>
        <w:t>izsk</w:t>
      </w:r>
      <w:proofErr w:type="spellEnd"/>
      <w:r>
        <w:rPr>
          <w:sz w:val="18"/>
          <w:szCs w:val="18"/>
          <w:lang w:eastAsia="en-US"/>
        </w:rPr>
        <w:t xml:space="preserve">. Sociālo un veselības jautājumu komiteja. </w:t>
      </w:r>
    </w:p>
    <w:p w:rsidR="00B304E9" w:rsidRDefault="00B304E9" w:rsidP="004B3902">
      <w:pPr>
        <w:contextualSpacing/>
        <w:jc w:val="both"/>
        <w:rPr>
          <w:sz w:val="18"/>
          <w:szCs w:val="18"/>
          <w:lang w:eastAsia="en-US"/>
        </w:rPr>
      </w:pP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B304E9" w:rsidRPr="00601D08" w:rsidRDefault="00B304E9" w:rsidP="004B3902">
      <w:pPr>
        <w:contextualSpacing/>
        <w:jc w:val="both"/>
        <w:rPr>
          <w:sz w:val="18"/>
          <w:szCs w:val="18"/>
          <w:lang w:eastAsia="en-US"/>
        </w:rPr>
      </w:pPr>
    </w:p>
    <w:p w:rsidR="004B3902" w:rsidRPr="0085159A" w:rsidRDefault="004B3902" w:rsidP="004B3902">
      <w:pPr>
        <w:spacing w:after="200" w:line="276" w:lineRule="auto"/>
      </w:pPr>
    </w:p>
    <w:p w:rsidR="004B3902" w:rsidRPr="0085159A" w:rsidRDefault="004B3902" w:rsidP="004B3902">
      <w:pPr>
        <w:jc w:val="center"/>
        <w:rPr>
          <w:b/>
        </w:rPr>
      </w:pPr>
      <w:bookmarkStart w:id="20" w:name="j18"/>
      <w:r w:rsidRPr="0085159A">
        <w:rPr>
          <w:b/>
        </w:rPr>
        <w:t>L Ē M U M S</w:t>
      </w:r>
    </w:p>
    <w:bookmarkEnd w:id="20"/>
    <w:p w:rsidR="004B3902" w:rsidRPr="0085159A" w:rsidRDefault="004B3902" w:rsidP="004B3902">
      <w:pPr>
        <w:jc w:val="center"/>
      </w:pPr>
      <w:r w:rsidRPr="0085159A">
        <w:t>Tukumā</w:t>
      </w:r>
    </w:p>
    <w:p w:rsidR="004B3902" w:rsidRPr="0085159A" w:rsidRDefault="004B3902" w:rsidP="004B3902">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D2715">
        <w:t>18</w:t>
      </w:r>
      <w:r w:rsidRPr="0085159A">
        <w:t>.§.</w:t>
      </w:r>
    </w:p>
    <w:p w:rsidR="004B3902" w:rsidRDefault="004B3902" w:rsidP="004B3902">
      <w:pPr>
        <w:jc w:val="center"/>
      </w:pPr>
    </w:p>
    <w:p w:rsidR="004B3902" w:rsidRPr="0085159A" w:rsidRDefault="004B3902" w:rsidP="004B3902">
      <w:pPr>
        <w:jc w:val="center"/>
        <w:rPr>
          <w:rFonts w:eastAsia="Calibri"/>
        </w:rPr>
      </w:pPr>
    </w:p>
    <w:p w:rsidR="004B3902" w:rsidRPr="0085159A" w:rsidRDefault="004B3902" w:rsidP="004B3902">
      <w:pPr>
        <w:jc w:val="both"/>
        <w:rPr>
          <w:rFonts w:eastAsia="Calibri"/>
          <w:b/>
          <w:color w:val="000000"/>
        </w:rPr>
      </w:pPr>
      <w:r w:rsidRPr="0085159A">
        <w:rPr>
          <w:rFonts w:eastAsia="Calibri"/>
          <w:b/>
          <w:color w:val="000000"/>
        </w:rPr>
        <w:t>Par Tukuma pilsētas satiksmes organizācijas</w:t>
      </w:r>
    </w:p>
    <w:p w:rsidR="004B3902" w:rsidRPr="0085159A" w:rsidRDefault="004B3902" w:rsidP="004B3902">
      <w:pPr>
        <w:jc w:val="both"/>
        <w:rPr>
          <w:rFonts w:eastAsia="Calibri"/>
          <w:b/>
          <w:color w:val="000000"/>
        </w:rPr>
      </w:pPr>
      <w:r w:rsidRPr="0085159A">
        <w:rPr>
          <w:rFonts w:eastAsia="Calibri"/>
          <w:b/>
          <w:color w:val="000000"/>
        </w:rPr>
        <w:t>un drošības uzlabošan</w:t>
      </w:r>
      <w:r>
        <w:rPr>
          <w:rFonts w:eastAsia="Calibri"/>
          <w:b/>
          <w:color w:val="000000"/>
        </w:rPr>
        <w:t>as</w:t>
      </w:r>
      <w:r w:rsidRPr="0085159A">
        <w:rPr>
          <w:rFonts w:eastAsia="Calibri"/>
          <w:b/>
          <w:color w:val="000000"/>
        </w:rPr>
        <w:t>, transporta infrastruktūras</w:t>
      </w:r>
    </w:p>
    <w:p w:rsidR="004B3902" w:rsidRPr="0085159A" w:rsidRDefault="004B3902" w:rsidP="004B3902">
      <w:pPr>
        <w:jc w:val="both"/>
        <w:rPr>
          <w:rFonts w:eastAsiaTheme="minorHAnsi"/>
          <w:b/>
        </w:rPr>
      </w:pPr>
      <w:r w:rsidRPr="0085159A">
        <w:rPr>
          <w:rFonts w:eastAsia="Calibri"/>
          <w:b/>
          <w:color w:val="000000"/>
        </w:rPr>
        <w:t>attīstības koncepciju 2017. – 2023.gadam</w:t>
      </w:r>
    </w:p>
    <w:p w:rsidR="004B3902" w:rsidRPr="0085159A" w:rsidRDefault="004B3902" w:rsidP="004B3902">
      <w:pPr>
        <w:jc w:val="both"/>
        <w:rPr>
          <w:rFonts w:eastAsia="Calibri"/>
          <w:b/>
          <w:color w:val="000000"/>
        </w:rPr>
      </w:pPr>
    </w:p>
    <w:p w:rsidR="004B3902" w:rsidRPr="0085159A" w:rsidRDefault="004B3902" w:rsidP="004B3902">
      <w:pPr>
        <w:jc w:val="both"/>
        <w:rPr>
          <w:rFonts w:eastAsia="Calibri"/>
          <w:b/>
          <w:color w:val="000000"/>
        </w:rPr>
      </w:pPr>
    </w:p>
    <w:p w:rsidR="004B3902" w:rsidRPr="0085159A" w:rsidRDefault="004B3902" w:rsidP="004B3902">
      <w:pPr>
        <w:ind w:firstLine="720"/>
        <w:jc w:val="both"/>
        <w:rPr>
          <w:rFonts w:eastAsia="Calibri"/>
          <w:b/>
          <w:color w:val="000000"/>
        </w:rPr>
      </w:pPr>
    </w:p>
    <w:p w:rsidR="004B3902" w:rsidRPr="0085159A" w:rsidRDefault="004B3902" w:rsidP="004B3902">
      <w:pPr>
        <w:ind w:firstLine="720"/>
        <w:jc w:val="both"/>
      </w:pPr>
      <w:r w:rsidRPr="0085159A">
        <w:rPr>
          <w:rFonts w:eastAsiaTheme="minorHAnsi"/>
        </w:rPr>
        <w:t>Saskaņā ar Tukuma novada Domes 2015.gada 22.decembra lēmumu (prot.Nr.14,5.</w:t>
      </w:r>
      <w:r w:rsidRPr="0085159A">
        <w:t xml:space="preserve">§.) </w:t>
      </w:r>
      <w:r w:rsidRPr="0085159A">
        <w:rPr>
          <w:szCs w:val="20"/>
        </w:rPr>
        <w:t>„</w:t>
      </w:r>
      <w:r w:rsidRPr="0085159A">
        <w:t>Par Tukuma novada attīstības programmas 2015.-2021.gadam apstiprināšanu” noteikta nepieciešamība izstrādāt Tukuma pilsētas satiksmes organizācijas un drošības uzlabošan</w:t>
      </w:r>
      <w:r>
        <w:t>as</w:t>
      </w:r>
      <w:r w:rsidRPr="0085159A">
        <w:t>, transporta infrastruktūras attīstības koncepciju 2017.-2023.gadam.</w:t>
      </w:r>
    </w:p>
    <w:p w:rsidR="004B3902" w:rsidRPr="0085159A" w:rsidRDefault="004B3902" w:rsidP="004B3902">
      <w:pPr>
        <w:ind w:firstLine="720"/>
        <w:jc w:val="both"/>
        <w:rPr>
          <w:rFonts w:eastAsiaTheme="minorHAnsi"/>
        </w:rPr>
      </w:pPr>
      <w:r w:rsidRPr="0085159A">
        <w:t>Pamatojoties uz likuma „Par pašvaldībām” 12.pantu, 15.panta pirmās daļas 2.punktu:</w:t>
      </w:r>
    </w:p>
    <w:p w:rsidR="004B3902" w:rsidRPr="0085159A" w:rsidRDefault="004B3902" w:rsidP="004B3902">
      <w:pPr>
        <w:jc w:val="both"/>
        <w:rPr>
          <w:rFonts w:eastAsiaTheme="minorHAnsi"/>
        </w:rPr>
      </w:pPr>
    </w:p>
    <w:p w:rsidR="004B3902" w:rsidRPr="0085159A" w:rsidRDefault="004B3902" w:rsidP="004B3902">
      <w:pPr>
        <w:ind w:firstLine="720"/>
        <w:jc w:val="both"/>
        <w:rPr>
          <w:rFonts w:eastAsiaTheme="minorHAnsi"/>
        </w:rPr>
      </w:pPr>
      <w:r w:rsidRPr="0085159A">
        <w:rPr>
          <w:rFonts w:eastAsiaTheme="minorHAnsi"/>
        </w:rPr>
        <w:t xml:space="preserve">1. uzsākt Tukuma </w:t>
      </w:r>
      <w:r w:rsidRPr="0085159A">
        <w:rPr>
          <w:rFonts w:eastAsia="Calibri"/>
          <w:color w:val="000000"/>
        </w:rPr>
        <w:t>pilsētas satiksmes organizācijas un drošības uzlabošanas, transporta infrastruktūras attīstības koncepcijas 2017. – 2023.gadam izstrādi,</w:t>
      </w:r>
      <w:r w:rsidRPr="0085159A">
        <w:t xml:space="preserve"> </w:t>
      </w:r>
    </w:p>
    <w:p w:rsidR="004B3902" w:rsidRPr="0085159A" w:rsidRDefault="004B3902" w:rsidP="004B3902">
      <w:pPr>
        <w:jc w:val="both"/>
        <w:rPr>
          <w:rFonts w:eastAsiaTheme="minorHAnsi"/>
        </w:rPr>
      </w:pPr>
    </w:p>
    <w:p w:rsidR="004B3902" w:rsidRPr="0085159A" w:rsidRDefault="004B3902" w:rsidP="004B3902">
      <w:pPr>
        <w:ind w:firstLine="720"/>
        <w:jc w:val="both"/>
        <w:rPr>
          <w:rFonts w:eastAsiaTheme="minorHAnsi"/>
        </w:rPr>
      </w:pPr>
      <w:r w:rsidRPr="0085159A">
        <w:rPr>
          <w:rFonts w:eastAsiaTheme="minorHAnsi"/>
        </w:rPr>
        <w:t xml:space="preserve">2. par Tukuma </w:t>
      </w:r>
      <w:r w:rsidRPr="0085159A">
        <w:rPr>
          <w:rFonts w:eastAsia="Calibri"/>
          <w:color w:val="000000"/>
        </w:rPr>
        <w:t>pilsētas satiksmes organizācijas un drošības uzlabošanas, transporta infrastruktūras attīstības koncepcijas 2017. – 2023.gadam</w:t>
      </w:r>
      <w:r w:rsidRPr="0085159A">
        <w:rPr>
          <w:rFonts w:eastAsia="Calibri"/>
          <w:b/>
          <w:color w:val="000000"/>
        </w:rPr>
        <w:t xml:space="preserve"> </w:t>
      </w:r>
      <w:r w:rsidRPr="0085159A">
        <w:rPr>
          <w:rFonts w:eastAsia="Calibri"/>
          <w:color w:val="000000"/>
        </w:rPr>
        <w:t>izstrādes vadītāju apstiprināt Domes Attīstības nodaļas vadītāju,</w:t>
      </w:r>
      <w:r w:rsidRPr="0085159A">
        <w:t xml:space="preserve"> </w:t>
      </w:r>
    </w:p>
    <w:p w:rsidR="004B3902" w:rsidRPr="0085159A" w:rsidRDefault="004B3902" w:rsidP="004B3902">
      <w:pPr>
        <w:ind w:firstLine="720"/>
        <w:jc w:val="both"/>
        <w:rPr>
          <w:rFonts w:eastAsiaTheme="minorHAnsi"/>
        </w:rPr>
      </w:pPr>
    </w:p>
    <w:p w:rsidR="004B3902" w:rsidRPr="0085159A" w:rsidRDefault="004B3902" w:rsidP="004B3902">
      <w:pPr>
        <w:ind w:firstLine="720"/>
        <w:jc w:val="both"/>
        <w:rPr>
          <w:rFonts w:eastAsiaTheme="minorHAnsi"/>
        </w:rPr>
      </w:pPr>
      <w:r w:rsidRPr="0085159A">
        <w:rPr>
          <w:rFonts w:eastAsiaTheme="minorHAnsi"/>
        </w:rPr>
        <w:t xml:space="preserve">3. apstiprināt Tukuma </w:t>
      </w:r>
      <w:r w:rsidRPr="0085159A">
        <w:rPr>
          <w:rFonts w:eastAsia="Calibri"/>
          <w:color w:val="000000"/>
        </w:rPr>
        <w:t>pilsētas satiksmes organizācijas un drošības uzlabošanas, transporta infrastruktūras attīstības koncepcijas 2017. – 2023.gadam darba</w:t>
      </w:r>
      <w:r w:rsidRPr="0085159A">
        <w:rPr>
          <w:rFonts w:eastAsia="Calibri"/>
          <w:b/>
          <w:color w:val="000000"/>
        </w:rPr>
        <w:t xml:space="preserve"> </w:t>
      </w:r>
      <w:r w:rsidRPr="0085159A">
        <w:rPr>
          <w:rFonts w:eastAsia="Calibri"/>
          <w:color w:val="000000"/>
        </w:rPr>
        <w:t>uzdevumu (pievienots) un pabeigt tās izstrādi līdz 2016.gada 31.augustam,</w:t>
      </w:r>
      <w:r w:rsidRPr="0085159A">
        <w:t xml:space="preserve"> </w:t>
      </w:r>
    </w:p>
    <w:p w:rsidR="004B3902" w:rsidRPr="0085159A" w:rsidRDefault="004B3902" w:rsidP="004B3902">
      <w:pPr>
        <w:ind w:firstLine="720"/>
        <w:jc w:val="both"/>
        <w:rPr>
          <w:rFonts w:eastAsiaTheme="minorHAnsi"/>
        </w:rPr>
      </w:pPr>
    </w:p>
    <w:p w:rsidR="004B3902" w:rsidRPr="0085159A" w:rsidRDefault="004B3902" w:rsidP="004B3902">
      <w:pPr>
        <w:ind w:firstLine="720"/>
        <w:jc w:val="both"/>
        <w:rPr>
          <w:rFonts w:eastAsiaTheme="minorHAnsi"/>
        </w:rPr>
      </w:pPr>
      <w:r w:rsidRPr="0085159A">
        <w:rPr>
          <w:rFonts w:eastAsiaTheme="minorHAnsi"/>
        </w:rPr>
        <w:t xml:space="preserve">4. kontroli par lēmuma izpildi uzdot pašvaldības izpilddirektoram Māris </w:t>
      </w:r>
      <w:proofErr w:type="spellStart"/>
      <w:r w:rsidRPr="0085159A">
        <w:rPr>
          <w:rFonts w:eastAsiaTheme="minorHAnsi"/>
        </w:rPr>
        <w:t>Rudaus-Rudovskim.</w:t>
      </w:r>
      <w:proofErr w:type="spellEnd"/>
    </w:p>
    <w:p w:rsidR="004B3902" w:rsidRPr="0085159A" w:rsidRDefault="004B3902" w:rsidP="004B3902">
      <w:pPr>
        <w:jc w:val="both"/>
        <w:rPr>
          <w:rFonts w:eastAsiaTheme="minorHAnsi"/>
        </w:rPr>
      </w:pPr>
    </w:p>
    <w:p w:rsidR="004B3902" w:rsidRPr="0085159A" w:rsidRDefault="004B3902" w:rsidP="004B3902">
      <w:pPr>
        <w:jc w:val="both"/>
        <w:rPr>
          <w:rFonts w:eastAsiaTheme="minorHAnsi"/>
        </w:rPr>
      </w:pPr>
    </w:p>
    <w:p w:rsidR="004B3902" w:rsidRPr="0085159A" w:rsidRDefault="004B3902" w:rsidP="004B3902">
      <w:pPr>
        <w:jc w:val="both"/>
        <w:rPr>
          <w:rFonts w:eastAsiaTheme="minorHAnsi"/>
        </w:rPr>
      </w:pPr>
    </w:p>
    <w:p w:rsidR="004B3902" w:rsidRPr="0085159A" w:rsidRDefault="004B3902" w:rsidP="004B3902">
      <w:pPr>
        <w:jc w:val="both"/>
        <w:rPr>
          <w:rFonts w:eastAsiaTheme="minorHAnsi"/>
        </w:rPr>
      </w:pPr>
    </w:p>
    <w:p w:rsidR="004B3902" w:rsidRPr="0085159A" w:rsidRDefault="004B3902" w:rsidP="004B3902">
      <w:pPr>
        <w:jc w:val="both"/>
        <w:rPr>
          <w:rFonts w:eastAsiaTheme="minorHAnsi"/>
        </w:rPr>
      </w:pPr>
    </w:p>
    <w:p w:rsidR="004B3902" w:rsidRPr="0085159A" w:rsidRDefault="004B3902" w:rsidP="004B3902">
      <w:pPr>
        <w:jc w:val="both"/>
        <w:rPr>
          <w:rFonts w:eastAsiaTheme="minorHAnsi"/>
        </w:rPr>
      </w:pPr>
    </w:p>
    <w:p w:rsidR="004B3902" w:rsidRPr="0085159A" w:rsidRDefault="004B3902" w:rsidP="004B3902">
      <w:pPr>
        <w:jc w:val="both"/>
        <w:rPr>
          <w:rFonts w:eastAsiaTheme="minorHAnsi"/>
        </w:rPr>
      </w:pPr>
    </w:p>
    <w:p w:rsidR="004B3902" w:rsidRPr="0085159A" w:rsidRDefault="004B3902" w:rsidP="004B3902">
      <w:pPr>
        <w:jc w:val="both"/>
        <w:rPr>
          <w:rFonts w:eastAsiaTheme="minorHAnsi"/>
        </w:rPr>
      </w:pPr>
    </w:p>
    <w:p w:rsidR="004B3902" w:rsidRPr="0085159A" w:rsidRDefault="004B3902" w:rsidP="004B3902">
      <w:pPr>
        <w:jc w:val="both"/>
        <w:rPr>
          <w:rFonts w:eastAsiaTheme="minorHAnsi"/>
        </w:rPr>
      </w:pPr>
    </w:p>
    <w:p w:rsidR="004B3902" w:rsidRPr="0085159A" w:rsidRDefault="004B3902" w:rsidP="004B3902">
      <w:pPr>
        <w:jc w:val="both"/>
        <w:rPr>
          <w:rFonts w:eastAsiaTheme="minorHAnsi"/>
          <w:sz w:val="20"/>
          <w:szCs w:val="20"/>
        </w:rPr>
      </w:pPr>
      <w:r w:rsidRPr="0085159A">
        <w:rPr>
          <w:rFonts w:eastAsiaTheme="minorHAnsi"/>
          <w:sz w:val="20"/>
          <w:szCs w:val="20"/>
        </w:rPr>
        <w:t>Nosūtīt:</w:t>
      </w:r>
    </w:p>
    <w:p w:rsidR="004B3902" w:rsidRPr="0085159A" w:rsidRDefault="004B3902" w:rsidP="004B3902">
      <w:pPr>
        <w:jc w:val="both"/>
        <w:rPr>
          <w:rFonts w:eastAsiaTheme="minorHAnsi"/>
          <w:sz w:val="20"/>
          <w:szCs w:val="20"/>
        </w:rPr>
      </w:pPr>
      <w:r w:rsidRPr="0085159A">
        <w:rPr>
          <w:rFonts w:eastAsiaTheme="minorHAnsi"/>
          <w:sz w:val="20"/>
          <w:szCs w:val="20"/>
        </w:rPr>
        <w:t xml:space="preserve">- </w:t>
      </w:r>
      <w:proofErr w:type="spellStart"/>
      <w:r w:rsidRPr="0085159A">
        <w:rPr>
          <w:rFonts w:eastAsiaTheme="minorHAnsi"/>
          <w:sz w:val="20"/>
          <w:szCs w:val="20"/>
        </w:rPr>
        <w:t>Kom</w:t>
      </w:r>
      <w:proofErr w:type="spellEnd"/>
      <w:r w:rsidRPr="0085159A">
        <w:rPr>
          <w:rFonts w:eastAsiaTheme="minorHAnsi"/>
          <w:sz w:val="20"/>
          <w:szCs w:val="20"/>
        </w:rPr>
        <w:t>. nod.</w:t>
      </w:r>
    </w:p>
    <w:p w:rsidR="004B3902" w:rsidRPr="0085159A" w:rsidRDefault="004B3902" w:rsidP="004B3902">
      <w:pPr>
        <w:jc w:val="both"/>
        <w:rPr>
          <w:rFonts w:eastAsiaTheme="minorHAnsi"/>
          <w:sz w:val="20"/>
          <w:szCs w:val="20"/>
        </w:rPr>
      </w:pPr>
      <w:r w:rsidRPr="0085159A">
        <w:rPr>
          <w:rFonts w:eastAsiaTheme="minorHAnsi"/>
          <w:sz w:val="20"/>
          <w:szCs w:val="20"/>
        </w:rPr>
        <w:t xml:space="preserve">- </w:t>
      </w:r>
      <w:proofErr w:type="spellStart"/>
      <w:r w:rsidRPr="0085159A">
        <w:rPr>
          <w:rFonts w:eastAsiaTheme="minorHAnsi"/>
          <w:sz w:val="20"/>
          <w:szCs w:val="20"/>
        </w:rPr>
        <w:t>Attīst</w:t>
      </w:r>
      <w:proofErr w:type="spellEnd"/>
      <w:r w:rsidRPr="0085159A">
        <w:rPr>
          <w:rFonts w:eastAsiaTheme="minorHAnsi"/>
          <w:sz w:val="20"/>
          <w:szCs w:val="20"/>
        </w:rPr>
        <w:t>. nod.</w:t>
      </w:r>
    </w:p>
    <w:p w:rsidR="004B3902" w:rsidRPr="0085159A" w:rsidRDefault="004B3902" w:rsidP="004B3902">
      <w:pPr>
        <w:jc w:val="both"/>
        <w:rPr>
          <w:rFonts w:eastAsiaTheme="minorHAnsi"/>
          <w:sz w:val="20"/>
          <w:szCs w:val="20"/>
        </w:rPr>
      </w:pPr>
      <w:r w:rsidRPr="0085159A">
        <w:rPr>
          <w:rFonts w:eastAsiaTheme="minorHAnsi"/>
          <w:sz w:val="20"/>
          <w:szCs w:val="20"/>
        </w:rPr>
        <w:t>-</w:t>
      </w:r>
    </w:p>
    <w:p w:rsidR="004B3902" w:rsidRPr="0085159A" w:rsidRDefault="004B3902" w:rsidP="004B3902">
      <w:pPr>
        <w:jc w:val="both"/>
        <w:rPr>
          <w:rFonts w:eastAsiaTheme="minorHAnsi"/>
          <w:sz w:val="20"/>
          <w:szCs w:val="20"/>
        </w:rPr>
      </w:pPr>
      <w:r w:rsidRPr="0085159A">
        <w:rPr>
          <w:rFonts w:eastAsiaTheme="minorHAnsi"/>
          <w:sz w:val="20"/>
          <w:szCs w:val="20"/>
        </w:rPr>
        <w:t>-</w:t>
      </w:r>
    </w:p>
    <w:p w:rsidR="004B3902" w:rsidRPr="0085159A" w:rsidRDefault="004B3902" w:rsidP="004B3902">
      <w:pPr>
        <w:jc w:val="both"/>
        <w:rPr>
          <w:rFonts w:eastAsiaTheme="minorHAnsi"/>
          <w:sz w:val="20"/>
          <w:szCs w:val="20"/>
        </w:rPr>
      </w:pPr>
      <w:r>
        <w:rPr>
          <w:rFonts w:eastAsiaTheme="minorHAnsi"/>
          <w:sz w:val="20"/>
          <w:szCs w:val="20"/>
        </w:rPr>
        <w:t>__________________________________________________</w:t>
      </w:r>
    </w:p>
    <w:p w:rsidR="004B3902" w:rsidRDefault="004B3902" w:rsidP="004B3902">
      <w:pPr>
        <w:jc w:val="both"/>
        <w:rPr>
          <w:rFonts w:eastAsiaTheme="minorHAnsi"/>
          <w:sz w:val="20"/>
          <w:szCs w:val="20"/>
        </w:rPr>
      </w:pPr>
      <w:r w:rsidRPr="0085159A">
        <w:rPr>
          <w:rFonts w:eastAsiaTheme="minorHAnsi"/>
          <w:sz w:val="20"/>
          <w:szCs w:val="20"/>
        </w:rPr>
        <w:t xml:space="preserve">Sagatavoja Komunālā nod. </w:t>
      </w:r>
      <w:proofErr w:type="spellStart"/>
      <w:r w:rsidRPr="0085159A">
        <w:rPr>
          <w:rFonts w:eastAsiaTheme="minorHAnsi"/>
          <w:sz w:val="20"/>
          <w:szCs w:val="20"/>
        </w:rPr>
        <w:t>L.Koršunova</w:t>
      </w:r>
      <w:proofErr w:type="spellEnd"/>
    </w:p>
    <w:p w:rsidR="004B3902" w:rsidRDefault="004B3902" w:rsidP="004B3902">
      <w:pPr>
        <w:contextualSpacing/>
        <w:jc w:val="both"/>
        <w:rPr>
          <w:sz w:val="18"/>
          <w:szCs w:val="18"/>
          <w:lang w:eastAsia="en-US"/>
        </w:rPr>
      </w:pPr>
      <w:r>
        <w:rPr>
          <w:sz w:val="18"/>
          <w:szCs w:val="18"/>
          <w:lang w:eastAsia="en-US"/>
        </w:rPr>
        <w:t xml:space="preserve">Izskatīts Saimniecības un uzņēmējdarbības veicināšanas komitejā. </w:t>
      </w:r>
    </w:p>
    <w:p w:rsidR="004B3902" w:rsidRPr="00601D08" w:rsidRDefault="004B3902" w:rsidP="004B3902">
      <w:pPr>
        <w:contextualSpacing/>
        <w:jc w:val="both"/>
        <w:rPr>
          <w:sz w:val="18"/>
          <w:szCs w:val="18"/>
          <w:lang w:eastAsia="en-US"/>
        </w:rPr>
      </w:pPr>
      <w:r>
        <w:rPr>
          <w:sz w:val="18"/>
          <w:szCs w:val="18"/>
          <w:lang w:eastAsia="en-US"/>
        </w:rPr>
        <w:t xml:space="preserve">Iesniedza </w:t>
      </w:r>
      <w:proofErr w:type="spellStart"/>
      <w:r>
        <w:rPr>
          <w:sz w:val="18"/>
          <w:szCs w:val="18"/>
          <w:lang w:eastAsia="en-US"/>
        </w:rPr>
        <w:t>izsk</w:t>
      </w:r>
      <w:proofErr w:type="spellEnd"/>
      <w:r>
        <w:rPr>
          <w:sz w:val="18"/>
          <w:szCs w:val="18"/>
          <w:lang w:eastAsia="en-US"/>
        </w:rPr>
        <w:t xml:space="preserve">. Saimniecības un uzņēmējdarbības veicināšanas komiteja. </w:t>
      </w:r>
    </w:p>
    <w:p w:rsidR="004B3902" w:rsidRPr="0085159A" w:rsidRDefault="004B3902" w:rsidP="004B3902">
      <w:pPr>
        <w:jc w:val="both"/>
        <w:rPr>
          <w:rFonts w:eastAsiaTheme="minorHAnsi"/>
          <w:sz w:val="20"/>
          <w:szCs w:val="20"/>
        </w:rPr>
      </w:pPr>
    </w:p>
    <w:p w:rsidR="00B304E9" w:rsidRDefault="00B304E9" w:rsidP="004B3902">
      <w:pPr>
        <w:spacing w:after="200" w:line="276" w:lineRule="auto"/>
        <w:rPr>
          <w:szCs w:val="20"/>
        </w:rPr>
      </w:pPr>
    </w:p>
    <w:p w:rsidR="004B3902" w:rsidRPr="0085159A" w:rsidRDefault="004B3902" w:rsidP="004B3902">
      <w:pPr>
        <w:spacing w:after="200" w:line="276" w:lineRule="auto"/>
        <w:rPr>
          <w:szCs w:val="20"/>
        </w:rPr>
      </w:pPr>
      <w:r w:rsidRPr="0085159A">
        <w:rPr>
          <w:szCs w:val="20"/>
        </w:rPr>
        <w:br w:type="page"/>
      </w:r>
    </w:p>
    <w:p w:rsidR="004B3902" w:rsidRPr="0085159A" w:rsidRDefault="004B3902" w:rsidP="004B3902">
      <w:pPr>
        <w:contextualSpacing/>
        <w:rPr>
          <w:sz w:val="20"/>
          <w:szCs w:val="20"/>
        </w:rPr>
      </w:pPr>
      <w:r w:rsidRPr="0085159A">
        <w:rPr>
          <w:sz w:val="20"/>
          <w:szCs w:val="20"/>
        </w:rPr>
        <w:lastRenderedPageBreak/>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t>Pielikums</w:t>
      </w:r>
    </w:p>
    <w:p w:rsidR="004B3902" w:rsidRPr="0085159A" w:rsidRDefault="004B3902" w:rsidP="004B3902">
      <w:pPr>
        <w:contextualSpacing/>
        <w:rPr>
          <w:sz w:val="20"/>
          <w:szCs w:val="20"/>
        </w:rPr>
      </w:pP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t xml:space="preserve">Tukuma novada Domes </w:t>
      </w:r>
      <w:r w:rsidR="00670803">
        <w:rPr>
          <w:sz w:val="20"/>
          <w:szCs w:val="20"/>
        </w:rPr>
        <w:t>24</w:t>
      </w:r>
      <w:r w:rsidRPr="0085159A">
        <w:rPr>
          <w:sz w:val="20"/>
          <w:szCs w:val="20"/>
        </w:rPr>
        <w:t>.03.2016.</w:t>
      </w:r>
    </w:p>
    <w:p w:rsidR="004B3902" w:rsidRPr="0085159A" w:rsidRDefault="004B3902" w:rsidP="004B3902">
      <w:pPr>
        <w:contextualSpacing/>
        <w:rPr>
          <w:sz w:val="20"/>
          <w:szCs w:val="20"/>
        </w:rPr>
      </w:pP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r>
      <w:r w:rsidRPr="0085159A">
        <w:rPr>
          <w:sz w:val="20"/>
          <w:szCs w:val="20"/>
        </w:rPr>
        <w:tab/>
        <w:t>lēmumam (prot.Nr.</w:t>
      </w:r>
      <w:r w:rsidR="00670803">
        <w:rPr>
          <w:sz w:val="20"/>
          <w:szCs w:val="20"/>
        </w:rPr>
        <w:t>4</w:t>
      </w:r>
      <w:r w:rsidRPr="0085159A">
        <w:rPr>
          <w:sz w:val="20"/>
          <w:szCs w:val="20"/>
        </w:rPr>
        <w:t>,</w:t>
      </w:r>
      <w:r w:rsidR="00670803">
        <w:rPr>
          <w:sz w:val="20"/>
          <w:szCs w:val="20"/>
        </w:rPr>
        <w:t xml:space="preserve"> 18</w:t>
      </w:r>
      <w:r w:rsidRPr="0085159A">
        <w:rPr>
          <w:sz w:val="20"/>
          <w:szCs w:val="20"/>
        </w:rPr>
        <w:t>.§.)</w:t>
      </w:r>
    </w:p>
    <w:p w:rsidR="004B3902" w:rsidRPr="0085159A" w:rsidRDefault="004B3902" w:rsidP="004B3902">
      <w:pPr>
        <w:spacing w:before="240"/>
        <w:jc w:val="center"/>
        <w:rPr>
          <w:b/>
        </w:rPr>
      </w:pPr>
      <w:r w:rsidRPr="0085159A">
        <w:rPr>
          <w:b/>
        </w:rPr>
        <w:t>TUKUMA PILSĒTAS SATIKSMES ORGANIZĀCIJAS UN DROŠĪBAS UZLABOŠANAS,TRANSPORTA INFRASTRUKTŪRAS ATTĪSTĪBAS KONCEPCIJA 2017.-2023.GADAM</w:t>
      </w:r>
    </w:p>
    <w:p w:rsidR="004B3902" w:rsidRPr="0085159A" w:rsidRDefault="004B3902" w:rsidP="004B3902">
      <w:pPr>
        <w:spacing w:before="240"/>
        <w:jc w:val="center"/>
        <w:rPr>
          <w:b/>
        </w:rPr>
      </w:pPr>
      <w:r w:rsidRPr="0085159A">
        <w:rPr>
          <w:b/>
        </w:rPr>
        <w:t>DARBA UZDEVUMS</w:t>
      </w:r>
    </w:p>
    <w:p w:rsidR="004B3902" w:rsidRPr="0085159A" w:rsidRDefault="004B3902" w:rsidP="004B3902">
      <w:pPr>
        <w:spacing w:before="240"/>
        <w:jc w:val="center"/>
        <w:rPr>
          <w:b/>
        </w:rPr>
      </w:pPr>
      <w:r w:rsidRPr="0085159A">
        <w:rPr>
          <w:b/>
        </w:rPr>
        <w:t>1. Izstrādes mērķis:</w:t>
      </w:r>
    </w:p>
    <w:p w:rsidR="004B3902" w:rsidRPr="0085159A" w:rsidRDefault="004B3902" w:rsidP="004B3902">
      <w:pPr>
        <w:ind w:firstLine="720"/>
        <w:jc w:val="both"/>
      </w:pPr>
      <w:r w:rsidRPr="0085159A">
        <w:t>1.1. Izstrādāt Tukuma pilsētas satiksmes organizācijas un drošības uzlabošanas, transporta</w:t>
      </w:r>
      <w:r>
        <w:t xml:space="preserve"> infrastruktūras</w:t>
      </w:r>
      <w:r w:rsidRPr="0085159A">
        <w:t xml:space="preserve"> attīstības koncepciju 2017.-2023.gadam</w:t>
      </w:r>
      <w:r>
        <w:t>,</w:t>
      </w:r>
      <w:r w:rsidRPr="0085159A">
        <w:t xml:space="preserve"> ietverot autotransporta infrastruktūru, velotransporta infrastruktūru un gājēju infrastruktūru.</w:t>
      </w:r>
    </w:p>
    <w:p w:rsidR="004B3902" w:rsidRPr="0085159A" w:rsidRDefault="004B3902" w:rsidP="004B3902">
      <w:pPr>
        <w:ind w:firstLine="720"/>
        <w:jc w:val="both"/>
      </w:pPr>
      <w:r w:rsidRPr="0085159A">
        <w:t xml:space="preserve">1.2. </w:t>
      </w:r>
      <w:r w:rsidRPr="0085159A">
        <w:rPr>
          <w:shd w:val="clear" w:color="auto" w:fill="FFFFFF"/>
        </w:rPr>
        <w:t>Nodrošināt atbilstību Latvijas ilgtspējīgas attīstības stratēģijā līdz 2030.gadam noteiktajiem mērķiem un uzdevumiem, kā arī atbilstību Nacionālajā attīstības plānā 2014.-2020.gadam noteiktajiem mērķiem un uzdevumiem.</w:t>
      </w:r>
    </w:p>
    <w:p w:rsidR="004B3902" w:rsidRPr="0085159A" w:rsidRDefault="004B3902" w:rsidP="004B3902">
      <w:pPr>
        <w:ind w:left="720"/>
        <w:jc w:val="both"/>
      </w:pPr>
    </w:p>
    <w:p w:rsidR="004B3902" w:rsidRPr="0085159A" w:rsidRDefault="004B3902" w:rsidP="004B3902">
      <w:pPr>
        <w:jc w:val="center"/>
      </w:pPr>
      <w:r w:rsidRPr="0085159A">
        <w:rPr>
          <w:b/>
          <w:snapToGrid w:val="0"/>
        </w:rPr>
        <w:t>2. Attīstības koncepcijas uzdevumi:</w:t>
      </w:r>
    </w:p>
    <w:p w:rsidR="004B3902" w:rsidRPr="0085159A" w:rsidRDefault="004B3902" w:rsidP="004B3902">
      <w:pPr>
        <w:ind w:left="360"/>
      </w:pPr>
    </w:p>
    <w:p w:rsidR="004B3902" w:rsidRPr="0085159A" w:rsidRDefault="004B3902" w:rsidP="004B3902">
      <w:pPr>
        <w:ind w:firstLine="720"/>
        <w:jc w:val="both"/>
      </w:pPr>
      <w:r w:rsidRPr="0085159A">
        <w:t>2.1. Izvērtēt esošo transporta infrastruktūru Tukuma pilsētā:</w:t>
      </w:r>
    </w:p>
    <w:p w:rsidR="004B3902" w:rsidRPr="0085159A" w:rsidRDefault="004B3902" w:rsidP="004B3902">
      <w:pPr>
        <w:jc w:val="both"/>
      </w:pPr>
      <w:r w:rsidRPr="0085159A">
        <w:t>2.1.1. Autotransporta infrastruktūrā;</w:t>
      </w:r>
    </w:p>
    <w:p w:rsidR="004B3902" w:rsidRPr="0085159A" w:rsidRDefault="004B3902" w:rsidP="004B3902">
      <w:pPr>
        <w:jc w:val="both"/>
      </w:pPr>
      <w:r w:rsidRPr="0085159A">
        <w:t>2.1.2. Sabiedriskā transporta infrastruktūrā;</w:t>
      </w:r>
    </w:p>
    <w:p w:rsidR="004B3902" w:rsidRPr="0085159A" w:rsidRDefault="004B3902" w:rsidP="004B3902">
      <w:pPr>
        <w:jc w:val="both"/>
      </w:pPr>
      <w:r w:rsidRPr="0085159A">
        <w:t xml:space="preserve">2.1.3. </w:t>
      </w:r>
      <w:proofErr w:type="spellStart"/>
      <w:r w:rsidRPr="0085159A">
        <w:t>Velosatiksmes</w:t>
      </w:r>
      <w:proofErr w:type="spellEnd"/>
      <w:r w:rsidRPr="0085159A">
        <w:t xml:space="preserve"> infrastruktūrā;</w:t>
      </w:r>
    </w:p>
    <w:p w:rsidR="004B3902" w:rsidRPr="0085159A" w:rsidRDefault="004B3902" w:rsidP="004B3902">
      <w:pPr>
        <w:jc w:val="both"/>
      </w:pPr>
      <w:r w:rsidRPr="0085159A">
        <w:t>2.1.4. Gājēju infrastruktūrā.</w:t>
      </w:r>
    </w:p>
    <w:p w:rsidR="004B3902" w:rsidRPr="0085159A" w:rsidRDefault="004B3902" w:rsidP="004B3902">
      <w:pPr>
        <w:ind w:firstLine="720"/>
        <w:jc w:val="both"/>
      </w:pPr>
      <w:r w:rsidRPr="0085159A">
        <w:t>2.2. Noteikt attīstības problēmas un iespējas Tukuma pilsētā:</w:t>
      </w:r>
    </w:p>
    <w:p w:rsidR="004B3902" w:rsidRPr="0085159A" w:rsidRDefault="004B3902" w:rsidP="004B3902">
      <w:pPr>
        <w:jc w:val="both"/>
      </w:pPr>
      <w:r w:rsidRPr="0085159A">
        <w:t>2.2.1. Autotransporta infrastruktūrā;</w:t>
      </w:r>
    </w:p>
    <w:p w:rsidR="004B3902" w:rsidRPr="0085159A" w:rsidRDefault="004B3902" w:rsidP="004B3902">
      <w:pPr>
        <w:jc w:val="both"/>
      </w:pPr>
      <w:r w:rsidRPr="0085159A">
        <w:t>2.2.2. Sabiedriskā transporta infrastruktūrā;</w:t>
      </w:r>
    </w:p>
    <w:p w:rsidR="004B3902" w:rsidRPr="0085159A" w:rsidRDefault="004B3902" w:rsidP="004B3902">
      <w:pPr>
        <w:jc w:val="both"/>
      </w:pPr>
      <w:r w:rsidRPr="0085159A">
        <w:t xml:space="preserve">2.2.3. </w:t>
      </w:r>
      <w:proofErr w:type="spellStart"/>
      <w:r w:rsidRPr="0085159A">
        <w:t>Velosatiksmes</w:t>
      </w:r>
      <w:proofErr w:type="spellEnd"/>
      <w:r w:rsidRPr="0085159A">
        <w:t xml:space="preserve"> infrastruktūrā;</w:t>
      </w:r>
    </w:p>
    <w:p w:rsidR="004B3902" w:rsidRPr="0085159A" w:rsidRDefault="004B3902" w:rsidP="004B3902">
      <w:pPr>
        <w:jc w:val="both"/>
      </w:pPr>
      <w:r w:rsidRPr="0085159A">
        <w:t>2.2.4. Gājēju infrastruktūrā.</w:t>
      </w:r>
    </w:p>
    <w:p w:rsidR="004B3902" w:rsidRPr="0085159A" w:rsidRDefault="004B3902" w:rsidP="004B3902">
      <w:pPr>
        <w:ind w:firstLine="720"/>
        <w:jc w:val="both"/>
      </w:pPr>
      <w:r w:rsidRPr="0085159A">
        <w:t xml:space="preserve">2.3. Noteikt attīstības </w:t>
      </w:r>
      <w:proofErr w:type="spellStart"/>
      <w:r w:rsidRPr="0085159A">
        <w:t>vīzij</w:t>
      </w:r>
      <w:r>
        <w:t>U</w:t>
      </w:r>
      <w:proofErr w:type="spellEnd"/>
      <w:r w:rsidRPr="0085159A">
        <w:t>:</w:t>
      </w:r>
    </w:p>
    <w:p w:rsidR="004B3902" w:rsidRPr="0085159A" w:rsidRDefault="004B3902" w:rsidP="004B3902">
      <w:pPr>
        <w:jc w:val="both"/>
      </w:pPr>
      <w:r w:rsidRPr="0085159A">
        <w:t>2.3.1. Autotransporta infrastruktūrā;</w:t>
      </w:r>
    </w:p>
    <w:p w:rsidR="004B3902" w:rsidRPr="0085159A" w:rsidRDefault="004B3902" w:rsidP="004B3902">
      <w:pPr>
        <w:jc w:val="both"/>
      </w:pPr>
      <w:r w:rsidRPr="0085159A">
        <w:t>2.3.2. Sabiedriskā transporta infrastruktūrā;</w:t>
      </w:r>
    </w:p>
    <w:p w:rsidR="004B3902" w:rsidRPr="0085159A" w:rsidRDefault="004B3902" w:rsidP="004B3902">
      <w:pPr>
        <w:jc w:val="both"/>
      </w:pPr>
      <w:r w:rsidRPr="0085159A">
        <w:t xml:space="preserve">2.3.3. </w:t>
      </w:r>
      <w:proofErr w:type="spellStart"/>
      <w:r w:rsidRPr="0085159A">
        <w:t>Velosatiksmes</w:t>
      </w:r>
      <w:proofErr w:type="spellEnd"/>
      <w:r w:rsidRPr="0085159A">
        <w:t xml:space="preserve"> infrastruktūrā;</w:t>
      </w:r>
    </w:p>
    <w:p w:rsidR="004B3902" w:rsidRPr="0085159A" w:rsidRDefault="004B3902" w:rsidP="004B3902">
      <w:pPr>
        <w:jc w:val="both"/>
      </w:pPr>
      <w:r w:rsidRPr="0085159A">
        <w:t>2.3.4. Gājēju infrastruktūrā.</w:t>
      </w:r>
    </w:p>
    <w:p w:rsidR="004B3902" w:rsidRPr="0085159A" w:rsidRDefault="004B3902" w:rsidP="004B3902">
      <w:pPr>
        <w:ind w:firstLine="720"/>
        <w:jc w:val="both"/>
      </w:pPr>
      <w:r w:rsidRPr="0085159A">
        <w:t>2.4. Noteikt attīstības mērķi:</w:t>
      </w:r>
    </w:p>
    <w:p w:rsidR="004B3902" w:rsidRPr="0085159A" w:rsidRDefault="004B3902" w:rsidP="004B3902">
      <w:pPr>
        <w:jc w:val="both"/>
      </w:pPr>
      <w:r w:rsidRPr="0085159A">
        <w:t>2.4.1. Autotransporta infrastruktūrā;</w:t>
      </w:r>
    </w:p>
    <w:p w:rsidR="004B3902" w:rsidRPr="0085159A" w:rsidRDefault="004B3902" w:rsidP="004B3902">
      <w:pPr>
        <w:jc w:val="both"/>
      </w:pPr>
      <w:r w:rsidRPr="0085159A">
        <w:t>2.4.2. Sabiedriskā transporta infrastruktūrā;</w:t>
      </w:r>
    </w:p>
    <w:p w:rsidR="004B3902" w:rsidRPr="0085159A" w:rsidRDefault="004B3902" w:rsidP="004B3902">
      <w:pPr>
        <w:jc w:val="both"/>
      </w:pPr>
      <w:r w:rsidRPr="0085159A">
        <w:t xml:space="preserve">2.4.3. </w:t>
      </w:r>
      <w:proofErr w:type="spellStart"/>
      <w:r w:rsidRPr="0085159A">
        <w:t>Velosatiksmes</w:t>
      </w:r>
      <w:proofErr w:type="spellEnd"/>
      <w:r w:rsidRPr="0085159A">
        <w:t xml:space="preserve"> infrastruktūrā;</w:t>
      </w:r>
    </w:p>
    <w:p w:rsidR="004B3902" w:rsidRPr="0085159A" w:rsidRDefault="004B3902" w:rsidP="004B3902">
      <w:pPr>
        <w:jc w:val="both"/>
      </w:pPr>
      <w:r w:rsidRPr="0085159A">
        <w:t>2.4.4. Gājēju infrastruktūrā.</w:t>
      </w:r>
    </w:p>
    <w:p w:rsidR="004B3902" w:rsidRPr="0085159A" w:rsidRDefault="004B3902" w:rsidP="004B3902">
      <w:pPr>
        <w:ind w:firstLine="414"/>
        <w:jc w:val="both"/>
      </w:pPr>
      <w:r w:rsidRPr="0085159A">
        <w:t>2.5. Noteikt uzdevumus mērķu sasniegšanai:</w:t>
      </w:r>
    </w:p>
    <w:p w:rsidR="004B3902" w:rsidRPr="0085159A" w:rsidRDefault="004B3902" w:rsidP="004B3902">
      <w:pPr>
        <w:jc w:val="both"/>
      </w:pPr>
      <w:r w:rsidRPr="0085159A">
        <w:t>2.5.1. Autotransporta infrastruktūrā;</w:t>
      </w:r>
    </w:p>
    <w:p w:rsidR="004B3902" w:rsidRPr="0085159A" w:rsidRDefault="004B3902" w:rsidP="004B3902">
      <w:pPr>
        <w:jc w:val="both"/>
      </w:pPr>
      <w:r w:rsidRPr="0085159A">
        <w:t>2.5.2. Sabiedriskā transporta infrastruktūrā;</w:t>
      </w:r>
    </w:p>
    <w:p w:rsidR="004B3902" w:rsidRPr="0085159A" w:rsidRDefault="004B3902" w:rsidP="004B3902">
      <w:pPr>
        <w:jc w:val="both"/>
      </w:pPr>
      <w:r w:rsidRPr="0085159A">
        <w:t xml:space="preserve">2.5.3. </w:t>
      </w:r>
      <w:proofErr w:type="spellStart"/>
      <w:r w:rsidRPr="0085159A">
        <w:t>Velosatiksmes</w:t>
      </w:r>
      <w:proofErr w:type="spellEnd"/>
      <w:r w:rsidRPr="0085159A">
        <w:t xml:space="preserve"> infrastruktūrā;</w:t>
      </w:r>
    </w:p>
    <w:p w:rsidR="004B3902" w:rsidRPr="0085159A" w:rsidRDefault="004B3902" w:rsidP="004B3902">
      <w:pPr>
        <w:jc w:val="both"/>
      </w:pPr>
      <w:r w:rsidRPr="0085159A">
        <w:t>2.5.4. Gājēju infrastruktūrā.</w:t>
      </w:r>
    </w:p>
    <w:p w:rsidR="004B3902" w:rsidRPr="0085159A" w:rsidRDefault="004B3902" w:rsidP="004B3902">
      <w:pPr>
        <w:jc w:val="both"/>
      </w:pPr>
    </w:p>
    <w:p w:rsidR="004B3902" w:rsidRPr="0085159A" w:rsidRDefault="004B3902" w:rsidP="004B3902">
      <w:pPr>
        <w:ind w:firstLine="720"/>
        <w:jc w:val="both"/>
      </w:pPr>
      <w:r w:rsidRPr="0085159A">
        <w:t>2.6. Noteikt orientējošo finansējumu, prioritātes un laika grafiku koncepcijas realizācijai.</w:t>
      </w:r>
    </w:p>
    <w:p w:rsidR="004B3902" w:rsidRPr="0085159A" w:rsidRDefault="004B3902" w:rsidP="004B3902">
      <w:pPr>
        <w:ind w:firstLine="720"/>
        <w:jc w:val="both"/>
      </w:pPr>
      <w:r w:rsidRPr="0085159A">
        <w:t>2.7. Sociāli ekonomiskie ieguvumi.</w:t>
      </w:r>
    </w:p>
    <w:p w:rsidR="004B3902" w:rsidRPr="0085159A" w:rsidRDefault="004B3902" w:rsidP="004B3902">
      <w:pPr>
        <w:ind w:left="360"/>
        <w:rPr>
          <w:b/>
        </w:rPr>
      </w:pPr>
    </w:p>
    <w:p w:rsidR="004B3902" w:rsidRPr="0085159A" w:rsidRDefault="004B3902" w:rsidP="004B3902">
      <w:pPr>
        <w:jc w:val="center"/>
        <w:rPr>
          <w:b/>
        </w:rPr>
      </w:pPr>
      <w:r w:rsidRPr="0085159A">
        <w:rPr>
          <w:b/>
          <w:snapToGrid w:val="0"/>
        </w:rPr>
        <w:t xml:space="preserve">3. Attīstības koncepcijas </w:t>
      </w:r>
      <w:r w:rsidRPr="0085159A">
        <w:rPr>
          <w:b/>
        </w:rPr>
        <w:t>saturs:</w:t>
      </w:r>
    </w:p>
    <w:p w:rsidR="004B3902" w:rsidRPr="0085159A" w:rsidRDefault="004B3902" w:rsidP="004B3902">
      <w:pPr>
        <w:ind w:firstLine="720"/>
        <w:jc w:val="both"/>
        <w:rPr>
          <w:u w:val="single"/>
        </w:rPr>
      </w:pPr>
      <w:r w:rsidRPr="0085159A">
        <w:t>3.1. Ievads:</w:t>
      </w:r>
    </w:p>
    <w:p w:rsidR="004B3902" w:rsidRPr="0085159A" w:rsidRDefault="004B3902" w:rsidP="004B3902">
      <w:pPr>
        <w:jc w:val="both"/>
      </w:pPr>
      <w:r w:rsidRPr="0085159A">
        <w:t>3.1.1. Teritoriju izpētes metodikas apraksts, identificēto teritoriju un infrastruktūras apraksts un novērtējums;</w:t>
      </w:r>
    </w:p>
    <w:p w:rsidR="004B3902" w:rsidRPr="0085159A" w:rsidRDefault="004B3902" w:rsidP="004B3902">
      <w:pPr>
        <w:jc w:val="both"/>
      </w:pPr>
      <w:r w:rsidRPr="0085159A">
        <w:lastRenderedPageBreak/>
        <w:t>3.1.2. Normatīvo aktu analīze un skaidrojumi;</w:t>
      </w:r>
    </w:p>
    <w:p w:rsidR="004B3902" w:rsidRPr="0085159A" w:rsidRDefault="004B3902" w:rsidP="004B3902">
      <w:pPr>
        <w:ind w:firstLine="720"/>
        <w:jc w:val="both"/>
        <w:rPr>
          <w:u w:val="single"/>
        </w:rPr>
      </w:pPr>
      <w:r w:rsidRPr="0085159A">
        <w:t>3.2. Paskaidrojuma raksts:</w:t>
      </w:r>
    </w:p>
    <w:p w:rsidR="004B3902" w:rsidRPr="0085159A" w:rsidRDefault="004B3902" w:rsidP="004B3902">
      <w:pPr>
        <w:jc w:val="both"/>
      </w:pPr>
      <w:r w:rsidRPr="0085159A">
        <w:t>3.2.1. Esošo datu un informācijas izpēte.</w:t>
      </w:r>
    </w:p>
    <w:p w:rsidR="004B3902" w:rsidRPr="0085159A" w:rsidRDefault="004B3902" w:rsidP="004B3902">
      <w:pPr>
        <w:jc w:val="both"/>
      </w:pPr>
      <w:r w:rsidRPr="0085159A">
        <w:t>3.2.2. SVID analīze.</w:t>
      </w:r>
    </w:p>
    <w:p w:rsidR="004B3902" w:rsidRPr="0085159A" w:rsidRDefault="004B3902" w:rsidP="004B3902">
      <w:pPr>
        <w:ind w:firstLine="720"/>
        <w:jc w:val="both"/>
        <w:rPr>
          <w:u w:val="single"/>
        </w:rPr>
      </w:pPr>
      <w:r w:rsidRPr="0085159A">
        <w:t>3.3. Tukuma pilsētas satiksmes organizācijas un drošības uzlabošanas, transporta attīstības koncepcija 2017.-2023.gadam:</w:t>
      </w:r>
    </w:p>
    <w:p w:rsidR="004B3902" w:rsidRPr="0085159A" w:rsidRDefault="004B3902" w:rsidP="004B3902">
      <w:pPr>
        <w:jc w:val="both"/>
      </w:pPr>
      <w:r w:rsidRPr="0085159A">
        <w:t>3.3.1. Autotransporta infrastruktūrā;</w:t>
      </w:r>
    </w:p>
    <w:p w:rsidR="004B3902" w:rsidRPr="0085159A" w:rsidRDefault="004B3902" w:rsidP="004B3902">
      <w:pPr>
        <w:jc w:val="both"/>
      </w:pPr>
      <w:r w:rsidRPr="0085159A">
        <w:t>3.3.2. Sabiedriskā transporta infrastruktūrā;</w:t>
      </w:r>
    </w:p>
    <w:p w:rsidR="004B3902" w:rsidRPr="0085159A" w:rsidRDefault="004B3902" w:rsidP="004B3902">
      <w:pPr>
        <w:jc w:val="both"/>
      </w:pPr>
      <w:r w:rsidRPr="0085159A">
        <w:t xml:space="preserve">3.3.3. </w:t>
      </w:r>
      <w:proofErr w:type="spellStart"/>
      <w:r w:rsidRPr="0085159A">
        <w:t>Velosatiksmes</w:t>
      </w:r>
      <w:proofErr w:type="spellEnd"/>
      <w:r w:rsidRPr="0085159A">
        <w:t xml:space="preserve"> infrastruktūrā;</w:t>
      </w:r>
    </w:p>
    <w:p w:rsidR="004B3902" w:rsidRPr="0085159A" w:rsidRDefault="004B3902" w:rsidP="004B3902">
      <w:pPr>
        <w:jc w:val="both"/>
      </w:pPr>
      <w:r w:rsidRPr="0085159A">
        <w:t>3.3.4. Gājēju infrastruktūrā;</w:t>
      </w:r>
    </w:p>
    <w:p w:rsidR="004B3902" w:rsidRPr="0085159A" w:rsidRDefault="004B3902" w:rsidP="004B3902">
      <w:pPr>
        <w:jc w:val="both"/>
      </w:pPr>
      <w:r w:rsidRPr="0085159A">
        <w:t>3.3.5. Attīstības principi (autotransporta (</w:t>
      </w:r>
      <w:proofErr w:type="spellStart"/>
      <w:r w:rsidRPr="0085159A">
        <w:t>t.sk.autostāvvietas</w:t>
      </w:r>
      <w:proofErr w:type="spellEnd"/>
      <w:r w:rsidRPr="0085159A">
        <w:t xml:space="preserve">) infrastruktūrā; sabiedriskā transporta infrastruktūrā; </w:t>
      </w:r>
      <w:proofErr w:type="spellStart"/>
      <w:r w:rsidRPr="0085159A">
        <w:t>velosatiksmes</w:t>
      </w:r>
      <w:proofErr w:type="spellEnd"/>
      <w:r w:rsidRPr="0085159A">
        <w:t xml:space="preserve"> infrastruktūrā; gājēju infrastruktūrā).</w:t>
      </w:r>
    </w:p>
    <w:p w:rsidR="004B3902" w:rsidRPr="0085159A" w:rsidRDefault="004B3902" w:rsidP="004B3902">
      <w:pPr>
        <w:jc w:val="both"/>
      </w:pPr>
      <w:r w:rsidRPr="0085159A">
        <w:t>3.3.6. Konceptuāla shēma autotransporta (</w:t>
      </w:r>
      <w:proofErr w:type="spellStart"/>
      <w:r w:rsidRPr="0085159A">
        <w:t>t.sk.autostāvvietas</w:t>
      </w:r>
      <w:proofErr w:type="spellEnd"/>
      <w:r w:rsidRPr="0085159A">
        <w:t xml:space="preserve">), sabiedriskā transporta, </w:t>
      </w:r>
      <w:proofErr w:type="spellStart"/>
      <w:r w:rsidRPr="0085159A">
        <w:t>velosatiksmes</w:t>
      </w:r>
      <w:proofErr w:type="spellEnd"/>
      <w:r w:rsidRPr="0085159A">
        <w:t xml:space="preserve"> un gājēju tīklam;</w:t>
      </w:r>
    </w:p>
    <w:p w:rsidR="004B3902" w:rsidRPr="0085159A" w:rsidRDefault="004B3902" w:rsidP="004B3902">
      <w:pPr>
        <w:jc w:val="both"/>
      </w:pPr>
      <w:r w:rsidRPr="0085159A">
        <w:t>3.3.7. Prioritārie attīstības virzieni autotransporta (</w:t>
      </w:r>
      <w:proofErr w:type="spellStart"/>
      <w:r w:rsidRPr="0085159A">
        <w:t>t.sk.autostāvvietas</w:t>
      </w:r>
      <w:proofErr w:type="spellEnd"/>
      <w:r w:rsidRPr="0085159A">
        <w:t xml:space="preserve">), sabiedriskā transporta, </w:t>
      </w:r>
      <w:proofErr w:type="spellStart"/>
      <w:r w:rsidRPr="0085159A">
        <w:t>velosatiksmes</w:t>
      </w:r>
      <w:proofErr w:type="spellEnd"/>
      <w:r w:rsidRPr="0085159A">
        <w:t xml:space="preserve"> un gājēju tīklam;</w:t>
      </w:r>
    </w:p>
    <w:p w:rsidR="004B3902" w:rsidRPr="0085159A" w:rsidRDefault="004B3902" w:rsidP="004B3902">
      <w:pPr>
        <w:ind w:firstLine="720"/>
        <w:jc w:val="both"/>
      </w:pPr>
      <w:r w:rsidRPr="0085159A">
        <w:t>3.4. Rīcības plāns Tukuma pilsētas satiksmes organizācijas un drošības uzlabošanas, transporta attīstības koncepcijas realizācijai (ietverot orientējošās izmaksas).</w:t>
      </w:r>
    </w:p>
    <w:p w:rsidR="004B3902" w:rsidRPr="0085159A" w:rsidRDefault="004B3902" w:rsidP="004B3902">
      <w:pPr>
        <w:ind w:firstLine="720"/>
        <w:jc w:val="both"/>
      </w:pPr>
      <w:r w:rsidRPr="0085159A">
        <w:t>3.5. Sociāli ekonomiskie ieguvumi.</w:t>
      </w:r>
    </w:p>
    <w:p w:rsidR="004B3902" w:rsidRPr="0085159A" w:rsidRDefault="004B3902" w:rsidP="004B3902">
      <w:pPr>
        <w:rPr>
          <w:szCs w:val="20"/>
        </w:rPr>
      </w:pPr>
    </w:p>
    <w:p w:rsidR="00B304E9" w:rsidRDefault="00B304E9" w:rsidP="004B3902">
      <w:pPr>
        <w:spacing w:after="200" w:line="276" w:lineRule="auto"/>
      </w:pP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4B3902" w:rsidRPr="0085159A" w:rsidRDefault="004B3902" w:rsidP="004B3902">
      <w:pPr>
        <w:spacing w:after="200" w:line="276" w:lineRule="auto"/>
      </w:pPr>
      <w:r w:rsidRPr="0085159A">
        <w:br w:type="page"/>
      </w:r>
    </w:p>
    <w:p w:rsidR="004B3902" w:rsidRDefault="004B3902" w:rsidP="004B3902">
      <w:pPr>
        <w:jc w:val="center"/>
        <w:rPr>
          <w:b/>
        </w:rPr>
      </w:pPr>
    </w:p>
    <w:p w:rsidR="004B3902" w:rsidRDefault="004B3902" w:rsidP="004B3902">
      <w:pPr>
        <w:jc w:val="center"/>
        <w:rPr>
          <w:b/>
        </w:rPr>
      </w:pPr>
    </w:p>
    <w:p w:rsidR="004B3902" w:rsidRPr="0085159A" w:rsidRDefault="004B3902" w:rsidP="004B3902">
      <w:pPr>
        <w:jc w:val="center"/>
        <w:rPr>
          <w:b/>
        </w:rPr>
      </w:pPr>
      <w:bookmarkStart w:id="21" w:name="j19"/>
      <w:r w:rsidRPr="0085159A">
        <w:rPr>
          <w:b/>
        </w:rPr>
        <w:t>L Ē M U M S</w:t>
      </w:r>
    </w:p>
    <w:bookmarkEnd w:id="21"/>
    <w:p w:rsidR="004B3902" w:rsidRPr="0085159A" w:rsidRDefault="004B3902" w:rsidP="004B3902">
      <w:pPr>
        <w:jc w:val="center"/>
      </w:pPr>
      <w:r w:rsidRPr="0085159A">
        <w:t>Tukumā</w:t>
      </w:r>
    </w:p>
    <w:p w:rsidR="004B3902" w:rsidRPr="0085159A" w:rsidRDefault="004B3902" w:rsidP="004B3902">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751491">
        <w:t>19</w:t>
      </w:r>
      <w:r w:rsidRPr="0085159A">
        <w:t>.§.</w:t>
      </w:r>
    </w:p>
    <w:p w:rsidR="004B3902" w:rsidRDefault="004B3902" w:rsidP="004B3902">
      <w:pPr>
        <w:autoSpaceDE w:val="0"/>
        <w:autoSpaceDN w:val="0"/>
        <w:adjustRightInd w:val="0"/>
        <w:jc w:val="center"/>
        <w:rPr>
          <w:rFonts w:eastAsia="Calibri"/>
          <w:bCs/>
        </w:rPr>
      </w:pPr>
    </w:p>
    <w:p w:rsidR="004B3902" w:rsidRPr="00F13B6F" w:rsidRDefault="004B3902" w:rsidP="004B3902">
      <w:pPr>
        <w:autoSpaceDE w:val="0"/>
        <w:autoSpaceDN w:val="0"/>
        <w:adjustRightInd w:val="0"/>
        <w:jc w:val="center"/>
        <w:rPr>
          <w:rFonts w:eastAsia="Calibri"/>
          <w:bCs/>
        </w:rPr>
      </w:pPr>
    </w:p>
    <w:p w:rsidR="004B3902" w:rsidRDefault="004B3902" w:rsidP="004B3902">
      <w:pPr>
        <w:autoSpaceDE w:val="0"/>
        <w:autoSpaceDN w:val="0"/>
        <w:adjustRightInd w:val="0"/>
        <w:jc w:val="both"/>
        <w:rPr>
          <w:rFonts w:eastAsia="Calibri"/>
          <w:b/>
          <w:bCs/>
        </w:rPr>
      </w:pPr>
    </w:p>
    <w:p w:rsidR="004B3902" w:rsidRPr="00F13B6F" w:rsidRDefault="004B3902" w:rsidP="004B3902">
      <w:pPr>
        <w:autoSpaceDE w:val="0"/>
        <w:autoSpaceDN w:val="0"/>
        <w:adjustRightInd w:val="0"/>
        <w:jc w:val="both"/>
        <w:rPr>
          <w:rFonts w:eastAsia="Calibri"/>
          <w:b/>
          <w:bCs/>
          <w:color w:val="000000"/>
        </w:rPr>
      </w:pPr>
      <w:r w:rsidRPr="00F13B6F">
        <w:rPr>
          <w:rFonts w:eastAsia="Calibri"/>
          <w:b/>
          <w:bCs/>
        </w:rPr>
        <w:t>Par noteikumu „</w:t>
      </w:r>
      <w:r w:rsidRPr="00F13B6F">
        <w:rPr>
          <w:rFonts w:eastAsia="Calibri"/>
          <w:b/>
          <w:bCs/>
          <w:color w:val="000000"/>
        </w:rPr>
        <w:t xml:space="preserve">Par Tukuma novada pašvaldībai </w:t>
      </w:r>
    </w:p>
    <w:p w:rsidR="004B3902" w:rsidRPr="00F13B6F" w:rsidRDefault="004B3902" w:rsidP="004B3902">
      <w:pPr>
        <w:autoSpaceDE w:val="0"/>
        <w:autoSpaceDN w:val="0"/>
        <w:adjustRightInd w:val="0"/>
        <w:jc w:val="both"/>
        <w:rPr>
          <w:rFonts w:eastAsia="Calibri"/>
          <w:b/>
          <w:bCs/>
          <w:color w:val="000000"/>
        </w:rPr>
      </w:pPr>
      <w:r w:rsidRPr="00F13B6F">
        <w:rPr>
          <w:rFonts w:eastAsia="Calibri"/>
          <w:b/>
          <w:bCs/>
          <w:color w:val="000000"/>
        </w:rPr>
        <w:t>piekrītošo vai piederošo neapbūvētu zemesgabalu</w:t>
      </w:r>
    </w:p>
    <w:p w:rsidR="004B3902" w:rsidRPr="00F13B6F" w:rsidRDefault="004B3902" w:rsidP="004B3902">
      <w:pPr>
        <w:autoSpaceDE w:val="0"/>
        <w:autoSpaceDN w:val="0"/>
        <w:adjustRightInd w:val="0"/>
        <w:jc w:val="both"/>
        <w:rPr>
          <w:rFonts w:eastAsia="Calibri"/>
          <w:b/>
          <w:bCs/>
          <w:color w:val="000000"/>
        </w:rPr>
      </w:pPr>
      <w:r w:rsidRPr="00F13B6F">
        <w:rPr>
          <w:rFonts w:eastAsia="Calibri"/>
          <w:b/>
          <w:bCs/>
          <w:color w:val="000000"/>
        </w:rPr>
        <w:t>iznomāšanas kārtību</w:t>
      </w:r>
      <w:r w:rsidRPr="00F13B6F">
        <w:rPr>
          <w:rFonts w:eastAsia="Calibri"/>
          <w:b/>
          <w:bCs/>
          <w:color w:val="000000"/>
          <w:spacing w:val="-4"/>
        </w:rPr>
        <w:t>” apstiprināšanu</w:t>
      </w:r>
    </w:p>
    <w:p w:rsidR="004B3902" w:rsidRPr="00F13B6F" w:rsidRDefault="004B3902" w:rsidP="004B3902">
      <w:pPr>
        <w:suppressAutoHyphens/>
        <w:autoSpaceDN w:val="0"/>
        <w:ind w:right="2"/>
        <w:jc w:val="both"/>
        <w:textAlignment w:val="baseline"/>
        <w:rPr>
          <w:rFonts w:eastAsia="Calibri"/>
          <w:i/>
          <w:iCs/>
        </w:rPr>
      </w:pPr>
    </w:p>
    <w:p w:rsidR="004B3902" w:rsidRDefault="004B3902" w:rsidP="004B3902">
      <w:pPr>
        <w:autoSpaceDE w:val="0"/>
        <w:autoSpaceDN w:val="0"/>
        <w:adjustRightInd w:val="0"/>
        <w:jc w:val="both"/>
        <w:rPr>
          <w:rFonts w:eastAsia="Calibri"/>
          <w:bCs/>
          <w:color w:val="000000"/>
        </w:rPr>
      </w:pPr>
    </w:p>
    <w:p w:rsidR="004B3902" w:rsidRPr="00F13B6F" w:rsidRDefault="004B3902" w:rsidP="004B3902">
      <w:pPr>
        <w:autoSpaceDE w:val="0"/>
        <w:autoSpaceDN w:val="0"/>
        <w:adjustRightInd w:val="0"/>
        <w:jc w:val="both"/>
        <w:rPr>
          <w:rFonts w:eastAsia="Calibri"/>
          <w:bCs/>
          <w:color w:val="000000"/>
        </w:rPr>
      </w:pPr>
    </w:p>
    <w:p w:rsidR="004B3902" w:rsidRPr="00F13B6F" w:rsidRDefault="004B3902" w:rsidP="004B3902">
      <w:pPr>
        <w:autoSpaceDE w:val="0"/>
        <w:autoSpaceDN w:val="0"/>
        <w:adjustRightInd w:val="0"/>
        <w:ind w:firstLine="720"/>
        <w:jc w:val="both"/>
        <w:rPr>
          <w:rFonts w:eastAsia="Calibri"/>
          <w:bCs/>
          <w:color w:val="000000"/>
        </w:rPr>
      </w:pPr>
      <w:r w:rsidRPr="00F13B6F">
        <w:rPr>
          <w:rFonts w:eastAsia="Calibri"/>
          <w:bCs/>
          <w:color w:val="000000"/>
        </w:rPr>
        <w:t xml:space="preserve">Pamatojoties uz likuma </w:t>
      </w:r>
      <w:r w:rsidRPr="00F13B6F">
        <w:t>„</w:t>
      </w:r>
      <w:r w:rsidRPr="00F13B6F">
        <w:rPr>
          <w:rFonts w:eastAsia="Calibri"/>
          <w:bCs/>
          <w:color w:val="000000"/>
        </w:rPr>
        <w:t>Par pašvaldībām” 41.panta pirmās daļas 2.punktu:</w:t>
      </w:r>
    </w:p>
    <w:p w:rsidR="004B3902" w:rsidRPr="00F13B6F" w:rsidRDefault="004B3902" w:rsidP="004B3902">
      <w:pPr>
        <w:suppressAutoHyphens/>
        <w:autoSpaceDN w:val="0"/>
        <w:ind w:right="2"/>
        <w:jc w:val="both"/>
        <w:textAlignment w:val="baseline"/>
        <w:rPr>
          <w:rFonts w:eastAsia="Calibri"/>
          <w:iCs/>
        </w:rPr>
      </w:pPr>
    </w:p>
    <w:p w:rsidR="004B3902" w:rsidRDefault="004B3902" w:rsidP="004B3902">
      <w:pPr>
        <w:widowControl w:val="0"/>
        <w:ind w:right="2" w:firstLine="720"/>
        <w:jc w:val="both"/>
        <w:rPr>
          <w:rFonts w:eastAsia="Calibri"/>
        </w:rPr>
      </w:pPr>
      <w:r w:rsidRPr="00F13B6F">
        <w:rPr>
          <w:rFonts w:eastAsia="Calibri"/>
        </w:rPr>
        <w:t>-</w:t>
      </w:r>
      <w:r>
        <w:rPr>
          <w:rFonts w:eastAsia="Calibri"/>
        </w:rPr>
        <w:t xml:space="preserve"> a</w:t>
      </w:r>
      <w:r w:rsidRPr="00F13B6F">
        <w:rPr>
          <w:rFonts w:eastAsia="Calibri"/>
        </w:rPr>
        <w:t xml:space="preserve">pstiprināt noteikumus </w:t>
      </w:r>
      <w:proofErr w:type="spellStart"/>
      <w:r w:rsidRPr="00F13B6F">
        <w:rPr>
          <w:rFonts w:eastAsia="Calibri"/>
        </w:rPr>
        <w:t>Nr</w:t>
      </w:r>
      <w:proofErr w:type="spellEnd"/>
      <w:r w:rsidRPr="00F13B6F">
        <w:rPr>
          <w:rFonts w:eastAsia="Calibri"/>
        </w:rPr>
        <w:t>… „</w:t>
      </w:r>
      <w:r w:rsidRPr="00F13B6F">
        <w:rPr>
          <w:rFonts w:eastAsia="Calibri"/>
          <w:bCs/>
          <w:color w:val="000000"/>
        </w:rPr>
        <w:t>Par Tukuma novada pašvaldībai piekrītošo vai piederošo neapbūvētu zemesgabalu iznomāšanas kārtību</w:t>
      </w:r>
      <w:r w:rsidRPr="00F13B6F">
        <w:rPr>
          <w:rFonts w:eastAsia="Calibri"/>
        </w:rPr>
        <w:t>” (pievienoti).</w:t>
      </w:r>
    </w:p>
    <w:p w:rsidR="004B3902" w:rsidRDefault="004B3902" w:rsidP="004B3902">
      <w:pPr>
        <w:widowControl w:val="0"/>
        <w:ind w:right="2"/>
        <w:jc w:val="both"/>
        <w:rPr>
          <w:rFonts w:eastAsia="Calibri"/>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r>
        <w:rPr>
          <w:rFonts w:eastAsia="Calibri"/>
          <w:sz w:val="20"/>
          <w:szCs w:val="20"/>
        </w:rPr>
        <w:t>Nosūtīt:</w:t>
      </w:r>
    </w:p>
    <w:p w:rsidR="004B3902" w:rsidRDefault="004B3902" w:rsidP="004B3902">
      <w:pPr>
        <w:widowControl w:val="0"/>
        <w:ind w:right="2"/>
        <w:jc w:val="both"/>
        <w:rPr>
          <w:rFonts w:eastAsia="Calibri"/>
          <w:sz w:val="20"/>
          <w:szCs w:val="20"/>
        </w:rPr>
      </w:pPr>
      <w:r>
        <w:rPr>
          <w:rFonts w:eastAsia="Calibri"/>
          <w:sz w:val="20"/>
          <w:szCs w:val="20"/>
        </w:rPr>
        <w:t xml:space="preserve">- </w:t>
      </w:r>
      <w:proofErr w:type="spellStart"/>
      <w:r>
        <w:rPr>
          <w:rFonts w:eastAsia="Calibri"/>
          <w:sz w:val="20"/>
          <w:szCs w:val="20"/>
        </w:rPr>
        <w:t>Īp.nod</w:t>
      </w:r>
      <w:proofErr w:type="spellEnd"/>
      <w:r>
        <w:rPr>
          <w:rFonts w:eastAsia="Calibri"/>
          <w:sz w:val="20"/>
          <w:szCs w:val="20"/>
        </w:rPr>
        <w:t>.</w:t>
      </w:r>
    </w:p>
    <w:p w:rsidR="004B3902" w:rsidRDefault="004B3902" w:rsidP="004B3902">
      <w:pPr>
        <w:widowControl w:val="0"/>
        <w:ind w:right="2"/>
        <w:jc w:val="both"/>
        <w:rPr>
          <w:rFonts w:eastAsia="Calibri"/>
          <w:sz w:val="20"/>
          <w:szCs w:val="20"/>
        </w:rPr>
      </w:pPr>
      <w:r>
        <w:rPr>
          <w:rFonts w:eastAsia="Calibri"/>
          <w:sz w:val="20"/>
          <w:szCs w:val="20"/>
        </w:rPr>
        <w:t>-</w:t>
      </w:r>
    </w:p>
    <w:p w:rsidR="004B3902" w:rsidRDefault="004B3902" w:rsidP="004B3902">
      <w:pPr>
        <w:widowControl w:val="0"/>
        <w:ind w:right="2"/>
        <w:jc w:val="both"/>
        <w:rPr>
          <w:rFonts w:eastAsia="Calibri"/>
          <w:sz w:val="20"/>
          <w:szCs w:val="20"/>
        </w:rPr>
      </w:pPr>
      <w:r>
        <w:rPr>
          <w:rFonts w:eastAsia="Calibri"/>
          <w:sz w:val="20"/>
          <w:szCs w:val="20"/>
        </w:rPr>
        <w:t>-</w:t>
      </w:r>
    </w:p>
    <w:p w:rsidR="004B3902" w:rsidRDefault="004B3902" w:rsidP="004B3902">
      <w:pPr>
        <w:widowControl w:val="0"/>
        <w:ind w:right="2"/>
        <w:jc w:val="both"/>
        <w:rPr>
          <w:rFonts w:eastAsia="Calibri"/>
          <w:sz w:val="20"/>
          <w:szCs w:val="20"/>
        </w:rPr>
      </w:pPr>
      <w:r>
        <w:rPr>
          <w:rFonts w:eastAsia="Calibri"/>
          <w:sz w:val="20"/>
          <w:szCs w:val="20"/>
        </w:rPr>
        <w:t>-</w:t>
      </w:r>
    </w:p>
    <w:p w:rsidR="004B3902" w:rsidRDefault="004B3902" w:rsidP="004B3902">
      <w:pPr>
        <w:widowControl w:val="0"/>
        <w:ind w:right="2"/>
        <w:jc w:val="both"/>
        <w:rPr>
          <w:rFonts w:eastAsia="Calibri"/>
          <w:sz w:val="20"/>
          <w:szCs w:val="20"/>
        </w:rPr>
      </w:pPr>
      <w:r>
        <w:rPr>
          <w:rFonts w:eastAsia="Calibri"/>
          <w:sz w:val="20"/>
          <w:szCs w:val="20"/>
        </w:rPr>
        <w:t>-</w:t>
      </w:r>
    </w:p>
    <w:p w:rsidR="004B3902" w:rsidRDefault="004B3902" w:rsidP="004B3902">
      <w:pPr>
        <w:widowControl w:val="0"/>
        <w:ind w:right="2"/>
        <w:jc w:val="both"/>
        <w:rPr>
          <w:rFonts w:eastAsia="Calibri"/>
          <w:sz w:val="20"/>
          <w:szCs w:val="20"/>
        </w:rPr>
      </w:pPr>
      <w:r>
        <w:rPr>
          <w:rFonts w:eastAsia="Calibri"/>
          <w:sz w:val="20"/>
          <w:szCs w:val="20"/>
        </w:rPr>
        <w:t>___________________________________</w:t>
      </w:r>
    </w:p>
    <w:p w:rsidR="004B3902" w:rsidRDefault="004B3902" w:rsidP="004B3902">
      <w:pPr>
        <w:widowControl w:val="0"/>
        <w:ind w:right="2"/>
        <w:jc w:val="both"/>
        <w:rPr>
          <w:rFonts w:eastAsia="Calibri"/>
          <w:sz w:val="20"/>
          <w:szCs w:val="20"/>
        </w:rPr>
      </w:pPr>
      <w:r>
        <w:rPr>
          <w:rFonts w:eastAsia="Calibri"/>
          <w:sz w:val="20"/>
          <w:szCs w:val="20"/>
        </w:rPr>
        <w:t>Sagatavoja Īpašumu nodaļa V.Bērzājs</w:t>
      </w:r>
    </w:p>
    <w:p w:rsidR="004B3902" w:rsidRDefault="004B3902" w:rsidP="004B3902">
      <w:pPr>
        <w:contextualSpacing/>
        <w:jc w:val="both"/>
        <w:rPr>
          <w:sz w:val="18"/>
          <w:szCs w:val="18"/>
          <w:lang w:eastAsia="en-US"/>
        </w:rPr>
      </w:pPr>
      <w:r>
        <w:rPr>
          <w:sz w:val="18"/>
          <w:szCs w:val="18"/>
          <w:lang w:eastAsia="en-US"/>
        </w:rPr>
        <w:t xml:space="preserve">Izskatīts Teritoriālās attīstības komitejā. </w:t>
      </w:r>
    </w:p>
    <w:p w:rsidR="004B3902" w:rsidRPr="00601D08" w:rsidRDefault="004B3902" w:rsidP="004B3902">
      <w:pPr>
        <w:contextualSpacing/>
        <w:jc w:val="both"/>
        <w:rPr>
          <w:sz w:val="18"/>
          <w:szCs w:val="18"/>
          <w:lang w:eastAsia="en-US"/>
        </w:rPr>
      </w:pPr>
      <w:r>
        <w:rPr>
          <w:sz w:val="18"/>
          <w:szCs w:val="18"/>
          <w:lang w:eastAsia="en-US"/>
        </w:rPr>
        <w:t xml:space="preserve">Iesniedza </w:t>
      </w:r>
      <w:proofErr w:type="spellStart"/>
      <w:r>
        <w:rPr>
          <w:sz w:val="18"/>
          <w:szCs w:val="18"/>
          <w:lang w:eastAsia="en-US"/>
        </w:rPr>
        <w:t>izsk</w:t>
      </w:r>
      <w:proofErr w:type="spellEnd"/>
      <w:r>
        <w:rPr>
          <w:sz w:val="18"/>
          <w:szCs w:val="18"/>
          <w:lang w:eastAsia="en-US"/>
        </w:rPr>
        <w:t xml:space="preserve">. Teritoriālās attīstības komiteja. </w:t>
      </w:r>
    </w:p>
    <w:p w:rsidR="004B3902" w:rsidRPr="00F13B6F"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Default="004B3902" w:rsidP="004B3902">
      <w:pPr>
        <w:widowControl w:val="0"/>
        <w:ind w:right="2"/>
        <w:jc w:val="both"/>
        <w:rPr>
          <w:rFonts w:eastAsia="Calibri"/>
          <w:sz w:val="20"/>
          <w:szCs w:val="20"/>
        </w:rPr>
      </w:pPr>
    </w:p>
    <w:p w:rsidR="004B3902" w:rsidRPr="00F13B6F" w:rsidRDefault="004B3902" w:rsidP="004B3902">
      <w:pPr>
        <w:widowControl w:val="0"/>
        <w:tabs>
          <w:tab w:val="left" w:pos="360"/>
        </w:tabs>
        <w:ind w:right="2"/>
        <w:jc w:val="both"/>
        <w:rPr>
          <w:rFonts w:eastAsia="Calibri"/>
        </w:rPr>
      </w:pPr>
    </w:p>
    <w:p w:rsidR="004B3902" w:rsidRPr="00F13B6F" w:rsidRDefault="004B3902" w:rsidP="004B3902">
      <w:pPr>
        <w:autoSpaceDE w:val="0"/>
        <w:autoSpaceDN w:val="0"/>
        <w:adjustRightInd w:val="0"/>
        <w:ind w:right="-613"/>
        <w:jc w:val="right"/>
        <w:rPr>
          <w:rFonts w:eastAsia="Calibri"/>
          <w:bCs/>
          <w:color w:val="000000"/>
          <w:sz w:val="20"/>
          <w:szCs w:val="20"/>
        </w:rPr>
      </w:pPr>
    </w:p>
    <w:p w:rsidR="004B3902" w:rsidRPr="00F13B6F" w:rsidRDefault="004B3902" w:rsidP="004B3902">
      <w:pPr>
        <w:autoSpaceDE w:val="0"/>
        <w:autoSpaceDN w:val="0"/>
        <w:adjustRightInd w:val="0"/>
        <w:ind w:right="-613"/>
        <w:jc w:val="right"/>
        <w:rPr>
          <w:rFonts w:eastAsia="Calibri"/>
          <w:bCs/>
          <w:color w:val="000000"/>
          <w:sz w:val="20"/>
          <w:szCs w:val="20"/>
        </w:rPr>
      </w:pPr>
    </w:p>
    <w:p w:rsidR="004B3902" w:rsidRPr="00F13B6F" w:rsidRDefault="004B3902" w:rsidP="004B3902">
      <w:pPr>
        <w:autoSpaceDE w:val="0"/>
        <w:autoSpaceDN w:val="0"/>
        <w:adjustRightInd w:val="0"/>
        <w:ind w:left="5760" w:right="-1" w:firstLine="720"/>
        <w:jc w:val="both"/>
        <w:rPr>
          <w:rFonts w:eastAsia="Calibri"/>
          <w:bCs/>
          <w:color w:val="000000"/>
          <w:sz w:val="20"/>
          <w:szCs w:val="20"/>
        </w:rPr>
      </w:pPr>
      <w:r w:rsidRPr="00F13B6F">
        <w:rPr>
          <w:rFonts w:eastAsia="Calibri"/>
          <w:bCs/>
          <w:color w:val="000000"/>
          <w:sz w:val="20"/>
          <w:szCs w:val="20"/>
        </w:rPr>
        <w:t>APSTIPRINĀTI</w:t>
      </w:r>
    </w:p>
    <w:p w:rsidR="004B3902" w:rsidRPr="00F13B6F" w:rsidRDefault="004B3902" w:rsidP="004B3902">
      <w:pPr>
        <w:autoSpaceDE w:val="0"/>
        <w:autoSpaceDN w:val="0"/>
        <w:adjustRightInd w:val="0"/>
        <w:ind w:right="-1"/>
        <w:jc w:val="both"/>
        <w:rPr>
          <w:rFonts w:eastAsia="Calibri"/>
          <w:bCs/>
          <w:color w:val="000000"/>
          <w:sz w:val="20"/>
          <w:szCs w:val="20"/>
        </w:rPr>
      </w:pP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t xml:space="preserve">ar Tukuma novada Domes </w:t>
      </w:r>
      <w:r w:rsidR="00670803">
        <w:rPr>
          <w:rFonts w:eastAsia="Calibri"/>
          <w:bCs/>
          <w:color w:val="000000"/>
          <w:sz w:val="20"/>
          <w:szCs w:val="20"/>
        </w:rPr>
        <w:t>24</w:t>
      </w:r>
      <w:r w:rsidRPr="00F13B6F">
        <w:rPr>
          <w:rFonts w:eastAsia="Calibri"/>
          <w:bCs/>
          <w:color w:val="000000"/>
          <w:sz w:val="20"/>
          <w:szCs w:val="20"/>
        </w:rPr>
        <w:t>.03.2016.</w:t>
      </w:r>
    </w:p>
    <w:p w:rsidR="004B3902" w:rsidRPr="00F13B6F" w:rsidRDefault="004B3902" w:rsidP="004B3902">
      <w:pPr>
        <w:autoSpaceDE w:val="0"/>
        <w:autoSpaceDN w:val="0"/>
        <w:adjustRightInd w:val="0"/>
        <w:ind w:right="-1"/>
        <w:jc w:val="both"/>
        <w:rPr>
          <w:rFonts w:eastAsia="Calibri"/>
          <w:bCs/>
          <w:color w:val="000000"/>
          <w:sz w:val="20"/>
          <w:szCs w:val="20"/>
        </w:rPr>
      </w:pP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r>
      <w:r w:rsidRPr="00F13B6F">
        <w:rPr>
          <w:rFonts w:eastAsia="Calibri"/>
          <w:bCs/>
          <w:color w:val="000000"/>
          <w:sz w:val="20"/>
          <w:szCs w:val="20"/>
        </w:rPr>
        <w:tab/>
        <w:t>lēmumu (prot.Nr.</w:t>
      </w:r>
      <w:r w:rsidR="00670803">
        <w:rPr>
          <w:rFonts w:eastAsia="Calibri"/>
          <w:bCs/>
          <w:color w:val="000000"/>
          <w:sz w:val="20"/>
          <w:szCs w:val="20"/>
        </w:rPr>
        <w:t>4, 19.</w:t>
      </w:r>
      <w:r w:rsidRPr="00F13B6F">
        <w:rPr>
          <w:rFonts w:eastAsia="Calibri"/>
          <w:bCs/>
          <w:color w:val="000000"/>
          <w:sz w:val="20"/>
          <w:szCs w:val="20"/>
        </w:rPr>
        <w:t>§.)</w:t>
      </w:r>
      <w:r w:rsidRPr="00F13B6F">
        <w:rPr>
          <w:rFonts w:eastAsia="Calibri"/>
          <w:bCs/>
          <w:color w:val="000000"/>
          <w:sz w:val="20"/>
          <w:szCs w:val="20"/>
        </w:rPr>
        <w:tab/>
      </w:r>
    </w:p>
    <w:p w:rsidR="004B3902" w:rsidRPr="00F13B6F" w:rsidRDefault="004B3902" w:rsidP="004B3902">
      <w:pPr>
        <w:autoSpaceDE w:val="0"/>
        <w:autoSpaceDN w:val="0"/>
        <w:adjustRightInd w:val="0"/>
        <w:ind w:right="-1"/>
        <w:jc w:val="both"/>
        <w:rPr>
          <w:rFonts w:eastAsia="Calibri"/>
          <w:b/>
          <w:bCs/>
          <w:color w:val="000000"/>
        </w:rPr>
      </w:pPr>
    </w:p>
    <w:p w:rsidR="004B3902" w:rsidRDefault="004B3902" w:rsidP="004B3902">
      <w:pPr>
        <w:autoSpaceDE w:val="0"/>
        <w:autoSpaceDN w:val="0"/>
        <w:adjustRightInd w:val="0"/>
        <w:ind w:right="-1"/>
        <w:jc w:val="center"/>
        <w:rPr>
          <w:rFonts w:eastAsia="Calibri"/>
          <w:b/>
          <w:bCs/>
          <w:color w:val="000000"/>
        </w:rPr>
      </w:pPr>
      <w:r w:rsidRPr="00F13B6F">
        <w:rPr>
          <w:rFonts w:eastAsia="Calibri"/>
          <w:b/>
          <w:bCs/>
          <w:color w:val="000000"/>
        </w:rPr>
        <w:t xml:space="preserve">NOTEIKUMI </w:t>
      </w:r>
    </w:p>
    <w:p w:rsidR="004B3902" w:rsidRPr="00741A7D" w:rsidRDefault="004B3902" w:rsidP="004B3902">
      <w:pPr>
        <w:autoSpaceDE w:val="0"/>
        <w:autoSpaceDN w:val="0"/>
        <w:adjustRightInd w:val="0"/>
        <w:ind w:right="-1"/>
        <w:jc w:val="center"/>
        <w:rPr>
          <w:rFonts w:eastAsia="Calibri"/>
          <w:bCs/>
          <w:color w:val="000000"/>
        </w:rPr>
      </w:pPr>
      <w:r>
        <w:rPr>
          <w:rFonts w:eastAsia="Calibri"/>
          <w:bCs/>
          <w:color w:val="000000"/>
        </w:rPr>
        <w:t>Tukumā</w:t>
      </w:r>
    </w:p>
    <w:p w:rsidR="004B3902" w:rsidRDefault="004B3902" w:rsidP="004B3902">
      <w:pPr>
        <w:autoSpaceDE w:val="0"/>
        <w:autoSpaceDN w:val="0"/>
        <w:adjustRightInd w:val="0"/>
        <w:ind w:right="-1"/>
        <w:jc w:val="center"/>
        <w:rPr>
          <w:rFonts w:eastAsia="Calibri"/>
          <w:b/>
          <w:bCs/>
          <w:color w:val="000000"/>
        </w:rPr>
      </w:pPr>
    </w:p>
    <w:p w:rsidR="004B3902" w:rsidRDefault="004B3902" w:rsidP="004B3902">
      <w:pPr>
        <w:autoSpaceDE w:val="0"/>
        <w:autoSpaceDN w:val="0"/>
        <w:adjustRightInd w:val="0"/>
        <w:ind w:right="-1"/>
        <w:jc w:val="both"/>
        <w:rPr>
          <w:rFonts w:eastAsia="Calibri"/>
          <w:b/>
          <w:bCs/>
          <w:color w:val="000000"/>
        </w:rPr>
      </w:pPr>
      <w:r w:rsidRPr="00741A7D">
        <w:rPr>
          <w:rFonts w:eastAsia="Calibri"/>
          <w:bCs/>
          <w:color w:val="000000"/>
        </w:rPr>
        <w:t xml:space="preserve">2016.gada </w:t>
      </w:r>
      <w:r w:rsidR="00670803">
        <w:rPr>
          <w:rFonts w:eastAsia="Calibri"/>
          <w:bCs/>
          <w:color w:val="000000"/>
        </w:rPr>
        <w:t>24</w:t>
      </w:r>
      <w:r w:rsidRPr="00741A7D">
        <w:rPr>
          <w:rFonts w:eastAsia="Calibri"/>
          <w:bCs/>
          <w:color w:val="000000"/>
        </w:rPr>
        <w:t>.martā</w:t>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t xml:space="preserve">        </w:t>
      </w:r>
      <w:r w:rsidRPr="00F13B6F">
        <w:rPr>
          <w:rFonts w:eastAsia="Calibri"/>
          <w:b/>
          <w:bCs/>
          <w:color w:val="000000"/>
        </w:rPr>
        <w:t>Nr.__</w:t>
      </w:r>
    </w:p>
    <w:p w:rsidR="004B3902" w:rsidRPr="00F13B6F" w:rsidRDefault="004B3902" w:rsidP="004B3902">
      <w:pPr>
        <w:autoSpaceDE w:val="0"/>
        <w:autoSpaceDN w:val="0"/>
        <w:adjustRightInd w:val="0"/>
        <w:ind w:right="-1"/>
        <w:jc w:val="right"/>
        <w:rPr>
          <w:rFonts w:eastAsia="Calibri"/>
          <w:bCs/>
          <w:color w:val="000000"/>
        </w:rPr>
      </w:pPr>
      <w:r>
        <w:rPr>
          <w:rFonts w:eastAsia="Calibri"/>
          <w:bCs/>
          <w:color w:val="000000"/>
        </w:rPr>
        <w:t>(prot.Nr.</w:t>
      </w:r>
      <w:r w:rsidR="00670803">
        <w:rPr>
          <w:rFonts w:eastAsia="Calibri"/>
          <w:bCs/>
          <w:color w:val="000000"/>
        </w:rPr>
        <w:t>4</w:t>
      </w:r>
      <w:r>
        <w:rPr>
          <w:rFonts w:eastAsia="Calibri"/>
          <w:bCs/>
          <w:color w:val="000000"/>
        </w:rPr>
        <w:t>,</w:t>
      </w:r>
      <w:r w:rsidR="00670803">
        <w:rPr>
          <w:rFonts w:eastAsia="Calibri"/>
          <w:bCs/>
          <w:color w:val="000000"/>
        </w:rPr>
        <w:t xml:space="preserve"> 19</w:t>
      </w:r>
      <w:r>
        <w:rPr>
          <w:rFonts w:eastAsia="Calibri"/>
          <w:bCs/>
          <w:color w:val="000000"/>
        </w:rPr>
        <w:t>.§.)</w:t>
      </w:r>
    </w:p>
    <w:p w:rsidR="004B3902" w:rsidRPr="00F13B6F" w:rsidRDefault="004B3902" w:rsidP="004B3902">
      <w:pPr>
        <w:autoSpaceDE w:val="0"/>
        <w:autoSpaceDN w:val="0"/>
        <w:adjustRightInd w:val="0"/>
        <w:ind w:right="-1"/>
        <w:jc w:val="both"/>
        <w:rPr>
          <w:rFonts w:eastAsia="Calibri"/>
          <w:bCs/>
          <w:color w:val="000000"/>
        </w:rPr>
      </w:pP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
          <w:bCs/>
          <w:color w:val="000000"/>
        </w:rPr>
        <w:t xml:space="preserve">             </w:t>
      </w:r>
      <w:r w:rsidRPr="00F13B6F">
        <w:rPr>
          <w:rFonts w:eastAsia="Calibri"/>
          <w:bCs/>
          <w:color w:val="000000"/>
        </w:rPr>
        <w:tab/>
      </w:r>
    </w:p>
    <w:p w:rsidR="004B3902" w:rsidRPr="00F13B6F" w:rsidRDefault="004B3902" w:rsidP="004B3902">
      <w:pPr>
        <w:autoSpaceDE w:val="0"/>
        <w:autoSpaceDN w:val="0"/>
        <w:adjustRightInd w:val="0"/>
        <w:ind w:right="-1"/>
        <w:jc w:val="right"/>
        <w:rPr>
          <w:rFonts w:eastAsia="Calibri"/>
          <w:bCs/>
          <w:color w:val="000000"/>
        </w:rPr>
      </w:pP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r w:rsidRPr="00F13B6F">
        <w:rPr>
          <w:rFonts w:eastAsia="Calibri"/>
          <w:bCs/>
          <w:color w:val="000000"/>
        </w:rPr>
        <w:tab/>
      </w:r>
    </w:p>
    <w:p w:rsidR="004B3902" w:rsidRPr="00F13B6F" w:rsidRDefault="004B3902" w:rsidP="004B3902">
      <w:pPr>
        <w:autoSpaceDE w:val="0"/>
        <w:autoSpaceDN w:val="0"/>
        <w:adjustRightInd w:val="0"/>
        <w:ind w:right="-1"/>
        <w:jc w:val="both"/>
        <w:rPr>
          <w:rFonts w:eastAsia="Calibri"/>
          <w:b/>
          <w:bCs/>
          <w:color w:val="000000"/>
        </w:rPr>
      </w:pPr>
    </w:p>
    <w:p w:rsidR="004B3902" w:rsidRPr="00F13B6F" w:rsidRDefault="004B3902" w:rsidP="004B3902">
      <w:pPr>
        <w:autoSpaceDE w:val="0"/>
        <w:autoSpaceDN w:val="0"/>
        <w:adjustRightInd w:val="0"/>
        <w:ind w:right="-1"/>
        <w:jc w:val="both"/>
        <w:rPr>
          <w:rFonts w:eastAsia="Calibri"/>
          <w:b/>
          <w:bCs/>
          <w:color w:val="000000"/>
        </w:rPr>
      </w:pPr>
      <w:r w:rsidRPr="00F13B6F">
        <w:rPr>
          <w:rFonts w:eastAsia="Calibri"/>
          <w:b/>
          <w:bCs/>
          <w:color w:val="000000"/>
        </w:rPr>
        <w:t xml:space="preserve">Par Tukuma novada pašvaldībai piekrītošo </w:t>
      </w:r>
    </w:p>
    <w:p w:rsidR="004B3902" w:rsidRPr="00F13B6F" w:rsidRDefault="004B3902" w:rsidP="004B3902">
      <w:pPr>
        <w:autoSpaceDE w:val="0"/>
        <w:autoSpaceDN w:val="0"/>
        <w:adjustRightInd w:val="0"/>
        <w:ind w:right="-1"/>
        <w:jc w:val="both"/>
        <w:rPr>
          <w:rFonts w:eastAsia="Calibri"/>
          <w:b/>
          <w:bCs/>
          <w:color w:val="000000"/>
        </w:rPr>
      </w:pPr>
      <w:r w:rsidRPr="00F13B6F">
        <w:rPr>
          <w:rFonts w:eastAsia="Calibri"/>
          <w:b/>
          <w:bCs/>
          <w:color w:val="000000"/>
        </w:rPr>
        <w:t xml:space="preserve">vai piederošo neapbūvētu zemesgabalu </w:t>
      </w:r>
    </w:p>
    <w:p w:rsidR="004B3902" w:rsidRPr="00F13B6F" w:rsidRDefault="004B3902" w:rsidP="004B3902">
      <w:pPr>
        <w:autoSpaceDE w:val="0"/>
        <w:autoSpaceDN w:val="0"/>
        <w:adjustRightInd w:val="0"/>
        <w:ind w:right="-1"/>
        <w:jc w:val="both"/>
        <w:rPr>
          <w:rFonts w:eastAsia="Calibri"/>
          <w:color w:val="000000"/>
        </w:rPr>
      </w:pPr>
      <w:r w:rsidRPr="00F13B6F">
        <w:rPr>
          <w:rFonts w:eastAsia="Calibri"/>
          <w:b/>
          <w:bCs/>
          <w:color w:val="000000"/>
        </w:rPr>
        <w:t>iznomāšanas kārtību</w:t>
      </w:r>
    </w:p>
    <w:p w:rsidR="004B3902" w:rsidRPr="00F13B6F" w:rsidRDefault="004B3902" w:rsidP="004B3902">
      <w:pPr>
        <w:autoSpaceDE w:val="0"/>
        <w:autoSpaceDN w:val="0"/>
        <w:adjustRightInd w:val="0"/>
        <w:ind w:right="-1"/>
        <w:rPr>
          <w:rFonts w:eastAsia="Calibri"/>
          <w:i/>
          <w:iCs/>
          <w:color w:val="000000"/>
          <w:sz w:val="22"/>
          <w:szCs w:val="22"/>
        </w:rPr>
      </w:pPr>
    </w:p>
    <w:p w:rsidR="004B3902" w:rsidRPr="00F13B6F" w:rsidRDefault="004B3902" w:rsidP="004B3902">
      <w:pPr>
        <w:autoSpaceDE w:val="0"/>
        <w:autoSpaceDN w:val="0"/>
        <w:adjustRightInd w:val="0"/>
        <w:ind w:right="-1"/>
        <w:rPr>
          <w:rFonts w:eastAsia="Calibri"/>
          <w:b/>
          <w:bCs/>
          <w:color w:val="000000"/>
          <w:sz w:val="23"/>
          <w:szCs w:val="23"/>
        </w:rPr>
      </w:pPr>
    </w:p>
    <w:p w:rsidR="004B3902" w:rsidRPr="00F13B6F" w:rsidRDefault="004B3902" w:rsidP="004B3902">
      <w:pPr>
        <w:autoSpaceDE w:val="0"/>
        <w:autoSpaceDN w:val="0"/>
        <w:adjustRightInd w:val="0"/>
        <w:ind w:right="-1"/>
        <w:jc w:val="center"/>
        <w:rPr>
          <w:rFonts w:eastAsia="Calibri"/>
          <w:b/>
          <w:bCs/>
          <w:color w:val="000000"/>
        </w:rPr>
      </w:pPr>
      <w:r w:rsidRPr="00F13B6F">
        <w:rPr>
          <w:rFonts w:eastAsia="Calibri"/>
          <w:b/>
          <w:bCs/>
          <w:color w:val="000000"/>
        </w:rPr>
        <w:t>I. Vispārīgie jautājumi</w:t>
      </w:r>
    </w:p>
    <w:p w:rsidR="004B3902" w:rsidRPr="00F13B6F" w:rsidRDefault="004B3902" w:rsidP="004B3902">
      <w:pPr>
        <w:autoSpaceDE w:val="0"/>
        <w:autoSpaceDN w:val="0"/>
        <w:adjustRightInd w:val="0"/>
        <w:ind w:right="-1"/>
        <w:jc w:val="both"/>
        <w:rPr>
          <w:rFonts w:eastAsia="Calibri"/>
          <w:color w:val="000000"/>
          <w:sz w:val="23"/>
          <w:szCs w:val="23"/>
        </w:rPr>
      </w:pPr>
    </w:p>
    <w:p w:rsidR="004B3902" w:rsidRPr="00F13B6F" w:rsidRDefault="004B3902" w:rsidP="004B3902">
      <w:pPr>
        <w:autoSpaceDE w:val="0"/>
        <w:autoSpaceDN w:val="0"/>
        <w:adjustRightInd w:val="0"/>
        <w:ind w:right="-1" w:firstLine="720"/>
        <w:jc w:val="both"/>
        <w:rPr>
          <w:rFonts w:eastAsia="Calibri"/>
          <w:color w:val="000000"/>
        </w:rPr>
      </w:pPr>
      <w:r w:rsidRPr="00F13B6F">
        <w:rPr>
          <w:rFonts w:eastAsia="Calibri"/>
          <w:color w:val="000000"/>
        </w:rPr>
        <w:t xml:space="preserve">1. Noteikumi nosaka Tukuma novada pašvaldībai (turpmāk – pašvaldība) piekrītošo vai piederošo neapbūvētu zemesgabalu iznomāšanas kārtību, nomas līguma termiņu, kā arī rezerves zemes fonda zemes iznomāšanas kārtību. </w:t>
      </w:r>
    </w:p>
    <w:p w:rsidR="004B3902" w:rsidRPr="00F13B6F" w:rsidRDefault="004B3902" w:rsidP="004B3902">
      <w:pPr>
        <w:autoSpaceDE w:val="0"/>
        <w:autoSpaceDN w:val="0"/>
        <w:adjustRightInd w:val="0"/>
        <w:ind w:right="-1" w:firstLine="720"/>
        <w:jc w:val="both"/>
        <w:rPr>
          <w:rFonts w:eastAsia="Calibri"/>
          <w:color w:val="000000"/>
        </w:rPr>
      </w:pPr>
      <w:r w:rsidRPr="00F13B6F">
        <w:rPr>
          <w:rFonts w:eastAsia="Calibri"/>
          <w:color w:val="000000"/>
        </w:rPr>
        <w:t>2. Noteikumi attiecas uz juridiskām un fiziskām personām, kuras vēlas nomāt vai nomā pašvaldībai piederošos vai piekrītošos neapbūvētus zemesgabalus, kā arī nomā apbūvētu zemesgabalu neapbūvētās daļas, bez apbūves tiesībām.</w:t>
      </w:r>
    </w:p>
    <w:p w:rsidR="004B3902" w:rsidRPr="00F13B6F" w:rsidRDefault="004B3902" w:rsidP="004B3902">
      <w:pPr>
        <w:autoSpaceDE w:val="0"/>
        <w:autoSpaceDN w:val="0"/>
        <w:adjustRightInd w:val="0"/>
        <w:ind w:right="-1" w:firstLine="720"/>
        <w:jc w:val="both"/>
        <w:rPr>
          <w:rFonts w:eastAsia="Calibri"/>
          <w:color w:val="000000"/>
        </w:rPr>
      </w:pPr>
      <w:r w:rsidRPr="00F13B6F">
        <w:rPr>
          <w:rFonts w:eastAsia="Calibri"/>
          <w:color w:val="000000"/>
        </w:rPr>
        <w:t xml:space="preserve">3. Zemesgabali tiek iznomāti, ievērojot racionālu izmantošanu un apsaimniekošanu. </w:t>
      </w:r>
    </w:p>
    <w:p w:rsidR="004B3902" w:rsidRPr="00F13B6F" w:rsidRDefault="004B3902" w:rsidP="004B3902">
      <w:pPr>
        <w:autoSpaceDE w:val="0"/>
        <w:autoSpaceDN w:val="0"/>
        <w:adjustRightInd w:val="0"/>
        <w:ind w:right="-1" w:firstLine="720"/>
        <w:jc w:val="both"/>
        <w:rPr>
          <w:rFonts w:eastAsia="Calibri"/>
          <w:color w:val="000000"/>
        </w:rPr>
      </w:pPr>
      <w:r w:rsidRPr="00F13B6F">
        <w:rPr>
          <w:rFonts w:eastAsia="Calibri"/>
          <w:color w:val="000000"/>
        </w:rPr>
        <w:t>4. Pašvaldība informāciju par iznomājamiem tai piederošiem, piekrītošiem vai rīcībā esošiem zemesgabaliem izliek redzamā vietā Tukuma novada Domes (turpmāk – Dome) ēkā,</w:t>
      </w:r>
      <w:r>
        <w:rPr>
          <w:rFonts w:eastAsia="Calibri"/>
          <w:color w:val="000000"/>
        </w:rPr>
        <w:t xml:space="preserve"> Tukuma novada</w:t>
      </w:r>
      <w:r w:rsidRPr="00F13B6F">
        <w:rPr>
          <w:rFonts w:eastAsia="Calibri"/>
          <w:color w:val="000000"/>
        </w:rPr>
        <w:t xml:space="preserve"> pagastu pārvalžu un pakalpojumu centru ēkās, kā arī ievieto Tukuma novada pašvaldības tīmekļa vietnē </w:t>
      </w:r>
      <w:hyperlink r:id="rId43" w:history="1">
        <w:r w:rsidRPr="00A65543">
          <w:rPr>
            <w:rFonts w:eastAsia="Calibri"/>
          </w:rPr>
          <w:t>www.tukums.lv</w:t>
        </w:r>
      </w:hyperlink>
      <w:r w:rsidRPr="00F13B6F">
        <w:rPr>
          <w:rFonts w:eastAsia="Calibri"/>
          <w:color w:val="000000"/>
        </w:rPr>
        <w:t xml:space="preserve"> un pašvaldības</w:t>
      </w:r>
      <w:r>
        <w:rPr>
          <w:rFonts w:eastAsia="Calibri"/>
          <w:color w:val="000000"/>
        </w:rPr>
        <w:t xml:space="preserve"> bezmaksas</w:t>
      </w:r>
      <w:r w:rsidRPr="00F13B6F">
        <w:rPr>
          <w:rFonts w:eastAsia="Calibri"/>
          <w:color w:val="000000"/>
        </w:rPr>
        <w:t xml:space="preserve"> informatīvajā izdevumā „Tukuma </w:t>
      </w:r>
      <w:r>
        <w:rPr>
          <w:rFonts w:eastAsia="Calibri"/>
          <w:color w:val="000000"/>
        </w:rPr>
        <w:t>L</w:t>
      </w:r>
      <w:r w:rsidRPr="00F13B6F">
        <w:rPr>
          <w:rFonts w:eastAsia="Calibri"/>
          <w:color w:val="000000"/>
        </w:rPr>
        <w:t>aiks”.</w:t>
      </w:r>
    </w:p>
    <w:p w:rsidR="004B3902" w:rsidRPr="00F13B6F" w:rsidRDefault="004B3902" w:rsidP="004B3902">
      <w:pPr>
        <w:autoSpaceDE w:val="0"/>
        <w:autoSpaceDN w:val="0"/>
        <w:adjustRightInd w:val="0"/>
        <w:ind w:right="-1" w:firstLine="720"/>
        <w:jc w:val="both"/>
        <w:rPr>
          <w:rFonts w:eastAsia="Calibri"/>
          <w:color w:val="000000"/>
        </w:rPr>
      </w:pPr>
      <w:r w:rsidRPr="00F13B6F">
        <w:rPr>
          <w:rFonts w:eastAsia="Calibri"/>
          <w:color w:val="000000"/>
        </w:rPr>
        <w:t>5. Zemes starpgabalu, kā arī zemi, kuru iznomā sakņu dārzu vajadzībām Tukuma pilsētā</w:t>
      </w:r>
    </w:p>
    <w:p w:rsidR="004B3902" w:rsidRPr="00F13B6F" w:rsidRDefault="004B3902" w:rsidP="004B3902">
      <w:pPr>
        <w:autoSpaceDE w:val="0"/>
        <w:autoSpaceDN w:val="0"/>
        <w:adjustRightInd w:val="0"/>
        <w:ind w:right="-1"/>
        <w:jc w:val="both"/>
        <w:rPr>
          <w:rFonts w:eastAsia="Calibri"/>
        </w:rPr>
      </w:pPr>
      <w:r w:rsidRPr="00F13B6F">
        <w:rPr>
          <w:rFonts w:eastAsia="Calibri"/>
          <w:color w:val="000000"/>
        </w:rPr>
        <w:t xml:space="preserve">vai </w:t>
      </w:r>
      <w:r w:rsidRPr="00F13B6F">
        <w:rPr>
          <w:rFonts w:eastAsia="Calibri"/>
        </w:rPr>
        <w:t>piemājas dārzu vajadzībām pagastos, kuru platība nepārsniedz 0,5 ha, iznomāšanas kārtība noteikta atsevišķi šo noteikumu V un VI sadaļā.</w:t>
      </w:r>
    </w:p>
    <w:p w:rsidR="004B3902" w:rsidRPr="00F13B6F" w:rsidRDefault="004B3902" w:rsidP="004B3902">
      <w:pPr>
        <w:autoSpaceDE w:val="0"/>
        <w:autoSpaceDN w:val="0"/>
        <w:adjustRightInd w:val="0"/>
        <w:ind w:right="-1" w:firstLine="720"/>
        <w:jc w:val="both"/>
        <w:rPr>
          <w:rFonts w:eastAsia="Calibri"/>
        </w:rPr>
      </w:pPr>
      <w:r w:rsidRPr="00F13B6F">
        <w:rPr>
          <w:rFonts w:eastAsia="Calibri"/>
        </w:rPr>
        <w:t>6. Noteikumos noteiktais nomas maksas apmērs, nomas līguma termiņi, nomas pieteikuma iesniegšanas un lēmuma pieņemšanas termiņi neattiecas uz gadījumiem, kad:</w:t>
      </w:r>
    </w:p>
    <w:p w:rsidR="004B3902" w:rsidRPr="00F13B6F" w:rsidRDefault="004B3902" w:rsidP="004B3902">
      <w:pPr>
        <w:autoSpaceDE w:val="0"/>
        <w:autoSpaceDN w:val="0"/>
        <w:adjustRightInd w:val="0"/>
        <w:ind w:right="-1" w:firstLine="720"/>
        <w:jc w:val="both"/>
        <w:rPr>
          <w:rFonts w:eastAsia="Calibri"/>
        </w:rPr>
      </w:pPr>
      <w:r w:rsidRPr="00F13B6F">
        <w:rPr>
          <w:rFonts w:eastAsia="Calibri"/>
        </w:rPr>
        <w:t>6.1. pašvaldība zemi iznomā valsts vai pašvaldības iestādēm, kā arī Tukuma novada pašvaldības kapitālsabiedrībām;</w:t>
      </w:r>
    </w:p>
    <w:p w:rsidR="004B3902" w:rsidRPr="00F13B6F" w:rsidRDefault="004B3902" w:rsidP="004B3902">
      <w:pPr>
        <w:autoSpaceDE w:val="0"/>
        <w:autoSpaceDN w:val="0"/>
        <w:adjustRightInd w:val="0"/>
        <w:ind w:right="-1" w:firstLine="720"/>
        <w:jc w:val="both"/>
        <w:rPr>
          <w:rFonts w:eastAsia="Calibri"/>
          <w:color w:val="000000"/>
        </w:rPr>
      </w:pPr>
      <w:r w:rsidRPr="00F13B6F">
        <w:rPr>
          <w:rFonts w:eastAsia="Calibri"/>
          <w:color w:val="000000"/>
        </w:rPr>
        <w:t>6.2. tiek izlietotas zemes nomas pirmtiesības saskaņā ar Valsts un pašvaldību īpašuma privatizācijas un privatizācijas sertifikātu izmantošanas pabeigšanas likuma 25. un 26.pantu.</w:t>
      </w:r>
    </w:p>
    <w:p w:rsidR="004B3902" w:rsidRPr="00F13B6F" w:rsidRDefault="004B3902" w:rsidP="004B3902">
      <w:pPr>
        <w:autoSpaceDE w:val="0"/>
        <w:autoSpaceDN w:val="0"/>
        <w:adjustRightInd w:val="0"/>
        <w:ind w:right="-1"/>
        <w:jc w:val="both"/>
        <w:rPr>
          <w:rFonts w:eastAsia="Calibri"/>
          <w:color w:val="000000"/>
          <w:sz w:val="23"/>
          <w:szCs w:val="23"/>
        </w:rPr>
      </w:pPr>
    </w:p>
    <w:p w:rsidR="004B3902" w:rsidRPr="00F13B6F" w:rsidRDefault="004B3902" w:rsidP="004B3902">
      <w:pPr>
        <w:ind w:right="-1"/>
        <w:jc w:val="center"/>
        <w:rPr>
          <w:rFonts w:eastAsia="Calibri"/>
          <w:b/>
          <w:bCs/>
        </w:rPr>
      </w:pPr>
      <w:r w:rsidRPr="00F13B6F">
        <w:rPr>
          <w:rFonts w:eastAsia="Calibri"/>
          <w:b/>
          <w:bCs/>
        </w:rPr>
        <w:t>II. Lēmuma pieņemšanas kārtība</w:t>
      </w:r>
    </w:p>
    <w:p w:rsidR="004B3902" w:rsidRPr="00F13B6F" w:rsidRDefault="004B3902" w:rsidP="004B3902">
      <w:pPr>
        <w:autoSpaceDE w:val="0"/>
        <w:autoSpaceDN w:val="0"/>
        <w:adjustRightInd w:val="0"/>
        <w:jc w:val="both"/>
        <w:rPr>
          <w:rFonts w:eastAsia="Calibri"/>
        </w:rPr>
      </w:pPr>
    </w:p>
    <w:p w:rsidR="004B3902" w:rsidRPr="00F13B6F" w:rsidRDefault="004B3902" w:rsidP="004B3902">
      <w:pPr>
        <w:autoSpaceDE w:val="0"/>
        <w:autoSpaceDN w:val="0"/>
        <w:adjustRightInd w:val="0"/>
        <w:ind w:firstLine="720"/>
        <w:jc w:val="both"/>
        <w:rPr>
          <w:rFonts w:eastAsia="Calibri"/>
        </w:rPr>
      </w:pPr>
      <w:r w:rsidRPr="00F13B6F">
        <w:rPr>
          <w:rFonts w:eastAsia="Calibri"/>
        </w:rPr>
        <w:t>7. Lēmumu par zemes gabala iznomāšanu pieņem Dome ne agrāk par vien</w:t>
      </w:r>
      <w:r>
        <w:rPr>
          <w:rFonts w:eastAsia="Calibri"/>
        </w:rPr>
        <w:t xml:space="preserve">u </w:t>
      </w:r>
      <w:r w:rsidRPr="00F13B6F">
        <w:rPr>
          <w:rFonts w:eastAsia="Calibri"/>
        </w:rPr>
        <w:t>mēne</w:t>
      </w:r>
      <w:r>
        <w:rPr>
          <w:rFonts w:eastAsia="Calibri"/>
        </w:rPr>
        <w:t>s</w:t>
      </w:r>
      <w:r w:rsidRPr="00F13B6F">
        <w:rPr>
          <w:rFonts w:eastAsia="Calibri"/>
        </w:rPr>
        <w:t xml:space="preserve">i no informācijas par iznomājamiem zemesgabaliem izlikšanas redzamā vietā Domes ēkā, pagastu pārvalžu un pakalpojumu centru ēkās un publicēšanas pašvaldības tīmekļa vietnē </w:t>
      </w:r>
      <w:proofErr w:type="spellStart"/>
      <w:r w:rsidRPr="00F13B6F">
        <w:rPr>
          <w:rFonts w:eastAsia="Calibri"/>
        </w:rPr>
        <w:t>www.tukums.lv</w:t>
      </w:r>
      <w:proofErr w:type="spellEnd"/>
      <w:r w:rsidRPr="00F13B6F">
        <w:rPr>
          <w:rFonts w:eastAsia="Calibri"/>
        </w:rPr>
        <w:t xml:space="preserve">. </w:t>
      </w:r>
    </w:p>
    <w:p w:rsidR="004B3902" w:rsidRPr="00F13B6F" w:rsidRDefault="004B3902" w:rsidP="004B3902">
      <w:pPr>
        <w:autoSpaceDE w:val="0"/>
        <w:autoSpaceDN w:val="0"/>
        <w:adjustRightInd w:val="0"/>
        <w:ind w:firstLine="720"/>
        <w:jc w:val="both"/>
        <w:rPr>
          <w:rFonts w:eastAsia="Calibri"/>
        </w:rPr>
      </w:pPr>
      <w:r w:rsidRPr="00F13B6F">
        <w:rPr>
          <w:rFonts w:eastAsia="Calibri"/>
        </w:rPr>
        <w:t>8. Ja uz vienu zemes gabalu piesakās vairākas personas, Domes Īpašumu apsaimniekošanas un privatizācijas komisija rīko šādu zemes gabalu nomas tiesību izsoli. Izsoles rezultātus zemes iznomāšanai iesniedz apstiprināšanai Domei. Nomas tiesību izsolē solīšanu sāk no noteiktās nomas maksas – 1,5%</w:t>
      </w:r>
      <w:r>
        <w:rPr>
          <w:rFonts w:eastAsia="Calibri"/>
        </w:rPr>
        <w:t xml:space="preserve"> no zemes kadastrālās vērtības</w:t>
      </w:r>
      <w:r w:rsidRPr="00F13B6F">
        <w:rPr>
          <w:rFonts w:eastAsia="Calibri"/>
        </w:rPr>
        <w:t xml:space="preserve">. Nomas solis ir 0,1%. </w:t>
      </w:r>
    </w:p>
    <w:p w:rsidR="004B3902" w:rsidRPr="00F13B6F" w:rsidRDefault="004B3902" w:rsidP="004B3902">
      <w:pPr>
        <w:autoSpaceDE w:val="0"/>
        <w:autoSpaceDN w:val="0"/>
        <w:adjustRightInd w:val="0"/>
        <w:ind w:firstLine="720"/>
        <w:jc w:val="both"/>
        <w:rPr>
          <w:rFonts w:eastAsia="Calibri"/>
        </w:rPr>
      </w:pPr>
      <w:r w:rsidRPr="00F13B6F">
        <w:rPr>
          <w:rFonts w:eastAsia="Calibri"/>
        </w:rPr>
        <w:lastRenderedPageBreak/>
        <w:t>9. Ja uz vienu zemes gabalu, kas ieskaitīts rezerves zemes fondā, piesakās vairākas personas, Domes Īpašumu apsaimniekošanas un privatizācijas komisija rīko šādu zemes gabalu nomas tiesību izlozi un izlozes rezultātus zemes iznomāšanai iesniedz apstiprināšanai Domei.</w:t>
      </w:r>
    </w:p>
    <w:p w:rsidR="004B3902" w:rsidRPr="00F13B6F" w:rsidRDefault="004B3902" w:rsidP="004B3902">
      <w:pPr>
        <w:autoSpaceDE w:val="0"/>
        <w:autoSpaceDN w:val="0"/>
        <w:adjustRightInd w:val="0"/>
        <w:ind w:firstLine="720"/>
        <w:jc w:val="both"/>
        <w:rPr>
          <w:rFonts w:eastAsia="Calibri"/>
        </w:rPr>
      </w:pPr>
      <w:r w:rsidRPr="00F13B6F">
        <w:rPr>
          <w:rFonts w:eastAsia="Calibri"/>
        </w:rPr>
        <w:t>10. Nomniekiem ir pirmtiesības uz jauna nomas līguma noslēgšanu, ja nomnieks ir pildījis nomas līguma nosacījumus un nav kavējis nomas un nekustamā īpašuma nodokļa maksājumus.</w:t>
      </w:r>
    </w:p>
    <w:p w:rsidR="004B3902" w:rsidRPr="00F13B6F" w:rsidRDefault="004B3902" w:rsidP="004B3902">
      <w:pPr>
        <w:autoSpaceDE w:val="0"/>
        <w:autoSpaceDN w:val="0"/>
        <w:adjustRightInd w:val="0"/>
        <w:jc w:val="both"/>
        <w:rPr>
          <w:rFonts w:eastAsia="Calibri"/>
        </w:rPr>
      </w:pPr>
    </w:p>
    <w:p w:rsidR="004B3902" w:rsidRPr="00F13B6F" w:rsidRDefault="004B3902" w:rsidP="004B3902">
      <w:pPr>
        <w:autoSpaceDE w:val="0"/>
        <w:autoSpaceDN w:val="0"/>
        <w:adjustRightInd w:val="0"/>
        <w:jc w:val="center"/>
        <w:rPr>
          <w:rFonts w:eastAsia="Calibri"/>
          <w:b/>
          <w:bCs/>
        </w:rPr>
      </w:pPr>
      <w:r w:rsidRPr="00F13B6F">
        <w:rPr>
          <w:rFonts w:eastAsia="Calibri"/>
          <w:b/>
          <w:bCs/>
        </w:rPr>
        <w:t>III. Nomas līgumu sagatavošanas un noslēgšanas kārtība</w:t>
      </w:r>
    </w:p>
    <w:p w:rsidR="004B3902" w:rsidRPr="00F13B6F" w:rsidRDefault="004B3902" w:rsidP="004B3902">
      <w:pPr>
        <w:autoSpaceDE w:val="0"/>
        <w:autoSpaceDN w:val="0"/>
        <w:adjustRightInd w:val="0"/>
        <w:jc w:val="center"/>
        <w:rPr>
          <w:rFonts w:eastAsia="Calibri"/>
        </w:rPr>
      </w:pPr>
    </w:p>
    <w:p w:rsidR="004B3902" w:rsidRPr="00F13B6F" w:rsidRDefault="004B3902" w:rsidP="004B3902">
      <w:pPr>
        <w:autoSpaceDE w:val="0"/>
        <w:autoSpaceDN w:val="0"/>
        <w:adjustRightInd w:val="0"/>
        <w:ind w:firstLine="720"/>
        <w:jc w:val="both"/>
        <w:rPr>
          <w:rFonts w:eastAsia="Calibri"/>
        </w:rPr>
      </w:pPr>
      <w:r w:rsidRPr="00F13B6F">
        <w:rPr>
          <w:rFonts w:eastAsia="Calibri"/>
        </w:rPr>
        <w:t>11. Zemes nomas līgumi tiek slēgti uz pieciem gadiem</w:t>
      </w:r>
      <w:r>
        <w:rPr>
          <w:rFonts w:eastAsia="Calibri"/>
        </w:rPr>
        <w:t xml:space="preserve"> (parauglīgums 1.pielikumā)</w:t>
      </w:r>
      <w:r w:rsidRPr="00F13B6F">
        <w:rPr>
          <w:rFonts w:eastAsia="Calibri"/>
        </w:rPr>
        <w:t xml:space="preserve">. </w:t>
      </w:r>
    </w:p>
    <w:p w:rsidR="004B3902" w:rsidRPr="00F13B6F" w:rsidRDefault="004B3902" w:rsidP="004B3902">
      <w:pPr>
        <w:autoSpaceDE w:val="0"/>
        <w:autoSpaceDN w:val="0"/>
        <w:adjustRightInd w:val="0"/>
        <w:ind w:firstLine="720"/>
        <w:jc w:val="both"/>
        <w:rPr>
          <w:rFonts w:eastAsia="Calibri"/>
        </w:rPr>
      </w:pPr>
      <w:r w:rsidRPr="00F13B6F">
        <w:rPr>
          <w:rFonts w:eastAsia="Calibri"/>
        </w:rPr>
        <w:t xml:space="preserve">12. Atsevišķos gadījumos, pēc pagastu pārvalžu vadītāju, Teritoriālās attīstības komitejas priekšsēdētāja vai </w:t>
      </w:r>
      <w:r>
        <w:rPr>
          <w:rFonts w:eastAsia="Calibri"/>
        </w:rPr>
        <w:t xml:space="preserve">Domes </w:t>
      </w:r>
      <w:r w:rsidRPr="00F13B6F">
        <w:rPr>
          <w:rFonts w:eastAsia="Calibri"/>
        </w:rPr>
        <w:t xml:space="preserve">Īpašumu apsaimniekošanas un privatizācijas komisijas priekšlikumiem, zemes nomas līgums var tikt noslēgts uz laiku līdz 10 (desmit) gadiem. </w:t>
      </w:r>
    </w:p>
    <w:p w:rsidR="004B3902" w:rsidRPr="00F13B6F" w:rsidRDefault="004B3902" w:rsidP="004B3902">
      <w:pPr>
        <w:autoSpaceDE w:val="0"/>
        <w:autoSpaceDN w:val="0"/>
        <w:adjustRightInd w:val="0"/>
        <w:ind w:firstLine="720"/>
        <w:jc w:val="both"/>
        <w:rPr>
          <w:rFonts w:eastAsia="Calibri"/>
        </w:rPr>
      </w:pPr>
      <w:r w:rsidRPr="00F13B6F">
        <w:rPr>
          <w:rFonts w:eastAsia="Calibri"/>
        </w:rPr>
        <w:t xml:space="preserve">13. Nomniekam ir pienākums viena mēneša laikā no līguma sagatavošanas parakstīt (noslēgt) zemes nomas līgumu. Ja minētajā termiņā zemes nomas līgums netiek parakstīts, persona zaudē nomas tiesības uz zemesgabalu un Domei ir tiesības atcelt attiecīgo lēmumu un pieņemt lēmumu par zemesgabala piešķiršanu nomā citai personai. </w:t>
      </w:r>
    </w:p>
    <w:p w:rsidR="004B3902" w:rsidRPr="00F13B6F" w:rsidRDefault="004B3902" w:rsidP="004B3902">
      <w:pPr>
        <w:autoSpaceDE w:val="0"/>
        <w:autoSpaceDN w:val="0"/>
        <w:adjustRightInd w:val="0"/>
        <w:jc w:val="both"/>
        <w:rPr>
          <w:rFonts w:eastAsia="Calibri"/>
          <w:b/>
          <w:bCs/>
        </w:rPr>
      </w:pPr>
    </w:p>
    <w:p w:rsidR="004B3902" w:rsidRPr="00F13B6F" w:rsidRDefault="004B3902" w:rsidP="004B3902">
      <w:pPr>
        <w:autoSpaceDE w:val="0"/>
        <w:autoSpaceDN w:val="0"/>
        <w:adjustRightInd w:val="0"/>
        <w:jc w:val="center"/>
        <w:rPr>
          <w:rFonts w:eastAsia="Calibri"/>
          <w:b/>
        </w:rPr>
      </w:pPr>
    </w:p>
    <w:p w:rsidR="004B3902" w:rsidRPr="00F13B6F" w:rsidRDefault="004B3902" w:rsidP="004B3902">
      <w:pPr>
        <w:jc w:val="center"/>
        <w:rPr>
          <w:rFonts w:eastAsia="Calibri"/>
          <w:b/>
        </w:rPr>
      </w:pPr>
      <w:r w:rsidRPr="00F13B6F">
        <w:rPr>
          <w:rFonts w:eastAsia="Calibri"/>
          <w:b/>
        </w:rPr>
        <w:t>IV. Zemes iznomāšana sakņu dārzu un piemājas dārzu vajadzībām</w:t>
      </w:r>
    </w:p>
    <w:p w:rsidR="004B3902" w:rsidRPr="00F13B6F" w:rsidRDefault="004B3902" w:rsidP="004B3902">
      <w:pPr>
        <w:autoSpaceDE w:val="0"/>
        <w:autoSpaceDN w:val="0"/>
        <w:adjustRightInd w:val="0"/>
        <w:ind w:firstLine="720"/>
        <w:jc w:val="both"/>
        <w:rPr>
          <w:rFonts w:eastAsia="Calibri"/>
        </w:rPr>
      </w:pPr>
    </w:p>
    <w:p w:rsidR="004B3902" w:rsidRPr="00F13B6F" w:rsidRDefault="004B3902" w:rsidP="004B3902">
      <w:pPr>
        <w:autoSpaceDE w:val="0"/>
        <w:autoSpaceDN w:val="0"/>
        <w:adjustRightInd w:val="0"/>
        <w:ind w:firstLine="720"/>
        <w:jc w:val="both"/>
        <w:rPr>
          <w:rFonts w:eastAsia="Calibri"/>
        </w:rPr>
      </w:pPr>
      <w:r w:rsidRPr="00F13B6F">
        <w:rPr>
          <w:rFonts w:eastAsia="Calibri"/>
        </w:rPr>
        <w:t>14. Informāciju par brīvajiem iznomājamiem sakņu dārziem Tukuma pilsētā pieejama Domes Īpašumu nodaļā. Informācija par brīvajiem iznomājamiem piemājas dārziem Tukuma novada pagastu teritorijās pieejama attiecīgā pagastu pārvaldē.</w:t>
      </w:r>
    </w:p>
    <w:p w:rsidR="004B3902" w:rsidRPr="00F13B6F" w:rsidRDefault="004B3902" w:rsidP="004B3902">
      <w:pPr>
        <w:autoSpaceDE w:val="0"/>
        <w:autoSpaceDN w:val="0"/>
        <w:adjustRightInd w:val="0"/>
        <w:ind w:firstLine="720"/>
        <w:jc w:val="both"/>
        <w:rPr>
          <w:rFonts w:eastAsia="Calibri"/>
        </w:rPr>
      </w:pPr>
      <w:r w:rsidRPr="00F13B6F">
        <w:rPr>
          <w:rFonts w:eastAsia="Calibri"/>
        </w:rPr>
        <w:t>15. Lēmumu par sakņu dārzu iznomāšanu Tukuma pilsētā pieņem Domes Zemes īpašumu pārvaldīšanas komisija.</w:t>
      </w:r>
    </w:p>
    <w:p w:rsidR="004B3902" w:rsidRDefault="004B3902" w:rsidP="004B3902">
      <w:pPr>
        <w:autoSpaceDE w:val="0"/>
        <w:autoSpaceDN w:val="0"/>
        <w:adjustRightInd w:val="0"/>
        <w:ind w:firstLine="720"/>
        <w:jc w:val="both"/>
        <w:rPr>
          <w:rFonts w:eastAsia="Calibri"/>
        </w:rPr>
      </w:pPr>
      <w:r w:rsidRPr="00F13B6F">
        <w:rPr>
          <w:rFonts w:eastAsia="Calibri"/>
        </w:rPr>
        <w:t>16. Lēmumu par piemājas dārzu iznomāšanu pagastu teritorijās ar platību līdz 0,5 ha pieņem attiecīgās pagastu pārvaldes vadītājs.</w:t>
      </w:r>
    </w:p>
    <w:p w:rsidR="004B3902" w:rsidRPr="00F13B6F" w:rsidRDefault="004B3902" w:rsidP="004B3902">
      <w:pPr>
        <w:autoSpaceDE w:val="0"/>
        <w:autoSpaceDN w:val="0"/>
        <w:adjustRightInd w:val="0"/>
        <w:ind w:firstLine="720"/>
        <w:jc w:val="both"/>
        <w:rPr>
          <w:rFonts w:eastAsia="Calibri"/>
        </w:rPr>
      </w:pPr>
      <w:r>
        <w:rPr>
          <w:rFonts w:eastAsia="Calibri"/>
        </w:rPr>
        <w:t>17. Sakņu dārzu nomas līgumus slēdz uz pieciem gadiem (parauglīgums 2.pielilkumā).</w:t>
      </w:r>
    </w:p>
    <w:p w:rsidR="004B3902" w:rsidRPr="00F13B6F" w:rsidRDefault="004B3902" w:rsidP="004B3902">
      <w:pPr>
        <w:autoSpaceDE w:val="0"/>
        <w:autoSpaceDN w:val="0"/>
        <w:adjustRightInd w:val="0"/>
        <w:ind w:firstLine="720"/>
        <w:jc w:val="both"/>
        <w:rPr>
          <w:rFonts w:eastAsia="Calibri"/>
        </w:rPr>
      </w:pPr>
    </w:p>
    <w:p w:rsidR="004B3902" w:rsidRPr="00F13B6F" w:rsidRDefault="004B3902" w:rsidP="004B3902">
      <w:pPr>
        <w:autoSpaceDE w:val="0"/>
        <w:autoSpaceDN w:val="0"/>
        <w:adjustRightInd w:val="0"/>
        <w:jc w:val="center"/>
        <w:rPr>
          <w:rFonts w:eastAsia="Calibri"/>
          <w:b/>
        </w:rPr>
      </w:pPr>
      <w:r w:rsidRPr="00F13B6F">
        <w:rPr>
          <w:rFonts w:eastAsia="Calibri"/>
          <w:b/>
        </w:rPr>
        <w:t>V. Starpgabalu iznomāšana</w:t>
      </w:r>
    </w:p>
    <w:p w:rsidR="004B3902" w:rsidRPr="00F13B6F" w:rsidRDefault="004B3902" w:rsidP="004B3902">
      <w:pPr>
        <w:autoSpaceDE w:val="0"/>
        <w:autoSpaceDN w:val="0"/>
        <w:adjustRightInd w:val="0"/>
        <w:jc w:val="center"/>
        <w:rPr>
          <w:rFonts w:eastAsia="Calibri"/>
        </w:rPr>
      </w:pPr>
    </w:p>
    <w:p w:rsidR="004B3902" w:rsidRPr="00F13B6F" w:rsidRDefault="004B3902" w:rsidP="004B3902">
      <w:pPr>
        <w:autoSpaceDE w:val="0"/>
        <w:autoSpaceDN w:val="0"/>
        <w:adjustRightInd w:val="0"/>
        <w:ind w:firstLine="720"/>
        <w:jc w:val="both"/>
        <w:rPr>
          <w:rFonts w:eastAsia="Calibri"/>
        </w:rPr>
      </w:pPr>
      <w:r w:rsidRPr="00F13B6F">
        <w:rPr>
          <w:rFonts w:eastAsia="Calibri"/>
        </w:rPr>
        <w:t>1</w:t>
      </w:r>
      <w:r>
        <w:rPr>
          <w:rFonts w:eastAsia="Calibri"/>
        </w:rPr>
        <w:t>8</w:t>
      </w:r>
      <w:r w:rsidRPr="00F13B6F">
        <w:rPr>
          <w:rFonts w:eastAsia="Calibri"/>
        </w:rPr>
        <w:t xml:space="preserve">. Zemes </w:t>
      </w:r>
      <w:proofErr w:type="spellStart"/>
      <w:r w:rsidRPr="00F13B6F">
        <w:rPr>
          <w:rFonts w:eastAsia="Calibri"/>
        </w:rPr>
        <w:t>starpgabali</w:t>
      </w:r>
      <w:proofErr w:type="spellEnd"/>
      <w:r w:rsidRPr="00F13B6F">
        <w:rPr>
          <w:rFonts w:eastAsia="Calibri"/>
        </w:rPr>
        <w:t xml:space="preserve">, kuriem nav nodrošināta piekļūšana, var tikt iznomāti tikai </w:t>
      </w:r>
      <w:proofErr w:type="spellStart"/>
      <w:r w:rsidRPr="00F13B6F">
        <w:rPr>
          <w:rFonts w:eastAsia="Calibri"/>
        </w:rPr>
        <w:t>starpgabalam</w:t>
      </w:r>
      <w:proofErr w:type="spellEnd"/>
      <w:r w:rsidRPr="00F13B6F">
        <w:rPr>
          <w:rFonts w:eastAsia="Calibri"/>
        </w:rPr>
        <w:t xml:space="preserve"> piegu</w:t>
      </w:r>
      <w:r>
        <w:rPr>
          <w:rFonts w:eastAsia="Calibri"/>
        </w:rPr>
        <w:t>l</w:t>
      </w:r>
      <w:r w:rsidRPr="00F13B6F">
        <w:rPr>
          <w:rFonts w:eastAsia="Calibri"/>
        </w:rPr>
        <w:t xml:space="preserve">ošo zemju īpašniekiem vai nomniekiem. Iznomājot zemes starpgabalu piegulošās zemes nomniekam, </w:t>
      </w:r>
      <w:proofErr w:type="spellStart"/>
      <w:r w:rsidRPr="00F13B6F">
        <w:rPr>
          <w:rFonts w:eastAsia="Calibri"/>
        </w:rPr>
        <w:t>starpgabala</w:t>
      </w:r>
      <w:proofErr w:type="spellEnd"/>
      <w:r w:rsidRPr="00F13B6F">
        <w:rPr>
          <w:rFonts w:eastAsia="Calibri"/>
        </w:rPr>
        <w:t xml:space="preserve"> nomas līguma beigu termiņš nedrīkst būt garāks par piegu</w:t>
      </w:r>
      <w:r>
        <w:rPr>
          <w:rFonts w:eastAsia="Calibri"/>
        </w:rPr>
        <w:t>l</w:t>
      </w:r>
      <w:r w:rsidRPr="00F13B6F">
        <w:rPr>
          <w:rFonts w:eastAsia="Calibri"/>
        </w:rPr>
        <w:t>ošās zemes nomas līguma termiņu.</w:t>
      </w:r>
    </w:p>
    <w:p w:rsidR="004B3902" w:rsidRPr="00F13B6F" w:rsidRDefault="004B3902" w:rsidP="004B3902">
      <w:pPr>
        <w:autoSpaceDE w:val="0"/>
        <w:autoSpaceDN w:val="0"/>
        <w:adjustRightInd w:val="0"/>
        <w:jc w:val="center"/>
        <w:rPr>
          <w:rFonts w:eastAsia="Calibri"/>
        </w:rPr>
      </w:pPr>
    </w:p>
    <w:p w:rsidR="004B3902" w:rsidRPr="00F13B6F" w:rsidRDefault="004B3902" w:rsidP="004B3902">
      <w:pPr>
        <w:autoSpaceDE w:val="0"/>
        <w:autoSpaceDN w:val="0"/>
        <w:adjustRightInd w:val="0"/>
        <w:jc w:val="center"/>
        <w:rPr>
          <w:rFonts w:eastAsia="Calibri"/>
          <w:b/>
        </w:rPr>
      </w:pPr>
      <w:r w:rsidRPr="00F13B6F">
        <w:rPr>
          <w:rFonts w:eastAsia="Calibri"/>
          <w:b/>
        </w:rPr>
        <w:t>VI. Noslēguma jautājumi</w:t>
      </w:r>
    </w:p>
    <w:p w:rsidR="004B3902" w:rsidRPr="00F13B6F" w:rsidRDefault="004B3902" w:rsidP="004B3902">
      <w:pPr>
        <w:autoSpaceDE w:val="0"/>
        <w:autoSpaceDN w:val="0"/>
        <w:adjustRightInd w:val="0"/>
        <w:jc w:val="center"/>
        <w:rPr>
          <w:rFonts w:eastAsia="Calibri"/>
        </w:rPr>
      </w:pPr>
    </w:p>
    <w:p w:rsidR="004B3902" w:rsidRPr="00F13B6F" w:rsidRDefault="004B3902" w:rsidP="004B3902">
      <w:pPr>
        <w:autoSpaceDE w:val="0"/>
        <w:autoSpaceDN w:val="0"/>
        <w:adjustRightInd w:val="0"/>
        <w:ind w:firstLine="720"/>
        <w:jc w:val="both"/>
        <w:rPr>
          <w:rFonts w:eastAsia="Calibri"/>
        </w:rPr>
      </w:pPr>
      <w:r w:rsidRPr="00F13B6F">
        <w:rPr>
          <w:rFonts w:eastAsia="Calibri"/>
        </w:rPr>
        <w:t>1</w:t>
      </w:r>
      <w:r>
        <w:rPr>
          <w:rFonts w:eastAsia="Calibri"/>
        </w:rPr>
        <w:t>9</w:t>
      </w:r>
      <w:r w:rsidRPr="00F13B6F">
        <w:rPr>
          <w:rFonts w:eastAsia="Calibri"/>
        </w:rPr>
        <w:t>. Nomas līguma beigu termiņš ir kalendārā gada 30.septembris.</w:t>
      </w:r>
    </w:p>
    <w:p w:rsidR="004B3902" w:rsidRPr="00F13B6F" w:rsidRDefault="004B3902" w:rsidP="004B3902">
      <w:pPr>
        <w:autoSpaceDE w:val="0"/>
        <w:autoSpaceDN w:val="0"/>
        <w:adjustRightInd w:val="0"/>
        <w:ind w:firstLine="720"/>
        <w:jc w:val="both"/>
        <w:rPr>
          <w:rFonts w:eastAsia="Calibri"/>
        </w:rPr>
      </w:pPr>
      <w:r>
        <w:rPr>
          <w:rFonts w:eastAsia="Calibri"/>
        </w:rPr>
        <w:t>20</w:t>
      </w:r>
      <w:r w:rsidRPr="00F13B6F">
        <w:rPr>
          <w:rFonts w:eastAsia="Calibri"/>
        </w:rPr>
        <w:t xml:space="preserve">. Pārtraucot nomas zemes izmantošanu, kompensācija par stādījumiem un būvēm (t.sk. inženierkomunikācijām, meliorācijas sistēmām), kā arī par ieguldītajiem izdevumiem vai zaudējumiem, kas radušies apsaimniekojot zemes vienību, zemes nomniekam netiek paredzēta. </w:t>
      </w:r>
    </w:p>
    <w:p w:rsidR="004B3902" w:rsidRPr="00F13B6F" w:rsidRDefault="004B3902" w:rsidP="004B3902">
      <w:pPr>
        <w:autoSpaceDE w:val="0"/>
        <w:autoSpaceDN w:val="0"/>
        <w:adjustRightInd w:val="0"/>
        <w:ind w:firstLine="720"/>
        <w:jc w:val="both"/>
        <w:rPr>
          <w:rFonts w:eastAsia="Calibri"/>
        </w:rPr>
      </w:pPr>
      <w:r w:rsidRPr="00F13B6F">
        <w:rPr>
          <w:rFonts w:eastAsia="Calibri"/>
        </w:rPr>
        <w:t>2</w:t>
      </w:r>
      <w:r>
        <w:rPr>
          <w:rFonts w:eastAsia="Calibri"/>
        </w:rPr>
        <w:t>1</w:t>
      </w:r>
      <w:r w:rsidRPr="00F13B6F">
        <w:rPr>
          <w:rFonts w:eastAsia="Calibri"/>
        </w:rPr>
        <w:t>. Kontroli par šo noteikumu un nomas līguma izpildi Tukuma pilsētā veic Domes Īpašumu nodaļa, pagastu teritorijās - pagastu pārvaldes.</w:t>
      </w:r>
    </w:p>
    <w:p w:rsidR="004B3902" w:rsidRDefault="004B3902" w:rsidP="004B3902">
      <w:pPr>
        <w:autoSpaceDE w:val="0"/>
        <w:autoSpaceDN w:val="0"/>
        <w:adjustRightInd w:val="0"/>
        <w:ind w:firstLine="720"/>
        <w:jc w:val="both"/>
        <w:rPr>
          <w:rFonts w:eastAsia="Calibri"/>
        </w:rPr>
      </w:pPr>
      <w:r w:rsidRPr="00F13B6F">
        <w:rPr>
          <w:rFonts w:eastAsia="Calibri"/>
        </w:rPr>
        <w:t>2</w:t>
      </w:r>
      <w:r>
        <w:rPr>
          <w:rFonts w:eastAsia="Calibri"/>
        </w:rPr>
        <w:t>2</w:t>
      </w:r>
      <w:r w:rsidRPr="00F13B6F">
        <w:rPr>
          <w:rFonts w:eastAsia="Calibri"/>
        </w:rPr>
        <w:t xml:space="preserve">. </w:t>
      </w:r>
      <w:r>
        <w:rPr>
          <w:rFonts w:eastAsia="Calibri"/>
        </w:rPr>
        <w:t>L</w:t>
      </w:r>
      <w:r w:rsidRPr="00F13B6F">
        <w:rPr>
          <w:rFonts w:eastAsia="Calibri"/>
        </w:rPr>
        <w:t>īdz noteikumu apstiprināšanas dienai publicētās zemes vienības atkārtoti netiek izvietotas 7.punktā noteiktajā kārtībā un Dome lēmumu par šo zemes vienību iznomāšanu pieņem  8. vai 9.pun</w:t>
      </w:r>
      <w:r>
        <w:rPr>
          <w:rFonts w:eastAsia="Calibri"/>
        </w:rPr>
        <w:t>k</w:t>
      </w:r>
      <w:r w:rsidRPr="00F13B6F">
        <w:rPr>
          <w:rFonts w:eastAsia="Calibri"/>
        </w:rPr>
        <w:t>tā noteiktajā kārtībā saņemtajiem iesniegumiem.</w:t>
      </w:r>
    </w:p>
    <w:p w:rsidR="004B3902" w:rsidRDefault="004B3902" w:rsidP="004B3902">
      <w:pPr>
        <w:autoSpaceDE w:val="0"/>
        <w:autoSpaceDN w:val="0"/>
        <w:adjustRightInd w:val="0"/>
        <w:ind w:firstLine="720"/>
        <w:jc w:val="both"/>
        <w:rPr>
          <w:rFonts w:eastAsia="Calibri"/>
        </w:rPr>
      </w:pPr>
      <w:r>
        <w:rPr>
          <w:rFonts w:eastAsia="Calibri"/>
        </w:rPr>
        <w:t>23. Noteikt, ka 7.punktā minētajā informācijā norādāms publicēšanas/izvietošanas datums.</w:t>
      </w:r>
    </w:p>
    <w:p w:rsidR="004B3902" w:rsidRDefault="004B3902" w:rsidP="004B3902">
      <w:pPr>
        <w:autoSpaceDE w:val="0"/>
        <w:autoSpaceDN w:val="0"/>
        <w:adjustRightInd w:val="0"/>
        <w:ind w:firstLine="720"/>
        <w:jc w:val="both"/>
        <w:rPr>
          <w:rFonts w:eastAsia="Calibri"/>
        </w:rPr>
      </w:pPr>
      <w:r>
        <w:rPr>
          <w:rFonts w:eastAsia="Calibri"/>
        </w:rPr>
        <w:t>24. Informācijas publicēšanas/izvietošanas beigu datums ir kalendārā mēneša pēdējā diena.</w:t>
      </w:r>
    </w:p>
    <w:p w:rsidR="004B3902" w:rsidRDefault="004B3902" w:rsidP="004B3902">
      <w:pPr>
        <w:autoSpaceDE w:val="0"/>
        <w:autoSpaceDN w:val="0"/>
        <w:adjustRightInd w:val="0"/>
        <w:ind w:firstLine="720"/>
        <w:jc w:val="both"/>
        <w:rPr>
          <w:rFonts w:eastAsia="Calibri"/>
        </w:rPr>
      </w:pPr>
      <w:r>
        <w:rPr>
          <w:rFonts w:eastAsia="Calibri"/>
        </w:rPr>
        <w:t>25. Ja kalendārajā mēnesī netiek saņemts neviens iesniegums, 24.punktā noteiktais beigu termiņš pagarinās uz nākamo mēnesi.</w:t>
      </w:r>
    </w:p>
    <w:p w:rsidR="004B3902" w:rsidRPr="00F13B6F" w:rsidRDefault="004B3902" w:rsidP="004B3902">
      <w:pPr>
        <w:autoSpaceDE w:val="0"/>
        <w:autoSpaceDN w:val="0"/>
        <w:adjustRightInd w:val="0"/>
        <w:ind w:firstLine="720"/>
        <w:jc w:val="both"/>
        <w:rPr>
          <w:rFonts w:eastAsia="Calibri"/>
        </w:rPr>
      </w:pPr>
      <w:r>
        <w:rPr>
          <w:rFonts w:eastAsia="Calibri"/>
        </w:rPr>
        <w:t>26. Personu iesniegumi, kas saņemti pēc 24.punktā noteiktā datuma, netiek izskatīti.</w:t>
      </w:r>
    </w:p>
    <w:p w:rsidR="004B3902" w:rsidRDefault="004B3902" w:rsidP="004B3902">
      <w:pPr>
        <w:jc w:val="both"/>
        <w:rPr>
          <w:rFonts w:eastAsia="Calibri"/>
          <w:sz w:val="20"/>
          <w:szCs w:val="20"/>
        </w:rPr>
      </w:pPr>
      <w:r>
        <w:rPr>
          <w:rFonts w:eastAsia="Calibri"/>
          <w:sz w:val="20"/>
          <w:szCs w:val="20"/>
        </w:rPr>
        <w:lastRenderedPageBreak/>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1.pielikums</w:t>
      </w:r>
    </w:p>
    <w:p w:rsidR="004B3902" w:rsidRDefault="004B3902" w:rsidP="004B3902">
      <w:pPr>
        <w:jc w:val="both"/>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 xml:space="preserve">Tukuma novada Domes </w:t>
      </w:r>
      <w:r w:rsidR="00C44D4C">
        <w:rPr>
          <w:rFonts w:eastAsia="Calibri"/>
          <w:sz w:val="20"/>
          <w:szCs w:val="20"/>
        </w:rPr>
        <w:t>24</w:t>
      </w:r>
      <w:r>
        <w:rPr>
          <w:rFonts w:eastAsia="Calibri"/>
          <w:sz w:val="20"/>
          <w:szCs w:val="20"/>
        </w:rPr>
        <w:t>.03.2016.</w:t>
      </w:r>
    </w:p>
    <w:p w:rsidR="004B3902" w:rsidRPr="00B55106" w:rsidRDefault="00C44D4C" w:rsidP="004B3902">
      <w:pPr>
        <w:jc w:val="both"/>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noteikumiem Nr.__</w:t>
      </w:r>
      <w:r w:rsidR="004B3902">
        <w:rPr>
          <w:rFonts w:eastAsia="Calibri"/>
          <w:sz w:val="20"/>
          <w:szCs w:val="20"/>
        </w:rPr>
        <w:t xml:space="preserve"> (prot.Nr.</w:t>
      </w:r>
      <w:r>
        <w:rPr>
          <w:rFonts w:eastAsia="Calibri"/>
          <w:sz w:val="20"/>
          <w:szCs w:val="20"/>
        </w:rPr>
        <w:t>4</w:t>
      </w:r>
      <w:r w:rsidR="004B3902">
        <w:rPr>
          <w:rFonts w:eastAsia="Calibri"/>
          <w:sz w:val="20"/>
          <w:szCs w:val="20"/>
        </w:rPr>
        <w:t>,</w:t>
      </w:r>
      <w:r>
        <w:rPr>
          <w:rFonts w:eastAsia="Calibri"/>
          <w:sz w:val="20"/>
          <w:szCs w:val="20"/>
        </w:rPr>
        <w:t xml:space="preserve"> 19</w:t>
      </w:r>
      <w:r w:rsidR="004B3902">
        <w:rPr>
          <w:rFonts w:eastAsia="Calibri"/>
          <w:sz w:val="20"/>
          <w:szCs w:val="20"/>
        </w:rPr>
        <w:t>.§.)</w:t>
      </w:r>
    </w:p>
    <w:p w:rsidR="004B3902" w:rsidRPr="00855941" w:rsidRDefault="004B3902" w:rsidP="004B3902">
      <w:pPr>
        <w:jc w:val="right"/>
      </w:pPr>
    </w:p>
    <w:p w:rsidR="004B3902" w:rsidRPr="00855941" w:rsidRDefault="004B3902" w:rsidP="004B3902">
      <w:pPr>
        <w:ind w:right="185"/>
        <w:jc w:val="center"/>
        <w:rPr>
          <w:b/>
        </w:rPr>
      </w:pPr>
      <w:r w:rsidRPr="00855941">
        <w:rPr>
          <w:b/>
        </w:rPr>
        <w:t>ZEMES NOMAS LĪGUMS</w:t>
      </w:r>
    </w:p>
    <w:p w:rsidR="004B3902" w:rsidRPr="00855941" w:rsidRDefault="004B3902" w:rsidP="004B3902">
      <w:pPr>
        <w:tabs>
          <w:tab w:val="left" w:pos="6237"/>
        </w:tabs>
        <w:ind w:right="185"/>
        <w:jc w:val="center"/>
        <w:rPr>
          <w:sz w:val="23"/>
          <w:szCs w:val="23"/>
        </w:rPr>
      </w:pPr>
    </w:p>
    <w:p w:rsidR="004B3902" w:rsidRPr="00855941" w:rsidRDefault="004B3902" w:rsidP="004B3902">
      <w:pPr>
        <w:ind w:right="185"/>
        <w:jc w:val="center"/>
        <w:rPr>
          <w:szCs w:val="20"/>
          <w:lang w:val="de-DE"/>
        </w:rPr>
      </w:pPr>
      <w:r w:rsidRPr="00855941">
        <w:rPr>
          <w:szCs w:val="20"/>
          <w:lang w:val="de-DE"/>
        </w:rPr>
        <w:t>Tukumā / _______pagastā</w:t>
      </w:r>
    </w:p>
    <w:p w:rsidR="004B3902" w:rsidRPr="00855941" w:rsidRDefault="004B3902" w:rsidP="004B3902">
      <w:pPr>
        <w:ind w:right="185"/>
        <w:jc w:val="both"/>
        <w:rPr>
          <w:szCs w:val="20"/>
          <w:lang w:val="de-DE"/>
        </w:rPr>
      </w:pPr>
      <w:r w:rsidRPr="00855941">
        <w:rPr>
          <w:szCs w:val="20"/>
          <w:lang w:val="de-DE"/>
        </w:rPr>
        <w:t xml:space="preserve">20.....gada __...............                                                         </w:t>
      </w:r>
      <w:r>
        <w:rPr>
          <w:szCs w:val="20"/>
          <w:lang w:val="de-DE"/>
        </w:rPr>
        <w:t xml:space="preserve">                 </w:t>
      </w:r>
      <w:r w:rsidRPr="00855941">
        <w:rPr>
          <w:szCs w:val="20"/>
          <w:lang w:val="de-DE"/>
        </w:rPr>
        <w:t>Nr.________________</w:t>
      </w:r>
    </w:p>
    <w:p w:rsidR="004B3902" w:rsidRPr="00855941" w:rsidRDefault="004B3902" w:rsidP="004B3902">
      <w:pPr>
        <w:ind w:right="185"/>
        <w:jc w:val="both"/>
        <w:rPr>
          <w:szCs w:val="20"/>
          <w:lang w:val="de-DE"/>
        </w:rPr>
      </w:pPr>
    </w:p>
    <w:p w:rsidR="004B3902" w:rsidRPr="00855941" w:rsidRDefault="004B3902" w:rsidP="004B3902">
      <w:pPr>
        <w:ind w:right="185" w:firstLine="546"/>
        <w:jc w:val="both"/>
      </w:pPr>
      <w:r w:rsidRPr="00855941">
        <w:t xml:space="preserve">Tukuma novada Dome, Reģ.Nr.90000050975, juridiskā adrese Talsu ielā 4, Tukumā, pašvaldības izpilddirektora Māra </w:t>
      </w:r>
      <w:proofErr w:type="spellStart"/>
      <w:r w:rsidRPr="00855941">
        <w:t>Rudaus-Rudovska</w:t>
      </w:r>
      <w:proofErr w:type="spellEnd"/>
      <w:r w:rsidRPr="00855941">
        <w:t xml:space="preserve"> personā, / _________ pagastu pārvalde, </w:t>
      </w:r>
      <w:proofErr w:type="spellStart"/>
      <w:r w:rsidRPr="00855941">
        <w:t>Reģ.Nr</w:t>
      </w:r>
      <w:proofErr w:type="spellEnd"/>
      <w:r w:rsidRPr="00855941">
        <w:t xml:space="preserve">. _____________, juridiskā adrese________________, pagasta pārvaldes vadītāja (-s) ____________________ personā, turpmāk – IZNOMĀTĀJS no vienas puses, un </w:t>
      </w:r>
    </w:p>
    <w:p w:rsidR="004B3902" w:rsidRPr="00855941" w:rsidRDefault="004B3902" w:rsidP="004B3902">
      <w:pPr>
        <w:ind w:right="185" w:firstLine="546"/>
        <w:jc w:val="both"/>
      </w:pPr>
      <w:r w:rsidRPr="00855941">
        <w:rPr>
          <w:b/>
        </w:rPr>
        <w:t xml:space="preserve">________________, </w:t>
      </w:r>
      <w:r w:rsidRPr="00855941">
        <w:t xml:space="preserve">personas kods ________-________ </w:t>
      </w:r>
      <w:r w:rsidRPr="00855941">
        <w:rPr>
          <w:i/>
          <w:sz w:val="20"/>
          <w:szCs w:val="20"/>
        </w:rPr>
        <w:t>(</w:t>
      </w:r>
      <w:r w:rsidRPr="00855941">
        <w:rPr>
          <w:i/>
          <w:color w:val="0070C0"/>
          <w:sz w:val="20"/>
          <w:szCs w:val="20"/>
        </w:rPr>
        <w:t xml:space="preserve">vai </w:t>
      </w:r>
      <w:proofErr w:type="spellStart"/>
      <w:r w:rsidRPr="00855941">
        <w:rPr>
          <w:i/>
          <w:color w:val="0070C0"/>
          <w:sz w:val="20"/>
          <w:szCs w:val="20"/>
        </w:rPr>
        <w:t>reģ.Nr</w:t>
      </w:r>
      <w:proofErr w:type="spellEnd"/>
      <w:r w:rsidRPr="00855941">
        <w:rPr>
          <w:i/>
          <w:sz w:val="20"/>
          <w:szCs w:val="20"/>
        </w:rPr>
        <w:t>)</w:t>
      </w:r>
      <w:r w:rsidRPr="00855941">
        <w:t xml:space="preserve">, deklarētās dzīvesvietas </w:t>
      </w:r>
      <w:r w:rsidRPr="00855941">
        <w:rPr>
          <w:i/>
          <w:sz w:val="20"/>
          <w:szCs w:val="20"/>
        </w:rPr>
        <w:t>(</w:t>
      </w:r>
      <w:r w:rsidRPr="00855941">
        <w:rPr>
          <w:i/>
          <w:color w:val="0070C0"/>
          <w:sz w:val="20"/>
          <w:szCs w:val="20"/>
        </w:rPr>
        <w:t>vai juridiskā</w:t>
      </w:r>
      <w:r w:rsidRPr="00855941">
        <w:rPr>
          <w:i/>
          <w:sz w:val="20"/>
          <w:szCs w:val="20"/>
        </w:rPr>
        <w:t xml:space="preserve">) </w:t>
      </w:r>
      <w:r w:rsidRPr="00855941">
        <w:t>adrese</w:t>
      </w:r>
      <w:r w:rsidRPr="00855941">
        <w:rPr>
          <w:iCs/>
        </w:rPr>
        <w:t xml:space="preserve"> __________________</w:t>
      </w:r>
      <w:r w:rsidRPr="00855941">
        <w:t>, turpmāk – NOMNIEKS, no otras puses,</w:t>
      </w:r>
      <w:r>
        <w:t xml:space="preserve"> </w:t>
      </w:r>
      <w:r w:rsidRPr="00855941">
        <w:t xml:space="preserve">abi kopā turpmāk saukti – Puses, vai katrs atsevišķi arī – Puse, </w:t>
      </w:r>
    </w:p>
    <w:p w:rsidR="004B3902" w:rsidRPr="00855941" w:rsidRDefault="004B3902" w:rsidP="004B3902">
      <w:pPr>
        <w:ind w:right="185" w:firstLine="546"/>
        <w:jc w:val="both"/>
      </w:pPr>
      <w:r w:rsidRPr="00855941">
        <w:t>pamatojoties uz Tukuma novada Domes 201...gada __...... lēmumu „Par..................” (prot. Nr.__, __.§) un Tukuma novada Domes 25.02.2016. saistošo noteikumu Nr.6 „Par Tukuma novada pašvaldībai piekrītošo vai piederošo neapbūvētu zemesgabalu nomas maksas noteikšanu” 3.2.punktu, no brīvas gribas, bez viltus, maldības un spaidiem, savā starpā noslēdz šāda satura zemes nomas līgumu, turpmāk – Līgums:</w:t>
      </w:r>
    </w:p>
    <w:p w:rsidR="004B3902" w:rsidRPr="00855941" w:rsidRDefault="004B3902" w:rsidP="004B3902">
      <w:pPr>
        <w:ind w:right="185"/>
        <w:jc w:val="both"/>
      </w:pPr>
    </w:p>
    <w:p w:rsidR="004B3902" w:rsidRPr="00855941" w:rsidRDefault="004B3902" w:rsidP="004B3902">
      <w:pPr>
        <w:ind w:right="185"/>
        <w:jc w:val="center"/>
      </w:pPr>
      <w:r w:rsidRPr="00855941">
        <w:rPr>
          <w:b/>
        </w:rPr>
        <w:t>1. LĪGUMA PRIEKŠMETS</w:t>
      </w:r>
    </w:p>
    <w:p w:rsidR="004B3902" w:rsidRPr="00855941" w:rsidRDefault="004B3902" w:rsidP="004B3902">
      <w:pPr>
        <w:ind w:right="185" w:firstLine="720"/>
        <w:jc w:val="both"/>
      </w:pPr>
      <w:r w:rsidRPr="00855941">
        <w:t>1.1. IZNOMĀTĀJS nodod atlīdzības lietošanā (nomā) NOMNIEKAM un NOMNIEKS pieņem atlīdzības lietošanā (nomā) zemes vienību ___</w:t>
      </w:r>
      <w:r>
        <w:t>_________</w:t>
      </w:r>
      <w:r w:rsidRPr="00855941">
        <w:t>________ (kadastra apzīmējums ......................), .......... ha platībā (turpmāk – zemesgabals), bez apbūves tiesībām. Zemesgabala robežas NOMNIEKAM ierādītas dabā un zināmas.</w:t>
      </w:r>
    </w:p>
    <w:p w:rsidR="004B3902" w:rsidRPr="00855941" w:rsidRDefault="004B3902" w:rsidP="004B3902">
      <w:pPr>
        <w:ind w:right="185" w:firstLine="720"/>
        <w:jc w:val="both"/>
      </w:pPr>
      <w:r w:rsidRPr="00855941">
        <w:t>1.</w:t>
      </w:r>
      <w:r>
        <w:t>2</w:t>
      </w:r>
      <w:r w:rsidRPr="00855941">
        <w:t>. Zemesgabala faktiskais stāvoklis NOMNIEKAM ir zināms, un IZNOMĀTĀJS to nodod, bet NOMNIEKS to pieņem “kā tas stāv”, nepaturot tiesību celt prasību par Līguma atcelšanu pārmērīgu zaudējumu dēļ, attiecībā uz zemesgabala nomas maksas apmēru.</w:t>
      </w:r>
    </w:p>
    <w:p w:rsidR="004B3902" w:rsidRPr="00855941" w:rsidRDefault="004B3902" w:rsidP="004B3902">
      <w:pPr>
        <w:ind w:right="185" w:firstLine="720"/>
        <w:jc w:val="both"/>
      </w:pPr>
      <w:r w:rsidRPr="00855941">
        <w:t>1.</w:t>
      </w:r>
      <w:r>
        <w:t>3</w:t>
      </w:r>
      <w:r w:rsidRPr="00855941">
        <w:t xml:space="preserve">. IZNOMĀTĀJS apliecina, ka nomā nododamais zemesgabals nav nevienam citam atsavināts, par to nav noslēgti jebkādi cerību līgumi, tas nav nevienam citam nodots lietošanā, nav ieķīlāts, zemesgabala lietošanai nepastāv aizliegums, zemesgabals nav apgrūtināts ar parādiem un saistībām. </w:t>
      </w:r>
    </w:p>
    <w:p w:rsidR="004B3902" w:rsidRPr="00855941" w:rsidRDefault="004B3902" w:rsidP="004B3902">
      <w:pPr>
        <w:ind w:right="185" w:firstLine="720"/>
        <w:jc w:val="both"/>
      </w:pPr>
      <w:r w:rsidRPr="00855941">
        <w:t>1.</w:t>
      </w:r>
      <w:r>
        <w:t>4</w:t>
      </w:r>
      <w:r w:rsidRPr="00855941">
        <w:t>. Iznomātā zemesgabala lietošanas mērķis: lauksaimniecībā izmantojamā zeme</w:t>
      </w:r>
      <w:r>
        <w:t>,</w:t>
      </w:r>
      <w:r w:rsidRPr="00855941">
        <w:t xml:space="preserve"> </w:t>
      </w:r>
      <w:r>
        <w:t>NĪLM kods 0101.</w:t>
      </w:r>
    </w:p>
    <w:p w:rsidR="004B3902" w:rsidRPr="00855941" w:rsidRDefault="004B3902" w:rsidP="004B3902">
      <w:pPr>
        <w:ind w:right="185"/>
        <w:jc w:val="center"/>
        <w:rPr>
          <w:b/>
        </w:rPr>
      </w:pPr>
      <w:r w:rsidRPr="00855941">
        <w:rPr>
          <w:b/>
        </w:rPr>
        <w:t>2. PUŠU SAISTĪBAS</w:t>
      </w:r>
    </w:p>
    <w:p w:rsidR="004B3902" w:rsidRPr="00855941" w:rsidRDefault="004B3902" w:rsidP="004B3902">
      <w:pPr>
        <w:ind w:left="360" w:right="185"/>
        <w:contextualSpacing/>
        <w:rPr>
          <w:b/>
        </w:rPr>
      </w:pPr>
    </w:p>
    <w:p w:rsidR="004B3902" w:rsidRPr="00855941" w:rsidRDefault="004B3902" w:rsidP="004B3902">
      <w:pPr>
        <w:ind w:right="185" w:firstLine="720"/>
        <w:jc w:val="both"/>
        <w:rPr>
          <w:b/>
        </w:rPr>
      </w:pPr>
      <w:r w:rsidRPr="00855941">
        <w:t>2.1. IZNOMĀTĀJS apņemas:</w:t>
      </w:r>
    </w:p>
    <w:p w:rsidR="004B3902" w:rsidRPr="00855941" w:rsidRDefault="004B3902" w:rsidP="004B3902">
      <w:pPr>
        <w:ind w:right="185" w:firstLine="720"/>
        <w:jc w:val="both"/>
        <w:rPr>
          <w:b/>
        </w:rPr>
      </w:pPr>
      <w:r w:rsidRPr="00855941">
        <w:t>2.1.1. šā Līguma abpusējas parakstīšanas brīdī nodot NOMNIEKAM nomas lietošanā Līgumā noteikto zemesgabalu;</w:t>
      </w:r>
    </w:p>
    <w:p w:rsidR="004B3902" w:rsidRPr="00855941" w:rsidRDefault="004B3902" w:rsidP="004B3902">
      <w:pPr>
        <w:ind w:right="185" w:firstLine="720"/>
        <w:jc w:val="both"/>
        <w:rPr>
          <w:b/>
        </w:rPr>
      </w:pPr>
      <w:r w:rsidRPr="00855941">
        <w:t>2.1.2.</w:t>
      </w:r>
      <w:r w:rsidRPr="00855941">
        <w:rPr>
          <w:b/>
        </w:rPr>
        <w:t xml:space="preserve"> </w:t>
      </w:r>
      <w:r w:rsidRPr="00855941">
        <w:t>nepasliktināt NOMNIEKA nomas tiesības uz visu vai jebkādu daļu no iznomājamās zemes, netraucēt NOMNIEKAM zemesgabala lietošanu;</w:t>
      </w:r>
    </w:p>
    <w:p w:rsidR="004B3902" w:rsidRPr="00855941" w:rsidRDefault="004B3902" w:rsidP="004B3902">
      <w:pPr>
        <w:ind w:right="185" w:firstLine="720"/>
        <w:jc w:val="both"/>
        <w:rPr>
          <w:b/>
        </w:rPr>
      </w:pPr>
      <w:r w:rsidRPr="00855941">
        <w:t>2.1.3.</w:t>
      </w:r>
      <w:r w:rsidRPr="00855941">
        <w:rPr>
          <w:b/>
        </w:rPr>
        <w:t xml:space="preserve"> </w:t>
      </w:r>
      <w:r w:rsidRPr="00855941">
        <w:t>neapgrūtināt iznomāto zemi bez NOMNIEKA iepriekšējas rakstiskas piekrišanas;</w:t>
      </w:r>
    </w:p>
    <w:p w:rsidR="004B3902" w:rsidRPr="00855941" w:rsidRDefault="004B3902" w:rsidP="004B3902">
      <w:pPr>
        <w:ind w:right="185" w:firstLine="720"/>
        <w:jc w:val="both"/>
        <w:rPr>
          <w:b/>
        </w:rPr>
      </w:pPr>
      <w:r w:rsidRPr="00855941">
        <w:t>2.1.4. atlīdzināt NOMNIEKAM tiešos zaudējumus, kas IZNOMĀTĀJA vai viņa pilnvarotu personu dēļ radušies NOMNIEKAM saistībā ar Līguma izpildi;</w:t>
      </w:r>
    </w:p>
    <w:p w:rsidR="004B3902" w:rsidRPr="00855941" w:rsidRDefault="004B3902" w:rsidP="004B3902">
      <w:pPr>
        <w:ind w:right="185" w:firstLine="720"/>
        <w:jc w:val="both"/>
      </w:pPr>
      <w:r w:rsidRPr="00855941">
        <w:t>2.1.5. izskatīt visus NOMNIEKA lūgumus, iesniegumus, paziņojumus, pretenzijas, piedāvājumus u.tml. un sniegt tam atbildi.</w:t>
      </w:r>
    </w:p>
    <w:p w:rsidR="004B3902" w:rsidRPr="00855941" w:rsidRDefault="004B3902" w:rsidP="004B3902">
      <w:pPr>
        <w:ind w:right="185" w:firstLine="720"/>
        <w:jc w:val="both"/>
        <w:rPr>
          <w:b/>
        </w:rPr>
      </w:pPr>
    </w:p>
    <w:p w:rsidR="004B3902" w:rsidRPr="00855941" w:rsidRDefault="004B3902" w:rsidP="004B3902">
      <w:pPr>
        <w:ind w:right="185" w:firstLine="720"/>
        <w:jc w:val="both"/>
        <w:rPr>
          <w:b/>
        </w:rPr>
      </w:pPr>
      <w:r w:rsidRPr="00855941">
        <w:t>2.2.</w:t>
      </w:r>
      <w:r w:rsidRPr="00855941">
        <w:rPr>
          <w:b/>
        </w:rPr>
        <w:t xml:space="preserve"> </w:t>
      </w:r>
      <w:r w:rsidRPr="00855941">
        <w:t>IZNOMĀTĀJAM ir tiesības:</w:t>
      </w:r>
    </w:p>
    <w:p w:rsidR="004B3902" w:rsidRPr="00855941" w:rsidRDefault="004B3902" w:rsidP="004B3902">
      <w:pPr>
        <w:ind w:right="185" w:firstLine="720"/>
        <w:jc w:val="both"/>
        <w:rPr>
          <w:b/>
        </w:rPr>
      </w:pPr>
      <w:r w:rsidRPr="00855941">
        <w:t>2.2.1.</w:t>
      </w:r>
      <w:r w:rsidRPr="00855941">
        <w:rPr>
          <w:b/>
        </w:rPr>
        <w:t xml:space="preserve"> </w:t>
      </w:r>
      <w:r w:rsidRPr="00855941">
        <w:t>saņemt no NOMNIEKA nomas maksu Līgumā noteiktos termiņos un apmērā;</w:t>
      </w:r>
    </w:p>
    <w:p w:rsidR="004B3902" w:rsidRPr="00855941" w:rsidRDefault="004B3902" w:rsidP="004B3902">
      <w:pPr>
        <w:ind w:right="185" w:firstLine="720"/>
        <w:jc w:val="both"/>
        <w:rPr>
          <w:b/>
        </w:rPr>
      </w:pPr>
      <w:r w:rsidRPr="00855941">
        <w:lastRenderedPageBreak/>
        <w:t>2.2.2. ar NOMNIEKU saskaņotā laikā apsekot zemesgabalu, lai pārliecinātos par tā izmantošanu atbilstīgi Līguma nosacījumiem;</w:t>
      </w:r>
    </w:p>
    <w:p w:rsidR="004B3902" w:rsidRPr="00855941" w:rsidRDefault="004B3902" w:rsidP="004B3902">
      <w:pPr>
        <w:ind w:right="185" w:firstLine="720"/>
        <w:jc w:val="both"/>
      </w:pPr>
      <w:r w:rsidRPr="00855941">
        <w:t>2.2.3.</w:t>
      </w:r>
      <w:r w:rsidRPr="00855941">
        <w:rPr>
          <w:b/>
        </w:rPr>
        <w:t xml:space="preserve"> </w:t>
      </w:r>
      <w:r w:rsidRPr="00855941">
        <w:t>prasīt NOMNIEKAM nekavējoties novērst tā darbības vai bezdarbības dēļ radīto Līguma nosacījumu pārkāpumu sekas un atlīdzināt IZNOMĀTĀJAM radušos zaudējumus.</w:t>
      </w:r>
    </w:p>
    <w:p w:rsidR="004B3902" w:rsidRPr="00855941" w:rsidRDefault="004B3902" w:rsidP="004B3902">
      <w:pPr>
        <w:ind w:right="185" w:firstLine="720"/>
        <w:jc w:val="both"/>
        <w:rPr>
          <w:b/>
        </w:rPr>
      </w:pPr>
      <w:r w:rsidRPr="00855941">
        <w:t>2.3. NOMNIEKS apņemas:</w:t>
      </w:r>
    </w:p>
    <w:p w:rsidR="004B3902" w:rsidRPr="00855941" w:rsidRDefault="004B3902" w:rsidP="004B3902">
      <w:pPr>
        <w:autoSpaceDE w:val="0"/>
        <w:autoSpaceDN w:val="0"/>
        <w:adjustRightInd w:val="0"/>
        <w:ind w:right="185" w:firstLine="720"/>
        <w:jc w:val="both"/>
      </w:pPr>
      <w:r w:rsidRPr="00855941">
        <w:t>2.3.1. ievērot Latvijas Republikas spēkā esošos normatīvos aktus, t. sk. par zemes izmantošanu;</w:t>
      </w:r>
    </w:p>
    <w:p w:rsidR="004B3902" w:rsidRPr="00855941" w:rsidRDefault="004B3902" w:rsidP="004B3902">
      <w:pPr>
        <w:autoSpaceDE w:val="0"/>
        <w:autoSpaceDN w:val="0"/>
        <w:adjustRightInd w:val="0"/>
        <w:ind w:right="185" w:firstLine="720"/>
        <w:jc w:val="both"/>
      </w:pPr>
      <w:r w:rsidRPr="00855941">
        <w:t>2.3.2. ievērot zemesgabala lietošanas tiesību ierobežojumus, kas nav ierakstīti zemesgrāmatā;</w:t>
      </w:r>
    </w:p>
    <w:p w:rsidR="004B3902" w:rsidRPr="00855941" w:rsidRDefault="004B3902" w:rsidP="004B3902">
      <w:pPr>
        <w:autoSpaceDE w:val="0"/>
        <w:autoSpaceDN w:val="0"/>
        <w:adjustRightInd w:val="0"/>
        <w:ind w:right="185" w:firstLine="720"/>
        <w:jc w:val="both"/>
        <w:rPr>
          <w:i/>
          <w:color w:val="0070C0"/>
          <w:sz w:val="20"/>
          <w:szCs w:val="20"/>
        </w:rPr>
      </w:pPr>
      <w:r w:rsidRPr="00855941">
        <w:t>2.3.3. ar savu darbību neizraisīt zemesgabala applūšanu ar notekūdeņiem, tā pārpurvošanos vai sablīvēšanos;</w:t>
      </w:r>
    </w:p>
    <w:p w:rsidR="004B3902" w:rsidRPr="00855941" w:rsidRDefault="004B3902" w:rsidP="004B3902">
      <w:pPr>
        <w:autoSpaceDE w:val="0"/>
        <w:autoSpaceDN w:val="0"/>
        <w:adjustRightInd w:val="0"/>
        <w:ind w:right="185" w:firstLine="720"/>
        <w:jc w:val="both"/>
      </w:pPr>
      <w:r w:rsidRPr="00855941">
        <w:t>2.3.4. nepieļaut zemesgabala piesārņošanu ar atkritumiem un novērst citus zemi postošus procesus;</w:t>
      </w:r>
    </w:p>
    <w:p w:rsidR="004B3902" w:rsidRPr="00855941" w:rsidRDefault="004B3902" w:rsidP="004B3902">
      <w:pPr>
        <w:autoSpaceDE w:val="0"/>
        <w:autoSpaceDN w:val="0"/>
        <w:adjustRightInd w:val="0"/>
        <w:ind w:right="185" w:firstLine="720"/>
        <w:jc w:val="both"/>
      </w:pPr>
      <w:r w:rsidRPr="00855941">
        <w:t>2.3.5. nepieļaut darbību, kas pasliktina citu zemesgabalu lietotāju vai īpašnieku zemes kvalitāti;</w:t>
      </w:r>
    </w:p>
    <w:p w:rsidR="004B3902" w:rsidRPr="00855941" w:rsidRDefault="004B3902" w:rsidP="004B3902">
      <w:pPr>
        <w:autoSpaceDE w:val="0"/>
        <w:autoSpaceDN w:val="0"/>
        <w:adjustRightInd w:val="0"/>
        <w:ind w:right="185" w:firstLine="720"/>
        <w:jc w:val="both"/>
      </w:pPr>
      <w:r w:rsidRPr="00855941">
        <w:t xml:space="preserve">2.3.6. kopt un uzturēt kārtībā lietošanā saņemto zemesgabalu atbilstoši spēkā esošajiem normatīvajiem aktiem; </w:t>
      </w:r>
    </w:p>
    <w:p w:rsidR="004B3902" w:rsidRPr="00855941" w:rsidRDefault="004B3902" w:rsidP="004B3902">
      <w:pPr>
        <w:autoSpaceDE w:val="0"/>
        <w:autoSpaceDN w:val="0"/>
        <w:adjustRightInd w:val="0"/>
        <w:ind w:right="185" w:firstLine="720"/>
        <w:jc w:val="both"/>
      </w:pPr>
      <w:r w:rsidRPr="00855941">
        <w:t>2.3.7. apakšzemes komunikāciju avāriju gadījumos nekavējoties ziņot par to organizācijai, kas apkalpo attiecīgās komunikācijas, un veikt steidzamus organizatoriskus pasākumus avārijas likvidēšanai;</w:t>
      </w:r>
    </w:p>
    <w:p w:rsidR="004B3902" w:rsidRPr="00855941" w:rsidRDefault="004B3902" w:rsidP="004B3902">
      <w:pPr>
        <w:autoSpaceDE w:val="0"/>
        <w:autoSpaceDN w:val="0"/>
        <w:adjustRightInd w:val="0"/>
        <w:ind w:right="185" w:firstLine="720"/>
        <w:jc w:val="both"/>
      </w:pPr>
      <w:r w:rsidRPr="00855941">
        <w:t>2.3.8. uzturēt zemesgabalu kārtībā atbilstoši sanitārtehniskajām, ugunsdrošības, citām valsts un pašvaldības prasībām;</w:t>
      </w:r>
    </w:p>
    <w:p w:rsidR="004B3902" w:rsidRPr="00855941" w:rsidRDefault="004B3902" w:rsidP="004B3902">
      <w:pPr>
        <w:autoSpaceDE w:val="0"/>
        <w:autoSpaceDN w:val="0"/>
        <w:adjustRightInd w:val="0"/>
        <w:ind w:right="185" w:firstLine="720"/>
        <w:jc w:val="both"/>
      </w:pPr>
      <w:r w:rsidRPr="00855941">
        <w:t>2.3.9. termiņā maksāt nomas maksu apmēros un kārtībā, kādi noteikti Līgumā;</w:t>
      </w:r>
    </w:p>
    <w:p w:rsidR="004B3902" w:rsidRPr="00855941" w:rsidRDefault="004B3902" w:rsidP="004B3902">
      <w:pPr>
        <w:autoSpaceDE w:val="0"/>
        <w:autoSpaceDN w:val="0"/>
        <w:adjustRightInd w:val="0"/>
        <w:ind w:right="185" w:firstLine="720"/>
        <w:jc w:val="both"/>
      </w:pPr>
      <w:r w:rsidRPr="00855941">
        <w:t>2.3.1</w:t>
      </w:r>
      <w:r>
        <w:t>0</w:t>
      </w:r>
      <w:r w:rsidRPr="00855941">
        <w:t xml:space="preserve">. ievērot </w:t>
      </w:r>
      <w:proofErr w:type="spellStart"/>
      <w:r w:rsidRPr="00855941">
        <w:t>elektropārvadu</w:t>
      </w:r>
      <w:proofErr w:type="spellEnd"/>
      <w:r w:rsidRPr="00855941">
        <w:t>, kabeļu, cauruļvadu, meliorācijas sistēmu sakaru līniju un citu infrastruktūras objektu aizsardzības un ekspluatācijas noteikumus;</w:t>
      </w:r>
    </w:p>
    <w:p w:rsidR="004B3902" w:rsidRPr="00855941" w:rsidRDefault="004B3902" w:rsidP="004B3902">
      <w:pPr>
        <w:autoSpaceDE w:val="0"/>
        <w:autoSpaceDN w:val="0"/>
        <w:adjustRightInd w:val="0"/>
        <w:ind w:right="185" w:firstLine="720"/>
        <w:jc w:val="both"/>
      </w:pPr>
      <w:r w:rsidRPr="00855941">
        <w:t>2.3.1</w:t>
      </w:r>
      <w:r>
        <w:t>1</w:t>
      </w:r>
      <w:r w:rsidRPr="00855941">
        <w:t>. ievērot dabas aizsardzības noteikumus, ievērot aizsardzībā esošo objektu aizsargjoslu un aizsargzonu izmantošanas režīmu;</w:t>
      </w:r>
    </w:p>
    <w:p w:rsidR="004B3902" w:rsidRPr="00855941" w:rsidRDefault="004B3902" w:rsidP="004B3902">
      <w:pPr>
        <w:autoSpaceDE w:val="0"/>
        <w:autoSpaceDN w:val="0"/>
        <w:adjustRightInd w:val="0"/>
        <w:ind w:right="185" w:firstLine="720"/>
        <w:jc w:val="both"/>
      </w:pPr>
      <w:r w:rsidRPr="00855941">
        <w:t>2.3.1</w:t>
      </w:r>
      <w:r>
        <w:t>2</w:t>
      </w:r>
      <w:r w:rsidRPr="00855941">
        <w:t>. ne ar vienu no savām tiešām darbībām nepasliktināt visa zemesgabala vai jebkādas tā daļas stāvokli un nepazemināt tā vērtību;</w:t>
      </w:r>
    </w:p>
    <w:p w:rsidR="004B3902" w:rsidRPr="00855941" w:rsidRDefault="004B3902" w:rsidP="004B3902">
      <w:pPr>
        <w:autoSpaceDE w:val="0"/>
        <w:autoSpaceDN w:val="0"/>
        <w:adjustRightInd w:val="0"/>
        <w:ind w:right="185" w:firstLine="720"/>
        <w:jc w:val="both"/>
      </w:pPr>
      <w:r w:rsidRPr="00855941">
        <w:t>2.3.1</w:t>
      </w:r>
      <w:r>
        <w:t>3</w:t>
      </w:r>
      <w:r w:rsidRPr="00855941">
        <w:t>. neizdot apakšnomā</w:t>
      </w:r>
      <w:r w:rsidRPr="00855941">
        <w:rPr>
          <w:b/>
          <w:bCs/>
          <w:spacing w:val="-20"/>
        </w:rPr>
        <w:t xml:space="preserve"> </w:t>
      </w:r>
      <w:r w:rsidRPr="00855941">
        <w:t xml:space="preserve">zemesgabalu vai tā daļu citām fiziskām vai juridiskām personām bez </w:t>
      </w:r>
      <w:r w:rsidRPr="00855941">
        <w:rPr>
          <w:bCs/>
        </w:rPr>
        <w:t>IZNOMĀTĀJA</w:t>
      </w:r>
      <w:r w:rsidRPr="00855941">
        <w:rPr>
          <w:b/>
          <w:bCs/>
        </w:rPr>
        <w:t xml:space="preserve"> </w:t>
      </w:r>
      <w:r w:rsidRPr="00855941">
        <w:t>rakstiskas atļaujas;</w:t>
      </w:r>
    </w:p>
    <w:p w:rsidR="004B3902" w:rsidRPr="00855941" w:rsidRDefault="004B3902" w:rsidP="004B3902">
      <w:pPr>
        <w:autoSpaceDE w:val="0"/>
        <w:autoSpaceDN w:val="0"/>
        <w:adjustRightInd w:val="0"/>
        <w:ind w:right="185" w:firstLine="720"/>
        <w:jc w:val="both"/>
      </w:pPr>
      <w:r w:rsidRPr="00855941">
        <w:t>2.3.1</w:t>
      </w:r>
      <w:r>
        <w:t>4</w:t>
      </w:r>
      <w:r w:rsidRPr="00855941">
        <w:t>. atlīdzināt IZNOMĀTĀJAM zaudējumus, kuri radušies NOMNIEKA vai viņa pilnvaroto personu vainas</w:t>
      </w:r>
      <w:r w:rsidRPr="00855941">
        <w:rPr>
          <w:spacing w:val="20"/>
        </w:rPr>
        <w:t xml:space="preserve"> </w:t>
      </w:r>
      <w:r w:rsidRPr="00855941">
        <w:t>dēļ;</w:t>
      </w:r>
    </w:p>
    <w:p w:rsidR="004B3902" w:rsidRPr="00855941" w:rsidRDefault="004B3902" w:rsidP="004B3902">
      <w:pPr>
        <w:autoSpaceDE w:val="0"/>
        <w:autoSpaceDN w:val="0"/>
        <w:adjustRightInd w:val="0"/>
        <w:ind w:right="185" w:firstLine="720"/>
        <w:jc w:val="both"/>
      </w:pPr>
      <w:r w:rsidRPr="00855941">
        <w:rPr>
          <w:szCs w:val="20"/>
          <w:lang w:val="de-DE"/>
        </w:rPr>
        <w:t>2.3.1</w:t>
      </w:r>
      <w:r>
        <w:rPr>
          <w:szCs w:val="20"/>
          <w:lang w:val="de-DE"/>
        </w:rPr>
        <w:t>5</w:t>
      </w:r>
      <w:r w:rsidRPr="00855941">
        <w:rPr>
          <w:szCs w:val="20"/>
          <w:lang w:val="de-DE"/>
        </w:rPr>
        <w:t>. vismaz divus mēnešus iepriekš rakstveidā paziņot IZNOMĀTĀJAM par Līguma laušanu pirms termiņa;</w:t>
      </w:r>
    </w:p>
    <w:p w:rsidR="004B3902" w:rsidRPr="00855941" w:rsidRDefault="004B3902" w:rsidP="004B3902">
      <w:pPr>
        <w:autoSpaceDE w:val="0"/>
        <w:autoSpaceDN w:val="0"/>
        <w:adjustRightInd w:val="0"/>
        <w:ind w:right="185" w:firstLine="720"/>
        <w:jc w:val="both"/>
      </w:pPr>
      <w:r w:rsidRPr="00855941">
        <w:t>2.3.1</w:t>
      </w:r>
      <w:r>
        <w:t>6</w:t>
      </w:r>
      <w:r w:rsidRPr="00855941">
        <w:t>. Līguma termiņam beidzoties vai Līguma pirmstermiņa izbeigšanas gadījumā, NOMNIEKAM ir pienākums nodot zemesgabalu atpakaļ IZNOMĀTĀJAM iespējami labā stāvoklī.</w:t>
      </w:r>
    </w:p>
    <w:p w:rsidR="004B3902" w:rsidRPr="00855941" w:rsidRDefault="004B3902" w:rsidP="004B3902">
      <w:pPr>
        <w:autoSpaceDE w:val="0"/>
        <w:autoSpaceDN w:val="0"/>
        <w:adjustRightInd w:val="0"/>
        <w:ind w:right="185" w:firstLine="720"/>
        <w:jc w:val="both"/>
      </w:pPr>
    </w:p>
    <w:p w:rsidR="004B3902" w:rsidRPr="00855941" w:rsidRDefault="004B3902" w:rsidP="004B3902">
      <w:pPr>
        <w:autoSpaceDE w:val="0"/>
        <w:autoSpaceDN w:val="0"/>
        <w:adjustRightInd w:val="0"/>
        <w:ind w:right="185" w:firstLine="720"/>
        <w:jc w:val="both"/>
      </w:pPr>
      <w:r w:rsidRPr="00855941">
        <w:t>2.4. NOMNIEKAM ir tiesības Līguma darbības laikā bez traucējumiem lietot zemesgabalu atbilstoši nomas mērķim.</w:t>
      </w:r>
    </w:p>
    <w:p w:rsidR="004B3902" w:rsidRPr="00855941" w:rsidRDefault="004B3902" w:rsidP="004B3902">
      <w:pPr>
        <w:autoSpaceDE w:val="0"/>
        <w:autoSpaceDN w:val="0"/>
        <w:adjustRightInd w:val="0"/>
        <w:ind w:right="185" w:firstLine="720"/>
        <w:jc w:val="both"/>
        <w:rPr>
          <w:i/>
          <w:sz w:val="20"/>
          <w:szCs w:val="20"/>
        </w:rPr>
      </w:pPr>
    </w:p>
    <w:p w:rsidR="004B3902" w:rsidRPr="00855941" w:rsidRDefault="004B3902" w:rsidP="004B3902">
      <w:pPr>
        <w:ind w:right="185"/>
        <w:jc w:val="center"/>
        <w:rPr>
          <w:b/>
        </w:rPr>
      </w:pPr>
      <w:r w:rsidRPr="00855941">
        <w:rPr>
          <w:b/>
        </w:rPr>
        <w:t>3. MAKSĀJUMA APMĒRS UN NORĒĶINU VEIKŠANAS KĀRTĪBA</w:t>
      </w:r>
    </w:p>
    <w:p w:rsidR="004B3902" w:rsidRPr="00855941" w:rsidRDefault="004B3902" w:rsidP="004B3902">
      <w:pPr>
        <w:autoSpaceDE w:val="0"/>
        <w:autoSpaceDN w:val="0"/>
        <w:adjustRightInd w:val="0"/>
        <w:ind w:right="185" w:firstLine="720"/>
        <w:jc w:val="both"/>
      </w:pPr>
      <w:r w:rsidRPr="00855941">
        <w:t xml:space="preserve">3.1. Par zemesgabala nomu NOMNIEKS maksā IZNOMĀTĀJAM nomas maksu 1,5 % apmērā no zemes kadastrālās vērtības gadā </w:t>
      </w:r>
      <w:r w:rsidRPr="00855941">
        <w:rPr>
          <w:i/>
          <w:sz w:val="20"/>
          <w:szCs w:val="20"/>
        </w:rPr>
        <w:t>(vai lielāka maksa, ja bijusi izsole)</w:t>
      </w:r>
      <w:r w:rsidRPr="00855941">
        <w:t>. Nomas maksā nav iekļauts pievienotās vērtības nodoklis, ko līdz ar nomas maksu maksā NOMNIEKS.</w:t>
      </w:r>
    </w:p>
    <w:p w:rsidR="004B3902" w:rsidRPr="00855941" w:rsidRDefault="004B3902" w:rsidP="004B3902">
      <w:pPr>
        <w:autoSpaceDE w:val="0"/>
        <w:autoSpaceDN w:val="0"/>
        <w:adjustRightInd w:val="0"/>
        <w:ind w:right="185" w:firstLine="720"/>
        <w:jc w:val="both"/>
      </w:pPr>
      <w:r w:rsidRPr="00855941">
        <w:t>3.2. Papildus Līguma 3.1.punktā minētajai nomas maksai NOMNIEKS maksā visas valsts nodevas un nodokļus, t. sk. nekustamā īpašuma (zemes) nodokli. Nomas maksa tiek pārskaitīta IZNOMĀTĀJAM uz Līguma norādīto bankas kontu.</w:t>
      </w:r>
    </w:p>
    <w:p w:rsidR="004B3902" w:rsidRPr="00855941" w:rsidRDefault="004B3902" w:rsidP="004B3902">
      <w:pPr>
        <w:autoSpaceDE w:val="0"/>
        <w:autoSpaceDN w:val="0"/>
        <w:adjustRightInd w:val="0"/>
        <w:ind w:right="185" w:firstLine="720"/>
        <w:jc w:val="both"/>
      </w:pPr>
      <w:r w:rsidRPr="00855941">
        <w:t>3.3. Ikgadējo zemesgabala nomas maksu, pamatojoties uz IZNOMĀTĀJA izsniegtu rēķinu, NOMNIEKS maksā četros maksājumos:</w:t>
      </w:r>
    </w:p>
    <w:p w:rsidR="004B3902" w:rsidRPr="00855941" w:rsidRDefault="004B3902" w:rsidP="004B3902">
      <w:pPr>
        <w:autoSpaceDE w:val="0"/>
        <w:autoSpaceDN w:val="0"/>
        <w:adjustRightInd w:val="0"/>
        <w:ind w:right="185" w:firstLine="720"/>
        <w:jc w:val="both"/>
      </w:pPr>
      <w:r w:rsidRPr="00855941">
        <w:t>3.3.1. par 1.ceturksni līdz 31.martam;</w:t>
      </w:r>
    </w:p>
    <w:p w:rsidR="004B3902" w:rsidRPr="00855941" w:rsidRDefault="004B3902" w:rsidP="004B3902">
      <w:pPr>
        <w:autoSpaceDE w:val="0"/>
        <w:autoSpaceDN w:val="0"/>
        <w:adjustRightInd w:val="0"/>
        <w:ind w:right="185" w:firstLine="720"/>
        <w:jc w:val="both"/>
      </w:pPr>
      <w:r w:rsidRPr="00855941">
        <w:lastRenderedPageBreak/>
        <w:t>3.3.2. par 2.ceturksni līdz 15.maijam;</w:t>
      </w:r>
    </w:p>
    <w:p w:rsidR="004B3902" w:rsidRPr="00855941" w:rsidRDefault="004B3902" w:rsidP="004B3902">
      <w:pPr>
        <w:autoSpaceDE w:val="0"/>
        <w:autoSpaceDN w:val="0"/>
        <w:adjustRightInd w:val="0"/>
        <w:ind w:right="185" w:firstLine="720"/>
        <w:jc w:val="both"/>
      </w:pPr>
      <w:r w:rsidRPr="00855941">
        <w:t>3.3.3. par 3.cetruksni līdz 15.augustam;</w:t>
      </w:r>
    </w:p>
    <w:p w:rsidR="004B3902" w:rsidRPr="00855941" w:rsidRDefault="004B3902" w:rsidP="004B3902">
      <w:pPr>
        <w:autoSpaceDE w:val="0"/>
        <w:autoSpaceDN w:val="0"/>
        <w:adjustRightInd w:val="0"/>
        <w:ind w:right="185" w:firstLine="720"/>
        <w:jc w:val="both"/>
      </w:pPr>
      <w:r w:rsidRPr="00855941">
        <w:t xml:space="preserve">3.3.4. par 4.ceturksni līdz 15.novembrim, </w:t>
      </w:r>
    </w:p>
    <w:p w:rsidR="004B3902" w:rsidRPr="00855941" w:rsidRDefault="004B3902" w:rsidP="004B3902">
      <w:pPr>
        <w:autoSpaceDE w:val="0"/>
        <w:autoSpaceDN w:val="0"/>
        <w:adjustRightInd w:val="0"/>
        <w:ind w:right="185" w:firstLine="720"/>
        <w:jc w:val="both"/>
      </w:pPr>
      <w:r w:rsidRPr="00855941">
        <w:t>iemaksājot IZNOMĀTĀJA bankas norēķinu kontā, kas norādīts Līguma 8.punktā.</w:t>
      </w:r>
    </w:p>
    <w:p w:rsidR="004B3902" w:rsidRPr="00855941" w:rsidRDefault="004B3902" w:rsidP="004B3902">
      <w:pPr>
        <w:autoSpaceDE w:val="0"/>
        <w:autoSpaceDN w:val="0"/>
        <w:adjustRightInd w:val="0"/>
        <w:ind w:right="185" w:firstLine="720"/>
        <w:jc w:val="both"/>
      </w:pPr>
      <w:r w:rsidRPr="00855941">
        <w:t>3.4. Nomas maksa par nepilnu mēnesi tiek aprēķināta pilna mēneša apmērā.</w:t>
      </w:r>
    </w:p>
    <w:p w:rsidR="004B3902" w:rsidRDefault="004B3902" w:rsidP="004B3902">
      <w:pPr>
        <w:autoSpaceDE w:val="0"/>
        <w:autoSpaceDN w:val="0"/>
        <w:adjustRightInd w:val="0"/>
        <w:ind w:right="185" w:firstLine="720"/>
        <w:jc w:val="both"/>
        <w:rPr>
          <w:i/>
          <w:sz w:val="20"/>
          <w:szCs w:val="20"/>
        </w:rPr>
      </w:pPr>
      <w:r w:rsidRPr="00855941">
        <w:t xml:space="preserve">3.5. </w:t>
      </w:r>
      <w:r w:rsidRPr="00855941">
        <w:rPr>
          <w:szCs w:val="20"/>
          <w:lang w:val="de-DE"/>
        </w:rPr>
        <w:t>IZNOMĀTĀJS ir tiesīgs vienpusēji mainīt zemes nomas maksu, ja stājušies spēkā grozījumi normatīvajos aktos, tai skaitā pašvaldības saistošajos noteikumos, par pašvaldības zemes nomas maksas apmēru. Šādas zemes nomas maksas izmaiņas NOMNIEKAM ir saistošas ar dienu, kad attiecīgi grozījumi normatīvajos aktos ir stājušies spēkā un NOMNIEKS par šādām zemes nomas maksas izmaiņām netiek iepriekš brīdināts. Mainītais zemes nomas maksas apmērs NOMNIEKAM tiek darīts zināms, izrakstot kārtējo rēķinu par zemes nomu</w:t>
      </w:r>
      <w:r w:rsidRPr="00855941">
        <w:t>.</w:t>
      </w:r>
      <w:r w:rsidRPr="00855941">
        <w:rPr>
          <w:i/>
          <w:sz w:val="20"/>
          <w:szCs w:val="20"/>
        </w:rPr>
        <w:t xml:space="preserve"> </w:t>
      </w:r>
    </w:p>
    <w:p w:rsidR="004B3902" w:rsidRDefault="004B3902" w:rsidP="004B3902">
      <w:pPr>
        <w:autoSpaceDE w:val="0"/>
        <w:autoSpaceDN w:val="0"/>
        <w:adjustRightInd w:val="0"/>
        <w:ind w:right="185" w:firstLine="720"/>
        <w:jc w:val="both"/>
      </w:pPr>
      <w:r w:rsidRPr="00855941">
        <w:t>3.6. Ja maksājumi par zemesgabala nomu netiek veikti noteiktajā termiņā, NOMNIEKS maksā IZNOMĀTĀJAM līgumsodu 0,1 % apmērā no nokavētā maksājuma par katru nokavēto dienu</w:t>
      </w:r>
      <w:r>
        <w:t>.</w:t>
      </w:r>
      <w:r w:rsidRPr="00855941">
        <w:t xml:space="preserve"> </w:t>
      </w:r>
    </w:p>
    <w:p w:rsidR="004B3902" w:rsidRPr="00855941" w:rsidRDefault="004B3902" w:rsidP="004B3902">
      <w:pPr>
        <w:autoSpaceDE w:val="0"/>
        <w:autoSpaceDN w:val="0"/>
        <w:adjustRightInd w:val="0"/>
        <w:ind w:right="185" w:firstLine="720"/>
        <w:jc w:val="both"/>
      </w:pPr>
      <w:r w:rsidRPr="00855941">
        <w:t>3.7. Līgumsoda samaksa neatbrīvo NOMNIEKU no pārējo ar šo Līgumu uzņemto saistību vai no tā izrietošo saistību izpildes.</w:t>
      </w:r>
    </w:p>
    <w:p w:rsidR="004B3902" w:rsidRPr="00855941" w:rsidRDefault="004B3902" w:rsidP="004B3902">
      <w:pPr>
        <w:autoSpaceDE w:val="0"/>
        <w:autoSpaceDN w:val="0"/>
        <w:adjustRightInd w:val="0"/>
        <w:ind w:left="792" w:right="185"/>
        <w:jc w:val="both"/>
      </w:pPr>
    </w:p>
    <w:p w:rsidR="004B3902" w:rsidRPr="00855941" w:rsidRDefault="004B3902" w:rsidP="004B3902">
      <w:pPr>
        <w:autoSpaceDE w:val="0"/>
        <w:autoSpaceDN w:val="0"/>
        <w:adjustRightInd w:val="0"/>
        <w:ind w:right="185"/>
        <w:jc w:val="center"/>
        <w:rPr>
          <w:b/>
        </w:rPr>
      </w:pPr>
      <w:r w:rsidRPr="00855941">
        <w:rPr>
          <w:b/>
        </w:rPr>
        <w:t>4. ATBILDĪBA</w:t>
      </w:r>
    </w:p>
    <w:p w:rsidR="004B3902" w:rsidRPr="00855941" w:rsidRDefault="004B3902" w:rsidP="004B3902">
      <w:pPr>
        <w:autoSpaceDE w:val="0"/>
        <w:autoSpaceDN w:val="0"/>
        <w:adjustRightInd w:val="0"/>
        <w:ind w:left="360" w:right="185"/>
        <w:jc w:val="both"/>
        <w:rPr>
          <w:b/>
        </w:rPr>
      </w:pPr>
    </w:p>
    <w:p w:rsidR="004B3902" w:rsidRPr="00855941" w:rsidRDefault="004B3902" w:rsidP="004B3902">
      <w:pPr>
        <w:ind w:right="185" w:firstLine="720"/>
        <w:jc w:val="both"/>
      </w:pPr>
      <w:r w:rsidRPr="00855941">
        <w:t>4.1. Līguma saistību nepildīšanas gadījumā vainīgā Puse ir atbildīga par otrai Pusei radušos zaudējumu atlīdzināšanu.</w:t>
      </w:r>
    </w:p>
    <w:p w:rsidR="004B3902" w:rsidRPr="00855941" w:rsidRDefault="004B3902" w:rsidP="004B3902">
      <w:pPr>
        <w:ind w:right="185" w:firstLine="720"/>
        <w:jc w:val="both"/>
      </w:pPr>
      <w:r w:rsidRPr="00855941">
        <w:t>4.2. Zaudējumu segšana neatbrīvo Puses no Līgumā noteikto saistību izpildīšanas pienākuma.</w:t>
      </w:r>
    </w:p>
    <w:p w:rsidR="004B3902" w:rsidRPr="00855941" w:rsidRDefault="004B3902" w:rsidP="004B3902">
      <w:pPr>
        <w:ind w:right="185" w:firstLine="720"/>
        <w:jc w:val="both"/>
      </w:pPr>
      <w:r w:rsidRPr="00855941">
        <w:t>4.3. Puses nav atbildīgas par līgumsaistību neizpildi un neizpildes dēļ radītajiem zaudējumiem, ja tas noticis nepārvaramas varas apstākļu (piemēram, dabas stihija, ugunsgrēks, militāras akcijas, masu nekārtības) dēļ. Minēto apstākļu esību apliecina kompetenta institūcija. Par līgumsaistību izpildes neiespējamību minēto apstākļu dēļ viena Puse rakstiski informē otru 3 (trīs)</w:t>
      </w:r>
      <w:r w:rsidRPr="00855941">
        <w:rPr>
          <w:b/>
        </w:rPr>
        <w:t xml:space="preserve"> </w:t>
      </w:r>
      <w:r w:rsidRPr="00855941">
        <w:t>dienu laikā pēc šo apstākļu iestāšanās un ja nepieciešams, vienojas par turpmāku līguma izpildes kārtību vai izbeigšanu.</w:t>
      </w:r>
    </w:p>
    <w:p w:rsidR="004B3902" w:rsidRPr="00855941" w:rsidRDefault="004B3902" w:rsidP="004B3902">
      <w:pPr>
        <w:ind w:right="185" w:firstLine="720"/>
        <w:jc w:val="both"/>
      </w:pPr>
      <w:r w:rsidRPr="00855941">
        <w:t>4.4. IZNOMĀTĀJS nav atbildīgs par jebkādu zaudējumu atlīdzību NOMNIEKAM, ja NOMNIEKS tīši vai aiz nevērības, vai nolaidības ir pieļāvis zaudējumu rašanos savā valdījumā esošajam zemesgabalam un tā tehniskajām komunikācijām.</w:t>
      </w:r>
    </w:p>
    <w:p w:rsidR="004B3902" w:rsidRPr="00855941" w:rsidRDefault="004B3902" w:rsidP="004B3902">
      <w:pPr>
        <w:ind w:right="185" w:firstLine="720"/>
        <w:jc w:val="both"/>
      </w:pPr>
      <w:r w:rsidRPr="00855941">
        <w:t>4.5. Par visām prasībām, kādas pēc Līguma noslēgšanas varētu tikt celtas par zemesgabalu no trešo personu puses, un kuras NOMNIEKS ar Līgumu nav uzņēmies, un par kurām nav ticis informēts, atbild IZNOMĀTĀJS.</w:t>
      </w:r>
    </w:p>
    <w:p w:rsidR="004B3902" w:rsidRPr="00855941" w:rsidRDefault="004B3902" w:rsidP="004B3902">
      <w:pPr>
        <w:ind w:left="792" w:right="185"/>
        <w:jc w:val="both"/>
      </w:pPr>
    </w:p>
    <w:p w:rsidR="004B3902" w:rsidRPr="00855941" w:rsidRDefault="004B3902" w:rsidP="004B3902">
      <w:pPr>
        <w:ind w:right="185"/>
        <w:jc w:val="center"/>
        <w:rPr>
          <w:b/>
        </w:rPr>
      </w:pPr>
      <w:r w:rsidRPr="00855941">
        <w:rPr>
          <w:b/>
        </w:rPr>
        <w:t>5. LĪGUMA SPĒKĀ STĀŠANĀS UN DARBĪBAS LAIKS</w:t>
      </w:r>
    </w:p>
    <w:p w:rsidR="004B3902" w:rsidRPr="00855941" w:rsidRDefault="004B3902" w:rsidP="004B3902">
      <w:pPr>
        <w:ind w:right="185" w:firstLine="720"/>
        <w:jc w:val="both"/>
        <w:rPr>
          <w:b/>
        </w:rPr>
      </w:pPr>
      <w:r w:rsidRPr="00855941">
        <w:t xml:space="preserve">5.1. Līgums stājas spēkā ar tā abpusējas parakstīšanas brīdi un tas ir noslēgts uz </w:t>
      </w:r>
      <w:r>
        <w:t xml:space="preserve">5 </w:t>
      </w:r>
      <w:r w:rsidRPr="00855941">
        <w:t>(</w:t>
      </w:r>
      <w:r>
        <w:t>pieciem</w:t>
      </w:r>
      <w:r w:rsidRPr="00855941">
        <w:t>) gadiem - līdz 20.....gada</w:t>
      </w:r>
      <w:r>
        <w:t xml:space="preserve"> 30.septembrim.</w:t>
      </w:r>
      <w:r w:rsidRPr="00855941">
        <w:t xml:space="preserve"> </w:t>
      </w:r>
      <w:r w:rsidRPr="00855941">
        <w:rPr>
          <w:i/>
          <w:sz w:val="20"/>
          <w:szCs w:val="20"/>
        </w:rPr>
        <w:t xml:space="preserve"> </w:t>
      </w:r>
      <w:r w:rsidRPr="00855941">
        <w:t>Pēc Līguma stāšanās spēkā visas iepriekšējās Pušu mutiskās vienošanās, pārrunas un sarakste par Līguma priekšmetu zaudē spēku.</w:t>
      </w:r>
    </w:p>
    <w:p w:rsidR="004B3902" w:rsidRPr="00855941" w:rsidRDefault="004B3902" w:rsidP="004B3902">
      <w:pPr>
        <w:ind w:right="185" w:firstLine="720"/>
        <w:jc w:val="both"/>
        <w:rPr>
          <w:b/>
        </w:rPr>
      </w:pPr>
      <w:r w:rsidRPr="00855941">
        <w:t>5.2.</w:t>
      </w:r>
      <w:r w:rsidRPr="00855941">
        <w:rPr>
          <w:b/>
        </w:rPr>
        <w:t xml:space="preserve"> </w:t>
      </w:r>
      <w:r w:rsidRPr="00855941">
        <w:t>Gadījumā, ja kāda no Pusēm tiek reorganizēta vai NOMNIEKA uzņēmums tiek atsavināts trešajai personai, Līguma noteikumi pāriet uz tiesību un saistību pārņēmēju un Līguma noteikumi ir saistoši Pušu tiesību un saistību pārņēmējiem. Puses apņemas pēc pirmā otras Puses pieprasījuma parakstīt nepieciešamos dokumentus šādai tiesību un saistību nodošanai</w:t>
      </w:r>
      <w:r>
        <w:t>.</w:t>
      </w:r>
    </w:p>
    <w:p w:rsidR="004B3902" w:rsidRDefault="004B3902" w:rsidP="004B3902">
      <w:pPr>
        <w:autoSpaceDE w:val="0"/>
        <w:autoSpaceDN w:val="0"/>
        <w:adjustRightInd w:val="0"/>
        <w:ind w:right="185"/>
        <w:jc w:val="center"/>
        <w:rPr>
          <w:b/>
        </w:rPr>
      </w:pPr>
    </w:p>
    <w:p w:rsidR="004B3902" w:rsidRPr="00855941" w:rsidRDefault="004B3902" w:rsidP="004B3902">
      <w:pPr>
        <w:autoSpaceDE w:val="0"/>
        <w:autoSpaceDN w:val="0"/>
        <w:adjustRightInd w:val="0"/>
        <w:ind w:right="185"/>
        <w:jc w:val="center"/>
        <w:rPr>
          <w:b/>
        </w:rPr>
      </w:pPr>
      <w:r w:rsidRPr="00855941">
        <w:rPr>
          <w:b/>
        </w:rPr>
        <w:t>6. LĪGUMA IZBEIGŠANA</w:t>
      </w:r>
    </w:p>
    <w:p w:rsidR="004B3902" w:rsidRPr="00855941" w:rsidRDefault="004B3902" w:rsidP="004B3902">
      <w:pPr>
        <w:autoSpaceDE w:val="0"/>
        <w:autoSpaceDN w:val="0"/>
        <w:adjustRightInd w:val="0"/>
        <w:ind w:right="185" w:firstLine="720"/>
        <w:jc w:val="both"/>
      </w:pPr>
      <w:r w:rsidRPr="00855941">
        <w:t xml:space="preserve">6.1. </w:t>
      </w:r>
      <w:r w:rsidRPr="00855941">
        <w:rPr>
          <w:bCs/>
          <w:szCs w:val="20"/>
          <w:lang w:val="de-DE"/>
        </w:rPr>
        <w:t>Līgumu pirms termiņa IZNOMĀTĀJS var vienpusēji lauzt, informējot NOMNIEKU par to rakstveidā vismaz vienu mēnesi iepriekš, ja NOMNIEKS</w:t>
      </w:r>
      <w:r w:rsidRPr="00855941">
        <w:rPr>
          <w:szCs w:val="20"/>
          <w:lang w:val="de-DE"/>
        </w:rPr>
        <w:t>:</w:t>
      </w:r>
    </w:p>
    <w:p w:rsidR="004B3902" w:rsidRPr="00855941" w:rsidRDefault="004B3902" w:rsidP="004B3902">
      <w:pPr>
        <w:ind w:right="42" w:firstLine="720"/>
        <w:jc w:val="both"/>
        <w:rPr>
          <w:szCs w:val="20"/>
          <w:lang w:val="de-DE"/>
        </w:rPr>
      </w:pPr>
      <w:r w:rsidRPr="00855941">
        <w:rPr>
          <w:szCs w:val="20"/>
          <w:lang w:val="de-DE"/>
        </w:rPr>
        <w:t xml:space="preserve">6.1.1. </w:t>
      </w:r>
      <w:r w:rsidRPr="00855941">
        <w:rPr>
          <w:iCs/>
          <w:szCs w:val="20"/>
          <w:lang w:val="de-DE"/>
        </w:rPr>
        <w:t>zemi lieto neatbilstoši Līguma noteikumiem</w:t>
      </w:r>
      <w:r w:rsidRPr="00855941">
        <w:rPr>
          <w:szCs w:val="20"/>
          <w:lang w:val="de-DE"/>
        </w:rPr>
        <w:t>;</w:t>
      </w:r>
    </w:p>
    <w:p w:rsidR="004B3902" w:rsidRPr="00855941" w:rsidRDefault="004B3902" w:rsidP="004B3902">
      <w:pPr>
        <w:ind w:right="42" w:firstLine="720"/>
        <w:jc w:val="both"/>
        <w:rPr>
          <w:szCs w:val="20"/>
          <w:lang w:val="de-DE"/>
        </w:rPr>
      </w:pPr>
      <w:r w:rsidRPr="00855941">
        <w:rPr>
          <w:szCs w:val="20"/>
          <w:lang w:val="de-DE"/>
        </w:rPr>
        <w:t xml:space="preserve">6.1.2 </w:t>
      </w:r>
      <w:r w:rsidRPr="00855941">
        <w:rPr>
          <w:iCs/>
          <w:szCs w:val="20"/>
          <w:lang w:val="de-DE"/>
        </w:rPr>
        <w:t>nodevis zemi lietošanā citai personai pretēji Līguma 2.3.14.apakšpunktā noteiktajai kārtībai</w:t>
      </w:r>
      <w:r w:rsidRPr="00855941">
        <w:rPr>
          <w:szCs w:val="20"/>
          <w:lang w:val="de-DE"/>
        </w:rPr>
        <w:t>;</w:t>
      </w:r>
    </w:p>
    <w:p w:rsidR="004B3902" w:rsidRPr="00855941" w:rsidRDefault="004B3902" w:rsidP="004B3902">
      <w:pPr>
        <w:ind w:right="42" w:firstLine="720"/>
        <w:jc w:val="both"/>
        <w:rPr>
          <w:iCs/>
          <w:szCs w:val="20"/>
          <w:lang w:val="de-DE"/>
        </w:rPr>
      </w:pPr>
      <w:r w:rsidRPr="00855941">
        <w:rPr>
          <w:szCs w:val="20"/>
          <w:lang w:val="de-DE"/>
        </w:rPr>
        <w:lastRenderedPageBreak/>
        <w:t xml:space="preserve">6.1.3. </w:t>
      </w:r>
      <w:r w:rsidRPr="00855941">
        <w:rPr>
          <w:iCs/>
          <w:szCs w:val="20"/>
          <w:lang w:val="de-DE"/>
        </w:rPr>
        <w:t>nav Līgumā noteiktajā termiņā un apmērā samaksājis nekustamā īpašuma nodokli par zemes lietošanu vai zemes nomas maksu, par kuras nokavējumu līgumsoda apmērs sasniedzis 10% no zemes nomas gada maksas.</w:t>
      </w:r>
    </w:p>
    <w:p w:rsidR="004B3902" w:rsidRPr="00855941" w:rsidRDefault="004B3902" w:rsidP="004B3902">
      <w:pPr>
        <w:ind w:right="42" w:firstLine="720"/>
        <w:jc w:val="both"/>
        <w:rPr>
          <w:i/>
          <w:sz w:val="20"/>
          <w:szCs w:val="20"/>
          <w:lang w:val="de-DE"/>
        </w:rPr>
      </w:pPr>
      <w:r w:rsidRPr="00855941">
        <w:rPr>
          <w:szCs w:val="20"/>
          <w:lang w:val="de-DE"/>
        </w:rPr>
        <w:t>6.2. Līguma 4.2.punktā neminētos gadījumos IZNOMĀTĀJS ir tiesīgs lauzt Līgumu pirms termiņa pēc savas iniciatīvas, par to brīdinot NOMNIEKU rakstveidā vismaz trīs mēnešus iepriekš un ļaujot NOMNIEKAM no zemes novākt kārtējā gada ražu, un atbrīvot zemi no NOMNIEKAM piederošām kustamām lietām.</w:t>
      </w:r>
    </w:p>
    <w:p w:rsidR="004B3902" w:rsidRPr="00855941" w:rsidRDefault="004B3902" w:rsidP="004B3902">
      <w:pPr>
        <w:ind w:right="42" w:firstLine="720"/>
        <w:jc w:val="both"/>
        <w:rPr>
          <w:szCs w:val="20"/>
          <w:lang w:val="de-DE"/>
        </w:rPr>
      </w:pPr>
      <w:r w:rsidRPr="00855941">
        <w:rPr>
          <w:szCs w:val="20"/>
          <w:lang w:val="de-DE"/>
        </w:rPr>
        <w:t>6.3. NOMNIEKS ir tiesīgs lauzt Līgumu pirms termiņa pēc savas iniciatīvas Līguma 2.3.16.apakšpunktā noteiktā kārtībā.</w:t>
      </w:r>
    </w:p>
    <w:p w:rsidR="004B3902" w:rsidRPr="00855941" w:rsidRDefault="004B3902" w:rsidP="004B3902">
      <w:pPr>
        <w:ind w:right="42" w:firstLine="720"/>
        <w:jc w:val="both"/>
        <w:rPr>
          <w:szCs w:val="20"/>
          <w:lang w:val="de-DE"/>
        </w:rPr>
      </w:pPr>
      <w:r w:rsidRPr="00855941">
        <w:rPr>
          <w:szCs w:val="20"/>
          <w:lang w:val="de-DE"/>
        </w:rPr>
        <w:t>6.4. Līgumu var lauzt pirms termiņa arī citos, šai Līguma nodaļā neminētos, gadījumos, Pusēm par to rakstveidā vienojoties.</w:t>
      </w:r>
    </w:p>
    <w:p w:rsidR="004B3902" w:rsidRPr="00855941" w:rsidRDefault="004B3902" w:rsidP="004B3902">
      <w:pPr>
        <w:ind w:right="42" w:firstLine="720"/>
        <w:jc w:val="both"/>
        <w:rPr>
          <w:szCs w:val="20"/>
          <w:lang w:val="de-DE"/>
        </w:rPr>
      </w:pPr>
      <w:r w:rsidRPr="00855941">
        <w:rPr>
          <w:bCs/>
          <w:szCs w:val="20"/>
          <w:lang w:val="de-DE"/>
        </w:rPr>
        <w:t>6.5. Līgums zaudē spēku</w:t>
      </w:r>
      <w:r w:rsidRPr="00855941">
        <w:rPr>
          <w:szCs w:val="20"/>
          <w:lang w:val="de-DE"/>
        </w:rPr>
        <w:t>, izbeidzoties Līguma termiņam.</w:t>
      </w:r>
    </w:p>
    <w:p w:rsidR="004B3902" w:rsidRPr="00855941" w:rsidRDefault="004B3902" w:rsidP="004B3902">
      <w:pPr>
        <w:autoSpaceDE w:val="0"/>
        <w:autoSpaceDN w:val="0"/>
        <w:adjustRightInd w:val="0"/>
        <w:ind w:right="185" w:firstLine="720"/>
        <w:jc w:val="both"/>
        <w:rPr>
          <w:lang w:val="de-DE"/>
        </w:rPr>
      </w:pPr>
    </w:p>
    <w:p w:rsidR="004B3902" w:rsidRPr="00855941" w:rsidRDefault="004B3902" w:rsidP="004B3902">
      <w:pPr>
        <w:autoSpaceDE w:val="0"/>
        <w:autoSpaceDN w:val="0"/>
        <w:adjustRightInd w:val="0"/>
        <w:ind w:right="185"/>
        <w:jc w:val="center"/>
        <w:rPr>
          <w:b/>
        </w:rPr>
      </w:pPr>
      <w:r w:rsidRPr="00855941">
        <w:rPr>
          <w:b/>
        </w:rPr>
        <w:t>7. CITI NOTEIKUMI</w:t>
      </w:r>
    </w:p>
    <w:p w:rsidR="004B3902" w:rsidRPr="00855941" w:rsidRDefault="004B3902" w:rsidP="004B3902">
      <w:pPr>
        <w:autoSpaceDE w:val="0"/>
        <w:autoSpaceDN w:val="0"/>
        <w:adjustRightInd w:val="0"/>
        <w:ind w:right="185" w:firstLine="720"/>
        <w:jc w:val="both"/>
      </w:pPr>
      <w:r w:rsidRPr="00855941">
        <w:t>7.1. Līguma noteikumus var grozīt, Pusēm rakstiski vienojoties, kā arī vienpusēji Līgumā noteiktajos gadījumos. Līguma grozījumiem ir jābūt abu Pušu parakstītiem. Jebkādi Līguma grozījumi, papildinājumi, dokumenti, kas attiecas uz tā juridisko spēku, saturu vai statusu, pēc to parakstīšanas no abām Pusēm, kļūst par Līguma neatņemamu sastāvdaļu.</w:t>
      </w:r>
    </w:p>
    <w:p w:rsidR="004B3902" w:rsidRPr="00855941" w:rsidRDefault="004B3902" w:rsidP="004B3902">
      <w:pPr>
        <w:autoSpaceDE w:val="0"/>
        <w:autoSpaceDN w:val="0"/>
        <w:adjustRightInd w:val="0"/>
        <w:ind w:right="185" w:firstLine="720"/>
        <w:jc w:val="both"/>
      </w:pPr>
      <w:r w:rsidRPr="00855941">
        <w:t>7.2. Visi paziņojumi un cita veida korespondence iesniedzama otrai Pusei personiski pret parakstu vai nosūtāma vēstulē pa pastu uz šajā Līgumā norādīto adresi kā ierakstīts pasta sūtījums, saskaņā ar šā Līguma nosacījumiem.</w:t>
      </w:r>
    </w:p>
    <w:p w:rsidR="004B3902" w:rsidRPr="00855941" w:rsidRDefault="004B3902" w:rsidP="004B3902">
      <w:pPr>
        <w:autoSpaceDE w:val="0"/>
        <w:autoSpaceDN w:val="0"/>
        <w:adjustRightInd w:val="0"/>
        <w:ind w:right="185" w:firstLine="720"/>
        <w:jc w:val="both"/>
      </w:pPr>
      <w:r w:rsidRPr="00855941">
        <w:t xml:space="preserve">7.3. Uzskatāms, ka Puse ir saņēmusi attiecīgo paziņojumu ne vēlāk kā 7 (septītajā) dienā pēc tā nosūtīšanas dienas, ja paziņojums tiek sūtīts pa pastu. </w:t>
      </w:r>
    </w:p>
    <w:p w:rsidR="004B3902" w:rsidRPr="00855941" w:rsidRDefault="004B3902" w:rsidP="004B3902">
      <w:pPr>
        <w:autoSpaceDE w:val="0"/>
        <w:autoSpaceDN w:val="0"/>
        <w:adjustRightInd w:val="0"/>
        <w:ind w:right="185" w:firstLine="720"/>
        <w:jc w:val="both"/>
      </w:pPr>
      <w:r w:rsidRPr="00855941">
        <w:t>7.4. Ja kāda no Pusēm maina savu adresi vai citus šajā Līgumā norādītos rekvizītus, tad tās pienākums ir trīs dienu laikā šajā Līgumā noteiktajā kārtībā nogādāt otrai Pusei paziņojumu par rekvizītu maiņu.</w:t>
      </w:r>
    </w:p>
    <w:p w:rsidR="004B3902" w:rsidRPr="00855941" w:rsidRDefault="004B3902" w:rsidP="004B3902">
      <w:pPr>
        <w:autoSpaceDE w:val="0"/>
        <w:autoSpaceDN w:val="0"/>
        <w:adjustRightInd w:val="0"/>
        <w:ind w:right="185" w:firstLine="720"/>
        <w:jc w:val="both"/>
      </w:pPr>
      <w:r w:rsidRPr="00855941">
        <w:t>7.5. Nepildot Līgumā minētos pienākumus, IZNOMĀTĀJS un NOMNIEKS ir atbildīgi Latvijas Republikas normatīvajos aktos noteiktajā kārtībā.</w:t>
      </w:r>
    </w:p>
    <w:p w:rsidR="004B3902" w:rsidRPr="00855941" w:rsidRDefault="004B3902" w:rsidP="004B3902">
      <w:pPr>
        <w:autoSpaceDE w:val="0"/>
        <w:autoSpaceDN w:val="0"/>
        <w:adjustRightInd w:val="0"/>
        <w:ind w:right="185" w:firstLine="720"/>
        <w:jc w:val="both"/>
      </w:pPr>
      <w:r w:rsidRPr="00855941">
        <w:t>7.6. Radušies strīdi starp Pusēm tiek risināti, savstarpēji vienojoties. Gadījumā, ja vienoties nav iespējams, strīdus jautājumi izskatāmi tiesā atbilstoši spēkā esošajiem normatīvajiem aktiem.</w:t>
      </w:r>
    </w:p>
    <w:p w:rsidR="004B3902" w:rsidRPr="00855941" w:rsidRDefault="004B3902" w:rsidP="004B3902">
      <w:pPr>
        <w:autoSpaceDE w:val="0"/>
        <w:autoSpaceDN w:val="0"/>
        <w:adjustRightInd w:val="0"/>
        <w:ind w:right="185" w:firstLine="720"/>
        <w:jc w:val="both"/>
      </w:pPr>
      <w:r w:rsidRPr="00855941">
        <w:t>7.7. Līgums sastādīts uz .... (.....</w:t>
      </w:r>
      <w:r>
        <w:t>.......) lapām latviešu valodā 2</w:t>
      </w:r>
      <w:r w:rsidRPr="00855941">
        <w:t xml:space="preserve"> (</w:t>
      </w:r>
      <w:r>
        <w:t>divos</w:t>
      </w:r>
      <w:r w:rsidRPr="00855941">
        <w:t>) eksemplāros, no kuriem viens atrodas pie IZNOMĀTĀJA, otrs – pie NOMNIEKA</w:t>
      </w:r>
      <w:r>
        <w:t>.</w:t>
      </w:r>
      <w:r w:rsidRPr="00855941">
        <w:t xml:space="preserve"> Visiem parakstītajiem Līguma eksemplāriem ir vienāds juridisks spēks. </w:t>
      </w:r>
      <w:r w:rsidRPr="00855941">
        <w:rPr>
          <w:szCs w:val="20"/>
          <w:lang w:val="de-DE"/>
        </w:rPr>
        <w:t>Līgumam ir pielikums – izkopējums no Kadastra kartes (</w:t>
      </w:r>
      <w:r w:rsidRPr="00855941">
        <w:rPr>
          <w:i/>
          <w:szCs w:val="20"/>
          <w:lang w:val="de-DE"/>
        </w:rPr>
        <w:t>vai</w:t>
      </w:r>
      <w:r w:rsidRPr="00855941">
        <w:rPr>
          <w:szCs w:val="20"/>
          <w:lang w:val="de-DE"/>
        </w:rPr>
        <w:t xml:space="preserve"> zemes robežu plāns). </w:t>
      </w:r>
    </w:p>
    <w:p w:rsidR="004B3902" w:rsidRPr="00855941" w:rsidRDefault="004B3902" w:rsidP="004B3902">
      <w:pPr>
        <w:autoSpaceDE w:val="0"/>
        <w:autoSpaceDN w:val="0"/>
        <w:adjustRightInd w:val="0"/>
        <w:ind w:right="185" w:firstLine="720"/>
        <w:jc w:val="both"/>
      </w:pPr>
      <w:r w:rsidRPr="00855941">
        <w:t>7.8. Puses sasvstarpēji apstiprina, ka saprot Līguma saturu un nozīmi, apzinās Līguma sekas, Līgums atbilst viņu gribai, par ko parakstās šādā veidā:</w:t>
      </w:r>
    </w:p>
    <w:p w:rsidR="004B3902" w:rsidRPr="00855941" w:rsidRDefault="004B3902" w:rsidP="004B3902">
      <w:pPr>
        <w:ind w:right="185"/>
        <w:jc w:val="center"/>
      </w:pPr>
    </w:p>
    <w:p w:rsidR="004B3902" w:rsidRPr="00855941" w:rsidRDefault="004B3902" w:rsidP="004B3902">
      <w:pPr>
        <w:ind w:right="185"/>
        <w:jc w:val="center"/>
        <w:rPr>
          <w:b/>
        </w:rPr>
      </w:pPr>
      <w:r w:rsidRPr="00855941">
        <w:rPr>
          <w:b/>
        </w:rPr>
        <w:t>8. PUŠU REKVIZĪTI UN PARAKSTI</w:t>
      </w:r>
    </w:p>
    <w:p w:rsidR="004B3902" w:rsidRPr="00855941" w:rsidRDefault="004B3902" w:rsidP="004B3902">
      <w:pPr>
        <w:ind w:right="185"/>
        <w:jc w:val="center"/>
        <w:rPr>
          <w:b/>
        </w:rPr>
      </w:pPr>
    </w:p>
    <w:p w:rsidR="004B3902" w:rsidRPr="00A65543" w:rsidRDefault="004B3902" w:rsidP="004B3902">
      <w:pPr>
        <w:ind w:right="185"/>
        <w:jc w:val="both"/>
        <w:rPr>
          <w:szCs w:val="20"/>
          <w:lang w:val="de-DE"/>
        </w:rPr>
      </w:pPr>
      <w:r w:rsidRPr="00A65543">
        <w:rPr>
          <w:szCs w:val="20"/>
          <w:lang w:val="de-DE"/>
        </w:rPr>
        <w:t xml:space="preserve">IZNOMĀTĀJS               </w:t>
      </w:r>
      <w:r w:rsidRPr="00A65543">
        <w:rPr>
          <w:szCs w:val="20"/>
          <w:lang w:val="de-DE"/>
        </w:rPr>
        <w:tab/>
      </w:r>
      <w:r w:rsidRPr="00A65543">
        <w:rPr>
          <w:szCs w:val="20"/>
          <w:lang w:val="de-DE"/>
        </w:rPr>
        <w:tab/>
      </w:r>
      <w:r w:rsidRPr="00A65543">
        <w:rPr>
          <w:szCs w:val="20"/>
          <w:lang w:val="de-DE"/>
        </w:rPr>
        <w:tab/>
      </w:r>
      <w:r w:rsidRPr="00A65543">
        <w:rPr>
          <w:szCs w:val="20"/>
          <w:lang w:val="de-DE"/>
        </w:rPr>
        <w:tab/>
        <w:t>NOMNIEKS</w:t>
      </w:r>
    </w:p>
    <w:p w:rsidR="004B3902" w:rsidRPr="00A65543" w:rsidRDefault="004B3902" w:rsidP="004B3902">
      <w:pPr>
        <w:ind w:right="185"/>
        <w:jc w:val="both"/>
        <w:rPr>
          <w:szCs w:val="20"/>
          <w:lang w:val="de-DE"/>
        </w:rPr>
      </w:pPr>
      <w:r w:rsidRPr="00A65543">
        <w:rPr>
          <w:szCs w:val="20"/>
          <w:lang w:val="de-DE"/>
        </w:rPr>
        <w:t>Nosaukums</w:t>
      </w:r>
      <w:r>
        <w:rPr>
          <w:szCs w:val="20"/>
          <w:lang w:val="de-DE"/>
        </w:rPr>
        <w:tab/>
      </w:r>
      <w:r>
        <w:rPr>
          <w:szCs w:val="20"/>
          <w:lang w:val="de-DE"/>
        </w:rPr>
        <w:tab/>
      </w:r>
      <w:r>
        <w:rPr>
          <w:szCs w:val="20"/>
          <w:lang w:val="de-DE"/>
        </w:rPr>
        <w:tab/>
      </w:r>
      <w:r>
        <w:rPr>
          <w:szCs w:val="20"/>
          <w:lang w:val="de-DE"/>
        </w:rPr>
        <w:tab/>
      </w:r>
      <w:r>
        <w:rPr>
          <w:szCs w:val="20"/>
          <w:lang w:val="de-DE"/>
        </w:rPr>
        <w:tab/>
      </w:r>
      <w:r>
        <w:rPr>
          <w:szCs w:val="20"/>
          <w:lang w:val="de-DE"/>
        </w:rPr>
        <w:tab/>
      </w:r>
      <w:r w:rsidRPr="00A65543">
        <w:rPr>
          <w:szCs w:val="20"/>
          <w:lang w:val="de-DE"/>
        </w:rPr>
        <w:t>Vārds, uzvārds vai nosaukums</w:t>
      </w:r>
    </w:p>
    <w:p w:rsidR="004B3902" w:rsidRPr="00A65543" w:rsidRDefault="004B3902" w:rsidP="004B3902">
      <w:pPr>
        <w:ind w:right="185"/>
        <w:jc w:val="both"/>
        <w:rPr>
          <w:szCs w:val="20"/>
          <w:lang w:val="de-DE"/>
        </w:rPr>
      </w:pPr>
      <w:r w:rsidRPr="00A65543">
        <w:rPr>
          <w:szCs w:val="20"/>
          <w:lang w:val="de-DE"/>
        </w:rPr>
        <w:t>Reģ.Nr.                                                                    personas kods vai reģ.Nr.</w:t>
      </w:r>
    </w:p>
    <w:p w:rsidR="004B3902" w:rsidRPr="00A65543" w:rsidRDefault="004B3902" w:rsidP="004B3902">
      <w:pPr>
        <w:ind w:right="185"/>
        <w:jc w:val="both"/>
        <w:rPr>
          <w:szCs w:val="20"/>
          <w:lang w:val="de-DE"/>
        </w:rPr>
      </w:pPr>
      <w:r w:rsidRPr="00A65543">
        <w:rPr>
          <w:szCs w:val="20"/>
          <w:lang w:val="de-DE"/>
        </w:rPr>
        <w:t xml:space="preserve">Jurid. adrese                                                            deklarētās dzīvesvietas vai juridiskā adrese                  </w:t>
      </w:r>
    </w:p>
    <w:p w:rsidR="004B3902" w:rsidRPr="00A65543" w:rsidRDefault="004B3902" w:rsidP="004B3902">
      <w:pPr>
        <w:ind w:right="185"/>
        <w:jc w:val="both"/>
        <w:rPr>
          <w:szCs w:val="20"/>
          <w:lang w:val="de-DE"/>
        </w:rPr>
      </w:pPr>
      <w:r w:rsidRPr="00A65543">
        <w:rPr>
          <w:szCs w:val="20"/>
          <w:lang w:val="de-DE"/>
        </w:rPr>
        <w:t>Banka                                                                      Banka</w:t>
      </w:r>
    </w:p>
    <w:p w:rsidR="004B3902" w:rsidRPr="00A65543" w:rsidRDefault="004B3902" w:rsidP="004B3902">
      <w:pPr>
        <w:ind w:right="185"/>
        <w:jc w:val="both"/>
        <w:rPr>
          <w:szCs w:val="20"/>
          <w:lang w:val="de-DE"/>
        </w:rPr>
      </w:pPr>
      <w:r w:rsidRPr="00A65543">
        <w:rPr>
          <w:szCs w:val="20"/>
          <w:lang w:val="de-DE"/>
        </w:rPr>
        <w:t xml:space="preserve">Konts                                                                       Konts </w:t>
      </w:r>
    </w:p>
    <w:p w:rsidR="004B3902" w:rsidRPr="00A65543" w:rsidRDefault="004B3902" w:rsidP="004B3902">
      <w:pPr>
        <w:ind w:right="185"/>
        <w:jc w:val="both"/>
        <w:rPr>
          <w:szCs w:val="20"/>
          <w:lang w:val="de-DE"/>
        </w:rPr>
      </w:pPr>
      <w:r w:rsidRPr="00A65543">
        <w:rPr>
          <w:szCs w:val="20"/>
          <w:lang w:val="de-DE"/>
        </w:rPr>
        <w:t>Kods                                                                        Kods</w:t>
      </w:r>
    </w:p>
    <w:p w:rsidR="004B3902" w:rsidRPr="00A65543" w:rsidRDefault="004B3902" w:rsidP="004B3902">
      <w:pPr>
        <w:ind w:right="185"/>
        <w:jc w:val="both"/>
        <w:rPr>
          <w:szCs w:val="20"/>
          <w:lang w:val="de-DE"/>
        </w:rPr>
      </w:pPr>
      <w:r w:rsidRPr="00A65543">
        <w:rPr>
          <w:szCs w:val="20"/>
          <w:lang w:val="de-DE"/>
        </w:rPr>
        <w:t xml:space="preserve">Tālr., fakss, e-pasta adrese                                     </w:t>
      </w:r>
      <w:r>
        <w:rPr>
          <w:szCs w:val="20"/>
          <w:lang w:val="de-DE"/>
        </w:rPr>
        <w:t xml:space="preserve"> </w:t>
      </w:r>
      <w:r w:rsidRPr="00A65543">
        <w:rPr>
          <w:szCs w:val="20"/>
          <w:lang w:val="de-DE"/>
        </w:rPr>
        <w:t>Tālr., e-pasta adrese</w:t>
      </w:r>
    </w:p>
    <w:p w:rsidR="004B3902" w:rsidRPr="00A65543" w:rsidRDefault="004B3902" w:rsidP="004B3902">
      <w:pPr>
        <w:ind w:right="185"/>
        <w:jc w:val="both"/>
        <w:rPr>
          <w:szCs w:val="20"/>
          <w:lang w:val="de-DE"/>
        </w:rPr>
      </w:pPr>
      <w:r w:rsidRPr="00A65543">
        <w:rPr>
          <w:szCs w:val="20"/>
          <w:lang w:val="de-DE"/>
        </w:rPr>
        <w:tab/>
      </w:r>
      <w:r w:rsidRPr="00A65543">
        <w:rPr>
          <w:szCs w:val="20"/>
          <w:lang w:val="de-DE"/>
        </w:rPr>
        <w:tab/>
      </w:r>
      <w:r w:rsidRPr="00A65543">
        <w:rPr>
          <w:szCs w:val="20"/>
          <w:lang w:val="de-DE"/>
        </w:rPr>
        <w:tab/>
      </w:r>
      <w:r w:rsidRPr="00A65543">
        <w:rPr>
          <w:szCs w:val="20"/>
          <w:lang w:val="de-DE"/>
        </w:rPr>
        <w:tab/>
      </w:r>
      <w:r w:rsidRPr="00A65543">
        <w:rPr>
          <w:szCs w:val="20"/>
          <w:lang w:val="de-DE"/>
        </w:rPr>
        <w:tab/>
      </w:r>
      <w:r w:rsidRPr="00A65543">
        <w:rPr>
          <w:szCs w:val="20"/>
          <w:lang w:val="de-DE"/>
        </w:rPr>
        <w:tab/>
      </w:r>
    </w:p>
    <w:p w:rsidR="004B3902" w:rsidRPr="00A65543" w:rsidRDefault="004B3902" w:rsidP="00751491">
      <w:pPr>
        <w:ind w:right="185"/>
        <w:jc w:val="both"/>
        <w:rPr>
          <w:b/>
          <w:bCs/>
          <w:sz w:val="28"/>
          <w:szCs w:val="28"/>
        </w:rPr>
      </w:pPr>
      <w:r w:rsidRPr="00A65543">
        <w:rPr>
          <w:szCs w:val="20"/>
          <w:lang w:val="de-DE"/>
        </w:rPr>
        <w:t xml:space="preserve"> </w:t>
      </w:r>
      <w:r w:rsidRPr="00A65543">
        <w:rPr>
          <w:b/>
          <w:bCs/>
          <w:sz w:val="28"/>
          <w:szCs w:val="28"/>
        </w:rPr>
        <w:t xml:space="preserve">------------------------------                            ----------------------- </w:t>
      </w:r>
    </w:p>
    <w:p w:rsidR="004B3902" w:rsidRDefault="004B3902" w:rsidP="004B3902">
      <w:pPr>
        <w:ind w:right="185"/>
        <w:rPr>
          <w:sz w:val="18"/>
          <w:szCs w:val="18"/>
          <w:lang w:val="de-DE"/>
        </w:rPr>
      </w:pPr>
      <w:r w:rsidRPr="00A65543">
        <w:rPr>
          <w:sz w:val="18"/>
          <w:szCs w:val="18"/>
          <w:lang w:val="de-DE"/>
        </w:rPr>
        <w:t xml:space="preserve">            (paraksts)                                                                                            (paraksts)</w:t>
      </w:r>
    </w:p>
    <w:p w:rsidR="00751491" w:rsidRPr="00A65543" w:rsidRDefault="00751491" w:rsidP="004B3902">
      <w:pPr>
        <w:ind w:right="185"/>
        <w:rPr>
          <w:sz w:val="18"/>
          <w:szCs w:val="18"/>
          <w:lang w:val="de-DE"/>
        </w:rPr>
      </w:pPr>
    </w:p>
    <w:p w:rsidR="004B3902" w:rsidRDefault="004B3902" w:rsidP="004B3902">
      <w:pPr>
        <w:jc w:val="both"/>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2.pielikums</w:t>
      </w:r>
    </w:p>
    <w:p w:rsidR="004B3902" w:rsidRDefault="004B3902" w:rsidP="004B3902">
      <w:pPr>
        <w:jc w:val="both"/>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 xml:space="preserve">Tukuma novada Domes </w:t>
      </w:r>
      <w:r w:rsidR="00C44D4C">
        <w:rPr>
          <w:rFonts w:eastAsia="Calibri"/>
          <w:sz w:val="20"/>
          <w:szCs w:val="20"/>
        </w:rPr>
        <w:t>24</w:t>
      </w:r>
      <w:r>
        <w:rPr>
          <w:rFonts w:eastAsia="Calibri"/>
          <w:sz w:val="20"/>
          <w:szCs w:val="20"/>
        </w:rPr>
        <w:t>.03.2016.</w:t>
      </w:r>
    </w:p>
    <w:p w:rsidR="004B3902" w:rsidRPr="00B55106" w:rsidRDefault="004B3902" w:rsidP="004B3902">
      <w:pPr>
        <w:jc w:val="both"/>
        <w:rPr>
          <w:rFonts w:eastAsia="Calibri"/>
          <w:sz w:val="20"/>
          <w:szCs w:val="20"/>
        </w:rPr>
      </w:pPr>
      <w:r>
        <w:rPr>
          <w:rFonts w:eastAsia="Calibri"/>
          <w:sz w:val="20"/>
          <w:szCs w:val="20"/>
        </w:rPr>
        <w:lastRenderedPageBreak/>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noteikumiem Nr.__ (prot.Nr.</w:t>
      </w:r>
      <w:r w:rsidR="00C44D4C">
        <w:rPr>
          <w:rFonts w:eastAsia="Calibri"/>
          <w:sz w:val="20"/>
          <w:szCs w:val="20"/>
        </w:rPr>
        <w:t>4</w:t>
      </w:r>
      <w:r>
        <w:rPr>
          <w:rFonts w:eastAsia="Calibri"/>
          <w:sz w:val="20"/>
          <w:szCs w:val="20"/>
        </w:rPr>
        <w:t>,</w:t>
      </w:r>
      <w:r w:rsidR="00C44D4C">
        <w:rPr>
          <w:rFonts w:eastAsia="Calibri"/>
          <w:sz w:val="20"/>
          <w:szCs w:val="20"/>
        </w:rPr>
        <w:t xml:space="preserve"> 19</w:t>
      </w:r>
      <w:r>
        <w:rPr>
          <w:rFonts w:eastAsia="Calibri"/>
          <w:sz w:val="20"/>
          <w:szCs w:val="20"/>
        </w:rPr>
        <w:t>.§.)</w:t>
      </w:r>
    </w:p>
    <w:p w:rsidR="004B3902" w:rsidRPr="00855941" w:rsidRDefault="004B3902" w:rsidP="004B3902"/>
    <w:p w:rsidR="004B3902" w:rsidRPr="00855941" w:rsidRDefault="004B3902" w:rsidP="004B3902">
      <w:pPr>
        <w:keepNext/>
        <w:ind w:right="42"/>
        <w:jc w:val="center"/>
        <w:outlineLvl w:val="0"/>
        <w:rPr>
          <w:b/>
          <w:bCs/>
        </w:rPr>
      </w:pPr>
      <w:r w:rsidRPr="00855941">
        <w:rPr>
          <w:b/>
          <w:bCs/>
        </w:rPr>
        <w:t>SAKŅU DĀRZA NOMAS LĪGUMS</w:t>
      </w:r>
    </w:p>
    <w:p w:rsidR="004B3902" w:rsidRPr="00855941" w:rsidRDefault="004B3902" w:rsidP="004B3902">
      <w:pPr>
        <w:ind w:right="42"/>
        <w:jc w:val="center"/>
      </w:pPr>
    </w:p>
    <w:p w:rsidR="004B3902" w:rsidRPr="00855941" w:rsidRDefault="004B3902" w:rsidP="004B3902">
      <w:pPr>
        <w:ind w:right="42"/>
        <w:jc w:val="center"/>
      </w:pPr>
      <w:r w:rsidRPr="00855941">
        <w:t>Tukumā / _______pagastā</w:t>
      </w:r>
    </w:p>
    <w:p w:rsidR="004B3902" w:rsidRPr="00855941" w:rsidRDefault="004B3902" w:rsidP="004B3902">
      <w:pPr>
        <w:ind w:right="42"/>
        <w:jc w:val="both"/>
      </w:pPr>
    </w:p>
    <w:p w:rsidR="004B3902" w:rsidRPr="00855941" w:rsidRDefault="004B3902" w:rsidP="004B3902">
      <w:pPr>
        <w:ind w:right="42"/>
        <w:jc w:val="both"/>
      </w:pPr>
      <w:r w:rsidRPr="00855941">
        <w:t>20.....gada __...............                                                                       Nr.________________</w:t>
      </w:r>
    </w:p>
    <w:p w:rsidR="004B3902" w:rsidRPr="00855941" w:rsidRDefault="004B3902" w:rsidP="004B3902">
      <w:pPr>
        <w:ind w:right="42"/>
        <w:jc w:val="both"/>
      </w:pPr>
    </w:p>
    <w:p w:rsidR="004B3902" w:rsidRPr="00855941" w:rsidRDefault="004B3902" w:rsidP="004B3902">
      <w:pPr>
        <w:ind w:right="42" w:firstLine="546"/>
        <w:jc w:val="both"/>
      </w:pPr>
      <w:r w:rsidRPr="00855941">
        <w:t xml:space="preserve">Tukuma novada Dome, Reģ.Nr.90000050975, juridiskā adrese Talsu ielā 4, Tukumā, Zemes īpašumu pārvaldīšanas komisijas priekšsēdētāja vietnieka Viestura BĒRZĀJA personā,/ _________ pagastu pārvalde, </w:t>
      </w:r>
      <w:proofErr w:type="spellStart"/>
      <w:r>
        <w:t>r</w:t>
      </w:r>
      <w:r w:rsidRPr="00855941">
        <w:t>eģ.nr</w:t>
      </w:r>
      <w:proofErr w:type="spellEnd"/>
      <w:r w:rsidRPr="00855941">
        <w:t xml:space="preserve">. _____________, juridiskā adrese________________, pagasta pārvaldes vadītāja (-s)______________ personā, turpmāk – IZNOMĀTĀJS no vienas puses, un </w:t>
      </w:r>
    </w:p>
    <w:p w:rsidR="004B3902" w:rsidRPr="00855941" w:rsidRDefault="004B3902" w:rsidP="004B3902">
      <w:pPr>
        <w:ind w:right="42"/>
        <w:jc w:val="both"/>
      </w:pPr>
      <w:r w:rsidRPr="00855941">
        <w:rPr>
          <w:b/>
        </w:rPr>
        <w:t>_______________</w:t>
      </w:r>
      <w:r>
        <w:rPr>
          <w:b/>
        </w:rPr>
        <w:t>__</w:t>
      </w:r>
      <w:r w:rsidRPr="00855941">
        <w:rPr>
          <w:b/>
        </w:rPr>
        <w:t>_</w:t>
      </w:r>
      <w:r w:rsidRPr="00F75291">
        <w:t>,</w:t>
      </w:r>
      <w:r w:rsidRPr="00855941">
        <w:rPr>
          <w:b/>
        </w:rPr>
        <w:t xml:space="preserve"> </w:t>
      </w:r>
      <w:r w:rsidRPr="00855941">
        <w:t>personas kods ________-________, deklarētās dzīvesvietas adrese</w:t>
      </w:r>
      <w:r w:rsidRPr="00855941">
        <w:rPr>
          <w:iCs/>
        </w:rPr>
        <w:t xml:space="preserve"> __________________</w:t>
      </w:r>
      <w:r w:rsidRPr="00855941">
        <w:t>, turpmāk – NOMNIEKS, no otras puses,</w:t>
      </w:r>
      <w:r>
        <w:t xml:space="preserve"> </w:t>
      </w:r>
      <w:r w:rsidRPr="00855941">
        <w:t xml:space="preserve">kopā saukti – Puses, </w:t>
      </w:r>
    </w:p>
    <w:p w:rsidR="004B3902" w:rsidRPr="00855941" w:rsidRDefault="004B3902" w:rsidP="004B3902">
      <w:pPr>
        <w:ind w:right="42" w:firstLine="546"/>
        <w:jc w:val="both"/>
      </w:pPr>
      <w:r w:rsidRPr="00855941">
        <w:t xml:space="preserve">pamatojoties uz Zemes īpašumu pārvaldīšanas komisijas 201...gada __...... lēmumu „Par ..................” (prot. Nr.__, __.§), Tukuma novada Domes 25.02.2016. saistošo noteikumu Nr.6 “Par Tukuma novada pašvaldībai piekrītošo vai piederošo neapbūvētu zemesgabalu nomas maksas noteikšanu” 3.1.punktu / 3.3.punktu </w:t>
      </w:r>
      <w:r w:rsidRPr="00855941">
        <w:rPr>
          <w:i/>
          <w:sz w:val="18"/>
          <w:szCs w:val="18"/>
        </w:rPr>
        <w:t>(pilsētā)</w:t>
      </w:r>
      <w:r w:rsidRPr="00855941">
        <w:t>, noslēdz šādu zemes nomas līgumu, turpmāk - Līgums:</w:t>
      </w:r>
    </w:p>
    <w:p w:rsidR="004B3902" w:rsidRPr="00855941" w:rsidRDefault="004B3902" w:rsidP="004B3902">
      <w:pPr>
        <w:ind w:right="42" w:firstLine="546"/>
        <w:jc w:val="both"/>
      </w:pPr>
    </w:p>
    <w:p w:rsidR="004B3902" w:rsidRPr="00855941" w:rsidRDefault="004B3902" w:rsidP="004B3902">
      <w:pPr>
        <w:ind w:left="2880" w:right="42"/>
        <w:rPr>
          <w:b/>
          <w:bCs/>
        </w:rPr>
      </w:pPr>
      <w:r w:rsidRPr="00855941">
        <w:rPr>
          <w:b/>
          <w:bCs/>
        </w:rPr>
        <w:t xml:space="preserve">      1. Līguma priekšmets un termiņš</w:t>
      </w:r>
    </w:p>
    <w:p w:rsidR="004B3902" w:rsidRPr="00855941" w:rsidRDefault="004B3902" w:rsidP="004B3902">
      <w:pPr>
        <w:ind w:right="42"/>
        <w:jc w:val="center"/>
        <w:rPr>
          <w:b/>
          <w:bCs/>
        </w:rPr>
      </w:pPr>
    </w:p>
    <w:p w:rsidR="004B3902" w:rsidRPr="00855941" w:rsidRDefault="004B3902" w:rsidP="004B3902">
      <w:pPr>
        <w:ind w:right="42"/>
        <w:jc w:val="both"/>
      </w:pPr>
      <w:r>
        <w:tab/>
      </w:r>
      <w:r w:rsidRPr="00855941">
        <w:t>1.1. IZNOMĀTĀJS nodod un NOMNIEKS saņem nomā zemes gabalu _____</w:t>
      </w:r>
      <w:r w:rsidRPr="00855941">
        <w:rPr>
          <w:i/>
          <w:sz w:val="18"/>
          <w:szCs w:val="18"/>
          <w:u w:val="single"/>
        </w:rPr>
        <w:t>adrese</w:t>
      </w:r>
      <w:r w:rsidRPr="00855941">
        <w:t>______, ar platību ____ m</w:t>
      </w:r>
      <w:r w:rsidRPr="00855941">
        <w:rPr>
          <w:vertAlign w:val="superscript"/>
        </w:rPr>
        <w:t>2</w:t>
      </w:r>
      <w:r w:rsidRPr="00855941">
        <w:t>, kadastra apzīmējums ___________, kura lietošanas mērķis ir sakņu dārzs, turpmāk – zeme.</w:t>
      </w:r>
    </w:p>
    <w:p w:rsidR="004B3902" w:rsidRPr="00855941" w:rsidRDefault="004B3902" w:rsidP="004B3902">
      <w:pPr>
        <w:ind w:right="42"/>
        <w:jc w:val="both"/>
        <w:rPr>
          <w:bCs/>
        </w:rPr>
      </w:pPr>
      <w:r>
        <w:rPr>
          <w:bCs/>
        </w:rPr>
        <w:tab/>
      </w:r>
      <w:r w:rsidRPr="00855941">
        <w:rPr>
          <w:bCs/>
        </w:rPr>
        <w:t>1.2. Līgums tiek noslēgts uz 5 (pieciem) gadiem. Līgums stājas spēkā 201...gada _________ un ir spēkā līdz 202...gada.___________.</w:t>
      </w:r>
    </w:p>
    <w:p w:rsidR="004B3902" w:rsidRPr="00855941" w:rsidRDefault="004B3902" w:rsidP="004B3902">
      <w:pPr>
        <w:ind w:right="42" w:firstLine="720"/>
        <w:jc w:val="both"/>
        <w:rPr>
          <w:bCs/>
        </w:rPr>
      </w:pPr>
      <w:r w:rsidRPr="00855941">
        <w:rPr>
          <w:bCs/>
        </w:rPr>
        <w:t>1.3.</w:t>
      </w:r>
      <w:r>
        <w:rPr>
          <w:bCs/>
        </w:rPr>
        <w:t xml:space="preserve"> </w:t>
      </w:r>
      <w:r w:rsidRPr="00855941">
        <w:rPr>
          <w:bCs/>
        </w:rPr>
        <w:t xml:space="preserve">Iznomātās zemes robežas NOMNIEKAM dabā ierādītas un ir zināmas. Zeme NOMNIEKAM tiek iznomāta bez apbūves tiesībām. </w:t>
      </w:r>
    </w:p>
    <w:p w:rsidR="004B3902" w:rsidRPr="00855941" w:rsidRDefault="004B3902" w:rsidP="004B3902">
      <w:pPr>
        <w:ind w:left="420" w:right="42" w:hanging="420"/>
        <w:jc w:val="both"/>
        <w:rPr>
          <w:bCs/>
        </w:rPr>
      </w:pPr>
    </w:p>
    <w:p w:rsidR="004B3902" w:rsidRPr="00855941" w:rsidRDefault="004B3902" w:rsidP="004B3902">
      <w:pPr>
        <w:ind w:right="42"/>
        <w:jc w:val="center"/>
        <w:rPr>
          <w:b/>
          <w:bCs/>
        </w:rPr>
      </w:pPr>
      <w:r w:rsidRPr="00855941">
        <w:rPr>
          <w:b/>
          <w:bCs/>
        </w:rPr>
        <w:t>2. Zemes nomas maksa un norēķināšanās kārtība</w:t>
      </w:r>
    </w:p>
    <w:p w:rsidR="004B3902" w:rsidRPr="00855941" w:rsidRDefault="004B3902" w:rsidP="004B3902">
      <w:pPr>
        <w:ind w:right="42"/>
        <w:rPr>
          <w:b/>
          <w:bCs/>
        </w:rPr>
      </w:pPr>
    </w:p>
    <w:p w:rsidR="004B3902" w:rsidRPr="00855941" w:rsidRDefault="004B3902" w:rsidP="004B3902">
      <w:pPr>
        <w:ind w:right="42" w:firstLine="720"/>
        <w:jc w:val="both"/>
      </w:pPr>
      <w:r w:rsidRPr="00855941">
        <w:t>2.1. Par zemes lietošanu NOMNIEKS maksā IZNOMĀTĀJAM nomas maksu 5%</w:t>
      </w:r>
      <w:r w:rsidRPr="00855941">
        <w:rPr>
          <w:b/>
        </w:rPr>
        <w:t xml:space="preserve"> </w:t>
      </w:r>
      <w:r w:rsidRPr="00855941">
        <w:rPr>
          <w:bCs/>
          <w:color w:val="000000"/>
          <w:szCs w:val="20"/>
          <w:lang w:val="de-DE"/>
        </w:rPr>
        <w:t xml:space="preserve">no zemesgabala kadastrālās vērtības gadā </w:t>
      </w:r>
      <w:r w:rsidRPr="00855941">
        <w:rPr>
          <w:b/>
        </w:rPr>
        <w:t>/</w:t>
      </w:r>
      <w:r w:rsidRPr="00855941">
        <w:t xml:space="preserve"> </w:t>
      </w:r>
      <w:r w:rsidRPr="00855941">
        <w:rPr>
          <w:bCs/>
          <w:color w:val="000000"/>
          <w:szCs w:val="20"/>
          <w:lang w:val="de-DE"/>
        </w:rPr>
        <w:t xml:space="preserve">25 % no lauksaimniecības zemes bāzes vērtības gadā </w:t>
      </w:r>
      <w:r w:rsidRPr="00855941">
        <w:rPr>
          <w:i/>
          <w:sz w:val="18"/>
          <w:szCs w:val="18"/>
        </w:rPr>
        <w:t>(pilsētā)</w:t>
      </w:r>
      <w:r w:rsidRPr="00855941">
        <w:t>. Zemes nomas maksa saskaņā ar Pievienotās vērtības nodokļa likumu tiek aplikta ar pievienotās vērtības nodokli. Zemes nomas maksa maksājama no dienas, kad NOMNIEKS ieguvis zemes nomas tiesības.</w:t>
      </w:r>
    </w:p>
    <w:p w:rsidR="004B3902" w:rsidRPr="00855941" w:rsidRDefault="004B3902" w:rsidP="004B3902">
      <w:pPr>
        <w:ind w:right="42" w:firstLine="720"/>
        <w:jc w:val="both"/>
        <w:rPr>
          <w:color w:val="C00000"/>
        </w:rPr>
      </w:pPr>
      <w:r w:rsidRPr="00855941">
        <w:t xml:space="preserve">2.2. Zemes nomas maksājumus, pamatojoties uz IZNOMĀTĀJA izsniegtu rēķinu, NOMNIEKS veic divas reizes gadā – vienu pusi līdz taksācijas gada 15.maijam, otru pusi līdz taksācijas gada 15.oktobrim, iemaksājot IZNOMĀTĀJA bankas norēķinu kontā, kas norādīts Līguma 6.punktā </w:t>
      </w:r>
      <w:r w:rsidRPr="00855941">
        <w:rPr>
          <w:color w:val="C00000"/>
        </w:rPr>
        <w:t xml:space="preserve">vai IZNOMĀTĀJA kasē </w:t>
      </w:r>
      <w:r w:rsidRPr="00855941">
        <w:rPr>
          <w:i/>
          <w:color w:val="C00000"/>
          <w:sz w:val="18"/>
          <w:szCs w:val="18"/>
        </w:rPr>
        <w:t>(var norādīt adresi)</w:t>
      </w:r>
      <w:r w:rsidRPr="00855941">
        <w:rPr>
          <w:color w:val="C00000"/>
        </w:rPr>
        <w:t>.</w:t>
      </w:r>
    </w:p>
    <w:p w:rsidR="004B3902" w:rsidRPr="00855941" w:rsidRDefault="004B3902" w:rsidP="004B3902">
      <w:pPr>
        <w:ind w:right="42" w:firstLine="720"/>
        <w:jc w:val="both"/>
      </w:pPr>
      <w:r w:rsidRPr="00855941">
        <w:t>2.3. Papildus zemes nomas maksai NOMNIEKS par iznomāto zemi maksā nekustamā īpašuma nodokli, pamatojoties uz IZNOMĀTĀJA izsniegtu maksāšanas paziņojumu un tajā norādītos termiņos.</w:t>
      </w:r>
    </w:p>
    <w:p w:rsidR="004B3902" w:rsidRPr="00855941" w:rsidRDefault="004B3902" w:rsidP="004B3902">
      <w:pPr>
        <w:ind w:right="42" w:firstLine="720"/>
        <w:jc w:val="both"/>
      </w:pPr>
      <w:r w:rsidRPr="00855941">
        <w:t xml:space="preserve">2.4. </w:t>
      </w:r>
      <w:r w:rsidRPr="00855941">
        <w:rPr>
          <w:iCs/>
        </w:rPr>
        <w:t>Ja</w:t>
      </w:r>
      <w:r w:rsidRPr="00855941">
        <w:t xml:space="preserve"> maksājumi par zemes nomu </w:t>
      </w:r>
      <w:r w:rsidRPr="00855941">
        <w:rPr>
          <w:iCs/>
        </w:rPr>
        <w:t>netiek veikti</w:t>
      </w:r>
      <w:r w:rsidRPr="00855941">
        <w:t xml:space="preserve"> Līgumā noteiktajos termiņos, NOMNIEKS </w:t>
      </w:r>
      <w:r w:rsidRPr="00855941">
        <w:rPr>
          <w:iCs/>
        </w:rPr>
        <w:t>maksā</w:t>
      </w:r>
      <w:r w:rsidRPr="00855941">
        <w:t xml:space="preserve"> IZNOMĀTĀJAM </w:t>
      </w:r>
      <w:r w:rsidRPr="00855941">
        <w:rPr>
          <w:iCs/>
        </w:rPr>
        <w:t xml:space="preserve">līgumsodu </w:t>
      </w:r>
      <w:r w:rsidRPr="00855941">
        <w:t>0,1 % apmērā par katru nokavējuma dienu.</w:t>
      </w:r>
    </w:p>
    <w:p w:rsidR="004B3902" w:rsidRPr="00855941" w:rsidRDefault="004B3902" w:rsidP="004B3902">
      <w:pPr>
        <w:ind w:right="42" w:firstLine="720"/>
        <w:jc w:val="both"/>
      </w:pPr>
      <w:r w:rsidRPr="00855941">
        <w:t>2.5. IZNOMĀTĀJS ir tiesīgs vienpusēji mainīt zemes nomas maksu, ja stājušies spēkā grozījumi normatīvajos aktos, tai skaitā pašvaldības saistošajos noteikumos, par pašvaldības zemes nomas maksas apmēru. Šādas zemes nomas maksas izmaiņas NOMNIEKAM ir saistošas ar dienu, kad attiecīgi grozījumi normatīvajos aktos ir stājušies spēkā un NOMNIEKS par šādām zemes nomas maksas izmaiņām netiek iepriekš brīdināts. Mainītais zemes nomas maksas apmērs NOMNIEKAM tiek darīts zināms, izrakstot kārtējo rēķinu par zemes nomu.</w:t>
      </w:r>
    </w:p>
    <w:p w:rsidR="004B3902" w:rsidRDefault="004B3902" w:rsidP="004B3902">
      <w:pPr>
        <w:ind w:right="42"/>
        <w:jc w:val="center"/>
        <w:rPr>
          <w:b/>
          <w:bCs/>
        </w:rPr>
      </w:pPr>
    </w:p>
    <w:p w:rsidR="004B3902" w:rsidRPr="00855941" w:rsidRDefault="004B3902" w:rsidP="004B3902">
      <w:pPr>
        <w:ind w:right="42"/>
        <w:jc w:val="center"/>
        <w:rPr>
          <w:b/>
          <w:bCs/>
        </w:rPr>
      </w:pPr>
      <w:r w:rsidRPr="00855941">
        <w:rPr>
          <w:b/>
          <w:bCs/>
        </w:rPr>
        <w:lastRenderedPageBreak/>
        <w:t>3. Pušu saistības</w:t>
      </w:r>
    </w:p>
    <w:p w:rsidR="004B3902" w:rsidRPr="00855941" w:rsidRDefault="004B3902" w:rsidP="004B3902">
      <w:pPr>
        <w:ind w:right="42"/>
        <w:jc w:val="center"/>
        <w:rPr>
          <w:b/>
          <w:bCs/>
        </w:rPr>
      </w:pPr>
    </w:p>
    <w:p w:rsidR="004B3902" w:rsidRPr="00855941" w:rsidRDefault="004B3902" w:rsidP="004B3902">
      <w:pPr>
        <w:ind w:right="42" w:firstLine="720"/>
        <w:jc w:val="both"/>
      </w:pPr>
      <w:r w:rsidRPr="00855941">
        <w:rPr>
          <w:bCs/>
        </w:rPr>
        <w:t>3.1.</w:t>
      </w:r>
      <w:r w:rsidRPr="00855941">
        <w:rPr>
          <w:b/>
          <w:bCs/>
        </w:rPr>
        <w:t xml:space="preserve"> </w:t>
      </w:r>
      <w:r w:rsidRPr="00855941">
        <w:rPr>
          <w:bCs/>
        </w:rPr>
        <w:t>IZNOMĀTĀJS</w:t>
      </w:r>
      <w:r w:rsidRPr="00855941">
        <w:t xml:space="preserve"> apņemas nodot NOMNIEKAM iznomāto zemi 5 (piecu) darba dienu laikā no Līguma noslēgšanas dienas, netraucēt un nelikt šķēršļus NOMNIEKA tiesībām izmantot zemi atbilstoši Līguma noteikumiem visā Līguma darbības laikā.</w:t>
      </w:r>
    </w:p>
    <w:p w:rsidR="004B3902" w:rsidRPr="00855941" w:rsidRDefault="004B3902" w:rsidP="004B3902">
      <w:pPr>
        <w:ind w:right="42" w:firstLine="720"/>
        <w:jc w:val="both"/>
      </w:pPr>
      <w:r w:rsidRPr="00855941">
        <w:t>3.2. IZNOMĀTĀJS ir tiesīgs:</w:t>
      </w:r>
    </w:p>
    <w:p w:rsidR="004B3902" w:rsidRPr="00855941" w:rsidRDefault="004B3902" w:rsidP="004B3902">
      <w:pPr>
        <w:ind w:right="42" w:firstLine="720"/>
        <w:jc w:val="both"/>
      </w:pPr>
      <w:r w:rsidRPr="00855941">
        <w:t>3.2.1. saņemt zemes nomas maksu un nekustamā īpašuma nodokli atbilstoši Līguma 2.punktā noteiktajai kārtībai un apmēram;</w:t>
      </w:r>
    </w:p>
    <w:p w:rsidR="004B3902" w:rsidRPr="00855941" w:rsidRDefault="004B3902" w:rsidP="004B3902">
      <w:pPr>
        <w:ind w:right="42" w:firstLine="720"/>
        <w:jc w:val="both"/>
      </w:pPr>
      <w:r w:rsidRPr="00855941">
        <w:t>3.2.2. kontrolēt, vai zeme tiek izmantota atbilstoši Līguma nosacījumiem;</w:t>
      </w:r>
    </w:p>
    <w:p w:rsidR="004B3902" w:rsidRPr="00855941" w:rsidRDefault="004B3902" w:rsidP="004B3902">
      <w:pPr>
        <w:ind w:right="42" w:firstLine="720"/>
        <w:jc w:val="both"/>
      </w:pPr>
      <w:r w:rsidRPr="00855941">
        <w:t>3.2.3. prasīt NOMNIEKAM nekavējoties novērst tā darbības vai bezdarbības rezultātā radīto Līguma noteikumu pārkāpuma sekas un atlīdzināt IZNOMĀTĀJAM zaudējumus, ja tādi radušies.</w:t>
      </w:r>
    </w:p>
    <w:p w:rsidR="004B3902" w:rsidRPr="00855941" w:rsidRDefault="004B3902" w:rsidP="004B3902">
      <w:pPr>
        <w:ind w:right="42" w:firstLine="720"/>
        <w:jc w:val="both"/>
      </w:pPr>
      <w:r w:rsidRPr="00855941">
        <w:rPr>
          <w:bCs/>
        </w:rPr>
        <w:t>3.3.</w:t>
      </w:r>
      <w:r w:rsidRPr="00855941">
        <w:rPr>
          <w:b/>
          <w:bCs/>
        </w:rPr>
        <w:t xml:space="preserve"> </w:t>
      </w:r>
      <w:r w:rsidRPr="00855941">
        <w:rPr>
          <w:bCs/>
        </w:rPr>
        <w:t>NOMNIEKS</w:t>
      </w:r>
      <w:r w:rsidRPr="00855941">
        <w:t xml:space="preserve"> apņemas:</w:t>
      </w:r>
    </w:p>
    <w:p w:rsidR="004B3902" w:rsidRPr="00855941" w:rsidRDefault="004B3902" w:rsidP="004B3902">
      <w:pPr>
        <w:ind w:right="42" w:firstLine="720"/>
        <w:jc w:val="both"/>
      </w:pPr>
      <w:r w:rsidRPr="00855941">
        <w:t>3.3.1. apstrādāt zemi un nepieļaut zemes aizaugšanu ar nezālēm, niedrēm vai krūmiem;</w:t>
      </w:r>
    </w:p>
    <w:p w:rsidR="004B3902" w:rsidRPr="00855941" w:rsidRDefault="004B3902" w:rsidP="004B3902">
      <w:pPr>
        <w:ind w:right="42" w:firstLine="720"/>
        <w:jc w:val="both"/>
      </w:pPr>
      <w:r w:rsidRPr="00855941">
        <w:t>3.3.2. rūpēties par zemes un tai piegulošās brīvās teritorijas kārtību;</w:t>
      </w:r>
    </w:p>
    <w:p w:rsidR="004B3902" w:rsidRPr="00855941" w:rsidRDefault="004B3902" w:rsidP="004B3902">
      <w:pPr>
        <w:ind w:right="42" w:firstLine="720"/>
        <w:jc w:val="both"/>
      </w:pPr>
      <w:r w:rsidRPr="00855941">
        <w:t>3.3.3. nepieļaut zemes auglīgās augsnes virskārtas iznīcināšanu vai tās kvalitātes pasliktināšanos;</w:t>
      </w:r>
    </w:p>
    <w:p w:rsidR="004B3902" w:rsidRPr="00855941" w:rsidRDefault="004B3902" w:rsidP="004B3902">
      <w:pPr>
        <w:ind w:right="42" w:firstLine="720"/>
        <w:jc w:val="both"/>
      </w:pPr>
      <w:r w:rsidRPr="00855941">
        <w:t>3.3.4. ar savu darbību neizraisīt zemes applūšanu ar notekūdeņiem, tās pārpurvošanos vai sablīvēšanos, nepieļaut piesārņošanu ar atkritumiem un novērst citus zemei postošus procesus;</w:t>
      </w:r>
    </w:p>
    <w:p w:rsidR="004B3902" w:rsidRPr="00855941" w:rsidRDefault="004B3902" w:rsidP="004B3902">
      <w:pPr>
        <w:ind w:right="42" w:firstLine="720"/>
        <w:jc w:val="both"/>
      </w:pPr>
      <w:r w:rsidRPr="00855941">
        <w:t>3.3.5. neveikt darbības, kas pasliktina kaimiņu zemes lietotāju zemes kvalitāti;</w:t>
      </w:r>
    </w:p>
    <w:p w:rsidR="004B3902" w:rsidRPr="00855941" w:rsidRDefault="004B3902" w:rsidP="004B3902">
      <w:pPr>
        <w:ind w:right="42" w:firstLine="720"/>
        <w:jc w:val="both"/>
      </w:pPr>
      <w:r w:rsidRPr="00855941">
        <w:t>3.3.6. maksāt zemes nomas maksu un nekustamā īpašuma nodokli Līgumā noteiktajos termiņos un apmērā;</w:t>
      </w:r>
    </w:p>
    <w:p w:rsidR="004B3902" w:rsidRPr="00855941" w:rsidRDefault="004B3902" w:rsidP="004B3902">
      <w:pPr>
        <w:ind w:right="42" w:firstLine="720"/>
        <w:jc w:val="both"/>
      </w:pPr>
      <w:r w:rsidRPr="00855941">
        <w:t>3.3.7. vismaz divus mēnešus iepriekš rakstveidā paziņot IZNOMĀTĀJAM par Līguma laušanu pirms termiņa;</w:t>
      </w:r>
    </w:p>
    <w:p w:rsidR="004B3902" w:rsidRPr="00855941" w:rsidRDefault="004B3902" w:rsidP="004B3902">
      <w:pPr>
        <w:ind w:right="42" w:firstLine="720"/>
        <w:jc w:val="both"/>
      </w:pPr>
      <w:r w:rsidRPr="00855941">
        <w:t xml:space="preserve">3.3.8. beidzoties Līguma termiņam vai laužot Līgumu pirms termiņa, ne vēlāk kā Līguma darbības pēdējā dienā atbrīvot zemi no NOMNIEKA kustamās mantas un stādījumiem. Viss, kas uz zemes atrodas nākamajā dienā pēc Līguma termiņa izbeigšanās, ir bezīpašnieka manta, kuru IZNOMĀTĀJS ir tiesīgs izmantot pēc saviem ieskatiem.  </w:t>
      </w:r>
    </w:p>
    <w:p w:rsidR="004B3902" w:rsidRPr="00855941" w:rsidRDefault="004B3902" w:rsidP="004B3902">
      <w:pPr>
        <w:ind w:right="42" w:firstLine="720"/>
        <w:jc w:val="both"/>
      </w:pPr>
      <w:r w:rsidRPr="00855941">
        <w:t>3.4. NOMNIEKAM nav tiesību nodot zemi lietošanā citai personai.</w:t>
      </w:r>
    </w:p>
    <w:p w:rsidR="004B3902" w:rsidRPr="00855941" w:rsidRDefault="004B3902" w:rsidP="004B3902">
      <w:pPr>
        <w:ind w:right="42" w:firstLine="720"/>
        <w:jc w:val="both"/>
      </w:pPr>
      <w:r w:rsidRPr="00855941">
        <w:t>3.5. Ja NOMNIEKS vēlas zemi nomāt arī pēc Līguma termiņa beigām, tad viņam par to rakstveidā jāinformē IZNOMĀTĀJS vismaz divus mēnešus pirms Līguma termiņa beigām, t.i., ne vēlāk kā līdz 20... gada..............   IZNOMĀTĀJS izskata šādu NOMNIEKA iesniegumu Administratīvā procesa likumā noteiktā kārtībā un termiņā un pieņem lēmumu. Ja NOMNIEKS nokavējis šai Līguma punktā noteikto termiņu, kurā jāpaziņo par vēlmi turpināt zemes nomas attiecības ar IZNOMĀTĀJU, tad IZNOMĀTĀJS ir tiesīgs zemi iznomāt citai personai.</w:t>
      </w:r>
    </w:p>
    <w:p w:rsidR="004B3902" w:rsidRPr="00855941" w:rsidRDefault="004B3902" w:rsidP="004B3902">
      <w:pPr>
        <w:ind w:right="42"/>
        <w:jc w:val="both"/>
      </w:pPr>
    </w:p>
    <w:p w:rsidR="004B3902" w:rsidRPr="00855941" w:rsidRDefault="004B3902" w:rsidP="004B3902">
      <w:pPr>
        <w:ind w:right="42"/>
        <w:jc w:val="center"/>
      </w:pPr>
      <w:r w:rsidRPr="00855941">
        <w:rPr>
          <w:b/>
          <w:bCs/>
        </w:rPr>
        <w:t>4. Līguma grozīšana, laušana un izbeigšana</w:t>
      </w:r>
    </w:p>
    <w:p w:rsidR="004B3902" w:rsidRPr="00855941" w:rsidRDefault="004B3902" w:rsidP="004B3902">
      <w:pPr>
        <w:ind w:right="42"/>
      </w:pPr>
    </w:p>
    <w:p w:rsidR="004B3902" w:rsidRPr="00855941" w:rsidRDefault="004B3902" w:rsidP="004B3902">
      <w:pPr>
        <w:ind w:right="42" w:firstLine="720"/>
      </w:pPr>
      <w:r w:rsidRPr="00855941">
        <w:t>4.1. Līguma noteikumus var grozīt, Pusēm rakstveidā vienojoties. Grozījumi Līgumā stājas spēkā pēc to abpusējas parakstīšanas un ir Līguma neatņemama sastāvdaļa.</w:t>
      </w:r>
    </w:p>
    <w:p w:rsidR="004B3902" w:rsidRPr="00855941" w:rsidRDefault="004B3902" w:rsidP="004B3902">
      <w:pPr>
        <w:ind w:right="42" w:firstLine="720"/>
        <w:jc w:val="both"/>
      </w:pPr>
      <w:r w:rsidRPr="00855941">
        <w:rPr>
          <w:bCs/>
        </w:rPr>
        <w:t>4.2</w:t>
      </w:r>
      <w:r w:rsidRPr="00855941">
        <w:t xml:space="preserve">. </w:t>
      </w:r>
      <w:r w:rsidRPr="00855941">
        <w:rPr>
          <w:bCs/>
        </w:rPr>
        <w:t>Līgumu pirms termiņa IZNOMĀTĀJS var vienpusēji lauzt, informējot NOMNIEKU par to rakstveidā vismaz vienu mēnesi iepriekš, ja NOMNIEKS</w:t>
      </w:r>
      <w:r w:rsidRPr="00855941">
        <w:t>:</w:t>
      </w:r>
    </w:p>
    <w:p w:rsidR="004B3902" w:rsidRPr="00855941" w:rsidRDefault="004B3902" w:rsidP="004B3902">
      <w:pPr>
        <w:ind w:right="42" w:firstLine="720"/>
        <w:jc w:val="both"/>
      </w:pPr>
      <w:r w:rsidRPr="00855941">
        <w:t xml:space="preserve">4.2.1. </w:t>
      </w:r>
      <w:r w:rsidRPr="00855941">
        <w:rPr>
          <w:iCs/>
        </w:rPr>
        <w:t>zemi lieto neatbilstoši Līguma noteikumiem</w:t>
      </w:r>
      <w:r w:rsidRPr="00855941">
        <w:t>;</w:t>
      </w:r>
    </w:p>
    <w:p w:rsidR="004B3902" w:rsidRPr="00855941" w:rsidRDefault="004B3902" w:rsidP="004B3902">
      <w:pPr>
        <w:ind w:right="42" w:firstLine="720"/>
        <w:jc w:val="both"/>
      </w:pPr>
      <w:r w:rsidRPr="00855941">
        <w:t xml:space="preserve">4.2.2 </w:t>
      </w:r>
      <w:r w:rsidRPr="00855941">
        <w:rPr>
          <w:iCs/>
        </w:rPr>
        <w:t>nodevis zemi lietošanā citai personai</w:t>
      </w:r>
      <w:r w:rsidRPr="00855941">
        <w:t>;</w:t>
      </w:r>
    </w:p>
    <w:p w:rsidR="004B3902" w:rsidRPr="00855941" w:rsidRDefault="004B3902" w:rsidP="004B3902">
      <w:pPr>
        <w:ind w:right="42" w:firstLine="720"/>
        <w:jc w:val="both"/>
        <w:rPr>
          <w:iCs/>
        </w:rPr>
      </w:pPr>
      <w:r w:rsidRPr="00855941">
        <w:t xml:space="preserve">4.2.3. </w:t>
      </w:r>
      <w:r w:rsidRPr="00855941">
        <w:rPr>
          <w:iCs/>
        </w:rPr>
        <w:t>nav Līgumā noteiktajā termiņā un apmērā samaksājis nekustamā īpašuma nodokli par zemes lietošanu vai zemes nomas maksu, par kuras nokavējumu līgumsoda apmērs sasniedzis 10% no zemes nomas gada maksas.</w:t>
      </w:r>
    </w:p>
    <w:p w:rsidR="004B3902" w:rsidRPr="00855941" w:rsidRDefault="004B3902" w:rsidP="004B3902">
      <w:pPr>
        <w:ind w:right="42" w:firstLine="720"/>
        <w:jc w:val="both"/>
      </w:pPr>
      <w:r w:rsidRPr="00855941">
        <w:t>4.3. Līguma 4.2.punktā neminētos gadījumos IZNOMĀTĀJS ir tiesīgs lauzt Līgumu pirms termiņa pēc savas iniciatīvas, par to brīdinot NOMNIEKU rakstveidā vismaz trīs mēnešus iepriekš un ļaujot NOMNIEKAM no zemes novākt kārtējā gada ražu, un atbrīvot zemi no NOMNIEKAM piederošām kustamām lietām.</w:t>
      </w:r>
    </w:p>
    <w:p w:rsidR="004B3902" w:rsidRPr="00855941" w:rsidRDefault="004B3902" w:rsidP="004B3902">
      <w:pPr>
        <w:ind w:right="42" w:firstLine="720"/>
        <w:jc w:val="both"/>
      </w:pPr>
      <w:r w:rsidRPr="00855941">
        <w:t>4.4. NOMNIEKS ir tiesīgs lauzt Līgumu pirms termiņa pēc savas iniciatīvas Līguma 3.3.7.apakšpunktā noteiktā kārtībā.</w:t>
      </w:r>
    </w:p>
    <w:p w:rsidR="004B3902" w:rsidRPr="00855941" w:rsidRDefault="004B3902" w:rsidP="004B3902">
      <w:pPr>
        <w:ind w:right="42" w:firstLine="720"/>
        <w:jc w:val="both"/>
      </w:pPr>
      <w:r w:rsidRPr="00855941">
        <w:lastRenderedPageBreak/>
        <w:t>4.5. Līgumu var lauzt pirms termiņa, Pusēm par to rakstveidā vienojoties.</w:t>
      </w:r>
    </w:p>
    <w:p w:rsidR="004B3902" w:rsidRPr="00855941" w:rsidRDefault="004B3902" w:rsidP="004B3902">
      <w:pPr>
        <w:ind w:right="42" w:firstLine="720"/>
        <w:jc w:val="both"/>
      </w:pPr>
      <w:r w:rsidRPr="00855941">
        <w:rPr>
          <w:bCs/>
        </w:rPr>
        <w:t>4.6. Līgums zaudē spēku</w:t>
      </w:r>
      <w:r w:rsidRPr="00855941">
        <w:t>, izbeidzoties Līguma termiņam.</w:t>
      </w:r>
    </w:p>
    <w:p w:rsidR="004B3902" w:rsidRPr="00855941" w:rsidRDefault="004B3902" w:rsidP="004B3902">
      <w:pPr>
        <w:ind w:right="42"/>
        <w:jc w:val="both"/>
      </w:pPr>
    </w:p>
    <w:p w:rsidR="004B3902" w:rsidRPr="00855941" w:rsidRDefault="004B3902" w:rsidP="004B3902">
      <w:pPr>
        <w:ind w:right="42"/>
        <w:jc w:val="center"/>
        <w:rPr>
          <w:b/>
        </w:rPr>
      </w:pPr>
      <w:r w:rsidRPr="00855941">
        <w:rPr>
          <w:b/>
        </w:rPr>
        <w:t>5. Citi noteikumi</w:t>
      </w:r>
    </w:p>
    <w:p w:rsidR="004B3902" w:rsidRPr="00855941" w:rsidRDefault="004B3902" w:rsidP="004B3902">
      <w:pPr>
        <w:ind w:right="42"/>
        <w:jc w:val="both"/>
      </w:pPr>
    </w:p>
    <w:p w:rsidR="004B3902" w:rsidRPr="00855941" w:rsidRDefault="004B3902" w:rsidP="004B3902">
      <w:pPr>
        <w:ind w:right="42" w:firstLine="720"/>
        <w:jc w:val="both"/>
      </w:pPr>
      <w:r w:rsidRPr="00855941">
        <w:t>5.1. Domstarpības Līguma darbības laikā Puses risina sarunu ceļā. Ja vienošanās netiek panākta, strīds risināms tiesā normatīvajos aktos noteiktajā kārtībā.</w:t>
      </w:r>
    </w:p>
    <w:p w:rsidR="004B3902" w:rsidRPr="00855941" w:rsidRDefault="004B3902" w:rsidP="004B3902">
      <w:pPr>
        <w:ind w:right="42" w:firstLine="720"/>
        <w:jc w:val="both"/>
      </w:pPr>
      <w:r w:rsidRPr="00855941">
        <w:t>5.2. Līgums sastādīts uz trīs lapām, divos eksemplāros ar vienādu juridisko spēku. Viens Līguma eksemplārs nodots IZNOMĀTĀJAM, otrs – NOMNIEKAM. Līgumam ir pielikums – izkopējums no Kadastra kartes (</w:t>
      </w:r>
      <w:r w:rsidRPr="00855941">
        <w:rPr>
          <w:i/>
        </w:rPr>
        <w:t>vai</w:t>
      </w:r>
      <w:r w:rsidRPr="00855941">
        <w:t xml:space="preserve"> zemes robežu plāns) </w:t>
      </w:r>
      <w:r w:rsidRPr="00855941">
        <w:rPr>
          <w:i/>
          <w:sz w:val="18"/>
          <w:szCs w:val="18"/>
        </w:rPr>
        <w:t>(pagastos)</w:t>
      </w:r>
      <w:r w:rsidRPr="00855941">
        <w:t xml:space="preserve">. </w:t>
      </w:r>
    </w:p>
    <w:p w:rsidR="004B3902" w:rsidRPr="00855941" w:rsidRDefault="004B3902" w:rsidP="004B3902">
      <w:pPr>
        <w:ind w:right="42"/>
        <w:jc w:val="both"/>
      </w:pPr>
    </w:p>
    <w:p w:rsidR="004B3902" w:rsidRPr="00855941" w:rsidRDefault="004B3902" w:rsidP="004B3902">
      <w:pPr>
        <w:ind w:right="42"/>
        <w:jc w:val="center"/>
        <w:rPr>
          <w:b/>
        </w:rPr>
      </w:pPr>
      <w:r w:rsidRPr="00855941">
        <w:rPr>
          <w:b/>
        </w:rPr>
        <w:t>6. Pušu rekvizīti un paraksti</w:t>
      </w:r>
    </w:p>
    <w:p w:rsidR="004B3902" w:rsidRPr="00855941" w:rsidRDefault="004B3902" w:rsidP="004B3902">
      <w:pPr>
        <w:ind w:right="42"/>
        <w:jc w:val="center"/>
        <w:rPr>
          <w:b/>
        </w:rPr>
      </w:pPr>
    </w:p>
    <w:p w:rsidR="004B3902" w:rsidRPr="00855941" w:rsidRDefault="004B3902" w:rsidP="004B3902">
      <w:pPr>
        <w:ind w:right="42"/>
        <w:jc w:val="both"/>
      </w:pPr>
      <w:r w:rsidRPr="00855941">
        <w:t>IZNOMĀTĀJS</w:t>
      </w:r>
      <w:r>
        <w:tab/>
      </w:r>
      <w:r>
        <w:tab/>
      </w:r>
      <w:r>
        <w:tab/>
      </w:r>
      <w:r>
        <w:tab/>
      </w:r>
      <w:r>
        <w:tab/>
      </w:r>
      <w:r>
        <w:tab/>
      </w:r>
      <w:r w:rsidRPr="00855941">
        <w:t>NOMNIEKS</w:t>
      </w:r>
    </w:p>
    <w:p w:rsidR="004B3902" w:rsidRPr="00855941" w:rsidRDefault="004B3902" w:rsidP="004B3902">
      <w:pPr>
        <w:ind w:right="42"/>
        <w:jc w:val="both"/>
        <w:rPr>
          <w:i/>
        </w:rPr>
      </w:pPr>
      <w:r w:rsidRPr="00855941">
        <w:rPr>
          <w:i/>
        </w:rPr>
        <w:t>Nosaukums</w:t>
      </w:r>
      <w:r>
        <w:rPr>
          <w:i/>
        </w:rPr>
        <w:tab/>
      </w:r>
      <w:r>
        <w:rPr>
          <w:i/>
        </w:rPr>
        <w:tab/>
      </w:r>
      <w:r>
        <w:rPr>
          <w:i/>
        </w:rPr>
        <w:tab/>
      </w:r>
      <w:r>
        <w:rPr>
          <w:i/>
        </w:rPr>
        <w:tab/>
      </w:r>
      <w:r>
        <w:rPr>
          <w:i/>
        </w:rPr>
        <w:tab/>
      </w:r>
      <w:r>
        <w:rPr>
          <w:i/>
        </w:rPr>
        <w:tab/>
      </w:r>
      <w:r>
        <w:rPr>
          <w:i/>
        </w:rPr>
        <w:tab/>
      </w:r>
      <w:r w:rsidRPr="00855941">
        <w:rPr>
          <w:i/>
        </w:rPr>
        <w:t>Vārds, uzvārds</w:t>
      </w:r>
    </w:p>
    <w:p w:rsidR="004B3902" w:rsidRPr="00855941" w:rsidRDefault="004B3902" w:rsidP="004B3902">
      <w:pPr>
        <w:ind w:right="42"/>
        <w:jc w:val="both"/>
        <w:rPr>
          <w:i/>
        </w:rPr>
      </w:pPr>
      <w:proofErr w:type="spellStart"/>
      <w:r w:rsidRPr="00855941">
        <w:rPr>
          <w:i/>
        </w:rPr>
        <w:t>Reģ.Nr</w:t>
      </w:r>
      <w:proofErr w:type="spellEnd"/>
      <w:r w:rsidRPr="00855941">
        <w:rPr>
          <w:i/>
        </w:rPr>
        <w:t>.</w:t>
      </w:r>
      <w:r>
        <w:rPr>
          <w:i/>
        </w:rPr>
        <w:tab/>
      </w:r>
      <w:r>
        <w:rPr>
          <w:i/>
        </w:rPr>
        <w:tab/>
      </w:r>
      <w:r>
        <w:rPr>
          <w:i/>
        </w:rPr>
        <w:tab/>
      </w:r>
      <w:r>
        <w:rPr>
          <w:i/>
        </w:rPr>
        <w:tab/>
      </w:r>
      <w:r>
        <w:rPr>
          <w:i/>
        </w:rPr>
        <w:tab/>
      </w:r>
      <w:r>
        <w:rPr>
          <w:i/>
        </w:rPr>
        <w:tab/>
      </w:r>
      <w:r>
        <w:rPr>
          <w:i/>
        </w:rPr>
        <w:tab/>
      </w:r>
      <w:r w:rsidRPr="00855941">
        <w:rPr>
          <w:i/>
        </w:rPr>
        <w:t>personas kods</w:t>
      </w:r>
    </w:p>
    <w:p w:rsidR="004B3902" w:rsidRPr="00855941" w:rsidRDefault="004B3902" w:rsidP="004B3902">
      <w:pPr>
        <w:ind w:right="42"/>
        <w:jc w:val="both"/>
        <w:rPr>
          <w:i/>
        </w:rPr>
      </w:pPr>
      <w:proofErr w:type="spellStart"/>
      <w:r w:rsidRPr="00855941">
        <w:rPr>
          <w:i/>
        </w:rPr>
        <w:t>Jurid</w:t>
      </w:r>
      <w:proofErr w:type="spellEnd"/>
      <w:r w:rsidRPr="00855941">
        <w:rPr>
          <w:i/>
        </w:rPr>
        <w:t>. Adrese</w:t>
      </w:r>
      <w:r>
        <w:rPr>
          <w:i/>
        </w:rPr>
        <w:tab/>
      </w:r>
      <w:r>
        <w:rPr>
          <w:i/>
        </w:rPr>
        <w:tab/>
      </w:r>
      <w:r>
        <w:rPr>
          <w:i/>
        </w:rPr>
        <w:tab/>
      </w:r>
      <w:r>
        <w:rPr>
          <w:i/>
        </w:rPr>
        <w:tab/>
      </w:r>
      <w:r>
        <w:rPr>
          <w:i/>
        </w:rPr>
        <w:tab/>
      </w:r>
      <w:r>
        <w:rPr>
          <w:i/>
        </w:rPr>
        <w:tab/>
      </w:r>
      <w:r>
        <w:rPr>
          <w:i/>
        </w:rPr>
        <w:tab/>
      </w:r>
      <w:r w:rsidRPr="00855941">
        <w:rPr>
          <w:i/>
        </w:rPr>
        <w:t xml:space="preserve">deklarētās dzīvesvietas adrese                  </w:t>
      </w:r>
    </w:p>
    <w:p w:rsidR="004B3902" w:rsidRPr="00855941" w:rsidRDefault="004B3902" w:rsidP="004B3902">
      <w:pPr>
        <w:ind w:right="42"/>
        <w:jc w:val="both"/>
        <w:rPr>
          <w:i/>
        </w:rPr>
      </w:pPr>
      <w:r w:rsidRPr="00855941">
        <w:rPr>
          <w:i/>
        </w:rPr>
        <w:t>Banka</w:t>
      </w:r>
      <w:r>
        <w:rPr>
          <w:i/>
        </w:rPr>
        <w:tab/>
      </w:r>
      <w:r>
        <w:rPr>
          <w:i/>
        </w:rPr>
        <w:tab/>
      </w:r>
      <w:r>
        <w:rPr>
          <w:i/>
        </w:rPr>
        <w:tab/>
      </w:r>
      <w:r>
        <w:rPr>
          <w:i/>
        </w:rPr>
        <w:tab/>
      </w:r>
      <w:r>
        <w:rPr>
          <w:i/>
        </w:rPr>
        <w:tab/>
      </w:r>
      <w:r>
        <w:rPr>
          <w:i/>
        </w:rPr>
        <w:tab/>
      </w:r>
      <w:r>
        <w:rPr>
          <w:i/>
        </w:rPr>
        <w:tab/>
      </w:r>
      <w:r>
        <w:rPr>
          <w:i/>
        </w:rPr>
        <w:tab/>
      </w:r>
      <w:proofErr w:type="spellStart"/>
      <w:r w:rsidRPr="00855941">
        <w:rPr>
          <w:i/>
        </w:rPr>
        <w:t>Banka</w:t>
      </w:r>
      <w:proofErr w:type="spellEnd"/>
    </w:p>
    <w:p w:rsidR="004B3902" w:rsidRPr="00855941" w:rsidRDefault="004B3902" w:rsidP="004B3902">
      <w:pPr>
        <w:ind w:right="42"/>
        <w:jc w:val="both"/>
        <w:rPr>
          <w:i/>
        </w:rPr>
      </w:pPr>
      <w:r w:rsidRPr="00855941">
        <w:rPr>
          <w:i/>
        </w:rPr>
        <w:t>Konts</w:t>
      </w:r>
      <w:r>
        <w:rPr>
          <w:i/>
        </w:rPr>
        <w:tab/>
      </w:r>
      <w:r>
        <w:rPr>
          <w:i/>
        </w:rPr>
        <w:tab/>
      </w:r>
      <w:r>
        <w:rPr>
          <w:i/>
        </w:rPr>
        <w:tab/>
      </w:r>
      <w:r>
        <w:rPr>
          <w:i/>
        </w:rPr>
        <w:tab/>
      </w:r>
      <w:r>
        <w:rPr>
          <w:i/>
        </w:rPr>
        <w:tab/>
      </w:r>
      <w:r>
        <w:rPr>
          <w:i/>
        </w:rPr>
        <w:tab/>
      </w:r>
      <w:r>
        <w:rPr>
          <w:i/>
        </w:rPr>
        <w:tab/>
      </w:r>
      <w:r>
        <w:rPr>
          <w:i/>
        </w:rPr>
        <w:tab/>
      </w:r>
      <w:proofErr w:type="spellStart"/>
      <w:r w:rsidRPr="00855941">
        <w:rPr>
          <w:i/>
        </w:rPr>
        <w:t>Konts</w:t>
      </w:r>
      <w:proofErr w:type="spellEnd"/>
      <w:r w:rsidRPr="00855941">
        <w:rPr>
          <w:i/>
        </w:rPr>
        <w:t xml:space="preserve"> </w:t>
      </w:r>
    </w:p>
    <w:p w:rsidR="004B3902" w:rsidRPr="00855941" w:rsidRDefault="004B3902" w:rsidP="004B3902">
      <w:pPr>
        <w:ind w:right="42"/>
        <w:jc w:val="both"/>
        <w:rPr>
          <w:i/>
        </w:rPr>
      </w:pPr>
      <w:r w:rsidRPr="00855941">
        <w:rPr>
          <w:i/>
        </w:rPr>
        <w:t>Kods</w:t>
      </w:r>
      <w:r>
        <w:rPr>
          <w:i/>
        </w:rPr>
        <w:tab/>
      </w:r>
      <w:r>
        <w:rPr>
          <w:i/>
        </w:rPr>
        <w:tab/>
      </w:r>
      <w:r>
        <w:rPr>
          <w:i/>
        </w:rPr>
        <w:tab/>
      </w:r>
      <w:r>
        <w:rPr>
          <w:i/>
        </w:rPr>
        <w:tab/>
      </w:r>
      <w:r>
        <w:rPr>
          <w:i/>
        </w:rPr>
        <w:tab/>
      </w:r>
      <w:r>
        <w:rPr>
          <w:i/>
        </w:rPr>
        <w:tab/>
      </w:r>
      <w:r>
        <w:rPr>
          <w:i/>
        </w:rPr>
        <w:tab/>
      </w:r>
      <w:r>
        <w:rPr>
          <w:i/>
        </w:rPr>
        <w:tab/>
      </w:r>
      <w:proofErr w:type="spellStart"/>
      <w:r>
        <w:rPr>
          <w:i/>
        </w:rPr>
        <w:t>K</w:t>
      </w:r>
      <w:r w:rsidRPr="00855941">
        <w:rPr>
          <w:i/>
        </w:rPr>
        <w:t>ods</w:t>
      </w:r>
      <w:proofErr w:type="spellEnd"/>
    </w:p>
    <w:p w:rsidR="004B3902" w:rsidRPr="00855941" w:rsidRDefault="004B3902" w:rsidP="004B3902">
      <w:pPr>
        <w:ind w:right="42"/>
        <w:jc w:val="both"/>
        <w:rPr>
          <w:i/>
        </w:rPr>
      </w:pPr>
      <w:r w:rsidRPr="00855941">
        <w:rPr>
          <w:i/>
        </w:rPr>
        <w:t>Tālr., fakss, e-pasta adrese</w:t>
      </w:r>
      <w:r>
        <w:rPr>
          <w:i/>
        </w:rPr>
        <w:tab/>
      </w:r>
      <w:r>
        <w:rPr>
          <w:i/>
        </w:rPr>
        <w:tab/>
      </w:r>
      <w:r>
        <w:rPr>
          <w:i/>
        </w:rPr>
        <w:tab/>
      </w:r>
      <w:r>
        <w:rPr>
          <w:i/>
        </w:rPr>
        <w:tab/>
      </w:r>
      <w:r>
        <w:rPr>
          <w:i/>
        </w:rPr>
        <w:tab/>
      </w:r>
      <w:r w:rsidRPr="00855941">
        <w:rPr>
          <w:i/>
        </w:rPr>
        <w:t>Tālr., e-pasta adrese</w:t>
      </w:r>
    </w:p>
    <w:p w:rsidR="004B3902" w:rsidRPr="00855941" w:rsidRDefault="004B3902" w:rsidP="004B3902">
      <w:pPr>
        <w:ind w:right="42"/>
        <w:jc w:val="both"/>
        <w:rPr>
          <w:i/>
        </w:rPr>
      </w:pPr>
      <w:r w:rsidRPr="00855941">
        <w:rPr>
          <w:i/>
        </w:rPr>
        <w:tab/>
      </w:r>
      <w:r w:rsidRPr="00855941">
        <w:rPr>
          <w:i/>
        </w:rPr>
        <w:tab/>
      </w:r>
      <w:r w:rsidRPr="00855941">
        <w:rPr>
          <w:i/>
        </w:rPr>
        <w:tab/>
      </w:r>
      <w:r w:rsidRPr="00855941">
        <w:rPr>
          <w:i/>
        </w:rPr>
        <w:tab/>
      </w:r>
      <w:r w:rsidRPr="00855941">
        <w:rPr>
          <w:i/>
        </w:rPr>
        <w:tab/>
      </w:r>
      <w:r w:rsidRPr="00855941">
        <w:rPr>
          <w:i/>
        </w:rPr>
        <w:tab/>
      </w:r>
    </w:p>
    <w:p w:rsidR="004B3902" w:rsidRPr="00855941" w:rsidRDefault="004B3902" w:rsidP="004B3902">
      <w:pPr>
        <w:ind w:right="42"/>
        <w:jc w:val="both"/>
      </w:pPr>
      <w:r w:rsidRPr="00855941">
        <w:t xml:space="preserve"> </w:t>
      </w:r>
    </w:p>
    <w:p w:rsidR="004B3902" w:rsidRPr="00855941" w:rsidRDefault="004B3902" w:rsidP="004B3902">
      <w:pPr>
        <w:keepNext/>
        <w:ind w:right="42"/>
        <w:jc w:val="both"/>
        <w:outlineLvl w:val="0"/>
        <w:rPr>
          <w:b/>
          <w:bCs/>
          <w:sz w:val="28"/>
          <w:szCs w:val="28"/>
        </w:rPr>
      </w:pPr>
      <w:r w:rsidRPr="00855941">
        <w:rPr>
          <w:b/>
          <w:bCs/>
          <w:sz w:val="28"/>
          <w:szCs w:val="28"/>
        </w:rPr>
        <w:t xml:space="preserve">------------------------------                                              ---------------------------- </w:t>
      </w:r>
    </w:p>
    <w:p w:rsidR="004B3902" w:rsidRPr="00855941" w:rsidRDefault="004B3902" w:rsidP="004B3902">
      <w:pPr>
        <w:rPr>
          <w:i/>
          <w:sz w:val="18"/>
          <w:szCs w:val="18"/>
        </w:rPr>
      </w:pPr>
      <w:r w:rsidRPr="00855941">
        <w:rPr>
          <w:i/>
          <w:sz w:val="18"/>
          <w:szCs w:val="18"/>
        </w:rPr>
        <w:t xml:space="preserve">            (paraksts)                                                                                                                            (paraksts)</w:t>
      </w:r>
    </w:p>
    <w:p w:rsidR="00B304E9" w:rsidRDefault="00B304E9" w:rsidP="004B3902">
      <w:pPr>
        <w:spacing w:after="200" w:line="276" w:lineRule="auto"/>
        <w:rPr>
          <w:lang w:eastAsia="en-US"/>
        </w:rPr>
      </w:pP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4B3902" w:rsidRDefault="004B3902" w:rsidP="004B3902">
      <w:pPr>
        <w:spacing w:after="200" w:line="276" w:lineRule="auto"/>
        <w:rPr>
          <w:lang w:eastAsia="en-US"/>
        </w:rPr>
      </w:pPr>
      <w:r>
        <w:rPr>
          <w:lang w:eastAsia="en-US"/>
        </w:rPr>
        <w:br w:type="page"/>
      </w:r>
    </w:p>
    <w:p w:rsidR="00455C35" w:rsidRPr="0085159A" w:rsidRDefault="00455C35" w:rsidP="00455C35">
      <w:pPr>
        <w:jc w:val="center"/>
        <w:rPr>
          <w:b/>
        </w:rPr>
      </w:pPr>
      <w:bookmarkStart w:id="22" w:name="j20"/>
      <w:r w:rsidRPr="0085159A">
        <w:rPr>
          <w:b/>
        </w:rPr>
        <w:lastRenderedPageBreak/>
        <w:t>L Ē M U M S</w:t>
      </w:r>
    </w:p>
    <w:bookmarkEnd w:id="22"/>
    <w:p w:rsidR="00455C35" w:rsidRPr="0085159A" w:rsidRDefault="00455C35" w:rsidP="00455C35">
      <w:pPr>
        <w:jc w:val="center"/>
      </w:pPr>
      <w:r w:rsidRPr="0085159A">
        <w:t>Tukumā</w:t>
      </w:r>
    </w:p>
    <w:p w:rsidR="00455C35" w:rsidRPr="0085159A" w:rsidRDefault="00455C35" w:rsidP="00455C35">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751491">
        <w:t>20</w:t>
      </w:r>
      <w:r w:rsidRPr="0085159A">
        <w:t>.§.</w:t>
      </w:r>
    </w:p>
    <w:p w:rsidR="00455C35" w:rsidRPr="00455C35" w:rsidRDefault="00455C35" w:rsidP="00455C35">
      <w:pPr>
        <w:jc w:val="both"/>
        <w:rPr>
          <w:b/>
          <w:bCs/>
        </w:rPr>
      </w:pPr>
    </w:p>
    <w:p w:rsidR="00455C35" w:rsidRPr="00455C35" w:rsidRDefault="00455C35" w:rsidP="00455C35">
      <w:pPr>
        <w:jc w:val="both"/>
        <w:rPr>
          <w:b/>
          <w:bCs/>
        </w:rPr>
      </w:pPr>
      <w:r w:rsidRPr="00455C35">
        <w:rPr>
          <w:b/>
          <w:bCs/>
        </w:rPr>
        <w:t xml:space="preserve">Par aizņēmumu pašvaldības prioritārā investīcijas </w:t>
      </w:r>
    </w:p>
    <w:p w:rsidR="00455C35" w:rsidRPr="00455C35" w:rsidRDefault="00455C35" w:rsidP="00455C35">
      <w:pPr>
        <w:jc w:val="both"/>
        <w:rPr>
          <w:b/>
          <w:bCs/>
        </w:rPr>
      </w:pPr>
      <w:r w:rsidRPr="00455C35">
        <w:rPr>
          <w:b/>
          <w:bCs/>
        </w:rPr>
        <w:t xml:space="preserve">projekta </w:t>
      </w:r>
      <w:r w:rsidRPr="00455C35">
        <w:rPr>
          <w:rFonts w:eastAsiaTheme="minorHAnsi"/>
          <w:b/>
          <w:lang w:eastAsia="en-US"/>
        </w:rPr>
        <w:t>„</w:t>
      </w:r>
      <w:r w:rsidRPr="00455C35">
        <w:rPr>
          <w:b/>
          <w:bCs/>
        </w:rPr>
        <w:t xml:space="preserve">Ēkas </w:t>
      </w:r>
      <w:r w:rsidRPr="00455C35">
        <w:rPr>
          <w:rFonts w:eastAsiaTheme="minorHAnsi"/>
          <w:b/>
          <w:lang w:eastAsia="en-US"/>
        </w:rPr>
        <w:t>„</w:t>
      </w:r>
      <w:r w:rsidRPr="00455C35">
        <w:rPr>
          <w:b/>
          <w:bCs/>
        </w:rPr>
        <w:t xml:space="preserve">Pūre 18” daļas pārbūves būvprojekta </w:t>
      </w:r>
    </w:p>
    <w:p w:rsidR="00455C35" w:rsidRPr="00455C35" w:rsidRDefault="00455C35" w:rsidP="00455C35">
      <w:pPr>
        <w:jc w:val="both"/>
        <w:rPr>
          <w:b/>
          <w:bCs/>
        </w:rPr>
      </w:pPr>
      <w:r w:rsidRPr="00455C35">
        <w:rPr>
          <w:b/>
          <w:bCs/>
        </w:rPr>
        <w:t>izstrāde un būvdarbi” īstenošanai</w:t>
      </w:r>
    </w:p>
    <w:p w:rsidR="00455C35" w:rsidRPr="00455C35" w:rsidRDefault="00455C35" w:rsidP="00455C35">
      <w:pPr>
        <w:jc w:val="both"/>
        <w:rPr>
          <w:b/>
          <w:bCs/>
          <w:sz w:val="20"/>
          <w:szCs w:val="20"/>
        </w:rPr>
      </w:pPr>
    </w:p>
    <w:p w:rsidR="00455C35" w:rsidRPr="00455C35" w:rsidRDefault="00455C35" w:rsidP="00455C35">
      <w:pPr>
        <w:ind w:firstLine="720"/>
        <w:jc w:val="both"/>
        <w:rPr>
          <w:sz w:val="20"/>
          <w:szCs w:val="20"/>
        </w:rPr>
      </w:pPr>
      <w:r w:rsidRPr="00455C35">
        <w:t xml:space="preserve">Atbilstīgi Tukuma novada Domes 2015.gada 27.augusta lēmumam </w:t>
      </w:r>
      <w:r w:rsidRPr="00455C35">
        <w:rPr>
          <w:rFonts w:eastAsiaTheme="minorHAnsi"/>
          <w:lang w:eastAsia="en-US"/>
        </w:rPr>
        <w:t>„</w:t>
      </w:r>
      <w:r w:rsidRPr="00455C35">
        <w:t xml:space="preserve">Par mājokļu attīstības iespējām Tukuma novadā” (prot.Nr.10, 16.§.) Tukuma novada pašvaldība 2015.gadā iegādājās nekustamo īpašumu </w:t>
      </w:r>
      <w:r w:rsidRPr="00455C35">
        <w:rPr>
          <w:rFonts w:eastAsiaTheme="minorHAnsi"/>
          <w:lang w:eastAsia="en-US"/>
        </w:rPr>
        <w:t>„</w:t>
      </w:r>
      <w:r w:rsidRPr="00455C35">
        <w:t xml:space="preserve">Pūre 18” par 29 900 </w:t>
      </w:r>
      <w:proofErr w:type="spellStart"/>
      <w:r w:rsidRPr="00455C35">
        <w:rPr>
          <w:i/>
        </w:rPr>
        <w:t>euro</w:t>
      </w:r>
      <w:proofErr w:type="spellEnd"/>
      <w:r w:rsidRPr="00455C35">
        <w:t xml:space="preserve"> (divdesmit deviņi tūkstoši deviņi simti </w:t>
      </w:r>
      <w:proofErr w:type="spellStart"/>
      <w:r w:rsidRPr="00455C35">
        <w:rPr>
          <w:i/>
        </w:rPr>
        <w:t>euro</w:t>
      </w:r>
      <w:proofErr w:type="spellEnd"/>
      <w:r w:rsidRPr="00455C35">
        <w:t>), lai nodrošinātu pašvaldības funkcijas:</w:t>
      </w:r>
      <w:r w:rsidRPr="00455C35">
        <w:rPr>
          <w:sz w:val="20"/>
          <w:szCs w:val="20"/>
        </w:rPr>
        <w:t xml:space="preserve"> </w:t>
      </w:r>
    </w:p>
    <w:p w:rsidR="00455C35" w:rsidRPr="00455C35" w:rsidRDefault="00455C35" w:rsidP="00455C35">
      <w:pPr>
        <w:jc w:val="both"/>
        <w:rPr>
          <w:i/>
        </w:rPr>
      </w:pPr>
      <w:r w:rsidRPr="00455C35">
        <w:rPr>
          <w:i/>
        </w:rPr>
        <w:t xml:space="preserve">1) </w:t>
      </w:r>
      <w:r w:rsidRPr="00455C35">
        <w:rPr>
          <w:i/>
          <w:lang w:bidi="lo-LA"/>
        </w:rPr>
        <w:t>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p>
    <w:p w:rsidR="00455C35" w:rsidRPr="00455C35" w:rsidRDefault="00455C35" w:rsidP="00455C35">
      <w:pPr>
        <w:jc w:val="both"/>
        <w:rPr>
          <w:i/>
        </w:rPr>
      </w:pPr>
      <w:r w:rsidRPr="00455C35">
        <w:rPr>
          <w:i/>
        </w:rPr>
        <w:t>2)</w:t>
      </w:r>
      <w:r w:rsidRPr="00455C35">
        <w:rPr>
          <w:i/>
          <w:lang w:bidi="lo-LA"/>
        </w:rPr>
        <w:t xml:space="preserve"> nodrošināt veselības aprūpes pieejamību, kā arī veicināt iedzīvotāju veselīgu dzīvesveidu un sportu;</w:t>
      </w:r>
    </w:p>
    <w:p w:rsidR="00455C35" w:rsidRPr="00455C35" w:rsidRDefault="00455C35" w:rsidP="00455C35">
      <w:pPr>
        <w:jc w:val="both"/>
        <w:rPr>
          <w:i/>
          <w:lang w:bidi="lo-LA"/>
        </w:rPr>
      </w:pPr>
      <w:r w:rsidRPr="00455C35">
        <w:rPr>
          <w:i/>
        </w:rPr>
        <w:t xml:space="preserve">3) </w:t>
      </w:r>
      <w:r w:rsidRPr="00455C35">
        <w:rPr>
          <w:i/>
          <w:lang w:bidi="lo-LA"/>
        </w:rPr>
        <w:t>rūpēties par kultūru un sekmēt tradicionālo kultūras vērtību saglabāšanu un tautas jaunrades attīstību (organizatoriska un finansiāla palīdzība kultūras iestādēm un pasākumiem, atbalsts kultūras pieminekļu saglabāšanai u.c.);</w:t>
      </w:r>
    </w:p>
    <w:p w:rsidR="00455C35" w:rsidRPr="00455C35" w:rsidRDefault="00455C35" w:rsidP="00455C35">
      <w:pPr>
        <w:jc w:val="both"/>
      </w:pPr>
      <w:r w:rsidRPr="00455C35">
        <w:tab/>
        <w:t xml:space="preserve">Atbilstīgi Tukuma novada Domes 2016.gada 28.janvāra lēmuma </w:t>
      </w:r>
      <w:r w:rsidRPr="00455C35">
        <w:rPr>
          <w:rFonts w:eastAsiaTheme="minorHAnsi"/>
          <w:lang w:eastAsia="en-US"/>
        </w:rPr>
        <w:t>„</w:t>
      </w:r>
      <w:r w:rsidRPr="00455C35">
        <w:t xml:space="preserve">Par saistošo noteikumu </w:t>
      </w:r>
      <w:r w:rsidRPr="00455C35">
        <w:rPr>
          <w:rFonts w:eastAsiaTheme="minorHAnsi"/>
          <w:lang w:eastAsia="en-US"/>
        </w:rPr>
        <w:t>„</w:t>
      </w:r>
      <w:r w:rsidRPr="00455C35">
        <w:t xml:space="preserve">Par Tukuma novada pašvaldības 2016.gada budžetu” apstiprināšanu” (prot.Nr.2, 46.§.) prioritāšu sarakstam Tukuma novada Dome izsludināja publisko iepirkumu par būvprojekta izstrādi un būvdarbu veikšanu pašvaldībās ēkā </w:t>
      </w:r>
      <w:r w:rsidRPr="00455C35">
        <w:rPr>
          <w:rFonts w:eastAsiaTheme="minorHAnsi"/>
          <w:lang w:eastAsia="en-US"/>
        </w:rPr>
        <w:t>„</w:t>
      </w:r>
      <w:r w:rsidRPr="00455C35">
        <w:t>Pūre 18”, lai ēka atbilstu būvnormatīviem.</w:t>
      </w:r>
    </w:p>
    <w:p w:rsidR="00455C35" w:rsidRPr="00455C35" w:rsidRDefault="00455C35" w:rsidP="00455C35">
      <w:pPr>
        <w:ind w:firstLine="720"/>
        <w:jc w:val="both"/>
        <w:rPr>
          <w:rFonts w:cs="Arial Unicode MS"/>
          <w:lang w:bidi="lo-LA"/>
        </w:rPr>
      </w:pPr>
      <w:r w:rsidRPr="00455C35">
        <w:t xml:space="preserve">Iepirkuma procedūra ir noslēgusies un saskaņā ar iepirkumu procedūras ziņojumu par piedāvājumu, kas atbilst visām </w:t>
      </w:r>
      <w:r w:rsidRPr="00455C35">
        <w:rPr>
          <w:rFonts w:cs="Arial Unicode MS"/>
          <w:lang w:bidi="lo-LA"/>
        </w:rPr>
        <w:t xml:space="preserve">iepirkuma nolikumā noteiktajām prasībām un ir ar viszemāko piedāvāto līgumcenu, t.i., 187 450 </w:t>
      </w:r>
      <w:proofErr w:type="spellStart"/>
      <w:r w:rsidRPr="00455C35">
        <w:rPr>
          <w:rFonts w:cs="Arial Unicode MS"/>
          <w:i/>
          <w:lang w:bidi="lo-LA"/>
        </w:rPr>
        <w:t>euro</w:t>
      </w:r>
      <w:proofErr w:type="spellEnd"/>
      <w:r w:rsidRPr="00455C35">
        <w:rPr>
          <w:rFonts w:cs="Arial Unicode MS"/>
          <w:lang w:bidi="lo-LA"/>
        </w:rPr>
        <w:t xml:space="preserve"> (viens simts astoņdesmit septiņi tūkstoši četri simti piecdesmit tūkstoši </w:t>
      </w:r>
      <w:proofErr w:type="spellStart"/>
      <w:r w:rsidRPr="00455C35">
        <w:rPr>
          <w:rFonts w:cs="Arial Unicode MS"/>
          <w:i/>
          <w:lang w:bidi="lo-LA"/>
        </w:rPr>
        <w:t>euro</w:t>
      </w:r>
      <w:proofErr w:type="spellEnd"/>
      <w:r w:rsidRPr="00455C35">
        <w:rPr>
          <w:rFonts w:cs="Arial Unicode MS"/>
          <w:lang w:bidi="lo-LA"/>
        </w:rPr>
        <w:t xml:space="preserve">) bez PVN, tika atzīts SIA </w:t>
      </w:r>
      <w:r w:rsidRPr="00455C35">
        <w:rPr>
          <w:rFonts w:eastAsiaTheme="minorHAnsi"/>
          <w:lang w:eastAsia="en-US"/>
        </w:rPr>
        <w:t>„</w:t>
      </w:r>
      <w:r w:rsidRPr="00455C35">
        <w:rPr>
          <w:rFonts w:cs="Arial Unicode MS"/>
          <w:lang w:bidi="lo-LA"/>
        </w:rPr>
        <w:t>DELPRO”</w:t>
      </w:r>
      <w:r w:rsidRPr="00455C35">
        <w:rPr>
          <w:rFonts w:cs="Arial Unicode MS"/>
          <w:sz w:val="22"/>
          <w:lang w:bidi="lo-LA"/>
        </w:rPr>
        <w:t xml:space="preserve">, </w:t>
      </w:r>
      <w:r w:rsidRPr="00455C35">
        <w:rPr>
          <w:rFonts w:cs="Arial Unicode MS"/>
          <w:lang w:bidi="lo-LA"/>
        </w:rPr>
        <w:t>iesniegtais piedāvājums.</w:t>
      </w:r>
      <w:r w:rsidR="009D679F">
        <w:rPr>
          <w:rFonts w:cs="Arial Unicode MS"/>
          <w:lang w:bidi="lo-LA"/>
        </w:rPr>
        <w:t xml:space="preserve"> Piedāvātā līgumcena ar 21% PVN – 226814,50 </w:t>
      </w:r>
      <w:proofErr w:type="spellStart"/>
      <w:r w:rsidR="009D679F" w:rsidRPr="009D679F">
        <w:rPr>
          <w:rFonts w:cs="Arial Unicode MS"/>
          <w:i/>
          <w:lang w:bidi="lo-LA"/>
        </w:rPr>
        <w:t>euro</w:t>
      </w:r>
      <w:proofErr w:type="spellEnd"/>
      <w:r w:rsidR="009D679F">
        <w:rPr>
          <w:rFonts w:cs="Arial Unicode MS"/>
          <w:lang w:bidi="lo-LA"/>
        </w:rPr>
        <w:t>.</w:t>
      </w:r>
    </w:p>
    <w:p w:rsidR="00455C35" w:rsidRPr="00455C35" w:rsidRDefault="00455C35" w:rsidP="00455C35">
      <w:pPr>
        <w:ind w:firstLine="720"/>
        <w:jc w:val="both"/>
        <w:rPr>
          <w:lang w:eastAsia="en-US"/>
        </w:rPr>
      </w:pPr>
      <w:r w:rsidRPr="00455C35">
        <w:rPr>
          <w:lang w:eastAsia="en-US"/>
        </w:rPr>
        <w:t xml:space="preserve">Likuma </w:t>
      </w:r>
      <w:r w:rsidRPr="00455C35">
        <w:rPr>
          <w:rFonts w:eastAsiaTheme="minorHAnsi"/>
          <w:lang w:eastAsia="en-US"/>
        </w:rPr>
        <w:t>„</w:t>
      </w:r>
      <w:r w:rsidRPr="00455C35">
        <w:rPr>
          <w:lang w:eastAsia="en-US"/>
        </w:rPr>
        <w:t xml:space="preserve">Par pašvaldībām” 12.pants nosaka, ka </w:t>
      </w:r>
      <w:r w:rsidRPr="00455C35">
        <w:rPr>
          <w:rFonts w:eastAsiaTheme="minorHAnsi"/>
          <w:lang w:eastAsia="en-US"/>
        </w:rPr>
        <w:t>„</w:t>
      </w:r>
      <w:r w:rsidRPr="00455C35">
        <w:rPr>
          <w:i/>
          <w:lang w:eastAsia="en-US"/>
        </w:rPr>
        <w:t>Pašvaldības attiecīgās administratīvās teritorijas iedzīvotāju interesēs var brīvprātīgi realizēt savas iniciatīvas ikvienā jautājumā [..]”,</w:t>
      </w:r>
      <w:r w:rsidRPr="00455C35">
        <w:rPr>
          <w:lang w:eastAsia="en-US"/>
        </w:rPr>
        <w:t xml:space="preserve"> 15.panta pirmās daļas 4.punkts nosaka, ka gādāt par iedzīvotāju izglītību (pirmsskolas vecuma bērnu nodrošināšana ar vietā mācību un audzināšanas iestādēs) un 6.punkts nosaka, ka viena no pašvaldības autonomam funkcijām ir veselības aprūpes pieejamības nodrošināšana.</w:t>
      </w:r>
    </w:p>
    <w:p w:rsidR="00455C35" w:rsidRPr="00455C35" w:rsidRDefault="00455C35" w:rsidP="00455C35">
      <w:pPr>
        <w:ind w:firstLine="720"/>
        <w:jc w:val="both"/>
      </w:pPr>
      <w:r w:rsidRPr="00455C35">
        <w:t xml:space="preserve">Pamatojoties uz likuma </w:t>
      </w:r>
      <w:r w:rsidRPr="00455C35">
        <w:rPr>
          <w:rFonts w:eastAsiaTheme="minorHAnsi"/>
          <w:lang w:eastAsia="en-US"/>
        </w:rPr>
        <w:t>„</w:t>
      </w:r>
      <w:r w:rsidRPr="00455C35">
        <w:t xml:space="preserve">Par pašvaldībām” 12.pantu, 15.panta pirmās daļas 4. un 6.punktu: </w:t>
      </w:r>
    </w:p>
    <w:p w:rsidR="00455C35" w:rsidRPr="00455C35" w:rsidRDefault="00455C35" w:rsidP="00455C35">
      <w:pPr>
        <w:ind w:firstLine="720"/>
        <w:jc w:val="both"/>
        <w:rPr>
          <w:bCs/>
        </w:rPr>
      </w:pPr>
      <w:r w:rsidRPr="00455C35">
        <w:rPr>
          <w:bCs/>
          <w:lang w:eastAsia="en-US"/>
        </w:rPr>
        <w:t>1. lūgt Pašvaldību aizņēmumu un galvojumu kontroles un pārraudzības padomei akceptēt atļauju Tukuma novada Domei ņemt Valsts kasē aizņēmumu pašvaldības noteiktā prioritārā investīciju projekta -</w:t>
      </w:r>
      <w:r w:rsidRPr="00455C35">
        <w:rPr>
          <w:bCs/>
        </w:rPr>
        <w:t xml:space="preserve"> </w:t>
      </w:r>
      <w:r w:rsidRPr="00455C35">
        <w:rPr>
          <w:rFonts w:eastAsiaTheme="minorHAnsi"/>
          <w:lang w:eastAsia="en-US"/>
        </w:rPr>
        <w:t>„</w:t>
      </w:r>
      <w:r w:rsidRPr="00455C35">
        <w:rPr>
          <w:bCs/>
        </w:rPr>
        <w:t xml:space="preserve">Ēkas </w:t>
      </w:r>
      <w:r w:rsidRPr="00455C35">
        <w:rPr>
          <w:rFonts w:eastAsiaTheme="minorHAnsi"/>
          <w:lang w:eastAsia="en-US"/>
        </w:rPr>
        <w:t>„</w:t>
      </w:r>
      <w:r w:rsidRPr="00455C35">
        <w:rPr>
          <w:bCs/>
        </w:rPr>
        <w:t>Pūre 18” daļas pārbūves būvprojekta izstrāde un būvdarbi”</w:t>
      </w:r>
      <w:r w:rsidRPr="00455C35">
        <w:rPr>
          <w:bCs/>
          <w:lang w:eastAsia="en-US"/>
        </w:rPr>
        <w:t xml:space="preserve"> īstenošanai nosakot:</w:t>
      </w:r>
    </w:p>
    <w:p w:rsidR="00455C35" w:rsidRPr="00455C35" w:rsidRDefault="00455C35" w:rsidP="00455C35">
      <w:pPr>
        <w:ind w:firstLine="720"/>
        <w:jc w:val="both"/>
        <w:rPr>
          <w:bCs/>
          <w:lang w:eastAsia="en-US"/>
        </w:rPr>
      </w:pPr>
      <w:r w:rsidRPr="00455C35">
        <w:rPr>
          <w:bCs/>
          <w:lang w:eastAsia="en-US"/>
        </w:rPr>
        <w:t xml:space="preserve">1.1. aizņēmuma summa ir 226 814 </w:t>
      </w:r>
      <w:proofErr w:type="spellStart"/>
      <w:r w:rsidRPr="00455C35">
        <w:rPr>
          <w:bCs/>
          <w:i/>
          <w:lang w:eastAsia="en-US"/>
        </w:rPr>
        <w:t>euro</w:t>
      </w:r>
      <w:proofErr w:type="spellEnd"/>
      <w:r w:rsidRPr="00455C35">
        <w:rPr>
          <w:bCs/>
          <w:lang w:eastAsia="en-US"/>
        </w:rPr>
        <w:t xml:space="preserve"> (divi simti divdesmit seši tūkstoši astoņi simti četrpadsmit </w:t>
      </w:r>
      <w:proofErr w:type="spellStart"/>
      <w:r w:rsidRPr="00455C35">
        <w:rPr>
          <w:bCs/>
          <w:i/>
          <w:lang w:eastAsia="en-US"/>
        </w:rPr>
        <w:t>euro</w:t>
      </w:r>
      <w:proofErr w:type="spellEnd"/>
      <w:r w:rsidRPr="00455C35">
        <w:rPr>
          <w:bCs/>
          <w:lang w:eastAsia="en-US"/>
        </w:rPr>
        <w:t>);</w:t>
      </w:r>
    </w:p>
    <w:p w:rsidR="00455C35" w:rsidRPr="00455C35" w:rsidRDefault="00455C35" w:rsidP="00455C35">
      <w:pPr>
        <w:ind w:firstLine="720"/>
        <w:jc w:val="both"/>
        <w:rPr>
          <w:bCs/>
          <w:lang w:eastAsia="en-US"/>
        </w:rPr>
      </w:pPr>
      <w:r w:rsidRPr="00455C35">
        <w:rPr>
          <w:bCs/>
          <w:lang w:eastAsia="en-US"/>
        </w:rPr>
        <w:t>1.2. aizņēmumu izmantot 2016.gadā;</w:t>
      </w:r>
    </w:p>
    <w:p w:rsidR="00455C35" w:rsidRPr="00455C35" w:rsidRDefault="00455C35" w:rsidP="00455C35">
      <w:pPr>
        <w:ind w:firstLine="720"/>
        <w:jc w:val="both"/>
        <w:rPr>
          <w:bCs/>
          <w:lang w:eastAsia="en-US"/>
        </w:rPr>
      </w:pPr>
      <w:r w:rsidRPr="00455C35">
        <w:rPr>
          <w:bCs/>
          <w:lang w:eastAsia="en-US"/>
        </w:rPr>
        <w:t>1.3. aizņēmuma atmaksas laiks līdz 2021.gadam (5 gadi);</w:t>
      </w:r>
    </w:p>
    <w:p w:rsidR="00455C35" w:rsidRPr="00455C35" w:rsidRDefault="00455C35" w:rsidP="00455C35">
      <w:pPr>
        <w:ind w:firstLine="720"/>
        <w:jc w:val="both"/>
        <w:rPr>
          <w:bCs/>
          <w:lang w:eastAsia="en-US"/>
        </w:rPr>
      </w:pPr>
      <w:r w:rsidRPr="00455C35">
        <w:rPr>
          <w:bCs/>
          <w:lang w:eastAsia="en-US"/>
        </w:rPr>
        <w:t>1.4. aizņēmuma pamatsummas atmaksu sākt ar 2017.gada janvāri,</w:t>
      </w:r>
    </w:p>
    <w:p w:rsidR="00455C35" w:rsidRPr="00455C35" w:rsidRDefault="00455C35" w:rsidP="00455C35">
      <w:pPr>
        <w:ind w:firstLine="720"/>
        <w:jc w:val="both"/>
        <w:rPr>
          <w:bCs/>
          <w:caps/>
          <w:lang w:eastAsia="en-US"/>
        </w:rPr>
      </w:pPr>
      <w:r w:rsidRPr="00455C35">
        <w:rPr>
          <w:bCs/>
          <w:lang w:eastAsia="en-US"/>
        </w:rPr>
        <w:t>2. garantēt aizņēmuma atmaksu ar Tukuma novada Domes budžeta līdzekļiem,</w:t>
      </w:r>
    </w:p>
    <w:p w:rsidR="00455C35" w:rsidRPr="00455C35" w:rsidRDefault="00455C35" w:rsidP="00455C35">
      <w:pPr>
        <w:ind w:firstLine="720"/>
        <w:jc w:val="both"/>
        <w:rPr>
          <w:bCs/>
          <w:lang w:eastAsia="en-US"/>
        </w:rPr>
      </w:pPr>
      <w:r w:rsidRPr="00455C35">
        <w:rPr>
          <w:bCs/>
          <w:lang w:eastAsia="en-US"/>
        </w:rPr>
        <w:t>3. Domes Finanšu nodaļai iekļaut projekta īstenošanai plānotā aizņēmuma summu pašvaldības saistībās.</w:t>
      </w:r>
    </w:p>
    <w:p w:rsidR="00455C35" w:rsidRPr="00455C35" w:rsidRDefault="00455C35" w:rsidP="00455C35">
      <w:pPr>
        <w:rPr>
          <w:rFonts w:cs="Arial Unicode MS"/>
          <w:sz w:val="20"/>
          <w:szCs w:val="20"/>
          <w:lang w:bidi="lo-LA"/>
        </w:rPr>
      </w:pPr>
    </w:p>
    <w:p w:rsidR="00455C35" w:rsidRPr="00455C35" w:rsidRDefault="00455C35" w:rsidP="00455C35">
      <w:pPr>
        <w:rPr>
          <w:rFonts w:cs="Arial Unicode MS"/>
          <w:sz w:val="20"/>
          <w:szCs w:val="20"/>
          <w:lang w:bidi="lo-LA"/>
        </w:rPr>
      </w:pPr>
      <w:r w:rsidRPr="00455C35">
        <w:rPr>
          <w:rFonts w:cs="Arial Unicode MS"/>
          <w:sz w:val="20"/>
          <w:szCs w:val="20"/>
          <w:lang w:bidi="lo-LA"/>
        </w:rPr>
        <w:t>Nosūtīt:</w:t>
      </w:r>
    </w:p>
    <w:p w:rsidR="00455C35" w:rsidRPr="00455C35" w:rsidRDefault="00751491" w:rsidP="00751491">
      <w:pPr>
        <w:rPr>
          <w:rFonts w:cs="Arial Unicode MS"/>
          <w:sz w:val="20"/>
          <w:szCs w:val="20"/>
          <w:lang w:bidi="lo-LA"/>
        </w:rPr>
      </w:pPr>
      <w:r>
        <w:rPr>
          <w:rFonts w:cs="Arial Unicode MS"/>
          <w:sz w:val="20"/>
          <w:szCs w:val="20"/>
          <w:lang w:bidi="lo-LA"/>
        </w:rPr>
        <w:t xml:space="preserve">- </w:t>
      </w:r>
      <w:r w:rsidR="00455C35" w:rsidRPr="00455C35">
        <w:rPr>
          <w:rFonts w:cs="Arial Unicode MS"/>
          <w:sz w:val="20"/>
          <w:szCs w:val="20"/>
          <w:lang w:bidi="lo-LA"/>
        </w:rPr>
        <w:t>FM; -</w:t>
      </w:r>
      <w:r>
        <w:rPr>
          <w:rFonts w:cs="Arial Unicode MS"/>
          <w:sz w:val="20"/>
          <w:szCs w:val="20"/>
          <w:lang w:bidi="lo-LA"/>
        </w:rPr>
        <w:t xml:space="preserve"> </w:t>
      </w:r>
      <w:proofErr w:type="spellStart"/>
      <w:r w:rsidR="00455C35" w:rsidRPr="00455C35">
        <w:rPr>
          <w:rFonts w:cs="Arial Unicode MS"/>
          <w:sz w:val="20"/>
          <w:szCs w:val="20"/>
          <w:lang w:bidi="lo-LA"/>
        </w:rPr>
        <w:t>Fin.nod.(L.Dzalbei</w:t>
      </w:r>
      <w:proofErr w:type="spellEnd"/>
      <w:r w:rsidR="00455C35" w:rsidRPr="00455C35">
        <w:rPr>
          <w:rFonts w:cs="Arial Unicode MS"/>
          <w:sz w:val="20"/>
          <w:szCs w:val="20"/>
          <w:lang w:bidi="lo-LA"/>
        </w:rPr>
        <w:t xml:space="preserve">); </w:t>
      </w:r>
      <w:r>
        <w:rPr>
          <w:rFonts w:cs="Arial Unicode MS"/>
          <w:sz w:val="20"/>
          <w:szCs w:val="20"/>
          <w:lang w:bidi="lo-LA"/>
        </w:rPr>
        <w:t xml:space="preserve">- </w:t>
      </w:r>
      <w:r w:rsidR="00455C35" w:rsidRPr="00455C35">
        <w:rPr>
          <w:rFonts w:cs="Arial Unicode MS"/>
          <w:sz w:val="20"/>
          <w:szCs w:val="20"/>
          <w:lang w:bidi="lo-LA"/>
        </w:rPr>
        <w:t xml:space="preserve">Pūres un Jaunsātu </w:t>
      </w:r>
      <w:proofErr w:type="spellStart"/>
      <w:r w:rsidR="00455C35" w:rsidRPr="00455C35">
        <w:rPr>
          <w:rFonts w:cs="Arial Unicode MS"/>
          <w:sz w:val="20"/>
          <w:szCs w:val="20"/>
          <w:lang w:bidi="lo-LA"/>
        </w:rPr>
        <w:t>pp</w:t>
      </w:r>
      <w:proofErr w:type="spellEnd"/>
    </w:p>
    <w:p w:rsidR="007C054D" w:rsidRDefault="00455C35" w:rsidP="00455C35">
      <w:pPr>
        <w:rPr>
          <w:rFonts w:cs="Arial Unicode MS"/>
          <w:sz w:val="20"/>
          <w:szCs w:val="20"/>
          <w:lang w:bidi="lo-LA"/>
        </w:rPr>
      </w:pPr>
      <w:r w:rsidRPr="00455C35">
        <w:rPr>
          <w:rFonts w:cs="Arial Unicode MS"/>
          <w:sz w:val="20"/>
          <w:szCs w:val="20"/>
          <w:lang w:bidi="lo-LA"/>
        </w:rPr>
        <w:t xml:space="preserve">Sagatavoja </w:t>
      </w:r>
      <w:proofErr w:type="spellStart"/>
      <w:r w:rsidRPr="00455C35">
        <w:rPr>
          <w:rFonts w:cs="Arial Unicode MS"/>
          <w:sz w:val="20"/>
          <w:szCs w:val="20"/>
          <w:lang w:bidi="lo-LA"/>
        </w:rPr>
        <w:t>Fin</w:t>
      </w:r>
      <w:proofErr w:type="spellEnd"/>
      <w:r>
        <w:rPr>
          <w:rFonts w:cs="Arial Unicode MS"/>
          <w:sz w:val="20"/>
          <w:szCs w:val="20"/>
          <w:lang w:bidi="lo-LA"/>
        </w:rPr>
        <w:t>.</w:t>
      </w:r>
      <w:r w:rsidRPr="00455C35">
        <w:rPr>
          <w:rFonts w:cs="Arial Unicode MS"/>
          <w:sz w:val="20"/>
          <w:szCs w:val="20"/>
          <w:lang w:bidi="lo-LA"/>
        </w:rPr>
        <w:t xml:space="preserve"> nod</w:t>
      </w:r>
      <w:r>
        <w:rPr>
          <w:rFonts w:cs="Arial Unicode MS"/>
          <w:sz w:val="20"/>
          <w:szCs w:val="20"/>
          <w:lang w:bidi="lo-LA"/>
        </w:rPr>
        <w:t>.</w:t>
      </w:r>
      <w:r w:rsidRPr="00455C35">
        <w:rPr>
          <w:rFonts w:cs="Arial Unicode MS"/>
          <w:sz w:val="20"/>
          <w:szCs w:val="20"/>
          <w:lang w:bidi="lo-LA"/>
        </w:rPr>
        <w:t xml:space="preserve"> </w:t>
      </w:r>
      <w:proofErr w:type="spellStart"/>
      <w:r w:rsidRPr="00455C35">
        <w:rPr>
          <w:rFonts w:cs="Arial Unicode MS"/>
          <w:sz w:val="20"/>
          <w:szCs w:val="20"/>
          <w:lang w:bidi="lo-LA"/>
        </w:rPr>
        <w:t>L.Dzalbe</w:t>
      </w:r>
      <w:proofErr w:type="spellEnd"/>
      <w:r>
        <w:rPr>
          <w:rFonts w:cs="Arial Unicode MS"/>
          <w:sz w:val="20"/>
          <w:szCs w:val="20"/>
          <w:lang w:bidi="lo-LA"/>
        </w:rPr>
        <w:t xml:space="preserve">. </w:t>
      </w:r>
    </w:p>
    <w:p w:rsidR="00455C35" w:rsidRPr="00455C35" w:rsidRDefault="00455C35" w:rsidP="00455C35">
      <w:pPr>
        <w:rPr>
          <w:rFonts w:cs="Arial Unicode MS"/>
          <w:sz w:val="20"/>
          <w:szCs w:val="20"/>
          <w:lang w:bidi="lo-LA"/>
        </w:rPr>
      </w:pPr>
      <w:r>
        <w:rPr>
          <w:rFonts w:cs="Arial Unicode MS"/>
          <w:sz w:val="20"/>
          <w:szCs w:val="20"/>
          <w:lang w:bidi="lo-LA"/>
        </w:rPr>
        <w:t xml:space="preserve">Izskatīts Finanšu komitejā. Iesniedza </w:t>
      </w:r>
      <w:proofErr w:type="spellStart"/>
      <w:r>
        <w:rPr>
          <w:rFonts w:cs="Arial Unicode MS"/>
          <w:sz w:val="20"/>
          <w:szCs w:val="20"/>
          <w:lang w:bidi="lo-LA"/>
        </w:rPr>
        <w:t>izsk</w:t>
      </w:r>
      <w:proofErr w:type="spellEnd"/>
      <w:r>
        <w:rPr>
          <w:rFonts w:cs="Arial Unicode MS"/>
          <w:sz w:val="20"/>
          <w:szCs w:val="20"/>
          <w:lang w:bidi="lo-LA"/>
        </w:rPr>
        <w:t xml:space="preserve">. Finanšu komiteja. </w:t>
      </w:r>
    </w:p>
    <w:p w:rsidR="00455C35" w:rsidRPr="00455C35" w:rsidRDefault="00455C35" w:rsidP="00455C35">
      <w:pPr>
        <w:rPr>
          <w:rFonts w:eastAsia="Calibri"/>
          <w:lang w:eastAsia="en-US"/>
        </w:rPr>
      </w:pPr>
    </w:p>
    <w:p w:rsidR="00B304E9" w:rsidRDefault="00B304E9" w:rsidP="00455C35">
      <w:pPr>
        <w:spacing w:after="160" w:line="259" w:lineRule="auto"/>
        <w:rPr>
          <w:rFonts w:eastAsia="Calibri"/>
          <w:lang w:eastAsia="en-US"/>
        </w:rPr>
      </w:pP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455C35" w:rsidRPr="00455C35" w:rsidRDefault="00455C35" w:rsidP="00455C35">
      <w:pPr>
        <w:spacing w:after="160" w:line="259" w:lineRule="auto"/>
        <w:rPr>
          <w:rFonts w:cs="Arial Unicode MS"/>
          <w:sz w:val="20"/>
          <w:szCs w:val="20"/>
          <w:lang w:bidi="lo-LA"/>
        </w:rPr>
      </w:pPr>
      <w:r w:rsidRPr="00455C35">
        <w:rPr>
          <w:rFonts w:eastAsia="Calibri"/>
          <w:lang w:eastAsia="en-US"/>
        </w:rPr>
        <w:br w:type="page"/>
      </w:r>
    </w:p>
    <w:p w:rsidR="00A34307" w:rsidRPr="0085159A" w:rsidRDefault="00A34307" w:rsidP="00A34307">
      <w:pPr>
        <w:jc w:val="center"/>
        <w:rPr>
          <w:b/>
        </w:rPr>
      </w:pPr>
      <w:bookmarkStart w:id="23" w:name="j21"/>
      <w:r w:rsidRPr="0085159A">
        <w:rPr>
          <w:b/>
        </w:rPr>
        <w:lastRenderedPageBreak/>
        <w:t>L Ē M U M S</w:t>
      </w:r>
    </w:p>
    <w:bookmarkEnd w:id="23"/>
    <w:p w:rsidR="00A34307" w:rsidRPr="0085159A" w:rsidRDefault="00A34307" w:rsidP="00A34307">
      <w:pPr>
        <w:jc w:val="center"/>
      </w:pPr>
      <w:r w:rsidRPr="0085159A">
        <w:t>Tukumā</w:t>
      </w:r>
    </w:p>
    <w:p w:rsidR="00A34307" w:rsidRPr="0085159A" w:rsidRDefault="00A34307" w:rsidP="00A34307">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37094C">
        <w:t>21</w:t>
      </w:r>
      <w:r w:rsidRPr="0085159A">
        <w:t>.§.</w:t>
      </w:r>
    </w:p>
    <w:p w:rsidR="00455C35" w:rsidRPr="00455C35" w:rsidRDefault="00455C35" w:rsidP="00455C35">
      <w:pPr>
        <w:jc w:val="both"/>
        <w:rPr>
          <w:rFonts w:eastAsia="Calibri"/>
          <w:b/>
          <w:lang w:eastAsia="en-US"/>
        </w:rPr>
      </w:pPr>
    </w:p>
    <w:p w:rsidR="0037094C" w:rsidRDefault="00455C35" w:rsidP="00455C35">
      <w:pPr>
        <w:jc w:val="both"/>
        <w:rPr>
          <w:rFonts w:eastAsia="Calibri"/>
          <w:b/>
          <w:lang w:eastAsia="en-US"/>
        </w:rPr>
      </w:pPr>
      <w:r w:rsidRPr="00455C35">
        <w:rPr>
          <w:rFonts w:eastAsia="Calibri"/>
          <w:b/>
          <w:lang w:eastAsia="en-US"/>
        </w:rPr>
        <w:t>Par līdzfinansējuma piešķiršanu</w:t>
      </w:r>
    </w:p>
    <w:p w:rsidR="00455C35" w:rsidRPr="00455C35" w:rsidRDefault="0037094C" w:rsidP="00455C35">
      <w:pPr>
        <w:jc w:val="both"/>
        <w:rPr>
          <w:rFonts w:eastAsia="Calibri"/>
          <w:b/>
          <w:lang w:eastAsia="en-US"/>
        </w:rPr>
      </w:pPr>
      <w:r>
        <w:rPr>
          <w:rFonts w:eastAsia="Calibri"/>
          <w:b/>
          <w:lang w:eastAsia="en-US"/>
        </w:rPr>
        <w:t>Tukuma evaņģēliski luteriskai draudzei</w:t>
      </w:r>
      <w:r w:rsidR="00455C35" w:rsidRPr="00455C35">
        <w:rPr>
          <w:rFonts w:eastAsia="Calibri"/>
          <w:b/>
          <w:lang w:eastAsia="en-US"/>
        </w:rPr>
        <w:t xml:space="preserve"> </w:t>
      </w:r>
    </w:p>
    <w:p w:rsidR="00455C35" w:rsidRPr="00455C35" w:rsidRDefault="00455C35" w:rsidP="00455C35">
      <w:pPr>
        <w:jc w:val="both"/>
        <w:rPr>
          <w:rFonts w:eastAsia="Calibri"/>
          <w:b/>
          <w:lang w:eastAsia="en-US"/>
        </w:rPr>
      </w:pPr>
      <w:r w:rsidRPr="00455C35">
        <w:rPr>
          <w:rFonts w:eastAsia="Calibri"/>
          <w:b/>
          <w:lang w:eastAsia="en-US"/>
        </w:rPr>
        <w:t>projekta apstiprināšanas gadījumā</w:t>
      </w:r>
    </w:p>
    <w:p w:rsidR="00455C35" w:rsidRPr="00455C35" w:rsidRDefault="00455C35" w:rsidP="00455C35">
      <w:pPr>
        <w:jc w:val="both"/>
        <w:rPr>
          <w:rFonts w:eastAsia="Calibri"/>
          <w:i/>
          <w:lang w:eastAsia="en-US"/>
        </w:rPr>
      </w:pPr>
    </w:p>
    <w:p w:rsidR="00455C35" w:rsidRPr="00455C35" w:rsidRDefault="00455C35" w:rsidP="00455C35">
      <w:pPr>
        <w:jc w:val="both"/>
        <w:rPr>
          <w:rFonts w:eastAsia="Calibri"/>
          <w:i/>
          <w:lang w:eastAsia="en-US"/>
        </w:rPr>
      </w:pPr>
    </w:p>
    <w:p w:rsidR="00455C35" w:rsidRPr="00455C35" w:rsidRDefault="00455C35" w:rsidP="00455C35">
      <w:pPr>
        <w:jc w:val="both"/>
        <w:rPr>
          <w:rFonts w:eastAsia="Calibri"/>
          <w:b/>
          <w:lang w:eastAsia="en-US"/>
        </w:rPr>
      </w:pPr>
    </w:p>
    <w:p w:rsidR="00455C35" w:rsidRPr="00455C35" w:rsidRDefault="00455C35" w:rsidP="00455C35">
      <w:pPr>
        <w:ind w:firstLine="720"/>
        <w:jc w:val="both"/>
        <w:rPr>
          <w:rFonts w:eastAsia="Calibri"/>
          <w:lang w:eastAsia="en-US"/>
        </w:rPr>
      </w:pPr>
      <w:r w:rsidRPr="00455C35">
        <w:rPr>
          <w:rFonts w:eastAsia="Calibri"/>
          <w:lang w:eastAsia="en-US"/>
        </w:rPr>
        <w:t xml:space="preserve">Tukuma evaņģēliski luteriskā draudze un Tukuma evaņģēliski luteriskās baznīcas Atjaunošanas fonds gatavo projektu iesniegšanai 2016.gada 2.martā Vides aizsardzības un reģionālās attīstības ministrijas izsludinātajā Emisijas kvotu izsolīšanas finanšu instrumenta finansēto projektu konkursā </w:t>
      </w:r>
      <w:r w:rsidRPr="00455C35">
        <w:rPr>
          <w:rFonts w:eastAsia="Calibri"/>
          <w:bCs/>
          <w:lang w:eastAsia="en-US"/>
        </w:rPr>
        <w:t>„Siltumnīcefektu gāzu emisiju samazināšana valsts nozīmes aizsargājamos arhitektūras pieminekļos”.</w:t>
      </w:r>
      <w:r w:rsidRPr="00455C35">
        <w:rPr>
          <w:rFonts w:eastAsia="Calibri"/>
          <w:b/>
          <w:bCs/>
          <w:lang w:eastAsia="en-US"/>
        </w:rPr>
        <w:t xml:space="preserve"> </w:t>
      </w:r>
      <w:r w:rsidRPr="00455C35">
        <w:rPr>
          <w:rFonts w:eastAsia="Calibri"/>
          <w:lang w:eastAsia="en-US"/>
        </w:rPr>
        <w:t>Projekta iesniegums un izmaksu tāmes ir izstrādes stadijā.</w:t>
      </w:r>
    </w:p>
    <w:p w:rsidR="00455C35" w:rsidRPr="00455C35" w:rsidRDefault="00455C35" w:rsidP="00455C35">
      <w:pPr>
        <w:ind w:firstLine="720"/>
        <w:jc w:val="both"/>
        <w:rPr>
          <w:rFonts w:eastAsia="Calibri"/>
          <w:lang w:eastAsia="en-US"/>
        </w:rPr>
      </w:pPr>
      <w:r w:rsidRPr="00455C35">
        <w:rPr>
          <w:rFonts w:eastAsia="Calibri"/>
          <w:lang w:eastAsia="en-US"/>
        </w:rPr>
        <w:t xml:space="preserve">Projekta ietvaros paredzēts renovēt valsts nozīmes arhitektūras pieminekli Tukuma evaņģēliski luterisko baznīcu: ēkas bēniņu siltināšanu, siltās grīdas izveidošanu baznīcas zālē, ieklājot siltumizolācijas materiālu un flīzes, pamatu hidroizolāciju un siltināšanu, kā arī papildus ierīkot </w:t>
      </w:r>
      <w:proofErr w:type="spellStart"/>
      <w:r w:rsidRPr="00455C35">
        <w:rPr>
          <w:rFonts w:eastAsia="Calibri"/>
          <w:lang w:eastAsia="en-US"/>
        </w:rPr>
        <w:t>starpstiklu</w:t>
      </w:r>
      <w:proofErr w:type="spellEnd"/>
      <w:r w:rsidRPr="00455C35">
        <w:rPr>
          <w:rFonts w:eastAsia="Calibri"/>
          <w:lang w:eastAsia="en-US"/>
        </w:rPr>
        <w:t xml:space="preserve"> logu ailās, nemainot esošo logu izskatu u.c. darbus. </w:t>
      </w:r>
    </w:p>
    <w:p w:rsidR="00455C35" w:rsidRPr="00455C35" w:rsidRDefault="00455C35" w:rsidP="00455C35">
      <w:pPr>
        <w:ind w:firstLine="720"/>
        <w:jc w:val="both"/>
        <w:rPr>
          <w:rFonts w:eastAsia="Calibri"/>
          <w:lang w:eastAsia="en-US"/>
        </w:rPr>
      </w:pPr>
      <w:r w:rsidRPr="00455C35">
        <w:rPr>
          <w:rFonts w:eastAsia="Calibri"/>
          <w:lang w:eastAsia="en-US"/>
        </w:rPr>
        <w:t>Realizējot projektu, tiks paplašinātas ne tikai baznīcas pamatdarbības iespējas, bet ieguvēja būs vietējā sabiedrība, jo radīs priekšnosacījumus arī koncertu un publiski nozīmīgu pasākumu rīkošanas iespējām, kā arī veicinās jaunu projektu un pakalpojumu izstrādi vietējā un ārvalstu tūrisma plūsmas pieaugumam pilsētā un novadā.</w:t>
      </w:r>
    </w:p>
    <w:p w:rsidR="00455C35" w:rsidRPr="00455C35" w:rsidRDefault="00455C35" w:rsidP="00455C35">
      <w:pPr>
        <w:ind w:firstLine="720"/>
        <w:jc w:val="both"/>
        <w:rPr>
          <w:rFonts w:eastAsia="Calibri"/>
          <w:lang w:eastAsia="en-US"/>
        </w:rPr>
      </w:pPr>
      <w:r w:rsidRPr="00455C35">
        <w:rPr>
          <w:rFonts w:eastAsia="Calibri"/>
          <w:lang w:eastAsia="en-US"/>
        </w:rPr>
        <w:t xml:space="preserve">Projekta kopējās izmaksas plānotas līdz 170 000 </w:t>
      </w:r>
      <w:proofErr w:type="spellStart"/>
      <w:r w:rsidRPr="00455C35">
        <w:rPr>
          <w:rFonts w:eastAsia="Calibri"/>
          <w:i/>
          <w:lang w:eastAsia="en-US"/>
        </w:rPr>
        <w:t>euro</w:t>
      </w:r>
      <w:proofErr w:type="spellEnd"/>
      <w:r w:rsidRPr="00455C35">
        <w:rPr>
          <w:rFonts w:eastAsia="Calibri"/>
          <w:i/>
          <w:lang w:eastAsia="en-US"/>
        </w:rPr>
        <w:t>.</w:t>
      </w:r>
      <w:r w:rsidRPr="00455C35">
        <w:rPr>
          <w:rFonts w:eastAsia="Calibri"/>
          <w:lang w:eastAsia="en-US"/>
        </w:rPr>
        <w:t xml:space="preserve"> Projekta apstiprināšanas gadījumā draudzes finansējums plānots līdz 5%, kas nepārsniegs 8500 </w:t>
      </w:r>
      <w:proofErr w:type="spellStart"/>
      <w:r w:rsidRPr="00455C35">
        <w:rPr>
          <w:rFonts w:eastAsia="Calibri"/>
          <w:i/>
          <w:lang w:eastAsia="en-US"/>
        </w:rPr>
        <w:t>euro</w:t>
      </w:r>
      <w:proofErr w:type="spellEnd"/>
      <w:r w:rsidRPr="00455C35">
        <w:rPr>
          <w:rFonts w:eastAsia="Calibri"/>
          <w:lang w:eastAsia="en-US"/>
        </w:rPr>
        <w:t xml:space="preserve"> un plānotā pašvaldības līdzfinansējuma daļa līdz 10%, kas nepārsniegs 17 000 </w:t>
      </w:r>
      <w:proofErr w:type="spellStart"/>
      <w:r w:rsidRPr="00455C35">
        <w:rPr>
          <w:rFonts w:eastAsia="Calibri"/>
          <w:i/>
          <w:lang w:eastAsia="en-US"/>
        </w:rPr>
        <w:t>euro</w:t>
      </w:r>
      <w:proofErr w:type="spellEnd"/>
      <w:r w:rsidRPr="00455C35">
        <w:rPr>
          <w:rFonts w:eastAsia="Calibri"/>
          <w:lang w:eastAsia="en-US"/>
        </w:rPr>
        <w:t>.</w:t>
      </w:r>
    </w:p>
    <w:p w:rsidR="00455C35" w:rsidRPr="00455C35" w:rsidRDefault="00455C35" w:rsidP="00455C35">
      <w:pPr>
        <w:ind w:right="28" w:firstLine="720"/>
        <w:jc w:val="both"/>
      </w:pPr>
      <w:r w:rsidRPr="00455C35">
        <w:t>Likuma „Par pašvaldībām” 12.pants nosaka, ka „</w:t>
      </w:r>
      <w:r w:rsidRPr="00455C35">
        <w:rPr>
          <w:i/>
        </w:rPr>
        <w:t>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455C35">
        <w:t>”, 15.panta pirmās daļas 5.punkts nosaka, ka viena no pašvaldības autonomām funkcijām ir „</w:t>
      </w:r>
      <w:r w:rsidRPr="00455C35">
        <w:rPr>
          <w:i/>
        </w:rPr>
        <w:t>rūpēties par kultūru un sekmēt tradicionālo kultūras vērtību saglabāšanu un tautas jaunrades attīstību</w:t>
      </w:r>
      <w:r w:rsidRPr="00455C35">
        <w:t>”.</w:t>
      </w:r>
    </w:p>
    <w:p w:rsidR="00455C35" w:rsidRPr="00455C35" w:rsidRDefault="00455C35" w:rsidP="00455C35">
      <w:pPr>
        <w:ind w:firstLine="720"/>
        <w:jc w:val="both"/>
      </w:pPr>
      <w:r w:rsidRPr="00455C35">
        <w:t xml:space="preserve">Pamatojoties uz minēto un likuma </w:t>
      </w:r>
      <w:r w:rsidRPr="00455C35">
        <w:rPr>
          <w:rFonts w:eastAsia="Calibri"/>
          <w:bCs/>
          <w:lang w:eastAsia="en-US"/>
        </w:rPr>
        <w:t>„</w:t>
      </w:r>
      <w:r w:rsidRPr="00455C35">
        <w:t>Par pašvaldībām” 15.panta pirmās daļas 5.punktu, 21.panta pirmās daļas 27.punktu un otro daļu:</w:t>
      </w:r>
    </w:p>
    <w:p w:rsidR="00455C35" w:rsidRPr="00455C35" w:rsidRDefault="00455C35" w:rsidP="00455C35">
      <w:pPr>
        <w:ind w:firstLine="720"/>
        <w:jc w:val="both"/>
      </w:pPr>
      <w:r w:rsidRPr="00455C35">
        <w:t xml:space="preserve">1.  konceptuāli atbalstīt </w:t>
      </w:r>
      <w:r w:rsidRPr="00455C35">
        <w:rPr>
          <w:rFonts w:eastAsia="Calibri"/>
          <w:lang w:eastAsia="en-US"/>
        </w:rPr>
        <w:t xml:space="preserve">Tukuma evaņģēliski luteriskās draudzes un Tukuma evaņģēliski luteriskās baznīcas Atjaunošanas fonda projekta ieceri iesniegšanai 2016.gada 2.martā Vides aizsardzības un reģionālās attīstības ministrijas izsludinātajā Emisijas kvotu izsolīšanas finanšu instrumenta finansēto projektu konkursā </w:t>
      </w:r>
      <w:r w:rsidRPr="00455C35">
        <w:rPr>
          <w:rFonts w:eastAsia="Calibri"/>
          <w:bCs/>
          <w:lang w:eastAsia="en-US"/>
        </w:rPr>
        <w:t>„Siltumnīcefektu gāzu emisiju samazināšana valsts nozīmes aizsargājamos arhitektūras pieminekļos”.</w:t>
      </w:r>
    </w:p>
    <w:p w:rsidR="00455C35" w:rsidRPr="00455C35" w:rsidRDefault="00455C35" w:rsidP="00455C35">
      <w:pPr>
        <w:ind w:firstLine="720"/>
        <w:jc w:val="both"/>
      </w:pPr>
      <w:r w:rsidRPr="00455C35">
        <w:t xml:space="preserve">2. </w:t>
      </w:r>
      <w:r w:rsidRPr="00455C35">
        <w:rPr>
          <w:i/>
        </w:rPr>
        <w:t xml:space="preserve"> </w:t>
      </w:r>
      <w:r w:rsidRPr="00455C35">
        <w:t xml:space="preserve">projekta atbalsta gadījumā piešķirt pašvaldības finansējumu ne vairāk kā 17 000 </w:t>
      </w:r>
      <w:proofErr w:type="spellStart"/>
      <w:r w:rsidRPr="00455C35">
        <w:rPr>
          <w:i/>
        </w:rPr>
        <w:t>euro</w:t>
      </w:r>
      <w:proofErr w:type="spellEnd"/>
      <w:r w:rsidRPr="00455C35">
        <w:t xml:space="preserve"> no 2016.gada budžetā paredzētajiem līdzekļiem projektu līdzfinansēšanai.</w:t>
      </w:r>
    </w:p>
    <w:p w:rsidR="00455C35" w:rsidRPr="00455C35" w:rsidRDefault="00455C35" w:rsidP="00455C35">
      <w:pPr>
        <w:ind w:firstLine="720"/>
        <w:jc w:val="both"/>
        <w:rPr>
          <w:rFonts w:eastAsia="Calibri"/>
          <w:lang w:eastAsia="en-US"/>
        </w:rPr>
      </w:pPr>
    </w:p>
    <w:p w:rsidR="00455C35" w:rsidRPr="00455C35" w:rsidRDefault="00455C35" w:rsidP="00455C35">
      <w:pPr>
        <w:ind w:firstLine="720"/>
        <w:jc w:val="both"/>
        <w:rPr>
          <w:rFonts w:eastAsia="Calibri"/>
          <w:sz w:val="20"/>
          <w:szCs w:val="20"/>
          <w:lang w:eastAsia="en-US"/>
        </w:rPr>
      </w:pPr>
    </w:p>
    <w:p w:rsidR="00455C35" w:rsidRPr="00455C35" w:rsidRDefault="00455C35" w:rsidP="00455C35">
      <w:pPr>
        <w:jc w:val="both"/>
        <w:rPr>
          <w:rFonts w:eastAsia="Calibri"/>
          <w:sz w:val="20"/>
          <w:szCs w:val="20"/>
          <w:lang w:eastAsia="en-US"/>
        </w:rPr>
      </w:pPr>
      <w:r w:rsidRPr="00455C35">
        <w:rPr>
          <w:rFonts w:eastAsia="Calibri"/>
          <w:sz w:val="20"/>
          <w:szCs w:val="20"/>
          <w:lang w:eastAsia="en-US"/>
        </w:rPr>
        <w:t>Nosūtīt :</w:t>
      </w:r>
    </w:p>
    <w:p w:rsidR="00455C35" w:rsidRPr="00455C35" w:rsidRDefault="00455C35" w:rsidP="00455C35">
      <w:pPr>
        <w:jc w:val="both"/>
        <w:rPr>
          <w:rFonts w:eastAsia="Calibri"/>
          <w:sz w:val="20"/>
          <w:szCs w:val="20"/>
          <w:lang w:eastAsia="en-US"/>
        </w:rPr>
      </w:pPr>
      <w:r w:rsidRPr="00455C35">
        <w:rPr>
          <w:rFonts w:eastAsia="Calibri"/>
          <w:sz w:val="20"/>
          <w:szCs w:val="20"/>
          <w:lang w:eastAsia="en-US"/>
        </w:rPr>
        <w:t>-</w:t>
      </w:r>
      <w:proofErr w:type="spellStart"/>
      <w:r w:rsidRPr="00455C35">
        <w:rPr>
          <w:rFonts w:eastAsia="Calibri"/>
          <w:sz w:val="20"/>
          <w:szCs w:val="20"/>
          <w:lang w:eastAsia="en-US"/>
        </w:rPr>
        <w:t>Fin</w:t>
      </w:r>
      <w:proofErr w:type="spellEnd"/>
      <w:r w:rsidRPr="00455C35">
        <w:rPr>
          <w:rFonts w:eastAsia="Calibri"/>
          <w:sz w:val="20"/>
          <w:szCs w:val="20"/>
          <w:lang w:eastAsia="en-US"/>
        </w:rPr>
        <w:t>. nod.</w:t>
      </w:r>
    </w:p>
    <w:p w:rsidR="00455C35" w:rsidRPr="00455C35" w:rsidRDefault="00455C35" w:rsidP="00455C35">
      <w:pPr>
        <w:jc w:val="both"/>
        <w:rPr>
          <w:rFonts w:eastAsia="Calibri"/>
          <w:sz w:val="20"/>
          <w:szCs w:val="20"/>
          <w:lang w:eastAsia="en-US"/>
        </w:rPr>
      </w:pPr>
      <w:r w:rsidRPr="00455C35">
        <w:rPr>
          <w:rFonts w:eastAsia="Calibri"/>
          <w:sz w:val="20"/>
          <w:szCs w:val="20"/>
          <w:lang w:eastAsia="en-US"/>
        </w:rPr>
        <w:t>-</w:t>
      </w:r>
      <w:proofErr w:type="spellStart"/>
      <w:r w:rsidRPr="00455C35">
        <w:rPr>
          <w:rFonts w:eastAsia="Calibri"/>
          <w:sz w:val="20"/>
          <w:szCs w:val="20"/>
          <w:lang w:eastAsia="en-US"/>
        </w:rPr>
        <w:t>Attīst</w:t>
      </w:r>
      <w:proofErr w:type="spellEnd"/>
      <w:r w:rsidRPr="00455C35">
        <w:rPr>
          <w:rFonts w:eastAsia="Calibri"/>
          <w:sz w:val="20"/>
          <w:szCs w:val="20"/>
          <w:lang w:eastAsia="en-US"/>
        </w:rPr>
        <w:t>. nod.</w:t>
      </w:r>
    </w:p>
    <w:p w:rsidR="00455C35" w:rsidRPr="00455C35" w:rsidRDefault="00455C35" w:rsidP="00455C35">
      <w:pPr>
        <w:jc w:val="both"/>
        <w:rPr>
          <w:rFonts w:eastAsia="Calibri"/>
          <w:sz w:val="20"/>
          <w:szCs w:val="20"/>
          <w:lang w:eastAsia="en-US"/>
        </w:rPr>
      </w:pPr>
      <w:r w:rsidRPr="00455C35">
        <w:rPr>
          <w:rFonts w:eastAsia="Calibri"/>
          <w:sz w:val="20"/>
          <w:szCs w:val="20"/>
          <w:lang w:eastAsia="en-US"/>
        </w:rPr>
        <w:t>- Tukuma evaņģēliski luteriskai draudzei</w:t>
      </w:r>
    </w:p>
    <w:p w:rsidR="00455C35" w:rsidRPr="00455C35" w:rsidRDefault="00455C35" w:rsidP="00455C35">
      <w:pPr>
        <w:jc w:val="both"/>
        <w:rPr>
          <w:rFonts w:eastAsia="Calibri"/>
          <w:sz w:val="20"/>
          <w:szCs w:val="20"/>
          <w:lang w:eastAsia="en-US"/>
        </w:rPr>
      </w:pPr>
      <w:r w:rsidRPr="00455C35">
        <w:rPr>
          <w:rFonts w:eastAsia="Calibri"/>
          <w:sz w:val="20"/>
          <w:szCs w:val="20"/>
          <w:lang w:eastAsia="en-US"/>
        </w:rPr>
        <w:t>_____________________________________________________</w:t>
      </w:r>
    </w:p>
    <w:p w:rsidR="00455C35" w:rsidRDefault="00455C35" w:rsidP="00455C35">
      <w:pPr>
        <w:rPr>
          <w:rFonts w:eastAsia="Calibri"/>
          <w:sz w:val="20"/>
          <w:szCs w:val="20"/>
          <w:lang w:eastAsia="en-US"/>
        </w:rPr>
      </w:pPr>
      <w:r w:rsidRPr="00455C35">
        <w:rPr>
          <w:rFonts w:eastAsia="Calibri"/>
          <w:sz w:val="20"/>
          <w:szCs w:val="20"/>
          <w:lang w:eastAsia="en-US"/>
        </w:rPr>
        <w:t xml:space="preserve">Sagatavoja </w:t>
      </w:r>
      <w:proofErr w:type="spellStart"/>
      <w:r w:rsidRPr="00455C35">
        <w:rPr>
          <w:rFonts w:eastAsia="Calibri"/>
          <w:sz w:val="20"/>
          <w:szCs w:val="20"/>
          <w:lang w:eastAsia="en-US"/>
        </w:rPr>
        <w:t>Attīst</w:t>
      </w:r>
      <w:proofErr w:type="spellEnd"/>
      <w:r w:rsidRPr="00455C35">
        <w:rPr>
          <w:rFonts w:eastAsia="Calibri"/>
          <w:sz w:val="20"/>
          <w:szCs w:val="20"/>
          <w:lang w:eastAsia="en-US"/>
        </w:rPr>
        <w:t xml:space="preserve">. nodaļa D.Zvagule </w:t>
      </w:r>
    </w:p>
    <w:p w:rsidR="00A34307" w:rsidRDefault="00A34307" w:rsidP="00455C35">
      <w:pPr>
        <w:rPr>
          <w:rFonts w:eastAsia="Calibri"/>
          <w:sz w:val="20"/>
          <w:szCs w:val="20"/>
          <w:lang w:eastAsia="en-US"/>
        </w:rPr>
      </w:pPr>
      <w:r>
        <w:rPr>
          <w:rFonts w:eastAsia="Calibri"/>
          <w:sz w:val="20"/>
          <w:szCs w:val="20"/>
          <w:lang w:eastAsia="en-US"/>
        </w:rPr>
        <w:t>Izskatīts Finanšu komitejā.</w:t>
      </w:r>
    </w:p>
    <w:p w:rsidR="00A34307" w:rsidRPr="00455C35" w:rsidRDefault="00A34307" w:rsidP="00455C35">
      <w:pPr>
        <w:rPr>
          <w:rFonts w:eastAsia="Calibri"/>
          <w:sz w:val="20"/>
          <w:szCs w:val="20"/>
          <w:lang w:eastAsia="en-US"/>
        </w:rPr>
      </w:pPr>
      <w:r>
        <w:rPr>
          <w:rFonts w:eastAsia="Calibri"/>
          <w:sz w:val="20"/>
          <w:szCs w:val="20"/>
          <w:lang w:eastAsia="en-US"/>
        </w:rPr>
        <w:t xml:space="preserve">Iesniedza </w:t>
      </w:r>
      <w:proofErr w:type="spellStart"/>
      <w:r>
        <w:rPr>
          <w:rFonts w:eastAsia="Calibri"/>
          <w:sz w:val="20"/>
          <w:szCs w:val="20"/>
          <w:lang w:eastAsia="en-US"/>
        </w:rPr>
        <w:t>izsk</w:t>
      </w:r>
      <w:proofErr w:type="spellEnd"/>
      <w:r>
        <w:rPr>
          <w:rFonts w:eastAsia="Calibri"/>
          <w:sz w:val="20"/>
          <w:szCs w:val="20"/>
          <w:lang w:eastAsia="en-US"/>
        </w:rPr>
        <w:t xml:space="preserve">. Finanšu komiteja  </w:t>
      </w: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455C35" w:rsidRDefault="00455C35" w:rsidP="00455C35">
      <w:pPr>
        <w:spacing w:after="200" w:line="276" w:lineRule="auto"/>
        <w:rPr>
          <w:b/>
        </w:rPr>
      </w:pPr>
    </w:p>
    <w:p w:rsidR="00A34307" w:rsidRPr="0085159A" w:rsidRDefault="00A34307" w:rsidP="00A34307">
      <w:pPr>
        <w:jc w:val="center"/>
        <w:rPr>
          <w:b/>
        </w:rPr>
      </w:pPr>
      <w:bookmarkStart w:id="24" w:name="j22"/>
      <w:r w:rsidRPr="0085159A">
        <w:rPr>
          <w:b/>
        </w:rPr>
        <w:lastRenderedPageBreak/>
        <w:t>L Ē M U M S</w:t>
      </w:r>
    </w:p>
    <w:bookmarkEnd w:id="24"/>
    <w:p w:rsidR="00A34307" w:rsidRPr="0085159A" w:rsidRDefault="00A34307" w:rsidP="00A34307">
      <w:pPr>
        <w:jc w:val="center"/>
      </w:pPr>
      <w:r w:rsidRPr="0085159A">
        <w:t>Tukumā</w:t>
      </w:r>
    </w:p>
    <w:p w:rsidR="00A34307" w:rsidRPr="0085159A" w:rsidRDefault="00A34307" w:rsidP="00A34307">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prot.Nr.4,</w:t>
      </w:r>
      <w:r w:rsidR="0037094C">
        <w:t xml:space="preserve"> 22</w:t>
      </w:r>
      <w:r w:rsidRPr="0085159A">
        <w:t>.§.</w:t>
      </w:r>
    </w:p>
    <w:p w:rsidR="006F5CF3" w:rsidRPr="006F5CF3" w:rsidRDefault="006F5CF3" w:rsidP="006F5CF3">
      <w:pPr>
        <w:jc w:val="center"/>
        <w:rPr>
          <w:rFonts w:eastAsia="Calibri"/>
          <w:lang w:eastAsia="en-US"/>
        </w:rPr>
      </w:pPr>
    </w:p>
    <w:p w:rsidR="006F5CF3" w:rsidRPr="006F5CF3" w:rsidRDefault="006F5CF3" w:rsidP="006F5CF3">
      <w:pPr>
        <w:jc w:val="center"/>
        <w:rPr>
          <w:rFonts w:eastAsiaTheme="minorHAnsi"/>
          <w:lang w:eastAsia="en-US"/>
        </w:rPr>
      </w:pPr>
    </w:p>
    <w:p w:rsidR="006F5CF3" w:rsidRPr="006F5CF3" w:rsidRDefault="006F5CF3" w:rsidP="006F5CF3">
      <w:pPr>
        <w:jc w:val="both"/>
        <w:rPr>
          <w:rFonts w:eastAsia="Calibri"/>
          <w:b/>
          <w:color w:val="000000"/>
        </w:rPr>
      </w:pPr>
      <w:r w:rsidRPr="006F5CF3">
        <w:rPr>
          <w:rFonts w:eastAsia="Calibri"/>
          <w:b/>
          <w:color w:val="000000"/>
        </w:rPr>
        <w:t xml:space="preserve">Par projektu </w:t>
      </w:r>
      <w:r w:rsidRPr="006F5CF3">
        <w:rPr>
          <w:b/>
        </w:rPr>
        <w:t>„</w:t>
      </w:r>
      <w:r w:rsidRPr="006F5CF3">
        <w:rPr>
          <w:rFonts w:eastAsia="Calibri"/>
          <w:b/>
          <w:color w:val="000000"/>
        </w:rPr>
        <w:t xml:space="preserve">Sociālās uzņēmējdarbības inkubatoru </w:t>
      </w:r>
    </w:p>
    <w:p w:rsidR="006F5CF3" w:rsidRPr="006F5CF3" w:rsidRDefault="006F5CF3" w:rsidP="006F5CF3">
      <w:pPr>
        <w:jc w:val="both"/>
        <w:rPr>
          <w:rFonts w:eastAsiaTheme="minorHAnsi"/>
          <w:b/>
          <w:lang w:eastAsia="en-US"/>
        </w:rPr>
      </w:pPr>
      <w:r w:rsidRPr="006F5CF3">
        <w:rPr>
          <w:rFonts w:eastAsia="Calibri"/>
          <w:b/>
          <w:color w:val="000000"/>
        </w:rPr>
        <w:t>tīkls – inovatīva atbalsta instrumenta izveide pašvaldībās”</w:t>
      </w:r>
    </w:p>
    <w:p w:rsidR="006F5CF3" w:rsidRPr="006F5CF3" w:rsidRDefault="006F5CF3" w:rsidP="006F5CF3">
      <w:pPr>
        <w:jc w:val="both"/>
        <w:rPr>
          <w:rFonts w:eastAsia="Calibri"/>
          <w:b/>
          <w:color w:val="000000"/>
        </w:rPr>
      </w:pPr>
    </w:p>
    <w:p w:rsidR="006F5CF3" w:rsidRPr="006F5CF3" w:rsidRDefault="006F5CF3" w:rsidP="006F5CF3">
      <w:pPr>
        <w:ind w:firstLine="720"/>
        <w:jc w:val="both"/>
        <w:rPr>
          <w:rFonts w:eastAsiaTheme="minorHAnsi"/>
          <w:lang w:eastAsia="en-US"/>
        </w:rPr>
      </w:pPr>
    </w:p>
    <w:p w:rsidR="006F5CF3" w:rsidRPr="006F5CF3" w:rsidRDefault="006F5CF3" w:rsidP="006F5CF3">
      <w:pPr>
        <w:ind w:firstLine="720"/>
        <w:jc w:val="both"/>
        <w:rPr>
          <w:rFonts w:eastAsiaTheme="minorHAnsi"/>
          <w:lang w:eastAsia="en-US"/>
        </w:rPr>
      </w:pPr>
    </w:p>
    <w:p w:rsidR="006F5CF3" w:rsidRPr="006F5CF3" w:rsidRDefault="006F5CF3" w:rsidP="006F5CF3">
      <w:pPr>
        <w:ind w:firstLine="720"/>
        <w:jc w:val="both"/>
        <w:rPr>
          <w:rFonts w:eastAsiaTheme="minorHAnsi"/>
          <w:lang w:eastAsia="en-US"/>
        </w:rPr>
      </w:pPr>
      <w:r w:rsidRPr="006F5CF3">
        <w:rPr>
          <w:rFonts w:eastAsiaTheme="minorHAnsi"/>
          <w:lang w:eastAsia="en-US"/>
        </w:rPr>
        <w:t xml:space="preserve">Tukuma novada Dome sadarbībā ar biedrību </w:t>
      </w:r>
      <w:r w:rsidRPr="006F5CF3">
        <w:t>„</w:t>
      </w:r>
      <w:r w:rsidRPr="006F5CF3">
        <w:rPr>
          <w:rFonts w:eastAsiaTheme="minorHAnsi"/>
          <w:lang w:eastAsia="en-US"/>
        </w:rPr>
        <w:t xml:space="preserve">Reģionālo attīstības centru apvienība” (turpmāk - RACA) izstrādā projektu </w:t>
      </w:r>
      <w:r w:rsidRPr="006F5CF3">
        <w:t>„</w:t>
      </w:r>
      <w:r w:rsidRPr="006F5CF3">
        <w:rPr>
          <w:rFonts w:eastAsiaTheme="minorHAnsi"/>
          <w:lang w:eastAsia="en-US"/>
        </w:rPr>
        <w:t>Sociālās uzņēmējdarbības inkubatoru tīkls – inovatīva atbalsta instrumenta izveide pašvaldībās” iesniegšanai Eiropas Komisijas iniciatīvai Pilsētas inovatīvās darbības (</w:t>
      </w:r>
      <w:proofErr w:type="spellStart"/>
      <w:r w:rsidRPr="006F5CF3">
        <w:rPr>
          <w:rFonts w:eastAsiaTheme="minorHAnsi"/>
          <w:i/>
          <w:lang w:eastAsia="en-US"/>
        </w:rPr>
        <w:t>Urban</w:t>
      </w:r>
      <w:proofErr w:type="spellEnd"/>
      <w:r w:rsidRPr="006F5CF3">
        <w:rPr>
          <w:rFonts w:eastAsiaTheme="minorHAnsi"/>
          <w:i/>
          <w:lang w:eastAsia="en-US"/>
        </w:rPr>
        <w:t xml:space="preserve"> </w:t>
      </w:r>
      <w:proofErr w:type="spellStart"/>
      <w:r w:rsidRPr="006F5CF3">
        <w:rPr>
          <w:rFonts w:eastAsiaTheme="minorHAnsi"/>
          <w:i/>
          <w:lang w:eastAsia="en-US"/>
        </w:rPr>
        <w:t>Innovative</w:t>
      </w:r>
      <w:proofErr w:type="spellEnd"/>
      <w:r w:rsidRPr="006F5CF3">
        <w:rPr>
          <w:rFonts w:eastAsiaTheme="minorHAnsi"/>
          <w:i/>
          <w:lang w:eastAsia="en-US"/>
        </w:rPr>
        <w:t xml:space="preserve"> </w:t>
      </w:r>
      <w:proofErr w:type="spellStart"/>
      <w:r w:rsidRPr="006F5CF3">
        <w:rPr>
          <w:rFonts w:eastAsiaTheme="minorHAnsi"/>
          <w:i/>
          <w:lang w:eastAsia="en-US"/>
        </w:rPr>
        <w:t>Actions</w:t>
      </w:r>
      <w:proofErr w:type="spellEnd"/>
      <w:r w:rsidRPr="006F5CF3">
        <w:rPr>
          <w:rFonts w:eastAsiaTheme="minorHAnsi"/>
          <w:i/>
          <w:lang w:eastAsia="en-US"/>
        </w:rPr>
        <w:t xml:space="preserve">) </w:t>
      </w:r>
      <w:r w:rsidRPr="006F5CF3">
        <w:rPr>
          <w:rFonts w:eastAsiaTheme="minorHAnsi"/>
          <w:lang w:eastAsia="en-US"/>
        </w:rPr>
        <w:t>līdz 2016.gada 31.martam. Iniciatīvas ideja ir sniegt iespēju pašvaldībām testēt jaunus un iepriekš nepārbaudītus risinājumus urbānās vides ilgtspējīgas attīstības nodrošināšanai.</w:t>
      </w:r>
    </w:p>
    <w:p w:rsidR="006F5CF3" w:rsidRPr="006F5CF3" w:rsidRDefault="006F5CF3" w:rsidP="006F5CF3">
      <w:pPr>
        <w:ind w:firstLine="720"/>
        <w:jc w:val="both"/>
        <w:rPr>
          <w:rFonts w:eastAsiaTheme="minorHAnsi"/>
          <w:lang w:eastAsia="en-US"/>
        </w:rPr>
      </w:pPr>
      <w:r w:rsidRPr="006F5CF3">
        <w:rPr>
          <w:rFonts w:eastAsiaTheme="minorHAnsi"/>
          <w:lang w:eastAsia="en-US"/>
        </w:rPr>
        <w:t xml:space="preserve">Projekta </w:t>
      </w:r>
      <w:r w:rsidRPr="006F5CF3">
        <w:t>„</w:t>
      </w:r>
      <w:r w:rsidRPr="006F5CF3">
        <w:rPr>
          <w:rFonts w:eastAsiaTheme="minorHAnsi"/>
          <w:lang w:eastAsia="en-US"/>
        </w:rPr>
        <w:t xml:space="preserve">Sociālās uzņēmējdarbības inkubatoru tīkls – inovatīva atbalsta instrumenta izveide pašvaldībās” asociētie partneri ir 9 RACA pašvaldības, sadarbības iestādes – Rīgas Tehniskā universitāte, Labklājības ministrija, Vides aizsardzības un reģionālās attīstības ministrija, biedrība </w:t>
      </w:r>
      <w:r w:rsidRPr="006F5CF3">
        <w:t>„</w:t>
      </w:r>
      <w:r w:rsidRPr="006F5CF3">
        <w:rPr>
          <w:rFonts w:eastAsiaTheme="minorHAnsi"/>
          <w:lang w:eastAsia="en-US"/>
        </w:rPr>
        <w:t xml:space="preserve">Reģionālo attīstības centru apvienība” un nodibinājums </w:t>
      </w:r>
      <w:r w:rsidRPr="006F5CF3">
        <w:t>„</w:t>
      </w:r>
      <w:r w:rsidRPr="006F5CF3">
        <w:rPr>
          <w:rFonts w:eastAsiaTheme="minorHAnsi"/>
          <w:lang w:eastAsia="en-US"/>
        </w:rPr>
        <w:t xml:space="preserve">Fonds Sabiedrībai”. Projekta vadošais partneris ir Valkas novada dome. Projekta kopējais finansējums ir 6 250 000 </w:t>
      </w:r>
      <w:proofErr w:type="spellStart"/>
      <w:r w:rsidRPr="006F5CF3">
        <w:rPr>
          <w:rFonts w:eastAsiaTheme="minorHAnsi"/>
          <w:i/>
          <w:lang w:eastAsia="en-US"/>
        </w:rPr>
        <w:t>euro</w:t>
      </w:r>
      <w:proofErr w:type="spellEnd"/>
      <w:r w:rsidRPr="006F5CF3">
        <w:rPr>
          <w:rFonts w:eastAsiaTheme="minorHAnsi"/>
          <w:lang w:eastAsia="en-US"/>
        </w:rPr>
        <w:t>, no kur</w:t>
      </w:r>
      <w:r w:rsidR="00A34307">
        <w:rPr>
          <w:rFonts w:eastAsiaTheme="minorHAnsi"/>
          <w:lang w:eastAsia="en-US"/>
        </w:rPr>
        <w:t>a</w:t>
      </w:r>
      <w:r w:rsidRPr="006F5CF3">
        <w:rPr>
          <w:rFonts w:eastAsiaTheme="minorHAnsi"/>
          <w:lang w:eastAsia="en-US"/>
        </w:rPr>
        <w:t xml:space="preserve"> 80% jeb 5 000 000 </w:t>
      </w:r>
      <w:proofErr w:type="spellStart"/>
      <w:r w:rsidRPr="006F5CF3">
        <w:rPr>
          <w:rFonts w:eastAsiaTheme="minorHAnsi"/>
          <w:i/>
          <w:lang w:eastAsia="en-US"/>
        </w:rPr>
        <w:t>euro</w:t>
      </w:r>
      <w:proofErr w:type="spellEnd"/>
      <w:r w:rsidRPr="006F5CF3">
        <w:rPr>
          <w:rFonts w:eastAsiaTheme="minorHAnsi"/>
          <w:lang w:eastAsia="en-US"/>
        </w:rPr>
        <w:t xml:space="preserve"> ir Eiropas Reģionālās attīstības fonda (turpmāk - ERAF) finansējums un 20% jeb 1 250 000 </w:t>
      </w:r>
      <w:proofErr w:type="spellStart"/>
      <w:r w:rsidRPr="006F5CF3">
        <w:rPr>
          <w:rFonts w:eastAsiaTheme="minorHAnsi"/>
          <w:i/>
          <w:lang w:eastAsia="en-US"/>
        </w:rPr>
        <w:t>euro</w:t>
      </w:r>
      <w:proofErr w:type="spellEnd"/>
      <w:r w:rsidRPr="006F5CF3">
        <w:rPr>
          <w:rFonts w:eastAsiaTheme="minorHAnsi"/>
          <w:lang w:eastAsia="en-US"/>
        </w:rPr>
        <w:t xml:space="preserve"> projektu partneru līdzfinansējums. Projekta īstenošanas laiks 3 gadi. </w:t>
      </w:r>
    </w:p>
    <w:p w:rsidR="006F5CF3" w:rsidRPr="006F5CF3" w:rsidRDefault="006F5CF3" w:rsidP="006F5CF3">
      <w:pPr>
        <w:ind w:firstLine="720"/>
        <w:jc w:val="both"/>
        <w:rPr>
          <w:rFonts w:eastAsiaTheme="minorHAnsi"/>
          <w:lang w:eastAsia="en-US"/>
        </w:rPr>
      </w:pPr>
      <w:r w:rsidRPr="006F5CF3">
        <w:rPr>
          <w:rFonts w:eastAsiaTheme="minorHAnsi"/>
          <w:lang w:eastAsia="en-US"/>
        </w:rPr>
        <w:t xml:space="preserve">Projektā plānotās aktivitātes Tukuma novadā: sociālās uzņēmējdarbības inkubatora darbības shēmas un pakalpojuma klāstu izveidošana, telpu </w:t>
      </w:r>
      <w:proofErr w:type="spellStart"/>
      <w:r w:rsidRPr="006F5CF3">
        <w:rPr>
          <w:rFonts w:eastAsiaTheme="minorHAnsi"/>
          <w:lang w:eastAsia="en-US"/>
        </w:rPr>
        <w:t>Melnezera</w:t>
      </w:r>
      <w:proofErr w:type="spellEnd"/>
      <w:r w:rsidRPr="006F5CF3">
        <w:rPr>
          <w:rFonts w:eastAsiaTheme="minorHAnsi"/>
          <w:lang w:eastAsia="en-US"/>
        </w:rPr>
        <w:t xml:space="preserve"> iela 3, Tukumā, pielāgošana un aprīkošana sociālā uzņēmējdarbības inkubatora vajadzībām, kvalificētu darbinieku nodrošināšana. Tukuma novada Domes plānotās attiecināmās izmaksas projektā 750 000 </w:t>
      </w:r>
      <w:proofErr w:type="spellStart"/>
      <w:r w:rsidRPr="006F5CF3">
        <w:rPr>
          <w:rFonts w:eastAsiaTheme="minorHAnsi"/>
          <w:i/>
          <w:lang w:eastAsia="en-US"/>
        </w:rPr>
        <w:t>euro</w:t>
      </w:r>
      <w:proofErr w:type="spellEnd"/>
      <w:r w:rsidRPr="006F5CF3">
        <w:rPr>
          <w:rFonts w:eastAsiaTheme="minorHAnsi"/>
          <w:lang w:eastAsia="en-US"/>
        </w:rPr>
        <w:t xml:space="preserve">, no kurām 80% jeb 600 000 </w:t>
      </w:r>
      <w:proofErr w:type="spellStart"/>
      <w:r w:rsidRPr="006F5CF3">
        <w:rPr>
          <w:rFonts w:eastAsiaTheme="minorHAnsi"/>
          <w:i/>
          <w:lang w:eastAsia="en-US"/>
        </w:rPr>
        <w:t>euro</w:t>
      </w:r>
      <w:proofErr w:type="spellEnd"/>
      <w:r w:rsidRPr="006F5CF3">
        <w:rPr>
          <w:rFonts w:eastAsiaTheme="minorHAnsi"/>
          <w:lang w:eastAsia="en-US"/>
        </w:rPr>
        <w:t xml:space="preserve"> ir ERAF finansējums un 20% jeb 150 000 </w:t>
      </w:r>
      <w:proofErr w:type="spellStart"/>
      <w:r w:rsidRPr="006F5CF3">
        <w:rPr>
          <w:rFonts w:eastAsiaTheme="minorHAnsi"/>
          <w:i/>
          <w:lang w:eastAsia="en-US"/>
        </w:rPr>
        <w:t>euro</w:t>
      </w:r>
      <w:proofErr w:type="spellEnd"/>
      <w:r w:rsidRPr="006F5CF3">
        <w:rPr>
          <w:rFonts w:eastAsiaTheme="minorHAnsi"/>
          <w:i/>
          <w:lang w:eastAsia="en-US"/>
        </w:rPr>
        <w:t xml:space="preserve"> </w:t>
      </w:r>
      <w:r w:rsidRPr="006F5CF3">
        <w:rPr>
          <w:rFonts w:eastAsiaTheme="minorHAnsi"/>
          <w:lang w:eastAsia="en-US"/>
        </w:rPr>
        <w:t>ir pašvaldības tr</w:t>
      </w:r>
      <w:r w:rsidR="00810E1F">
        <w:rPr>
          <w:rFonts w:eastAsiaTheme="minorHAnsi"/>
          <w:lang w:eastAsia="en-US"/>
        </w:rPr>
        <w:t>iju</w:t>
      </w:r>
      <w:r w:rsidRPr="006F5CF3">
        <w:rPr>
          <w:rFonts w:eastAsiaTheme="minorHAnsi"/>
          <w:lang w:eastAsia="en-US"/>
        </w:rPr>
        <w:t xml:space="preserve"> gadu līdzfinansējums.</w:t>
      </w:r>
    </w:p>
    <w:p w:rsidR="006F5CF3" w:rsidRPr="006F5CF3" w:rsidRDefault="006F5CF3" w:rsidP="006F5CF3">
      <w:pPr>
        <w:ind w:firstLine="720"/>
        <w:jc w:val="both"/>
        <w:rPr>
          <w:rFonts w:eastAsiaTheme="minorHAnsi"/>
          <w:lang w:eastAsia="en-US"/>
        </w:rPr>
      </w:pPr>
      <w:r w:rsidRPr="006F5CF3">
        <w:rPr>
          <w:rFonts w:eastAsiaTheme="minorHAnsi"/>
          <w:lang w:eastAsia="en-US"/>
        </w:rPr>
        <w:t xml:space="preserve"> </w:t>
      </w:r>
    </w:p>
    <w:p w:rsidR="006F5CF3" w:rsidRPr="006F5CF3" w:rsidRDefault="006F5CF3" w:rsidP="006F5CF3">
      <w:pPr>
        <w:ind w:firstLine="720"/>
        <w:contextualSpacing/>
        <w:jc w:val="both"/>
        <w:rPr>
          <w:rFonts w:eastAsiaTheme="minorHAnsi"/>
          <w:lang w:eastAsia="en-US"/>
        </w:rPr>
      </w:pPr>
      <w:r w:rsidRPr="006F5CF3">
        <w:rPr>
          <w:rFonts w:eastAsiaTheme="minorHAnsi"/>
          <w:lang w:eastAsia="en-US"/>
        </w:rPr>
        <w:t>1. Atbalstīt Tukuma novada Domes dalību projektā „Sociālās uzņēmējdarbības inkubatoru tīkls – inovatīva atbalsta instrumenta izveide pašvaldībās”.</w:t>
      </w:r>
    </w:p>
    <w:p w:rsidR="006F5CF3" w:rsidRPr="006F5CF3" w:rsidRDefault="006F5CF3" w:rsidP="006F5CF3">
      <w:pPr>
        <w:contextualSpacing/>
        <w:jc w:val="both"/>
        <w:rPr>
          <w:rFonts w:eastAsiaTheme="minorHAnsi"/>
          <w:lang w:eastAsia="en-US"/>
        </w:rPr>
      </w:pPr>
    </w:p>
    <w:p w:rsidR="006F5CF3" w:rsidRPr="006F5CF3" w:rsidRDefault="006F5CF3" w:rsidP="006F5CF3">
      <w:pPr>
        <w:ind w:right="28" w:firstLine="720"/>
        <w:jc w:val="both"/>
        <w:rPr>
          <w:i/>
        </w:rPr>
      </w:pPr>
      <w:r w:rsidRPr="006F5CF3">
        <w:rPr>
          <w:rFonts w:eastAsiaTheme="minorHAnsi"/>
          <w:lang w:eastAsia="en-US"/>
        </w:rPr>
        <w:t xml:space="preserve">2. Projekta atbalsta gadījumā paredzēt 2017. – 2019.gada budžetā finansējumu projekta līdzfinansēšanai 150 000 </w:t>
      </w:r>
      <w:proofErr w:type="spellStart"/>
      <w:r w:rsidRPr="006F5CF3">
        <w:rPr>
          <w:rFonts w:eastAsiaTheme="minorHAnsi"/>
          <w:i/>
          <w:lang w:eastAsia="en-US"/>
        </w:rPr>
        <w:t>euro</w:t>
      </w:r>
      <w:proofErr w:type="spellEnd"/>
      <w:r w:rsidRPr="006F5CF3">
        <w:rPr>
          <w:rFonts w:eastAsiaTheme="minorHAnsi"/>
          <w:lang w:eastAsia="en-US"/>
        </w:rPr>
        <w:t>.</w:t>
      </w:r>
    </w:p>
    <w:p w:rsidR="006F5CF3" w:rsidRPr="006F5CF3" w:rsidRDefault="006F5CF3" w:rsidP="006F5CF3">
      <w:pPr>
        <w:contextualSpacing/>
        <w:jc w:val="both"/>
        <w:rPr>
          <w:rFonts w:eastAsiaTheme="minorHAnsi"/>
          <w:lang w:eastAsia="en-US"/>
        </w:rPr>
      </w:pPr>
    </w:p>
    <w:p w:rsidR="006F5CF3" w:rsidRPr="006F5CF3" w:rsidRDefault="006F5CF3" w:rsidP="006F5CF3">
      <w:pPr>
        <w:ind w:firstLine="720"/>
        <w:contextualSpacing/>
        <w:jc w:val="both"/>
        <w:rPr>
          <w:rFonts w:eastAsiaTheme="minorHAnsi"/>
          <w:lang w:eastAsia="en-US"/>
        </w:rPr>
      </w:pPr>
      <w:r w:rsidRPr="006F5CF3">
        <w:rPr>
          <w:rFonts w:eastAsiaTheme="minorHAnsi"/>
          <w:lang w:eastAsia="en-US"/>
        </w:rPr>
        <w:t>3. Uzdot projekta ieviešanu organizēt Domes Attīstības nodaļai, pašvaldības aģentūrai „Tukuma novada sociālais dienests” un pašvaldības izpilddirektora padomniecei ekonomikas un attīstības jautājumos.</w:t>
      </w:r>
    </w:p>
    <w:p w:rsidR="006F5CF3" w:rsidRPr="006F5CF3" w:rsidRDefault="006F5CF3" w:rsidP="006F5CF3">
      <w:pPr>
        <w:ind w:firstLine="720"/>
        <w:jc w:val="both"/>
        <w:rPr>
          <w:rFonts w:eastAsiaTheme="minorHAnsi"/>
          <w:lang w:eastAsia="en-US"/>
        </w:rPr>
      </w:pPr>
    </w:p>
    <w:p w:rsidR="006F5CF3" w:rsidRPr="006F5CF3" w:rsidRDefault="006F5CF3" w:rsidP="006F5CF3">
      <w:pPr>
        <w:jc w:val="both"/>
      </w:pPr>
    </w:p>
    <w:p w:rsidR="006F5CF3" w:rsidRPr="006F5CF3" w:rsidRDefault="006F5CF3" w:rsidP="006F5CF3">
      <w:pPr>
        <w:jc w:val="both"/>
        <w:rPr>
          <w:rFonts w:eastAsiaTheme="minorHAnsi"/>
          <w:sz w:val="18"/>
          <w:szCs w:val="18"/>
          <w:lang w:eastAsia="en-US"/>
        </w:rPr>
      </w:pPr>
      <w:r w:rsidRPr="006F5CF3">
        <w:rPr>
          <w:rFonts w:eastAsiaTheme="minorHAnsi"/>
          <w:sz w:val="18"/>
          <w:szCs w:val="18"/>
          <w:lang w:eastAsia="en-US"/>
        </w:rPr>
        <w:t>Nosūtīt:</w:t>
      </w:r>
    </w:p>
    <w:p w:rsidR="006F5CF3" w:rsidRPr="006F5CF3" w:rsidRDefault="006F5CF3" w:rsidP="006F5CF3">
      <w:pPr>
        <w:jc w:val="both"/>
        <w:rPr>
          <w:rFonts w:eastAsiaTheme="minorHAnsi"/>
          <w:sz w:val="18"/>
          <w:szCs w:val="18"/>
          <w:lang w:eastAsia="en-US"/>
        </w:rPr>
      </w:pPr>
      <w:r w:rsidRPr="006F5CF3">
        <w:rPr>
          <w:rFonts w:eastAsiaTheme="minorHAnsi"/>
          <w:sz w:val="18"/>
          <w:szCs w:val="18"/>
          <w:lang w:eastAsia="en-US"/>
        </w:rPr>
        <w:t>-</w:t>
      </w:r>
      <w:proofErr w:type="spellStart"/>
      <w:r w:rsidRPr="006F5CF3">
        <w:rPr>
          <w:rFonts w:eastAsiaTheme="minorHAnsi"/>
          <w:sz w:val="18"/>
          <w:szCs w:val="18"/>
          <w:lang w:eastAsia="en-US"/>
        </w:rPr>
        <w:t>Attīst</w:t>
      </w:r>
      <w:proofErr w:type="spellEnd"/>
      <w:r w:rsidRPr="006F5CF3">
        <w:rPr>
          <w:rFonts w:eastAsiaTheme="minorHAnsi"/>
          <w:sz w:val="18"/>
          <w:szCs w:val="18"/>
          <w:lang w:eastAsia="en-US"/>
        </w:rPr>
        <w:t>. nod.</w:t>
      </w:r>
    </w:p>
    <w:p w:rsidR="006F5CF3" w:rsidRPr="006F5CF3" w:rsidRDefault="006F5CF3" w:rsidP="006F5CF3">
      <w:pPr>
        <w:jc w:val="both"/>
        <w:rPr>
          <w:rFonts w:eastAsiaTheme="minorHAnsi"/>
          <w:sz w:val="18"/>
          <w:szCs w:val="18"/>
          <w:lang w:eastAsia="en-US"/>
        </w:rPr>
      </w:pPr>
      <w:r w:rsidRPr="006F5CF3">
        <w:rPr>
          <w:rFonts w:eastAsiaTheme="minorHAnsi"/>
          <w:sz w:val="18"/>
          <w:szCs w:val="18"/>
          <w:lang w:eastAsia="en-US"/>
        </w:rPr>
        <w:t>-Zanei S.</w:t>
      </w:r>
    </w:p>
    <w:p w:rsidR="006F5CF3" w:rsidRPr="006F5CF3" w:rsidRDefault="006F5CF3" w:rsidP="006F5CF3">
      <w:pPr>
        <w:jc w:val="both"/>
        <w:rPr>
          <w:rFonts w:eastAsiaTheme="minorHAnsi"/>
          <w:sz w:val="18"/>
          <w:szCs w:val="18"/>
          <w:lang w:eastAsia="en-US"/>
        </w:rPr>
      </w:pPr>
      <w:r w:rsidRPr="006F5CF3">
        <w:rPr>
          <w:rFonts w:eastAsiaTheme="minorHAnsi"/>
          <w:sz w:val="18"/>
          <w:szCs w:val="18"/>
          <w:lang w:eastAsia="en-US"/>
        </w:rPr>
        <w:t>-</w:t>
      </w:r>
      <w:proofErr w:type="spellStart"/>
      <w:r w:rsidRPr="006F5CF3">
        <w:rPr>
          <w:rFonts w:eastAsiaTheme="minorHAnsi"/>
          <w:sz w:val="18"/>
          <w:szCs w:val="18"/>
          <w:lang w:eastAsia="en-US"/>
        </w:rPr>
        <w:t>Soc.dienestam</w:t>
      </w:r>
      <w:proofErr w:type="spellEnd"/>
    </w:p>
    <w:p w:rsidR="006F5CF3" w:rsidRPr="006F5CF3" w:rsidRDefault="006F5CF3" w:rsidP="006F5CF3">
      <w:pPr>
        <w:jc w:val="both"/>
        <w:rPr>
          <w:rFonts w:eastAsiaTheme="minorHAnsi"/>
          <w:sz w:val="18"/>
          <w:szCs w:val="18"/>
          <w:lang w:eastAsia="en-US"/>
        </w:rPr>
      </w:pPr>
      <w:r w:rsidRPr="006F5CF3">
        <w:rPr>
          <w:rFonts w:eastAsiaTheme="minorHAnsi"/>
          <w:sz w:val="18"/>
          <w:szCs w:val="18"/>
          <w:lang w:eastAsia="en-US"/>
        </w:rPr>
        <w:t>-Īp. nod.</w:t>
      </w:r>
    </w:p>
    <w:p w:rsidR="006F5CF3" w:rsidRDefault="006F5CF3" w:rsidP="006F5CF3">
      <w:pPr>
        <w:jc w:val="both"/>
        <w:rPr>
          <w:rFonts w:eastAsiaTheme="minorHAnsi"/>
          <w:sz w:val="18"/>
          <w:szCs w:val="18"/>
          <w:lang w:eastAsia="en-US"/>
        </w:rPr>
      </w:pPr>
      <w:r w:rsidRPr="006F5CF3">
        <w:rPr>
          <w:rFonts w:eastAsiaTheme="minorHAnsi"/>
          <w:sz w:val="18"/>
          <w:szCs w:val="18"/>
          <w:lang w:eastAsia="en-US"/>
        </w:rPr>
        <w:t>-Arhit. nod.</w:t>
      </w:r>
    </w:p>
    <w:p w:rsidR="00467482" w:rsidRPr="006F5CF3" w:rsidRDefault="00467482" w:rsidP="006F5CF3">
      <w:pPr>
        <w:jc w:val="both"/>
        <w:rPr>
          <w:rFonts w:eastAsiaTheme="minorHAnsi"/>
          <w:sz w:val="18"/>
          <w:szCs w:val="18"/>
          <w:lang w:eastAsia="en-US"/>
        </w:rPr>
      </w:pPr>
      <w:r>
        <w:rPr>
          <w:rFonts w:eastAsiaTheme="minorHAnsi"/>
          <w:sz w:val="18"/>
          <w:szCs w:val="18"/>
          <w:lang w:eastAsia="en-US"/>
        </w:rPr>
        <w:t xml:space="preserve">- </w:t>
      </w:r>
      <w:proofErr w:type="spellStart"/>
      <w:r>
        <w:rPr>
          <w:rFonts w:eastAsiaTheme="minorHAnsi"/>
          <w:sz w:val="18"/>
          <w:szCs w:val="18"/>
          <w:lang w:eastAsia="en-US"/>
        </w:rPr>
        <w:t>Fin</w:t>
      </w:r>
      <w:proofErr w:type="spellEnd"/>
      <w:r>
        <w:rPr>
          <w:rFonts w:eastAsiaTheme="minorHAnsi"/>
          <w:sz w:val="18"/>
          <w:szCs w:val="18"/>
          <w:lang w:eastAsia="en-US"/>
        </w:rPr>
        <w:t>. nod.</w:t>
      </w:r>
    </w:p>
    <w:p w:rsidR="006F5CF3" w:rsidRPr="006F5CF3" w:rsidRDefault="006F5CF3" w:rsidP="006F5CF3">
      <w:pPr>
        <w:jc w:val="both"/>
        <w:rPr>
          <w:rFonts w:eastAsiaTheme="minorHAnsi"/>
          <w:sz w:val="18"/>
          <w:szCs w:val="18"/>
          <w:lang w:eastAsia="en-US"/>
        </w:rPr>
      </w:pPr>
      <w:r w:rsidRPr="006F5CF3">
        <w:rPr>
          <w:rFonts w:eastAsiaTheme="minorHAnsi"/>
          <w:sz w:val="18"/>
          <w:szCs w:val="18"/>
          <w:lang w:eastAsia="en-US"/>
        </w:rPr>
        <w:t>_____________________________________________________</w:t>
      </w:r>
    </w:p>
    <w:p w:rsidR="006F5CF3" w:rsidRDefault="006F5CF3" w:rsidP="006F5CF3">
      <w:pPr>
        <w:rPr>
          <w:rFonts w:eastAsiaTheme="minorHAnsi"/>
          <w:sz w:val="18"/>
          <w:szCs w:val="18"/>
          <w:lang w:eastAsia="en-US"/>
        </w:rPr>
      </w:pPr>
      <w:r w:rsidRPr="006F5CF3">
        <w:rPr>
          <w:rFonts w:eastAsiaTheme="minorHAnsi"/>
          <w:sz w:val="18"/>
          <w:szCs w:val="18"/>
          <w:lang w:eastAsia="en-US"/>
        </w:rPr>
        <w:t>Sagatavoja Attīstības nod. (D.Keirāne)</w:t>
      </w:r>
    </w:p>
    <w:p w:rsidR="00A34307" w:rsidRDefault="00A34307" w:rsidP="006F5CF3">
      <w:pPr>
        <w:rPr>
          <w:rFonts w:eastAsiaTheme="minorHAnsi"/>
          <w:sz w:val="18"/>
          <w:szCs w:val="18"/>
          <w:lang w:eastAsia="en-US"/>
        </w:rPr>
      </w:pPr>
      <w:r>
        <w:rPr>
          <w:rFonts w:eastAsiaTheme="minorHAnsi"/>
          <w:sz w:val="18"/>
          <w:szCs w:val="18"/>
          <w:lang w:eastAsia="en-US"/>
        </w:rPr>
        <w:t>Izskatīts Finanšu komitejā.</w:t>
      </w:r>
    </w:p>
    <w:p w:rsidR="00B304E9" w:rsidRDefault="00A34307" w:rsidP="006F5CF3">
      <w:pPr>
        <w:rPr>
          <w:rFonts w:eastAsiaTheme="minorHAnsi"/>
          <w:sz w:val="18"/>
          <w:szCs w:val="18"/>
          <w:lang w:eastAsia="en-US"/>
        </w:rPr>
      </w:pPr>
      <w:r>
        <w:rPr>
          <w:rFonts w:eastAsiaTheme="minorHAnsi"/>
          <w:sz w:val="18"/>
          <w:szCs w:val="18"/>
          <w:lang w:eastAsia="en-US"/>
        </w:rPr>
        <w:t xml:space="preserve">Iesniedza </w:t>
      </w:r>
      <w:proofErr w:type="spellStart"/>
      <w:r>
        <w:rPr>
          <w:rFonts w:eastAsiaTheme="minorHAnsi"/>
          <w:sz w:val="18"/>
          <w:szCs w:val="18"/>
          <w:lang w:eastAsia="en-US"/>
        </w:rPr>
        <w:t>izsk</w:t>
      </w:r>
      <w:proofErr w:type="spellEnd"/>
      <w:r>
        <w:rPr>
          <w:rFonts w:eastAsiaTheme="minorHAnsi"/>
          <w:sz w:val="18"/>
          <w:szCs w:val="18"/>
          <w:lang w:eastAsia="en-US"/>
        </w:rPr>
        <w:t>. Finanšu komiteja.</w:t>
      </w:r>
    </w:p>
    <w:p w:rsidR="00B304E9" w:rsidRDefault="00B304E9" w:rsidP="006F5CF3">
      <w:pPr>
        <w:rPr>
          <w:rFonts w:eastAsiaTheme="minorHAnsi"/>
          <w:sz w:val="18"/>
          <w:szCs w:val="18"/>
          <w:lang w:eastAsia="en-US"/>
        </w:rPr>
      </w:pPr>
    </w:p>
    <w:p w:rsidR="00A34307" w:rsidRPr="006F5CF3" w:rsidRDefault="00A34307" w:rsidP="006F5CF3">
      <w:pPr>
        <w:rPr>
          <w:rFonts w:eastAsiaTheme="minorHAnsi"/>
          <w:sz w:val="18"/>
          <w:szCs w:val="18"/>
          <w:lang w:eastAsia="en-US"/>
        </w:rPr>
      </w:pPr>
      <w:r>
        <w:rPr>
          <w:rFonts w:eastAsiaTheme="minorHAnsi"/>
          <w:sz w:val="18"/>
          <w:szCs w:val="18"/>
          <w:lang w:eastAsia="en-US"/>
        </w:rPr>
        <w:t xml:space="preserve">  </w:t>
      </w:r>
    </w:p>
    <w:p w:rsidR="006F5CF3" w:rsidRPr="006F5CF3" w:rsidRDefault="006F5CF3" w:rsidP="006F5CF3">
      <w:pPr>
        <w:ind w:firstLine="720"/>
        <w:jc w:val="center"/>
        <w:rPr>
          <w:rFonts w:eastAsiaTheme="minorHAnsi"/>
          <w:b/>
          <w:lang w:eastAsia="en-US"/>
        </w:rPr>
      </w:pPr>
      <w:r w:rsidRPr="006F5CF3">
        <w:rPr>
          <w:rFonts w:eastAsiaTheme="minorHAnsi"/>
          <w:b/>
          <w:lang w:eastAsia="en-US"/>
        </w:rPr>
        <w:lastRenderedPageBreak/>
        <w:t>Projekta „Sociālās uzņēmējdarbības inkubatoru tīkls – inovatīva atbalsta instrumenta izveide pašvaldībās” ideja</w:t>
      </w:r>
    </w:p>
    <w:p w:rsidR="006F5CF3" w:rsidRPr="006F5CF3" w:rsidRDefault="006F5CF3" w:rsidP="006F5CF3">
      <w:pPr>
        <w:ind w:firstLine="720"/>
        <w:jc w:val="both"/>
        <w:rPr>
          <w:rFonts w:eastAsiaTheme="minorHAnsi"/>
          <w:lang w:eastAsia="en-US"/>
        </w:rPr>
      </w:pPr>
    </w:p>
    <w:p w:rsidR="006F5CF3" w:rsidRPr="006F5CF3" w:rsidRDefault="006F5CF3" w:rsidP="006F5CF3">
      <w:pPr>
        <w:ind w:firstLine="720"/>
        <w:jc w:val="both"/>
        <w:rPr>
          <w:rFonts w:eastAsiaTheme="minorHAnsi"/>
          <w:lang w:eastAsia="en-US"/>
        </w:rPr>
      </w:pPr>
      <w:r w:rsidRPr="006F5CF3">
        <w:rPr>
          <w:rFonts w:eastAsiaTheme="minorHAnsi"/>
          <w:lang w:eastAsia="en-US"/>
        </w:rPr>
        <w:t xml:space="preserve">Projekta laikā tiks veikts eksperiments, kur, balstoties uz līdzšinējo Eiropas pieredzi, tiks izstrādāti 9 dažādi unikāli sociālo biznesa inkubatoru funkcionēšanas modeļi pašvaldībās. Projekta laikā visi šie modeļi tiks testēti. Projekta noslēguma etapā tiks apkopota iegūtā pieredze, secinot, kādā veidā ir funkcionējis katrs no izstrādātajiem modeļiem, kā rezultātā tiks izstrādāta metodika un rekomendācijas sociālās uzņēmējdarbības atbalsta instrumentu ieviešanai pašvaldībās. Tāpat balstoties uz iegūto pieredzi tiks izstrādātas nepieciešamās izmaiņas normatīvi tiesiskajā bāzē, ar mērķi izmantot projektā gūto pieredzi. </w:t>
      </w:r>
    </w:p>
    <w:p w:rsidR="006F5CF3" w:rsidRPr="006F5CF3" w:rsidRDefault="006F5CF3" w:rsidP="006F5CF3">
      <w:pPr>
        <w:ind w:firstLine="720"/>
        <w:jc w:val="both"/>
        <w:rPr>
          <w:rFonts w:eastAsiaTheme="minorHAnsi"/>
          <w:u w:val="single"/>
          <w:lang w:eastAsia="en-US"/>
        </w:rPr>
      </w:pPr>
      <w:r w:rsidRPr="006F5CF3">
        <w:rPr>
          <w:rFonts w:eastAsiaTheme="minorHAnsi"/>
          <w:u w:val="single"/>
          <w:lang w:eastAsia="en-US"/>
        </w:rPr>
        <w:t xml:space="preserve">Projekta etapi: </w:t>
      </w:r>
    </w:p>
    <w:p w:rsidR="006F5CF3" w:rsidRPr="006F5CF3" w:rsidRDefault="006F5CF3" w:rsidP="006F5CF3">
      <w:pPr>
        <w:ind w:firstLine="720"/>
        <w:jc w:val="both"/>
        <w:rPr>
          <w:rFonts w:eastAsiaTheme="minorHAnsi"/>
          <w:lang w:eastAsia="en-US"/>
        </w:rPr>
      </w:pPr>
      <w:r w:rsidRPr="006F5CF3">
        <w:rPr>
          <w:rFonts w:eastAsiaTheme="minorHAnsi"/>
          <w:lang w:eastAsia="en-US"/>
        </w:rPr>
        <w:t>1. Sākotnēji RTU izstrādā katrai iesaistītajai pašvaldībai projektā sociālās uzņēmējdarbības inkubatoru funkcionēšanas modeļus, par pamatu ņemot līdzšinējo Eiropas pieredzi un to, kādi atbalsta instrumenti ir bijuši izmantoti citās ES valstīs, lai veicinātu sociālo uzņēmējdarbību valsts un pašvaldības līmenī.  Modeļu izstrāde tiek balstīta uz sekojošiem apsvērumiem:</w:t>
      </w:r>
    </w:p>
    <w:p w:rsidR="006F5CF3" w:rsidRPr="006F5CF3" w:rsidRDefault="006F5CF3" w:rsidP="006F5CF3">
      <w:pPr>
        <w:numPr>
          <w:ilvl w:val="0"/>
          <w:numId w:val="4"/>
        </w:numPr>
        <w:spacing w:after="200" w:line="276" w:lineRule="auto"/>
        <w:ind w:left="993" w:hanging="273"/>
        <w:contextualSpacing/>
        <w:jc w:val="both"/>
        <w:rPr>
          <w:rFonts w:eastAsiaTheme="minorHAnsi"/>
          <w:lang w:eastAsia="en-US"/>
        </w:rPr>
      </w:pPr>
      <w:r w:rsidRPr="006F5CF3">
        <w:rPr>
          <w:rFonts w:eastAsiaTheme="minorHAnsi"/>
          <w:lang w:eastAsia="en-US"/>
        </w:rPr>
        <w:t>Inkubatora administrēšana (administrē pati pašvaldība, administrē centralizēti nevalstiskā organizācija, administrē komersants, tiek izmantots administrēšanā partnerības princips);</w:t>
      </w:r>
    </w:p>
    <w:p w:rsidR="006F5CF3" w:rsidRPr="006F5CF3" w:rsidRDefault="006F5CF3" w:rsidP="006F5CF3">
      <w:pPr>
        <w:numPr>
          <w:ilvl w:val="0"/>
          <w:numId w:val="4"/>
        </w:numPr>
        <w:spacing w:after="200" w:line="276" w:lineRule="auto"/>
        <w:ind w:left="993" w:hanging="273"/>
        <w:contextualSpacing/>
        <w:jc w:val="both"/>
        <w:rPr>
          <w:rFonts w:eastAsiaTheme="minorHAnsi"/>
          <w:lang w:eastAsia="en-US"/>
        </w:rPr>
      </w:pPr>
      <w:r w:rsidRPr="006F5CF3">
        <w:rPr>
          <w:rFonts w:eastAsiaTheme="minorHAnsi"/>
          <w:lang w:eastAsia="en-US"/>
        </w:rPr>
        <w:t>Inkubatora darbības loģistikas nodrošināšana;</w:t>
      </w:r>
    </w:p>
    <w:p w:rsidR="006F5CF3" w:rsidRPr="006F5CF3" w:rsidRDefault="006F5CF3" w:rsidP="006F5CF3">
      <w:pPr>
        <w:numPr>
          <w:ilvl w:val="0"/>
          <w:numId w:val="4"/>
        </w:numPr>
        <w:spacing w:after="200" w:line="276" w:lineRule="auto"/>
        <w:ind w:left="993" w:hanging="273"/>
        <w:contextualSpacing/>
        <w:jc w:val="both"/>
        <w:rPr>
          <w:rFonts w:eastAsiaTheme="minorHAnsi"/>
          <w:lang w:eastAsia="en-US"/>
        </w:rPr>
      </w:pPr>
      <w:r w:rsidRPr="006F5CF3">
        <w:rPr>
          <w:rFonts w:eastAsiaTheme="minorHAnsi"/>
          <w:lang w:eastAsia="en-US"/>
        </w:rPr>
        <w:t>Inkubatora darbības kampaņas izstrāde;</w:t>
      </w:r>
    </w:p>
    <w:p w:rsidR="006F5CF3" w:rsidRPr="006F5CF3" w:rsidRDefault="006F5CF3" w:rsidP="006F5CF3">
      <w:pPr>
        <w:numPr>
          <w:ilvl w:val="0"/>
          <w:numId w:val="4"/>
        </w:numPr>
        <w:spacing w:after="200" w:line="276" w:lineRule="auto"/>
        <w:ind w:left="993" w:hanging="273"/>
        <w:contextualSpacing/>
        <w:jc w:val="both"/>
        <w:rPr>
          <w:rFonts w:eastAsiaTheme="minorHAnsi"/>
          <w:lang w:eastAsia="en-US"/>
        </w:rPr>
      </w:pPr>
      <w:r w:rsidRPr="006F5CF3">
        <w:rPr>
          <w:rFonts w:eastAsiaTheme="minorHAnsi"/>
          <w:lang w:eastAsia="en-US"/>
        </w:rPr>
        <w:t>Inkubatora darbības pašfinansēšanās modeļa izstrāde;</w:t>
      </w:r>
    </w:p>
    <w:p w:rsidR="006F5CF3" w:rsidRPr="006F5CF3" w:rsidRDefault="006F5CF3" w:rsidP="006F5CF3">
      <w:pPr>
        <w:numPr>
          <w:ilvl w:val="0"/>
          <w:numId w:val="4"/>
        </w:numPr>
        <w:spacing w:after="200" w:line="276" w:lineRule="auto"/>
        <w:ind w:left="993" w:hanging="273"/>
        <w:contextualSpacing/>
        <w:jc w:val="both"/>
        <w:rPr>
          <w:rFonts w:eastAsiaTheme="minorHAnsi"/>
          <w:lang w:eastAsia="en-US"/>
        </w:rPr>
      </w:pPr>
      <w:r w:rsidRPr="006F5CF3">
        <w:rPr>
          <w:rFonts w:eastAsiaTheme="minorHAnsi"/>
          <w:lang w:eastAsia="en-US"/>
        </w:rPr>
        <w:t>Inkubatora ilgtspējas darbības nodrošināšana.</w:t>
      </w:r>
    </w:p>
    <w:p w:rsidR="006F5CF3" w:rsidRPr="006F5CF3" w:rsidRDefault="006F5CF3" w:rsidP="006F5CF3">
      <w:pPr>
        <w:ind w:firstLine="720"/>
        <w:jc w:val="both"/>
        <w:rPr>
          <w:rFonts w:eastAsiaTheme="minorHAnsi"/>
          <w:lang w:eastAsia="en-US"/>
        </w:rPr>
      </w:pPr>
      <w:r w:rsidRPr="006F5CF3">
        <w:rPr>
          <w:rFonts w:eastAsiaTheme="minorHAnsi"/>
          <w:lang w:eastAsia="en-US"/>
        </w:rPr>
        <w:t xml:space="preserve">2. Projektā iesaistītās pašvaldības izvēlas kādu no piedāvātajiem darbības modeļiem, kā arī izvēlas noteikto sociālās uzņēmējdarbības specializāciju savā novadā (lauksaimniecība, pārtikas ražošana, vieglā rūpniecība, metālapstrāde, kokapstrāde, amatniecība, māksla utt.). Pašvaldība projekta ietvaros iekārto sociālajam inkubatoram atbilstošas telpas, kā arī iegādājas atbilstoši izvēlētajai specializācijai nepieciešamos pamatlīdzekļus. Būtiskākā atšķirība no līdz šim </w:t>
      </w:r>
      <w:proofErr w:type="spellStart"/>
      <w:r w:rsidRPr="006F5CF3">
        <w:rPr>
          <w:rFonts w:eastAsiaTheme="minorHAnsi"/>
          <w:lang w:eastAsia="en-US"/>
        </w:rPr>
        <w:t>darbojošiem</w:t>
      </w:r>
      <w:proofErr w:type="spellEnd"/>
      <w:r w:rsidRPr="006F5CF3">
        <w:rPr>
          <w:rFonts w:eastAsiaTheme="minorHAnsi"/>
          <w:lang w:eastAsia="en-US"/>
        </w:rPr>
        <w:t xml:space="preserve"> biznesa inkubatoriem, kur uzņēmēji var saņemt atbalstu telpu īrē, ir, ka galvenais uzsvars tiks likts uz to, ka sociālās uzņēmējdarbības inkubatori iekārtos nelielas darbnīcas ar atbilstošo aprīkojumu, kur projekta mērķa grupas cilvēkiem (invalīdi, jaunās māmiņas, bezdarbnieki u.c.) būs iespējas jau esošajās darbnīcās veikt pirmos pastāvīgos soļus konkrētas produkcijas radīšanā un vienlaicīgi saņemt konsultācijas, kādā veidā šo ideju varētu komercializēt.</w:t>
      </w:r>
    </w:p>
    <w:p w:rsidR="006F5CF3" w:rsidRPr="006F5CF3" w:rsidRDefault="006F5CF3" w:rsidP="006F5CF3">
      <w:pPr>
        <w:ind w:firstLine="720"/>
        <w:jc w:val="both"/>
        <w:rPr>
          <w:rFonts w:eastAsiaTheme="minorHAnsi"/>
          <w:lang w:eastAsia="en-US"/>
        </w:rPr>
      </w:pPr>
      <w:r w:rsidRPr="006F5CF3">
        <w:rPr>
          <w:rFonts w:eastAsiaTheme="minorHAnsi"/>
          <w:lang w:eastAsia="en-US"/>
        </w:rPr>
        <w:t xml:space="preserve">3. Projektā tiks iesaistīts nodibinājums “Fonds Sabiedrībai”, kurš koordinēs nepieciešamās apmācības potenciālajiem sociālajiem uzņēmējiem, kur liels uzsvars tiktu likts uz brīvprātīgo apmācību ar mērķi nodrošināt projekta ilgtspējību. Vairāk apmācības būtu virzītas uz konkrētās specializācijas pamatu apgūšanu. Attiecībā uz </w:t>
      </w:r>
      <w:proofErr w:type="spellStart"/>
      <w:r w:rsidRPr="006F5CF3">
        <w:rPr>
          <w:rFonts w:eastAsiaTheme="minorHAnsi"/>
          <w:lang w:eastAsia="en-US"/>
        </w:rPr>
        <w:t>komerczināšanām</w:t>
      </w:r>
      <w:proofErr w:type="spellEnd"/>
      <w:r w:rsidRPr="006F5CF3">
        <w:rPr>
          <w:rFonts w:eastAsiaTheme="minorHAnsi"/>
          <w:lang w:eastAsia="en-US"/>
        </w:rPr>
        <w:t>, sociālās biznesa inkubatori plāno izmantot esošo biznesa inkubatoru atbalstu.</w:t>
      </w:r>
    </w:p>
    <w:p w:rsidR="006F5CF3" w:rsidRPr="006F5CF3" w:rsidRDefault="006F5CF3" w:rsidP="006F5CF3">
      <w:pPr>
        <w:ind w:firstLine="720"/>
        <w:jc w:val="both"/>
        <w:rPr>
          <w:rFonts w:eastAsiaTheme="minorHAnsi"/>
          <w:lang w:eastAsia="en-US"/>
        </w:rPr>
      </w:pPr>
      <w:r w:rsidRPr="006F5CF3">
        <w:rPr>
          <w:rFonts w:eastAsiaTheme="minorHAnsi"/>
          <w:lang w:eastAsia="en-US"/>
        </w:rPr>
        <w:t>4. Lai nodrošinātu projekta ilgtspēju, RTU izstrādās speciālu sadarbības modeli ar potenciālajiem sociālajiem uzņēmējiem, kurš paredzēs vairākas opcijas, proti, uzņēmuma izveides gadījumā, kurš būs izveidots pateicoties dotajam inkubatoram, naudas summa, kas būs bijusi iztērēta uz konkrēto uzņēmēju tiks noformēta kā ilgtermiņa kredīts vai arī kā sociālā biznesa inkubatora daļas konkrētajā uzņēmumā.</w:t>
      </w:r>
    </w:p>
    <w:p w:rsidR="006F5CF3" w:rsidRDefault="006F5CF3" w:rsidP="006F5CF3">
      <w:pPr>
        <w:ind w:firstLine="720"/>
        <w:jc w:val="both"/>
        <w:rPr>
          <w:rFonts w:eastAsiaTheme="minorHAnsi"/>
          <w:lang w:eastAsia="en-US"/>
        </w:rPr>
      </w:pPr>
      <w:r w:rsidRPr="006F5CF3">
        <w:rPr>
          <w:rFonts w:eastAsiaTheme="minorHAnsi"/>
          <w:lang w:eastAsia="en-US"/>
        </w:rPr>
        <w:t>5. Inkubatori šādā testa režīmā plāno strādāt 2 gadus un, noslēdzoties projektam, RTU apkopos visu modeļu plusus/mīnusus un sagatavos metodiskos materiālus citām pašvaldībām, lai varētu izmantot uzkrāto pieredzi. Projekta noslēgumā tiks noorganizēta starptautiska konference, kur visi interesenti varēs iegūt zināšanas par Latvijas pašvaldību pieredzi.</w:t>
      </w:r>
    </w:p>
    <w:p w:rsidR="00B304E9" w:rsidRPr="006F5CF3" w:rsidRDefault="00B304E9" w:rsidP="006F5CF3">
      <w:pPr>
        <w:ind w:firstLine="720"/>
        <w:jc w:val="both"/>
        <w:rPr>
          <w:rFonts w:eastAsiaTheme="minorHAnsi"/>
          <w:lang w:eastAsia="en-US"/>
        </w:rPr>
      </w:pPr>
    </w:p>
    <w:p w:rsidR="00B304E9" w:rsidRPr="006D2D4F" w:rsidRDefault="00411E8C" w:rsidP="00B304E9">
      <w:pPr>
        <w:jc w:val="center"/>
        <w:rPr>
          <w:rFonts w:eastAsia="Calibri"/>
          <w:i/>
          <w:lang w:eastAsia="en-US"/>
        </w:rPr>
      </w:pPr>
      <w:hyperlink w:anchor="sakums" w:history="1">
        <w:r w:rsidR="00B304E9" w:rsidRPr="006D2D4F">
          <w:rPr>
            <w:rStyle w:val="Hyperlink"/>
            <w:rFonts w:eastAsia="Calibri"/>
            <w:i/>
            <w:lang w:eastAsia="en-US"/>
          </w:rPr>
          <w:t>Atpakaļ uz darba kārtību</w:t>
        </w:r>
      </w:hyperlink>
    </w:p>
    <w:p w:rsidR="006F5CF3" w:rsidRDefault="006F5CF3">
      <w:pPr>
        <w:spacing w:after="200" w:line="276" w:lineRule="auto"/>
        <w:rPr>
          <w:b/>
        </w:rPr>
      </w:pPr>
      <w:r>
        <w:rPr>
          <w:b/>
        </w:rPr>
        <w:br w:type="page"/>
      </w:r>
    </w:p>
    <w:p w:rsidR="00B304E9" w:rsidRDefault="00B304E9">
      <w:pPr>
        <w:spacing w:after="200" w:line="276" w:lineRule="auto"/>
        <w:rPr>
          <w:b/>
        </w:rPr>
      </w:pPr>
    </w:p>
    <w:p w:rsidR="001B2A58" w:rsidRPr="0085159A" w:rsidRDefault="001B2A58" w:rsidP="001B2A58">
      <w:pPr>
        <w:jc w:val="center"/>
        <w:rPr>
          <w:b/>
        </w:rPr>
      </w:pPr>
      <w:bookmarkStart w:id="25" w:name="j23"/>
      <w:r w:rsidRPr="0085159A">
        <w:rPr>
          <w:b/>
        </w:rPr>
        <w:t>L Ē M U M S</w:t>
      </w:r>
    </w:p>
    <w:bookmarkEnd w:id="25"/>
    <w:p w:rsidR="001B2A58" w:rsidRPr="0085159A" w:rsidRDefault="001B2A58" w:rsidP="001B2A58">
      <w:pPr>
        <w:jc w:val="center"/>
      </w:pPr>
      <w:r w:rsidRPr="0085159A">
        <w:t>Tukumā</w:t>
      </w:r>
    </w:p>
    <w:p w:rsidR="001B2A58" w:rsidRPr="0085159A" w:rsidRDefault="001B2A58" w:rsidP="001B2A58">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37094C">
        <w:t>23</w:t>
      </w:r>
      <w:r w:rsidRPr="0085159A">
        <w:t>.§.</w:t>
      </w:r>
    </w:p>
    <w:p w:rsidR="006F5CF3" w:rsidRDefault="006F5CF3" w:rsidP="006F5CF3">
      <w:pPr>
        <w:jc w:val="center"/>
        <w:rPr>
          <w:rFonts w:eastAsia="Calibri"/>
          <w:lang w:eastAsia="en-US"/>
        </w:rPr>
      </w:pPr>
    </w:p>
    <w:p w:rsidR="001B2A58" w:rsidRDefault="001B2A58" w:rsidP="006F5CF3">
      <w:pPr>
        <w:jc w:val="center"/>
        <w:rPr>
          <w:rFonts w:eastAsia="Calibri"/>
          <w:lang w:eastAsia="en-US"/>
        </w:rPr>
      </w:pPr>
    </w:p>
    <w:p w:rsidR="001B2A58" w:rsidRPr="006F5CF3" w:rsidRDefault="001B2A58" w:rsidP="006F5CF3">
      <w:pPr>
        <w:jc w:val="center"/>
        <w:rPr>
          <w:rFonts w:eastAsia="Calibri"/>
          <w:lang w:eastAsia="en-US"/>
        </w:rPr>
      </w:pPr>
    </w:p>
    <w:p w:rsidR="006F5CF3" w:rsidRPr="006F5CF3" w:rsidRDefault="006F5CF3" w:rsidP="006F5CF3">
      <w:pPr>
        <w:jc w:val="both"/>
        <w:rPr>
          <w:rFonts w:eastAsia="Calibri"/>
          <w:b/>
          <w:color w:val="000000"/>
        </w:rPr>
      </w:pPr>
      <w:r w:rsidRPr="006F5CF3">
        <w:rPr>
          <w:rFonts w:eastAsia="Calibri"/>
          <w:b/>
          <w:color w:val="000000"/>
        </w:rPr>
        <w:t xml:space="preserve">Par projektu </w:t>
      </w:r>
      <w:r w:rsidRPr="006F5CF3">
        <w:rPr>
          <w:rFonts w:eastAsiaTheme="minorHAnsi"/>
          <w:b/>
          <w:lang w:eastAsia="en-US"/>
        </w:rPr>
        <w:t>„</w:t>
      </w:r>
      <w:r w:rsidRPr="006F5CF3">
        <w:rPr>
          <w:rFonts w:eastAsia="Calibri"/>
          <w:b/>
          <w:color w:val="000000"/>
        </w:rPr>
        <w:t xml:space="preserve">Zaļais ceļš – dārzi </w:t>
      </w:r>
    </w:p>
    <w:p w:rsidR="006F5CF3" w:rsidRPr="006F5CF3" w:rsidRDefault="006F5CF3" w:rsidP="006F5CF3">
      <w:pPr>
        <w:jc w:val="both"/>
        <w:rPr>
          <w:rFonts w:eastAsiaTheme="minorHAnsi"/>
          <w:b/>
          <w:lang w:eastAsia="en-US"/>
        </w:rPr>
      </w:pPr>
      <w:r w:rsidRPr="006F5CF3">
        <w:rPr>
          <w:rFonts w:eastAsia="Calibri"/>
          <w:b/>
          <w:color w:val="000000"/>
        </w:rPr>
        <w:t>un vēsturiskie parki”</w:t>
      </w:r>
    </w:p>
    <w:p w:rsidR="006F5CF3" w:rsidRPr="006F5CF3" w:rsidRDefault="006F5CF3" w:rsidP="006F5CF3">
      <w:pPr>
        <w:jc w:val="both"/>
        <w:rPr>
          <w:rFonts w:eastAsia="Calibri"/>
          <w:b/>
          <w:color w:val="000000"/>
        </w:rPr>
      </w:pPr>
    </w:p>
    <w:p w:rsidR="006F5CF3" w:rsidRPr="006F5CF3" w:rsidRDefault="006F5CF3" w:rsidP="006F5CF3">
      <w:pPr>
        <w:ind w:firstLine="720"/>
        <w:jc w:val="both"/>
        <w:rPr>
          <w:rFonts w:eastAsia="Calibri"/>
          <w:b/>
          <w:color w:val="000000"/>
        </w:rPr>
      </w:pPr>
    </w:p>
    <w:p w:rsidR="006F5CF3" w:rsidRPr="006F5CF3" w:rsidRDefault="006F5CF3" w:rsidP="006F5CF3">
      <w:pPr>
        <w:jc w:val="both"/>
        <w:rPr>
          <w:rFonts w:eastAsiaTheme="minorHAnsi"/>
          <w:i/>
          <w:color w:val="000000"/>
          <w:lang w:eastAsia="en-US"/>
        </w:rPr>
      </w:pPr>
    </w:p>
    <w:p w:rsidR="006F5CF3" w:rsidRPr="006F5CF3" w:rsidRDefault="006F5CF3" w:rsidP="006F5CF3">
      <w:pPr>
        <w:jc w:val="both"/>
        <w:rPr>
          <w:rFonts w:eastAsiaTheme="minorHAnsi"/>
          <w:i/>
          <w:color w:val="000000"/>
          <w:lang w:eastAsia="en-US"/>
        </w:rPr>
      </w:pPr>
    </w:p>
    <w:p w:rsidR="006F5CF3" w:rsidRPr="006F5CF3" w:rsidRDefault="006F5CF3" w:rsidP="006F5CF3">
      <w:pPr>
        <w:ind w:firstLine="720"/>
        <w:jc w:val="both"/>
        <w:rPr>
          <w:rFonts w:eastAsiaTheme="minorHAnsi"/>
          <w:lang w:eastAsia="en-US"/>
        </w:rPr>
      </w:pPr>
      <w:r w:rsidRPr="006F5CF3">
        <w:rPr>
          <w:rFonts w:eastAsiaTheme="minorHAnsi"/>
          <w:lang w:eastAsia="en-US"/>
        </w:rPr>
        <w:t>Tukuma novada Dome sadarbībā ar Pērnavas koledžu izstrādā projektu „Zaļais ceļš – dārzi un vēsturiskie parki” (</w:t>
      </w:r>
      <w:proofErr w:type="spellStart"/>
      <w:r w:rsidRPr="006F5CF3">
        <w:rPr>
          <w:rFonts w:eastAsiaTheme="minorHAnsi"/>
          <w:i/>
          <w:lang w:eastAsia="en-US"/>
        </w:rPr>
        <w:t>The</w:t>
      </w:r>
      <w:proofErr w:type="spellEnd"/>
      <w:r w:rsidRPr="006F5CF3">
        <w:rPr>
          <w:rFonts w:eastAsiaTheme="minorHAnsi"/>
          <w:i/>
          <w:lang w:eastAsia="en-US"/>
        </w:rPr>
        <w:t xml:space="preserve"> </w:t>
      </w:r>
      <w:proofErr w:type="spellStart"/>
      <w:r w:rsidRPr="006F5CF3">
        <w:rPr>
          <w:rFonts w:eastAsiaTheme="minorHAnsi"/>
          <w:i/>
          <w:lang w:eastAsia="en-US"/>
        </w:rPr>
        <w:t>Green</w:t>
      </w:r>
      <w:proofErr w:type="spellEnd"/>
      <w:r w:rsidRPr="006F5CF3">
        <w:rPr>
          <w:rFonts w:eastAsiaTheme="minorHAnsi"/>
          <w:i/>
          <w:lang w:eastAsia="en-US"/>
        </w:rPr>
        <w:t xml:space="preserve"> </w:t>
      </w:r>
      <w:proofErr w:type="spellStart"/>
      <w:r w:rsidRPr="006F5CF3">
        <w:rPr>
          <w:rFonts w:eastAsiaTheme="minorHAnsi"/>
          <w:i/>
          <w:lang w:eastAsia="en-US"/>
        </w:rPr>
        <w:t>Route</w:t>
      </w:r>
      <w:proofErr w:type="spellEnd"/>
      <w:r w:rsidRPr="006F5CF3">
        <w:rPr>
          <w:rFonts w:eastAsiaTheme="minorHAnsi"/>
          <w:i/>
          <w:lang w:eastAsia="en-US"/>
        </w:rPr>
        <w:t xml:space="preserve"> – </w:t>
      </w:r>
      <w:proofErr w:type="spellStart"/>
      <w:r w:rsidRPr="006F5CF3">
        <w:rPr>
          <w:rFonts w:eastAsiaTheme="minorHAnsi"/>
          <w:i/>
          <w:lang w:eastAsia="en-US"/>
        </w:rPr>
        <w:t>living</w:t>
      </w:r>
      <w:proofErr w:type="spellEnd"/>
      <w:r w:rsidRPr="006F5CF3">
        <w:rPr>
          <w:rFonts w:eastAsiaTheme="minorHAnsi"/>
          <w:i/>
          <w:lang w:eastAsia="en-US"/>
        </w:rPr>
        <w:t xml:space="preserve"> </w:t>
      </w:r>
      <w:proofErr w:type="spellStart"/>
      <w:r w:rsidRPr="006F5CF3">
        <w:rPr>
          <w:rFonts w:eastAsiaTheme="minorHAnsi"/>
          <w:i/>
          <w:lang w:eastAsia="en-US"/>
        </w:rPr>
        <w:t>gardens</w:t>
      </w:r>
      <w:proofErr w:type="spellEnd"/>
      <w:r w:rsidRPr="006F5CF3">
        <w:rPr>
          <w:rFonts w:eastAsiaTheme="minorHAnsi"/>
          <w:i/>
          <w:lang w:eastAsia="en-US"/>
        </w:rPr>
        <w:t xml:space="preserve"> </w:t>
      </w:r>
      <w:proofErr w:type="spellStart"/>
      <w:r w:rsidRPr="006F5CF3">
        <w:rPr>
          <w:rFonts w:eastAsiaTheme="minorHAnsi"/>
          <w:i/>
          <w:lang w:eastAsia="en-US"/>
        </w:rPr>
        <w:t>and</w:t>
      </w:r>
      <w:proofErr w:type="spellEnd"/>
      <w:r w:rsidRPr="006F5CF3">
        <w:rPr>
          <w:rFonts w:eastAsiaTheme="minorHAnsi"/>
          <w:i/>
          <w:lang w:eastAsia="en-US"/>
        </w:rPr>
        <w:t xml:space="preserve"> parks</w:t>
      </w:r>
      <w:r w:rsidRPr="006F5CF3">
        <w:rPr>
          <w:rFonts w:eastAsiaTheme="minorHAnsi"/>
          <w:lang w:eastAsia="en-US"/>
        </w:rPr>
        <w:t xml:space="preserve">) iesniegšanai </w:t>
      </w:r>
      <w:proofErr w:type="spellStart"/>
      <w:r w:rsidRPr="006F5CF3">
        <w:rPr>
          <w:rFonts w:eastAsiaTheme="minorHAnsi"/>
          <w:lang w:eastAsia="en-US"/>
        </w:rPr>
        <w:t>Interreg</w:t>
      </w:r>
      <w:proofErr w:type="spellEnd"/>
      <w:r w:rsidRPr="006F5CF3">
        <w:rPr>
          <w:rFonts w:eastAsiaTheme="minorHAnsi"/>
          <w:lang w:eastAsia="en-US"/>
        </w:rPr>
        <w:t xml:space="preserve"> V-A Igaunijas - Latvijas pārrobežu sadarbības programmas 2014-2020.gadam projektu konkursā līdz 2016.gada 22.aprīlim. Projekta mērķis ir padarīt vēsturiskos pašvaldības parkus pievilcīgus tūristiem un integrēt vienā tūrisma maršrutā kopā ar privātajiem kolekciju dārziem. Rezultātā tiktu radīts jauns, moderns tūrisma maršruts par Igaunijas un Latvijas vēsturiskajiem parkiem un dārziem, attīstot pašvaldības parku un privāto dārzu infrastruktūru. Tukuma novadā plānots attīstīt un pilnveidot Durbes muižas parku un mārketinga aktivitātēs iesaistīt esošos novada parkus un privātos kolekciju dārzus.</w:t>
      </w:r>
    </w:p>
    <w:p w:rsidR="006F5CF3" w:rsidRPr="006F5CF3" w:rsidRDefault="006F5CF3" w:rsidP="006F5CF3">
      <w:pPr>
        <w:ind w:firstLine="720"/>
        <w:jc w:val="both"/>
        <w:rPr>
          <w:rFonts w:eastAsiaTheme="minorHAnsi"/>
          <w:lang w:eastAsia="en-US"/>
        </w:rPr>
      </w:pPr>
      <w:r w:rsidRPr="006F5CF3">
        <w:rPr>
          <w:rFonts w:eastAsiaTheme="minorHAnsi"/>
          <w:lang w:eastAsia="en-US"/>
        </w:rPr>
        <w:t>Projekta „Zaļais ceļš – dārzi un vēsturiskie parki” (</w:t>
      </w:r>
      <w:proofErr w:type="spellStart"/>
      <w:r w:rsidRPr="006F5CF3">
        <w:rPr>
          <w:rFonts w:eastAsiaTheme="minorHAnsi"/>
          <w:i/>
          <w:lang w:eastAsia="en-US"/>
        </w:rPr>
        <w:t>The</w:t>
      </w:r>
      <w:proofErr w:type="spellEnd"/>
      <w:r w:rsidRPr="006F5CF3">
        <w:rPr>
          <w:rFonts w:eastAsiaTheme="minorHAnsi"/>
          <w:i/>
          <w:lang w:eastAsia="en-US"/>
        </w:rPr>
        <w:t xml:space="preserve"> </w:t>
      </w:r>
      <w:proofErr w:type="spellStart"/>
      <w:r w:rsidRPr="006F5CF3">
        <w:rPr>
          <w:rFonts w:eastAsiaTheme="minorHAnsi"/>
          <w:i/>
          <w:lang w:eastAsia="en-US"/>
        </w:rPr>
        <w:t>Green</w:t>
      </w:r>
      <w:proofErr w:type="spellEnd"/>
      <w:r w:rsidRPr="006F5CF3">
        <w:rPr>
          <w:rFonts w:eastAsiaTheme="minorHAnsi"/>
          <w:i/>
          <w:lang w:eastAsia="en-US"/>
        </w:rPr>
        <w:t xml:space="preserve"> </w:t>
      </w:r>
      <w:proofErr w:type="spellStart"/>
      <w:r w:rsidRPr="006F5CF3">
        <w:rPr>
          <w:rFonts w:eastAsiaTheme="minorHAnsi"/>
          <w:i/>
          <w:lang w:eastAsia="en-US"/>
        </w:rPr>
        <w:t>Route</w:t>
      </w:r>
      <w:proofErr w:type="spellEnd"/>
      <w:r w:rsidRPr="006F5CF3">
        <w:rPr>
          <w:rFonts w:eastAsiaTheme="minorHAnsi"/>
          <w:i/>
          <w:lang w:eastAsia="en-US"/>
        </w:rPr>
        <w:t xml:space="preserve"> – </w:t>
      </w:r>
      <w:proofErr w:type="spellStart"/>
      <w:r w:rsidRPr="006F5CF3">
        <w:rPr>
          <w:rFonts w:eastAsiaTheme="minorHAnsi"/>
          <w:i/>
          <w:lang w:eastAsia="en-US"/>
        </w:rPr>
        <w:t>living</w:t>
      </w:r>
      <w:proofErr w:type="spellEnd"/>
      <w:r w:rsidRPr="006F5CF3">
        <w:rPr>
          <w:rFonts w:eastAsiaTheme="minorHAnsi"/>
          <w:i/>
          <w:lang w:eastAsia="en-US"/>
        </w:rPr>
        <w:t xml:space="preserve"> </w:t>
      </w:r>
      <w:proofErr w:type="spellStart"/>
      <w:r w:rsidRPr="006F5CF3">
        <w:rPr>
          <w:rFonts w:eastAsiaTheme="minorHAnsi"/>
          <w:i/>
          <w:lang w:eastAsia="en-US"/>
        </w:rPr>
        <w:t>gardens</w:t>
      </w:r>
      <w:proofErr w:type="spellEnd"/>
      <w:r w:rsidRPr="006F5CF3">
        <w:rPr>
          <w:rFonts w:eastAsiaTheme="minorHAnsi"/>
          <w:i/>
          <w:lang w:eastAsia="en-US"/>
        </w:rPr>
        <w:t xml:space="preserve"> </w:t>
      </w:r>
      <w:proofErr w:type="spellStart"/>
      <w:r w:rsidRPr="006F5CF3">
        <w:rPr>
          <w:rFonts w:eastAsiaTheme="minorHAnsi"/>
          <w:i/>
          <w:lang w:eastAsia="en-US"/>
        </w:rPr>
        <w:t>and</w:t>
      </w:r>
      <w:proofErr w:type="spellEnd"/>
      <w:r w:rsidRPr="006F5CF3">
        <w:rPr>
          <w:rFonts w:eastAsiaTheme="minorHAnsi"/>
          <w:i/>
          <w:lang w:eastAsia="en-US"/>
        </w:rPr>
        <w:t xml:space="preserve"> parks</w:t>
      </w:r>
      <w:r w:rsidRPr="006F5CF3">
        <w:rPr>
          <w:rFonts w:eastAsiaTheme="minorHAnsi"/>
          <w:lang w:eastAsia="en-US"/>
        </w:rPr>
        <w:t xml:space="preserve">) vadošais partneris ir Pērnavas koledža. Iesaistītas deviņas pašvaldības no Igaunijas, trīs pašvaldības no Latvijas. Projekta kopējais finansējums ir 1 176 471 </w:t>
      </w:r>
      <w:proofErr w:type="spellStart"/>
      <w:r w:rsidRPr="006F5CF3">
        <w:rPr>
          <w:rFonts w:eastAsiaTheme="minorHAnsi"/>
          <w:i/>
          <w:lang w:eastAsia="en-US"/>
        </w:rPr>
        <w:t>euro</w:t>
      </w:r>
      <w:proofErr w:type="spellEnd"/>
      <w:r w:rsidRPr="006F5CF3">
        <w:rPr>
          <w:rFonts w:eastAsiaTheme="minorHAnsi"/>
          <w:lang w:eastAsia="en-US"/>
        </w:rPr>
        <w:t xml:space="preserve">, no kura 85% jeb 1 000 000 </w:t>
      </w:r>
      <w:proofErr w:type="spellStart"/>
      <w:r w:rsidRPr="006F5CF3">
        <w:rPr>
          <w:rFonts w:eastAsiaTheme="minorHAnsi"/>
          <w:i/>
          <w:lang w:eastAsia="en-US"/>
        </w:rPr>
        <w:t>euro</w:t>
      </w:r>
      <w:proofErr w:type="spellEnd"/>
      <w:r w:rsidRPr="006F5CF3">
        <w:rPr>
          <w:rFonts w:eastAsiaTheme="minorHAnsi"/>
          <w:lang w:eastAsia="en-US"/>
        </w:rPr>
        <w:t xml:space="preserve"> ir Eiropas Reģionālās attīstības fonda finansējums un 15% jeb 176 471 </w:t>
      </w:r>
      <w:proofErr w:type="spellStart"/>
      <w:r w:rsidRPr="006F5CF3">
        <w:rPr>
          <w:rFonts w:eastAsiaTheme="minorHAnsi"/>
          <w:i/>
          <w:lang w:eastAsia="en-US"/>
        </w:rPr>
        <w:t>euro</w:t>
      </w:r>
      <w:proofErr w:type="spellEnd"/>
      <w:r w:rsidRPr="006F5CF3">
        <w:rPr>
          <w:rFonts w:eastAsiaTheme="minorHAnsi"/>
          <w:lang w:eastAsia="en-US"/>
        </w:rPr>
        <w:t xml:space="preserve"> projektu partneru līdzfinansējums. Projekta īstenošanas laiks trīs gadi. Projekta atbalsta gadījumā plānot projekta līdzfinansēšanai nepieciešamo finansējumu 2017.gada budžetā.</w:t>
      </w:r>
    </w:p>
    <w:p w:rsidR="006F5CF3" w:rsidRPr="006F5CF3" w:rsidRDefault="006F5CF3" w:rsidP="006F5CF3">
      <w:pPr>
        <w:ind w:firstLine="720"/>
        <w:jc w:val="both"/>
        <w:rPr>
          <w:rFonts w:eastAsiaTheme="minorHAnsi"/>
          <w:lang w:eastAsia="en-US"/>
        </w:rPr>
      </w:pPr>
    </w:p>
    <w:p w:rsidR="006F5CF3" w:rsidRPr="006F5CF3" w:rsidRDefault="006F5CF3" w:rsidP="006F5CF3">
      <w:pPr>
        <w:ind w:firstLine="720"/>
        <w:contextualSpacing/>
        <w:jc w:val="both"/>
        <w:rPr>
          <w:rFonts w:eastAsiaTheme="minorHAnsi"/>
          <w:lang w:eastAsia="en-US"/>
        </w:rPr>
      </w:pPr>
      <w:r w:rsidRPr="006F5CF3">
        <w:rPr>
          <w:rFonts w:eastAsiaTheme="minorHAnsi"/>
          <w:lang w:eastAsia="en-US"/>
        </w:rPr>
        <w:t>1. Konceptuāli atbalstīt Tukuma novada Domes dalību projektā „Zaļais ceļš – dārzi un vēsturiskie parki” (</w:t>
      </w:r>
      <w:proofErr w:type="spellStart"/>
      <w:r w:rsidRPr="006F5CF3">
        <w:rPr>
          <w:rFonts w:eastAsiaTheme="minorHAnsi"/>
          <w:i/>
          <w:lang w:eastAsia="en-US"/>
        </w:rPr>
        <w:t>The</w:t>
      </w:r>
      <w:proofErr w:type="spellEnd"/>
      <w:r w:rsidRPr="006F5CF3">
        <w:rPr>
          <w:rFonts w:eastAsiaTheme="minorHAnsi"/>
          <w:i/>
          <w:lang w:eastAsia="en-US"/>
        </w:rPr>
        <w:t xml:space="preserve"> </w:t>
      </w:r>
      <w:proofErr w:type="spellStart"/>
      <w:r w:rsidRPr="006F5CF3">
        <w:rPr>
          <w:rFonts w:eastAsiaTheme="minorHAnsi"/>
          <w:i/>
          <w:lang w:eastAsia="en-US"/>
        </w:rPr>
        <w:t>Green</w:t>
      </w:r>
      <w:proofErr w:type="spellEnd"/>
      <w:r w:rsidRPr="006F5CF3">
        <w:rPr>
          <w:rFonts w:eastAsiaTheme="minorHAnsi"/>
          <w:i/>
          <w:lang w:eastAsia="en-US"/>
        </w:rPr>
        <w:t xml:space="preserve"> </w:t>
      </w:r>
      <w:proofErr w:type="spellStart"/>
      <w:r w:rsidRPr="006F5CF3">
        <w:rPr>
          <w:rFonts w:eastAsiaTheme="minorHAnsi"/>
          <w:i/>
          <w:lang w:eastAsia="en-US"/>
        </w:rPr>
        <w:t>Route</w:t>
      </w:r>
      <w:proofErr w:type="spellEnd"/>
      <w:r w:rsidRPr="006F5CF3">
        <w:rPr>
          <w:rFonts w:eastAsiaTheme="minorHAnsi"/>
          <w:i/>
          <w:lang w:eastAsia="en-US"/>
        </w:rPr>
        <w:t xml:space="preserve"> – </w:t>
      </w:r>
      <w:proofErr w:type="spellStart"/>
      <w:r w:rsidRPr="006F5CF3">
        <w:rPr>
          <w:rFonts w:eastAsiaTheme="minorHAnsi"/>
          <w:i/>
          <w:lang w:eastAsia="en-US"/>
        </w:rPr>
        <w:t>living</w:t>
      </w:r>
      <w:proofErr w:type="spellEnd"/>
      <w:r w:rsidRPr="006F5CF3">
        <w:rPr>
          <w:rFonts w:eastAsiaTheme="minorHAnsi"/>
          <w:i/>
          <w:lang w:eastAsia="en-US"/>
        </w:rPr>
        <w:t xml:space="preserve"> </w:t>
      </w:r>
      <w:proofErr w:type="spellStart"/>
      <w:r w:rsidRPr="006F5CF3">
        <w:rPr>
          <w:rFonts w:eastAsiaTheme="minorHAnsi"/>
          <w:i/>
          <w:lang w:eastAsia="en-US"/>
        </w:rPr>
        <w:t>gardens</w:t>
      </w:r>
      <w:proofErr w:type="spellEnd"/>
      <w:r w:rsidRPr="006F5CF3">
        <w:rPr>
          <w:rFonts w:eastAsiaTheme="minorHAnsi"/>
          <w:i/>
          <w:lang w:eastAsia="en-US"/>
        </w:rPr>
        <w:t xml:space="preserve"> </w:t>
      </w:r>
      <w:proofErr w:type="spellStart"/>
      <w:r w:rsidRPr="006F5CF3">
        <w:rPr>
          <w:rFonts w:eastAsiaTheme="minorHAnsi"/>
          <w:i/>
          <w:lang w:eastAsia="en-US"/>
        </w:rPr>
        <w:t>and</w:t>
      </w:r>
      <w:proofErr w:type="spellEnd"/>
      <w:r w:rsidRPr="006F5CF3">
        <w:rPr>
          <w:rFonts w:eastAsiaTheme="minorHAnsi"/>
          <w:i/>
          <w:lang w:eastAsia="en-US"/>
        </w:rPr>
        <w:t xml:space="preserve"> parks</w:t>
      </w:r>
      <w:r w:rsidRPr="006F5CF3">
        <w:rPr>
          <w:rFonts w:eastAsiaTheme="minorHAnsi"/>
          <w:lang w:eastAsia="en-US"/>
        </w:rPr>
        <w:t>).</w:t>
      </w:r>
    </w:p>
    <w:p w:rsidR="006F5CF3" w:rsidRPr="006F5CF3" w:rsidRDefault="006F5CF3" w:rsidP="006F5CF3">
      <w:pPr>
        <w:contextualSpacing/>
        <w:jc w:val="both"/>
        <w:rPr>
          <w:rFonts w:eastAsiaTheme="minorHAnsi"/>
          <w:lang w:eastAsia="en-US"/>
        </w:rPr>
      </w:pPr>
    </w:p>
    <w:p w:rsidR="006F5CF3" w:rsidRPr="006F5CF3" w:rsidRDefault="006F5CF3" w:rsidP="006F5CF3">
      <w:pPr>
        <w:ind w:right="28" w:firstLine="720"/>
        <w:jc w:val="both"/>
        <w:rPr>
          <w:rFonts w:eastAsiaTheme="minorHAnsi"/>
          <w:lang w:eastAsia="en-US"/>
        </w:rPr>
      </w:pPr>
      <w:r w:rsidRPr="006F5CF3">
        <w:rPr>
          <w:rFonts w:eastAsiaTheme="minorHAnsi"/>
          <w:lang w:eastAsia="en-US"/>
        </w:rPr>
        <w:t xml:space="preserve">2. Uzdot projekta ieviešanu organizēt Domes Attīstības nodaļai. </w:t>
      </w:r>
    </w:p>
    <w:p w:rsidR="006F5CF3" w:rsidRPr="006F5CF3" w:rsidRDefault="006F5CF3" w:rsidP="006F5CF3">
      <w:pPr>
        <w:ind w:firstLine="720"/>
        <w:jc w:val="both"/>
        <w:rPr>
          <w:rFonts w:eastAsiaTheme="minorHAnsi"/>
          <w:lang w:eastAsia="en-US"/>
        </w:rPr>
      </w:pPr>
    </w:p>
    <w:p w:rsidR="006F5CF3" w:rsidRPr="006F5CF3" w:rsidRDefault="006F5CF3" w:rsidP="006F5CF3">
      <w:pPr>
        <w:ind w:left="1080"/>
        <w:jc w:val="both"/>
        <w:rPr>
          <w:rFonts w:eastAsia="Calibri"/>
          <w:color w:val="000000"/>
        </w:rPr>
      </w:pPr>
    </w:p>
    <w:p w:rsidR="006F5CF3" w:rsidRPr="006F5CF3" w:rsidRDefault="006F5CF3" w:rsidP="006F5CF3">
      <w:pPr>
        <w:jc w:val="both"/>
      </w:pPr>
    </w:p>
    <w:p w:rsidR="006F5CF3" w:rsidRPr="006F5CF3" w:rsidRDefault="006F5CF3" w:rsidP="006F5CF3">
      <w:pPr>
        <w:jc w:val="both"/>
      </w:pPr>
    </w:p>
    <w:p w:rsidR="006F5CF3" w:rsidRPr="006F5CF3" w:rsidRDefault="006F5CF3" w:rsidP="006F5CF3">
      <w:pPr>
        <w:jc w:val="both"/>
      </w:pPr>
    </w:p>
    <w:p w:rsidR="006F5CF3" w:rsidRPr="006F5CF3" w:rsidRDefault="006F5CF3" w:rsidP="006F5CF3">
      <w:pPr>
        <w:jc w:val="both"/>
      </w:pPr>
    </w:p>
    <w:p w:rsidR="006F5CF3" w:rsidRPr="006F5CF3" w:rsidRDefault="006F5CF3" w:rsidP="006F5CF3">
      <w:pPr>
        <w:jc w:val="both"/>
      </w:pPr>
    </w:p>
    <w:p w:rsidR="006F5CF3" w:rsidRPr="006F5CF3" w:rsidRDefault="006F5CF3" w:rsidP="006F5CF3">
      <w:pPr>
        <w:jc w:val="both"/>
      </w:pPr>
    </w:p>
    <w:p w:rsidR="006F5CF3" w:rsidRPr="006F5CF3" w:rsidRDefault="006F5CF3" w:rsidP="006F5CF3">
      <w:pPr>
        <w:jc w:val="both"/>
        <w:rPr>
          <w:rFonts w:eastAsiaTheme="minorHAnsi"/>
          <w:sz w:val="18"/>
          <w:szCs w:val="18"/>
          <w:lang w:eastAsia="en-US"/>
        </w:rPr>
      </w:pPr>
      <w:r w:rsidRPr="006F5CF3">
        <w:rPr>
          <w:rFonts w:eastAsiaTheme="minorHAnsi"/>
          <w:sz w:val="18"/>
          <w:szCs w:val="18"/>
          <w:lang w:eastAsia="en-US"/>
        </w:rPr>
        <w:t>Nosūtīt :</w:t>
      </w:r>
    </w:p>
    <w:p w:rsidR="006F5CF3" w:rsidRPr="006F5CF3" w:rsidRDefault="006F5CF3" w:rsidP="006F5CF3">
      <w:pPr>
        <w:jc w:val="both"/>
        <w:rPr>
          <w:rFonts w:eastAsiaTheme="minorHAnsi"/>
          <w:sz w:val="18"/>
          <w:szCs w:val="18"/>
          <w:lang w:eastAsia="en-US"/>
        </w:rPr>
      </w:pPr>
      <w:r w:rsidRPr="006F5CF3">
        <w:rPr>
          <w:rFonts w:eastAsiaTheme="minorHAnsi"/>
          <w:sz w:val="18"/>
          <w:szCs w:val="18"/>
          <w:lang w:eastAsia="en-US"/>
        </w:rPr>
        <w:t>-</w:t>
      </w:r>
      <w:proofErr w:type="spellStart"/>
      <w:r w:rsidRPr="006F5CF3">
        <w:rPr>
          <w:rFonts w:eastAsiaTheme="minorHAnsi"/>
          <w:sz w:val="18"/>
          <w:szCs w:val="18"/>
          <w:lang w:eastAsia="en-US"/>
        </w:rPr>
        <w:t>Attīst</w:t>
      </w:r>
      <w:proofErr w:type="spellEnd"/>
      <w:r w:rsidRPr="006F5CF3">
        <w:rPr>
          <w:rFonts w:eastAsiaTheme="minorHAnsi"/>
          <w:sz w:val="18"/>
          <w:szCs w:val="18"/>
          <w:lang w:eastAsia="en-US"/>
        </w:rPr>
        <w:t>. nod.</w:t>
      </w:r>
    </w:p>
    <w:p w:rsidR="006F5CF3" w:rsidRPr="006F5CF3" w:rsidRDefault="006F5CF3" w:rsidP="006F5CF3">
      <w:pPr>
        <w:jc w:val="both"/>
        <w:rPr>
          <w:rFonts w:eastAsiaTheme="minorHAnsi"/>
          <w:sz w:val="18"/>
          <w:szCs w:val="18"/>
          <w:lang w:eastAsia="en-US"/>
        </w:rPr>
      </w:pPr>
      <w:r w:rsidRPr="006F5CF3">
        <w:rPr>
          <w:rFonts w:eastAsiaTheme="minorHAnsi"/>
          <w:sz w:val="18"/>
          <w:szCs w:val="18"/>
          <w:lang w:eastAsia="en-US"/>
        </w:rPr>
        <w:t>-TIC</w:t>
      </w:r>
    </w:p>
    <w:p w:rsidR="006F5CF3" w:rsidRPr="006F5CF3" w:rsidRDefault="006F5CF3" w:rsidP="006F5CF3">
      <w:pPr>
        <w:jc w:val="both"/>
        <w:rPr>
          <w:rFonts w:eastAsiaTheme="minorHAnsi"/>
          <w:sz w:val="18"/>
          <w:szCs w:val="18"/>
          <w:lang w:eastAsia="en-US"/>
        </w:rPr>
      </w:pPr>
      <w:r w:rsidRPr="006F5CF3">
        <w:rPr>
          <w:rFonts w:eastAsiaTheme="minorHAnsi"/>
          <w:sz w:val="18"/>
          <w:szCs w:val="18"/>
          <w:lang w:eastAsia="en-US"/>
        </w:rPr>
        <w:t>-Tukuma muzejs</w:t>
      </w:r>
    </w:p>
    <w:p w:rsidR="006F5CF3" w:rsidRPr="006F5CF3" w:rsidRDefault="006F5CF3" w:rsidP="006F5CF3">
      <w:pPr>
        <w:jc w:val="both"/>
        <w:rPr>
          <w:rFonts w:eastAsiaTheme="minorHAnsi"/>
          <w:sz w:val="18"/>
          <w:szCs w:val="18"/>
          <w:lang w:eastAsia="en-US"/>
        </w:rPr>
      </w:pPr>
      <w:r w:rsidRPr="006F5CF3">
        <w:rPr>
          <w:rFonts w:eastAsiaTheme="minorHAnsi"/>
          <w:sz w:val="18"/>
          <w:szCs w:val="18"/>
          <w:lang w:eastAsia="en-US"/>
        </w:rPr>
        <w:t>-</w:t>
      </w:r>
      <w:proofErr w:type="spellStart"/>
      <w:r w:rsidRPr="006F5CF3">
        <w:rPr>
          <w:rFonts w:eastAsiaTheme="minorHAnsi"/>
          <w:sz w:val="18"/>
          <w:szCs w:val="18"/>
          <w:lang w:eastAsia="en-US"/>
        </w:rPr>
        <w:t>Arhitek</w:t>
      </w:r>
      <w:proofErr w:type="spellEnd"/>
      <w:r w:rsidRPr="006F5CF3">
        <w:rPr>
          <w:rFonts w:eastAsiaTheme="minorHAnsi"/>
          <w:sz w:val="18"/>
          <w:szCs w:val="18"/>
          <w:lang w:eastAsia="en-US"/>
        </w:rPr>
        <w:t>. Nod.</w:t>
      </w:r>
    </w:p>
    <w:p w:rsidR="006F5CF3" w:rsidRPr="006F5CF3" w:rsidRDefault="006F5CF3" w:rsidP="006F5CF3">
      <w:pPr>
        <w:jc w:val="both"/>
        <w:rPr>
          <w:rFonts w:eastAsiaTheme="minorHAnsi"/>
          <w:sz w:val="18"/>
          <w:szCs w:val="18"/>
          <w:lang w:eastAsia="en-US"/>
        </w:rPr>
      </w:pPr>
      <w:r w:rsidRPr="006F5CF3">
        <w:rPr>
          <w:rFonts w:eastAsiaTheme="minorHAnsi"/>
          <w:sz w:val="18"/>
          <w:szCs w:val="18"/>
          <w:lang w:eastAsia="en-US"/>
        </w:rPr>
        <w:t>_____________________________________________________</w:t>
      </w:r>
    </w:p>
    <w:p w:rsidR="006F5CF3" w:rsidRDefault="006F5CF3" w:rsidP="006F5CF3">
      <w:pPr>
        <w:rPr>
          <w:rFonts w:eastAsiaTheme="minorHAnsi"/>
          <w:sz w:val="18"/>
          <w:szCs w:val="18"/>
          <w:lang w:eastAsia="en-US"/>
        </w:rPr>
      </w:pPr>
      <w:r w:rsidRPr="006F5CF3">
        <w:rPr>
          <w:rFonts w:eastAsiaTheme="minorHAnsi"/>
          <w:sz w:val="18"/>
          <w:szCs w:val="18"/>
          <w:lang w:eastAsia="en-US"/>
        </w:rPr>
        <w:t>Sagatavoja Attīstības nod. (D.Keirāne)</w:t>
      </w:r>
    </w:p>
    <w:p w:rsidR="001B2A58" w:rsidRDefault="001B2A58" w:rsidP="006F5CF3">
      <w:pPr>
        <w:rPr>
          <w:rFonts w:eastAsiaTheme="minorHAnsi"/>
          <w:sz w:val="18"/>
          <w:szCs w:val="18"/>
          <w:lang w:eastAsia="en-US"/>
        </w:rPr>
      </w:pPr>
      <w:r>
        <w:rPr>
          <w:rFonts w:eastAsiaTheme="minorHAnsi"/>
          <w:sz w:val="18"/>
          <w:szCs w:val="18"/>
          <w:lang w:eastAsia="en-US"/>
        </w:rPr>
        <w:t>Izskatīts Finanšu komitejā.</w:t>
      </w:r>
    </w:p>
    <w:p w:rsidR="001B2A58" w:rsidRDefault="001B2A58" w:rsidP="006F5CF3">
      <w:pPr>
        <w:rPr>
          <w:rFonts w:eastAsiaTheme="minorHAnsi"/>
          <w:sz w:val="18"/>
          <w:szCs w:val="18"/>
          <w:lang w:eastAsia="en-US"/>
        </w:rPr>
      </w:pPr>
      <w:r>
        <w:rPr>
          <w:rFonts w:eastAsiaTheme="minorHAnsi"/>
          <w:sz w:val="18"/>
          <w:szCs w:val="18"/>
          <w:lang w:eastAsia="en-US"/>
        </w:rPr>
        <w:t xml:space="preserve">Iesniedza </w:t>
      </w:r>
      <w:proofErr w:type="spellStart"/>
      <w:r>
        <w:rPr>
          <w:rFonts w:eastAsiaTheme="minorHAnsi"/>
          <w:sz w:val="18"/>
          <w:szCs w:val="18"/>
          <w:lang w:eastAsia="en-US"/>
        </w:rPr>
        <w:t>izsk</w:t>
      </w:r>
      <w:proofErr w:type="spellEnd"/>
      <w:r>
        <w:rPr>
          <w:rFonts w:eastAsiaTheme="minorHAnsi"/>
          <w:sz w:val="18"/>
          <w:szCs w:val="18"/>
          <w:lang w:eastAsia="en-US"/>
        </w:rPr>
        <w:t xml:space="preserve">. Finanšu komiteja.  </w:t>
      </w:r>
    </w:p>
    <w:p w:rsidR="00221B97" w:rsidRDefault="00221B97" w:rsidP="006F5CF3">
      <w:pPr>
        <w:rPr>
          <w:rFonts w:eastAsiaTheme="minorHAnsi"/>
          <w:sz w:val="18"/>
          <w:szCs w:val="18"/>
          <w:lang w:eastAsia="en-US"/>
        </w:rPr>
      </w:pPr>
    </w:p>
    <w:p w:rsidR="00221B97" w:rsidRPr="006D2D4F" w:rsidRDefault="00411E8C" w:rsidP="00221B97">
      <w:pPr>
        <w:jc w:val="center"/>
        <w:rPr>
          <w:rFonts w:eastAsia="Calibri"/>
          <w:i/>
          <w:lang w:eastAsia="en-US"/>
        </w:rPr>
      </w:pPr>
      <w:hyperlink w:anchor="sakums" w:history="1">
        <w:r w:rsidR="00221B97" w:rsidRPr="006D2D4F">
          <w:rPr>
            <w:rStyle w:val="Hyperlink"/>
            <w:rFonts w:eastAsia="Calibri"/>
            <w:i/>
            <w:lang w:eastAsia="en-US"/>
          </w:rPr>
          <w:t>Atpakaļ uz darba kārtību</w:t>
        </w:r>
      </w:hyperlink>
    </w:p>
    <w:p w:rsidR="00221B97" w:rsidRDefault="00221B97" w:rsidP="006F5CF3">
      <w:pPr>
        <w:rPr>
          <w:rFonts w:eastAsiaTheme="minorHAnsi"/>
          <w:sz w:val="18"/>
          <w:szCs w:val="18"/>
          <w:lang w:eastAsia="en-US"/>
        </w:rPr>
      </w:pPr>
    </w:p>
    <w:p w:rsidR="00221B97" w:rsidRPr="006F5CF3" w:rsidRDefault="00221B97" w:rsidP="006F5CF3">
      <w:pPr>
        <w:rPr>
          <w:rFonts w:eastAsiaTheme="minorHAnsi"/>
          <w:sz w:val="18"/>
          <w:szCs w:val="18"/>
          <w:lang w:eastAsia="en-US"/>
        </w:rPr>
      </w:pPr>
    </w:p>
    <w:p w:rsidR="002A03DF" w:rsidRPr="0085159A" w:rsidRDefault="002A03DF" w:rsidP="002A03DF">
      <w:pPr>
        <w:jc w:val="center"/>
        <w:rPr>
          <w:b/>
        </w:rPr>
      </w:pPr>
      <w:bookmarkStart w:id="26" w:name="j24"/>
      <w:r w:rsidRPr="0085159A">
        <w:rPr>
          <w:b/>
        </w:rPr>
        <w:lastRenderedPageBreak/>
        <w:t>L Ē M U M S</w:t>
      </w:r>
    </w:p>
    <w:bookmarkEnd w:id="26"/>
    <w:p w:rsidR="002A03DF" w:rsidRPr="0085159A" w:rsidRDefault="002A03DF" w:rsidP="002A03DF">
      <w:pPr>
        <w:jc w:val="center"/>
      </w:pPr>
      <w:r w:rsidRPr="0085159A">
        <w:t>Tukumā</w:t>
      </w:r>
    </w:p>
    <w:p w:rsidR="002A03DF" w:rsidRPr="0085159A" w:rsidRDefault="002A03DF" w:rsidP="002A03DF">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37094C">
        <w:t>24</w:t>
      </w:r>
      <w:r w:rsidRPr="0085159A">
        <w:t>.§.</w:t>
      </w:r>
    </w:p>
    <w:p w:rsidR="002A03DF" w:rsidRPr="002A03DF" w:rsidRDefault="002A03DF" w:rsidP="002A03DF">
      <w:r w:rsidRPr="002A03DF">
        <w:tab/>
      </w:r>
      <w:r w:rsidRPr="002A03DF">
        <w:tab/>
      </w:r>
      <w:r w:rsidRPr="002A03DF">
        <w:tab/>
      </w:r>
      <w:r w:rsidRPr="002A03DF">
        <w:tab/>
      </w:r>
      <w:r w:rsidRPr="002A03DF">
        <w:tab/>
      </w:r>
    </w:p>
    <w:p w:rsidR="002A03DF" w:rsidRPr="002A03DF" w:rsidRDefault="002A03DF" w:rsidP="002A03DF">
      <w:pPr>
        <w:rPr>
          <w:b/>
        </w:rPr>
      </w:pPr>
      <w:r w:rsidRPr="002A03DF">
        <w:rPr>
          <w:b/>
        </w:rPr>
        <w:t xml:space="preserve">Par atbalstu projektam </w:t>
      </w:r>
    </w:p>
    <w:p w:rsidR="002A03DF" w:rsidRPr="002A03DF" w:rsidRDefault="002A03DF" w:rsidP="002A03DF">
      <w:pPr>
        <w:rPr>
          <w:b/>
        </w:rPr>
      </w:pPr>
      <w:r w:rsidRPr="002A03DF">
        <w:rPr>
          <w:b/>
        </w:rPr>
        <w:t>“</w:t>
      </w:r>
      <w:proofErr w:type="spellStart"/>
      <w:r w:rsidRPr="002A03DF">
        <w:rPr>
          <w:b/>
        </w:rPr>
        <w:t>Kokamatniecības</w:t>
      </w:r>
      <w:proofErr w:type="spellEnd"/>
      <w:r w:rsidRPr="002A03DF">
        <w:rPr>
          <w:b/>
        </w:rPr>
        <w:t xml:space="preserve"> dienas Tukumā”</w:t>
      </w:r>
    </w:p>
    <w:p w:rsidR="002A03DF" w:rsidRPr="002A03DF" w:rsidRDefault="002A03DF" w:rsidP="002A03DF">
      <w:pPr>
        <w:rPr>
          <w:i/>
          <w:color w:val="000000"/>
        </w:rPr>
      </w:pPr>
    </w:p>
    <w:p w:rsidR="002A03DF" w:rsidRPr="002A03DF" w:rsidRDefault="002A03DF" w:rsidP="002A03DF">
      <w:pPr>
        <w:spacing w:line="225" w:lineRule="atLeast"/>
        <w:ind w:firstLine="709"/>
        <w:jc w:val="both"/>
      </w:pPr>
    </w:p>
    <w:p w:rsidR="002A03DF" w:rsidRPr="002A03DF" w:rsidRDefault="002A03DF" w:rsidP="002A03DF">
      <w:pPr>
        <w:ind w:firstLine="709"/>
        <w:jc w:val="both"/>
      </w:pPr>
      <w:r w:rsidRPr="002A03DF">
        <w:t>Tukuma novada Dome ir saņēmusi biedrības “Koka dizaina centrs” (reģ.Nr.</w:t>
      </w:r>
      <w:r w:rsidRPr="002A03DF">
        <w:rPr>
          <w:color w:val="000000"/>
        </w:rPr>
        <w:t>40008226531, juridiskā adrese: “Pavāri”, Slampes pag., Tukuma novads, LV-3133</w:t>
      </w:r>
      <w:r w:rsidRPr="002A03DF">
        <w:t>) iesniegumu ar lūgumu atbalstīt dalību Valsts Kultūrkapitāla fonda izsludinātajā mērķprogrammas projektu konkursā iesniedzot projektu “</w:t>
      </w:r>
      <w:proofErr w:type="spellStart"/>
      <w:r w:rsidRPr="002A03DF">
        <w:t>Kokamatniecības</w:t>
      </w:r>
      <w:proofErr w:type="spellEnd"/>
      <w:r w:rsidRPr="002A03DF">
        <w:t xml:space="preserve"> dienas Tukumā”.</w:t>
      </w:r>
    </w:p>
    <w:p w:rsidR="002A03DF" w:rsidRPr="002A03DF" w:rsidRDefault="002A03DF" w:rsidP="002A03DF">
      <w:pPr>
        <w:ind w:firstLine="709"/>
        <w:jc w:val="both"/>
      </w:pPr>
      <w:r w:rsidRPr="002A03DF">
        <w:t xml:space="preserve">Projekta mērķis: </w:t>
      </w:r>
    </w:p>
    <w:p w:rsidR="002A03DF" w:rsidRPr="002A03DF" w:rsidRDefault="002A03DF" w:rsidP="002A03DF">
      <w:pPr>
        <w:numPr>
          <w:ilvl w:val="0"/>
          <w:numId w:val="10"/>
        </w:numPr>
        <w:jc w:val="both"/>
      </w:pPr>
      <w:r w:rsidRPr="002A03DF">
        <w:t xml:space="preserve">Dot iedzīvotājiem iespēju atraktīvā veidā iepazīties ar </w:t>
      </w:r>
      <w:proofErr w:type="spellStart"/>
      <w:r w:rsidRPr="002A03DF">
        <w:t>kokamatniecību</w:t>
      </w:r>
      <w:proofErr w:type="spellEnd"/>
      <w:r w:rsidRPr="002A03DF">
        <w:t xml:space="preserve"> un ar koka arhitektūru saistītām vērtībām, problēmām un veicināt izpratni par to kā unikālu kultūrvēsturisko mantojumu, popularizēt tā saglabāšanu un attīstīšanu mūsdienās;</w:t>
      </w:r>
    </w:p>
    <w:p w:rsidR="002A03DF" w:rsidRPr="002A03DF" w:rsidRDefault="002A03DF" w:rsidP="002A03DF">
      <w:pPr>
        <w:numPr>
          <w:ilvl w:val="0"/>
          <w:numId w:val="10"/>
        </w:numPr>
        <w:jc w:val="both"/>
      </w:pPr>
      <w:r w:rsidRPr="002A03DF">
        <w:t>Sekmēt sabiedrības radošumu un līdzdalību vietējo kultūras procesu attīstībā;</w:t>
      </w:r>
    </w:p>
    <w:p w:rsidR="002A03DF" w:rsidRPr="002A03DF" w:rsidRDefault="002A03DF" w:rsidP="002A03DF">
      <w:pPr>
        <w:numPr>
          <w:ilvl w:val="0"/>
          <w:numId w:val="10"/>
        </w:numPr>
        <w:jc w:val="both"/>
      </w:pPr>
      <w:r w:rsidRPr="002A03DF">
        <w:t>Bagātināt pilsētu ar kvalitatīvām kultūras aktivitātēm un veicināt Tukuma atpazīstamību kā Kurzemes pilsētas ar senu vēsturi un koka arhitektūras vērtībām;</w:t>
      </w:r>
    </w:p>
    <w:p w:rsidR="002A03DF" w:rsidRPr="002A03DF" w:rsidRDefault="002A03DF" w:rsidP="002A03DF">
      <w:pPr>
        <w:numPr>
          <w:ilvl w:val="0"/>
          <w:numId w:val="10"/>
        </w:numPr>
        <w:jc w:val="both"/>
      </w:pPr>
      <w:r w:rsidRPr="002A03DF">
        <w:t>Radīt interesi par koku, tā vērtību un unikalitāti, dot iespēju bērniem un pieaugušajiem darboties pastāvīgi un vērot skulptūru tapšanu;</w:t>
      </w:r>
    </w:p>
    <w:p w:rsidR="002A03DF" w:rsidRPr="002A03DF" w:rsidRDefault="002A03DF" w:rsidP="002A03DF">
      <w:pPr>
        <w:numPr>
          <w:ilvl w:val="0"/>
          <w:numId w:val="10"/>
        </w:numPr>
        <w:jc w:val="both"/>
      </w:pPr>
      <w:r w:rsidRPr="002A03DF">
        <w:t xml:space="preserve">Aktualizēt </w:t>
      </w:r>
      <w:proofErr w:type="spellStart"/>
      <w:r w:rsidRPr="002A03DF">
        <w:t>kokamatniecības</w:t>
      </w:r>
      <w:proofErr w:type="spellEnd"/>
      <w:r w:rsidRPr="002A03DF">
        <w:t xml:space="preserve"> kā senas latviešu amata prasmes lomu mūsdienās.</w:t>
      </w:r>
    </w:p>
    <w:p w:rsidR="002A03DF" w:rsidRPr="002A03DF" w:rsidRDefault="002A03DF" w:rsidP="002A03DF">
      <w:pPr>
        <w:ind w:firstLine="709"/>
        <w:jc w:val="both"/>
      </w:pPr>
      <w:r w:rsidRPr="002A03DF">
        <w:t>Lai varētu šos mērķus realizēt, biedrība vēlas rīkot pasākumu – svētkus “</w:t>
      </w:r>
      <w:proofErr w:type="spellStart"/>
      <w:r w:rsidRPr="002A03DF">
        <w:t>Kokamatniecības</w:t>
      </w:r>
      <w:proofErr w:type="spellEnd"/>
      <w:r w:rsidRPr="002A03DF">
        <w:t xml:space="preserve"> dienas Tukumā” ar </w:t>
      </w:r>
      <w:proofErr w:type="spellStart"/>
      <w:r w:rsidRPr="002A03DF">
        <w:t>kokamatnieku</w:t>
      </w:r>
      <w:proofErr w:type="spellEnd"/>
      <w:r w:rsidRPr="002A03DF">
        <w:t xml:space="preserve"> un koka restauratoru piedalīšanos. Projekta realizācijā tiks aicināts piedalīties Tukuma muzejs, kas dalībniekus iepazīstinātu ar pilsētas vēsturi un koka arhitektūru, tādējādi ikkatrs iedzīvotājs vai viesis atrastu sev ko interesantu un iepazītos tuvāk ar koku visos tā izpausmes veidos. Tā kā galvenā mērķauditorija ir ģimenes ar bērniem, ta</w:t>
      </w:r>
      <w:r w:rsidR="002E4D7F">
        <w:t>d</w:t>
      </w:r>
      <w:r w:rsidRPr="002A03DF">
        <w:t xml:space="preserve"> īpaši tiks piedomāts lai piesaistītu š</w:t>
      </w:r>
      <w:r w:rsidR="002E4D7F">
        <w:t>ī</w:t>
      </w:r>
      <w:r w:rsidRPr="002A03DF">
        <w:t>s auditorijas uzmanību.</w:t>
      </w:r>
    </w:p>
    <w:p w:rsidR="002A03DF" w:rsidRPr="002A03DF" w:rsidRDefault="002A03DF" w:rsidP="002A03DF">
      <w:pPr>
        <w:ind w:firstLine="709"/>
        <w:jc w:val="both"/>
      </w:pPr>
      <w:r w:rsidRPr="002A03DF">
        <w:t xml:space="preserve">Projektu plānots realizēt vasaras sezonā, divu dienu garumā. Realizācijas vieta – Rīgas iela, Tukumā. </w:t>
      </w:r>
    </w:p>
    <w:p w:rsidR="002A03DF" w:rsidRPr="002A03DF" w:rsidRDefault="002A03DF" w:rsidP="002A03DF">
      <w:pPr>
        <w:ind w:firstLine="709"/>
        <w:jc w:val="both"/>
      </w:pPr>
      <w:r w:rsidRPr="002A03DF">
        <w:t>Likuma „Par pašvaldībām” 12.pants nosaka, ka „</w:t>
      </w:r>
      <w:r w:rsidRPr="002A03DF">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A03DF">
        <w:t>”. Saskaņā ar likuma „Par pašvaldībām” 15.panta pirmās daļas 5.punktu, viena no pašvaldības autonomām funkcijām ir „</w:t>
      </w:r>
      <w:r w:rsidRPr="002A03DF">
        <w:rPr>
          <w:i/>
        </w:rPr>
        <w:t>rūpēties par kultūru un sekmēt tradicionālo kultūras vērtību saglabāšanu un tautas jaunrades attīstību (organizatoriska un finansiāla palīdzība kultūras iestādēm un pasākumiem, atbalsts kultūras pieminekļu saglabāšanai u.c.)</w:t>
      </w:r>
      <w:r w:rsidRPr="002A03DF">
        <w:t>”.</w:t>
      </w:r>
    </w:p>
    <w:p w:rsidR="002A03DF" w:rsidRPr="002A03DF" w:rsidRDefault="002A03DF" w:rsidP="002A03DF">
      <w:pPr>
        <w:ind w:firstLine="709"/>
        <w:jc w:val="both"/>
        <w:rPr>
          <w:i/>
        </w:rPr>
      </w:pPr>
      <w:r w:rsidRPr="002A03DF">
        <w:t xml:space="preserve">Kopējā projekta summa </w:t>
      </w:r>
      <w:r w:rsidRPr="002A03DF">
        <w:rPr>
          <w:b/>
        </w:rPr>
        <w:t>3171,00</w:t>
      </w:r>
      <w:r w:rsidRPr="002A03DF">
        <w:t xml:space="preserve"> </w:t>
      </w:r>
      <w:proofErr w:type="spellStart"/>
      <w:r w:rsidRPr="002A03DF">
        <w:rPr>
          <w:i/>
        </w:rPr>
        <w:t>euro</w:t>
      </w:r>
      <w:proofErr w:type="spellEnd"/>
      <w:r w:rsidRPr="002A03DF">
        <w:t xml:space="preserve">, Tukuma novada Domes līdzfinansējums </w:t>
      </w:r>
      <w:r w:rsidRPr="002A03DF">
        <w:rPr>
          <w:b/>
        </w:rPr>
        <w:t>895,20</w:t>
      </w:r>
      <w:r w:rsidRPr="002A03DF">
        <w:t xml:space="preserve"> </w:t>
      </w:r>
      <w:proofErr w:type="spellStart"/>
      <w:r w:rsidRPr="002A03DF">
        <w:rPr>
          <w:i/>
        </w:rPr>
        <w:t>euro</w:t>
      </w:r>
      <w:proofErr w:type="spellEnd"/>
      <w:r w:rsidRPr="002A03DF">
        <w:t xml:space="preserve">, Valsts Kultūrkapitāla fondam lūgtais finansējums </w:t>
      </w:r>
      <w:r w:rsidRPr="002A03DF">
        <w:rPr>
          <w:b/>
        </w:rPr>
        <w:t>2275,00</w:t>
      </w:r>
      <w:r w:rsidRPr="002A03DF">
        <w:t xml:space="preserve"> </w:t>
      </w:r>
      <w:proofErr w:type="spellStart"/>
      <w:r w:rsidRPr="002A03DF">
        <w:rPr>
          <w:i/>
        </w:rPr>
        <w:t>euro</w:t>
      </w:r>
      <w:proofErr w:type="spellEnd"/>
      <w:r w:rsidRPr="002A03DF">
        <w:t>.</w:t>
      </w:r>
    </w:p>
    <w:p w:rsidR="002A03DF" w:rsidRPr="002A03DF" w:rsidRDefault="002A03DF" w:rsidP="002A03DF">
      <w:pPr>
        <w:ind w:right="28"/>
        <w:jc w:val="both"/>
      </w:pPr>
      <w:r w:rsidRPr="002A03DF">
        <w:t xml:space="preserve">        </w:t>
      </w:r>
      <w:r w:rsidR="00687BF7">
        <w:tab/>
      </w:r>
      <w:r w:rsidRPr="002A03DF">
        <w:t>Pamatojoties uz likuma “Par pašvaldībām” 12.pantu un 15.panta pirmās daļas 5.punktu:</w:t>
      </w:r>
    </w:p>
    <w:p w:rsidR="002A03DF" w:rsidRPr="002A03DF" w:rsidRDefault="00687BF7" w:rsidP="00687BF7">
      <w:pPr>
        <w:ind w:right="28" w:firstLine="720"/>
        <w:jc w:val="both"/>
      </w:pPr>
      <w:r>
        <w:t xml:space="preserve">1. </w:t>
      </w:r>
      <w:r w:rsidR="002A03DF" w:rsidRPr="002A03DF">
        <w:t>konceptuāli atbalstīt biedrības “Koka dizaina centrs” dalību Valsts Kultūrkapitāla fonda konkursā iesniedzot projektu „</w:t>
      </w:r>
      <w:proofErr w:type="spellStart"/>
      <w:r w:rsidR="002A03DF" w:rsidRPr="002A03DF">
        <w:t>Kokamatniecības</w:t>
      </w:r>
      <w:proofErr w:type="spellEnd"/>
      <w:r w:rsidR="002A03DF" w:rsidRPr="002A03DF">
        <w:t xml:space="preserve"> dienas Tukumā”</w:t>
      </w:r>
    </w:p>
    <w:p w:rsidR="002A03DF" w:rsidRPr="002A03DF" w:rsidRDefault="00687BF7" w:rsidP="00687BF7">
      <w:pPr>
        <w:ind w:right="28" w:firstLine="720"/>
        <w:jc w:val="both"/>
      </w:pPr>
      <w:r>
        <w:t xml:space="preserve">2. </w:t>
      </w:r>
      <w:r w:rsidR="002A03DF" w:rsidRPr="002A03DF">
        <w:t xml:space="preserve">par pašvaldības līdzfinansējumu, ne lielāku kā 895,20 </w:t>
      </w:r>
      <w:proofErr w:type="spellStart"/>
      <w:r w:rsidR="002A03DF" w:rsidRPr="002A03DF">
        <w:rPr>
          <w:i/>
        </w:rPr>
        <w:t>euro</w:t>
      </w:r>
      <w:proofErr w:type="spellEnd"/>
      <w:r w:rsidR="002A03DF" w:rsidRPr="002A03DF">
        <w:rPr>
          <w:i/>
        </w:rPr>
        <w:t>,</w:t>
      </w:r>
      <w:r w:rsidR="002A03DF" w:rsidRPr="002A03DF">
        <w:t xml:space="preserve"> lemt pēc projekta apstiprināšanas Valsts Kultūrkapitāla fondā.</w:t>
      </w:r>
    </w:p>
    <w:p w:rsidR="00687BF7" w:rsidRDefault="00687BF7" w:rsidP="002A03DF">
      <w:pPr>
        <w:jc w:val="both"/>
        <w:rPr>
          <w:sz w:val="18"/>
          <w:szCs w:val="18"/>
        </w:rPr>
      </w:pPr>
    </w:p>
    <w:p w:rsidR="002A03DF" w:rsidRPr="002A03DF" w:rsidRDefault="002A03DF" w:rsidP="002A03DF">
      <w:pPr>
        <w:jc w:val="both"/>
        <w:rPr>
          <w:sz w:val="18"/>
          <w:szCs w:val="18"/>
        </w:rPr>
      </w:pPr>
      <w:r w:rsidRPr="002A03DF">
        <w:rPr>
          <w:sz w:val="18"/>
          <w:szCs w:val="18"/>
        </w:rPr>
        <w:t xml:space="preserve">Nosūtīt: </w:t>
      </w:r>
    </w:p>
    <w:p w:rsidR="002A03DF" w:rsidRPr="002A03DF" w:rsidRDefault="00687BF7" w:rsidP="002A03DF">
      <w:pPr>
        <w:jc w:val="both"/>
        <w:rPr>
          <w:sz w:val="18"/>
          <w:szCs w:val="18"/>
        </w:rPr>
      </w:pPr>
      <w:r>
        <w:rPr>
          <w:sz w:val="18"/>
          <w:szCs w:val="18"/>
        </w:rPr>
        <w:t>-</w:t>
      </w:r>
      <w:proofErr w:type="spellStart"/>
      <w:r>
        <w:rPr>
          <w:sz w:val="18"/>
          <w:szCs w:val="18"/>
        </w:rPr>
        <w:t>Fin</w:t>
      </w:r>
      <w:proofErr w:type="spellEnd"/>
      <w:r>
        <w:rPr>
          <w:sz w:val="18"/>
          <w:szCs w:val="18"/>
        </w:rPr>
        <w:t>.</w:t>
      </w:r>
      <w:r w:rsidR="002A03DF" w:rsidRPr="002A03DF">
        <w:rPr>
          <w:sz w:val="18"/>
          <w:szCs w:val="18"/>
        </w:rPr>
        <w:t xml:space="preserve"> nod</w:t>
      </w:r>
      <w:r>
        <w:rPr>
          <w:sz w:val="18"/>
          <w:szCs w:val="18"/>
        </w:rPr>
        <w:t>.</w:t>
      </w:r>
    </w:p>
    <w:p w:rsidR="002A03DF" w:rsidRPr="002A03DF" w:rsidRDefault="00687BF7" w:rsidP="002A03DF">
      <w:pPr>
        <w:jc w:val="both"/>
        <w:rPr>
          <w:sz w:val="18"/>
          <w:szCs w:val="18"/>
        </w:rPr>
      </w:pPr>
      <w:r>
        <w:rPr>
          <w:sz w:val="18"/>
          <w:szCs w:val="18"/>
        </w:rPr>
        <w:t>-</w:t>
      </w:r>
      <w:proofErr w:type="spellStart"/>
      <w:r>
        <w:rPr>
          <w:sz w:val="18"/>
          <w:szCs w:val="18"/>
        </w:rPr>
        <w:t>Attīst</w:t>
      </w:r>
      <w:proofErr w:type="spellEnd"/>
      <w:r>
        <w:rPr>
          <w:sz w:val="18"/>
          <w:szCs w:val="18"/>
        </w:rPr>
        <w:t>. nod.</w:t>
      </w:r>
    </w:p>
    <w:p w:rsidR="002A03DF" w:rsidRPr="002A03DF" w:rsidRDefault="002A03DF" w:rsidP="002A03DF">
      <w:pPr>
        <w:jc w:val="both"/>
        <w:rPr>
          <w:sz w:val="18"/>
          <w:szCs w:val="18"/>
        </w:rPr>
      </w:pPr>
      <w:r w:rsidRPr="002A03DF">
        <w:rPr>
          <w:sz w:val="18"/>
          <w:szCs w:val="18"/>
        </w:rPr>
        <w:t xml:space="preserve">-Kultūras, sporta un </w:t>
      </w:r>
      <w:proofErr w:type="spellStart"/>
      <w:r w:rsidRPr="002A03DF">
        <w:rPr>
          <w:sz w:val="18"/>
          <w:szCs w:val="18"/>
        </w:rPr>
        <w:t>sab</w:t>
      </w:r>
      <w:proofErr w:type="spellEnd"/>
      <w:r w:rsidR="00687BF7">
        <w:rPr>
          <w:sz w:val="18"/>
          <w:szCs w:val="18"/>
        </w:rPr>
        <w:t>. attiecību nod.</w:t>
      </w:r>
    </w:p>
    <w:p w:rsidR="002A03DF" w:rsidRPr="002A03DF" w:rsidRDefault="002A03DF" w:rsidP="002A03DF">
      <w:pPr>
        <w:jc w:val="both"/>
        <w:rPr>
          <w:sz w:val="18"/>
          <w:szCs w:val="18"/>
        </w:rPr>
      </w:pPr>
      <w:r w:rsidRPr="002A03DF">
        <w:rPr>
          <w:sz w:val="18"/>
          <w:szCs w:val="18"/>
        </w:rPr>
        <w:t>-</w:t>
      </w:r>
      <w:r w:rsidR="00687BF7">
        <w:rPr>
          <w:sz w:val="18"/>
          <w:szCs w:val="18"/>
        </w:rPr>
        <w:t>K</w:t>
      </w:r>
      <w:r w:rsidRPr="002A03DF">
        <w:rPr>
          <w:sz w:val="18"/>
          <w:szCs w:val="18"/>
        </w:rPr>
        <w:t>ultūras namam</w:t>
      </w:r>
    </w:p>
    <w:p w:rsidR="002A03DF" w:rsidRPr="002A03DF" w:rsidRDefault="002A03DF" w:rsidP="002A03DF">
      <w:pPr>
        <w:jc w:val="both"/>
        <w:rPr>
          <w:sz w:val="18"/>
          <w:szCs w:val="18"/>
        </w:rPr>
      </w:pPr>
      <w:r w:rsidRPr="002A03DF">
        <w:rPr>
          <w:sz w:val="18"/>
          <w:szCs w:val="18"/>
        </w:rPr>
        <w:t>_____________________________________________________</w:t>
      </w:r>
    </w:p>
    <w:p w:rsidR="00687BF7" w:rsidRDefault="002A03DF" w:rsidP="002A03DF">
      <w:pPr>
        <w:rPr>
          <w:sz w:val="18"/>
          <w:szCs w:val="18"/>
        </w:rPr>
      </w:pPr>
      <w:r w:rsidRPr="002A03DF">
        <w:rPr>
          <w:sz w:val="18"/>
          <w:szCs w:val="18"/>
        </w:rPr>
        <w:t>Sagatavoja Attīstības nod. (</w:t>
      </w:r>
      <w:proofErr w:type="spellStart"/>
      <w:r w:rsidRPr="002A03DF">
        <w:rPr>
          <w:sz w:val="18"/>
          <w:szCs w:val="18"/>
        </w:rPr>
        <w:t>I.Helmane</w:t>
      </w:r>
      <w:proofErr w:type="spellEnd"/>
      <w:r w:rsidRPr="002A03DF">
        <w:rPr>
          <w:sz w:val="18"/>
          <w:szCs w:val="18"/>
        </w:rPr>
        <w:t>)</w:t>
      </w:r>
      <w:r w:rsidR="00221B97">
        <w:rPr>
          <w:sz w:val="18"/>
          <w:szCs w:val="18"/>
        </w:rPr>
        <w:t xml:space="preserve">. </w:t>
      </w:r>
      <w:r w:rsidR="00687BF7">
        <w:rPr>
          <w:sz w:val="18"/>
          <w:szCs w:val="18"/>
        </w:rPr>
        <w:t xml:space="preserve">Iesniedza </w:t>
      </w:r>
      <w:proofErr w:type="spellStart"/>
      <w:r w:rsidR="00687BF7">
        <w:rPr>
          <w:sz w:val="18"/>
          <w:szCs w:val="18"/>
        </w:rPr>
        <w:t>izsk</w:t>
      </w:r>
      <w:proofErr w:type="spellEnd"/>
      <w:r w:rsidR="00687BF7">
        <w:rPr>
          <w:sz w:val="18"/>
          <w:szCs w:val="18"/>
        </w:rPr>
        <w:t xml:space="preserve">. Domes priekšsēdētājs </w:t>
      </w:r>
      <w:proofErr w:type="spellStart"/>
      <w:r w:rsidR="00687BF7">
        <w:rPr>
          <w:sz w:val="18"/>
          <w:szCs w:val="18"/>
        </w:rPr>
        <w:t>Ē.Lukmans</w:t>
      </w:r>
      <w:proofErr w:type="spellEnd"/>
    </w:p>
    <w:p w:rsidR="00221B97" w:rsidRPr="006D2D4F" w:rsidRDefault="00411E8C" w:rsidP="00221B97">
      <w:pPr>
        <w:jc w:val="center"/>
        <w:rPr>
          <w:rFonts w:eastAsia="Calibri"/>
          <w:i/>
          <w:lang w:eastAsia="en-US"/>
        </w:rPr>
      </w:pPr>
      <w:hyperlink w:anchor="sakums" w:history="1">
        <w:r w:rsidR="00221B97" w:rsidRPr="006D2D4F">
          <w:rPr>
            <w:rStyle w:val="Hyperlink"/>
            <w:rFonts w:eastAsia="Calibri"/>
            <w:i/>
            <w:lang w:eastAsia="en-US"/>
          </w:rPr>
          <w:t>Atpakaļ uz darba kārtību</w:t>
        </w:r>
      </w:hyperlink>
    </w:p>
    <w:p w:rsidR="001B2A58" w:rsidRPr="0085159A" w:rsidRDefault="001B2A58" w:rsidP="001B2A58">
      <w:pPr>
        <w:jc w:val="center"/>
        <w:rPr>
          <w:b/>
        </w:rPr>
      </w:pPr>
      <w:bookmarkStart w:id="27" w:name="j25"/>
      <w:r w:rsidRPr="0085159A">
        <w:rPr>
          <w:b/>
        </w:rPr>
        <w:lastRenderedPageBreak/>
        <w:t>L Ē M U M S</w:t>
      </w:r>
    </w:p>
    <w:bookmarkEnd w:id="27"/>
    <w:p w:rsidR="001B2A58" w:rsidRPr="0085159A" w:rsidRDefault="001B2A58" w:rsidP="001B2A58">
      <w:pPr>
        <w:jc w:val="center"/>
      </w:pPr>
      <w:r w:rsidRPr="0085159A">
        <w:t>Tukumā</w:t>
      </w:r>
    </w:p>
    <w:p w:rsidR="001B2A58" w:rsidRPr="0085159A" w:rsidRDefault="001B2A58" w:rsidP="001B2A58">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37094C">
        <w:t>25</w:t>
      </w:r>
      <w:r w:rsidRPr="0085159A">
        <w:t>.§.</w:t>
      </w:r>
    </w:p>
    <w:p w:rsidR="001B2A58" w:rsidRDefault="00DB0397" w:rsidP="00DB0397">
      <w:r w:rsidRPr="00DB0397">
        <w:tab/>
      </w:r>
    </w:p>
    <w:p w:rsidR="001B2A58" w:rsidRDefault="001B2A58" w:rsidP="00DB0397"/>
    <w:p w:rsidR="00DB0397" w:rsidRPr="00DB0397" w:rsidRDefault="00DB0397" w:rsidP="00DB0397">
      <w:r w:rsidRPr="00DB0397">
        <w:tab/>
      </w:r>
      <w:r w:rsidRPr="00DB0397">
        <w:tab/>
      </w:r>
      <w:r w:rsidRPr="00DB0397">
        <w:tab/>
      </w:r>
      <w:r w:rsidRPr="00DB0397">
        <w:tab/>
      </w:r>
    </w:p>
    <w:p w:rsidR="00DB0397" w:rsidRPr="00DB0397" w:rsidRDefault="00DB0397" w:rsidP="00DB0397">
      <w:pPr>
        <w:rPr>
          <w:b/>
        </w:rPr>
      </w:pPr>
      <w:r w:rsidRPr="00DB0397">
        <w:rPr>
          <w:b/>
        </w:rPr>
        <w:t xml:space="preserve">Par izglītības iestādēm, kurās plānoti ieguldījumi </w:t>
      </w:r>
    </w:p>
    <w:p w:rsidR="00DB0397" w:rsidRPr="00DB0397" w:rsidRDefault="00DB0397" w:rsidP="00DB0397">
      <w:pPr>
        <w:rPr>
          <w:b/>
        </w:rPr>
      </w:pPr>
      <w:r w:rsidRPr="00DB0397">
        <w:rPr>
          <w:b/>
        </w:rPr>
        <w:t xml:space="preserve">8.1.2.specifiskā atbalsta mērķa </w:t>
      </w:r>
      <w:r w:rsidRPr="00DB0397">
        <w:rPr>
          <w:rFonts w:eastAsiaTheme="minorHAnsi"/>
          <w:b/>
          <w:lang w:eastAsia="en-US"/>
        </w:rPr>
        <w:t>„</w:t>
      </w:r>
      <w:r w:rsidRPr="00DB0397">
        <w:rPr>
          <w:b/>
        </w:rPr>
        <w:t xml:space="preserve">Uzlabot </w:t>
      </w:r>
    </w:p>
    <w:p w:rsidR="00DB0397" w:rsidRPr="00DB0397" w:rsidRDefault="00DB0397" w:rsidP="00DB0397">
      <w:pPr>
        <w:rPr>
          <w:b/>
        </w:rPr>
      </w:pPr>
      <w:r w:rsidRPr="00DB0397">
        <w:rPr>
          <w:b/>
        </w:rPr>
        <w:t xml:space="preserve">vispārējās izglītības iestāžu mācību vidi” ietvaros </w:t>
      </w:r>
    </w:p>
    <w:p w:rsidR="00DB0397" w:rsidRPr="00DB0397" w:rsidRDefault="00DB0397" w:rsidP="00DB0397">
      <w:pPr>
        <w:rPr>
          <w:i/>
          <w:color w:val="000000"/>
        </w:rPr>
      </w:pPr>
    </w:p>
    <w:p w:rsidR="00DB0397" w:rsidRPr="00DB0397" w:rsidRDefault="00DB0397" w:rsidP="00DB0397">
      <w:pPr>
        <w:spacing w:line="225" w:lineRule="atLeast"/>
        <w:ind w:firstLine="709"/>
        <w:jc w:val="both"/>
      </w:pPr>
    </w:p>
    <w:p w:rsidR="00DB0397" w:rsidRPr="00DB0397" w:rsidRDefault="00DB0397" w:rsidP="00DB0397">
      <w:pPr>
        <w:spacing w:line="225" w:lineRule="atLeast"/>
        <w:ind w:firstLine="709"/>
        <w:jc w:val="both"/>
      </w:pPr>
    </w:p>
    <w:p w:rsidR="00DB0397" w:rsidRPr="00DB0397" w:rsidRDefault="00DB0397" w:rsidP="001B2A58">
      <w:pPr>
        <w:ind w:firstLine="709"/>
        <w:jc w:val="both"/>
      </w:pPr>
      <w:r w:rsidRPr="00DB0397">
        <w:t xml:space="preserve">2016.gada 7.janvārī Valsts sekretāru sanāksmē tika izsludināts Ministru kabineta noteikumu </w:t>
      </w:r>
      <w:r w:rsidRPr="00DB0397">
        <w:rPr>
          <w:rFonts w:eastAsiaTheme="minorHAnsi"/>
          <w:lang w:eastAsia="en-US"/>
        </w:rPr>
        <w:t>„</w:t>
      </w:r>
      <w:r w:rsidRPr="00DB0397">
        <w:t xml:space="preserve">Darbības programmas </w:t>
      </w:r>
      <w:r w:rsidRPr="00DB0397">
        <w:rPr>
          <w:rFonts w:eastAsiaTheme="minorHAnsi"/>
          <w:lang w:eastAsia="en-US"/>
        </w:rPr>
        <w:t>„</w:t>
      </w:r>
      <w:r w:rsidRPr="00DB0397">
        <w:t xml:space="preserve">Izaugsme un nodarbinātība” 8.1.2.specifiskā atbalsta mērķa </w:t>
      </w:r>
      <w:r w:rsidRPr="00DB0397">
        <w:rPr>
          <w:rFonts w:eastAsiaTheme="minorHAnsi"/>
          <w:lang w:eastAsia="en-US"/>
        </w:rPr>
        <w:t>„</w:t>
      </w:r>
      <w:r w:rsidRPr="00DB0397">
        <w:t xml:space="preserve">Uzlabot vispārējās izglītības iestāžu mācību vidi” īstenošanas noteikumi” projekts (turpmāk – noteikumu projekts). Noteikumu projekts paredz darbības programmas </w:t>
      </w:r>
      <w:r w:rsidRPr="00DB0397">
        <w:rPr>
          <w:rFonts w:eastAsiaTheme="minorHAnsi"/>
          <w:lang w:eastAsia="en-US"/>
        </w:rPr>
        <w:t>„</w:t>
      </w:r>
      <w:r w:rsidRPr="00DB0397">
        <w:t xml:space="preserve">Izaugsme un nodarbinātība” 8.1.2.specifikā atbalsta mērķa </w:t>
      </w:r>
      <w:r w:rsidRPr="00DB0397">
        <w:rPr>
          <w:rFonts w:eastAsiaTheme="minorHAnsi"/>
          <w:lang w:eastAsia="en-US"/>
        </w:rPr>
        <w:t>„</w:t>
      </w:r>
      <w:r w:rsidRPr="00DB0397">
        <w:t xml:space="preserve">Uzlabot vispārējās izglītības iestāžu mācību vidi” otrās projektu iesniegumu atlases kārtas </w:t>
      </w:r>
      <w:r w:rsidRPr="00DB0397">
        <w:rPr>
          <w:rFonts w:eastAsiaTheme="minorHAnsi"/>
          <w:lang w:eastAsia="en-US"/>
        </w:rPr>
        <w:t>„</w:t>
      </w:r>
      <w:r w:rsidRPr="00DB0397">
        <w:t>Modernizēt vispārējās izglītības iestāžu mācību vidi reģionālas nozīmes attīstības centros” iesniedzējam pieejamā finansēšanas aprēķināšanas kārtību (formulu). Noteikumu projekts paredz arī stratēģiskos priekšatlases kritērijus vispārējās izglītības iestādēm, kurām var tikt paredzēta atbalsta sniegšana 8.1.2.specifiskā atbalsta mērķa ietvaros:</w:t>
      </w:r>
    </w:p>
    <w:p w:rsidR="00DB0397" w:rsidRPr="00DB0397" w:rsidRDefault="001B2A58" w:rsidP="001B2A58">
      <w:pPr>
        <w:ind w:firstLine="709"/>
        <w:jc w:val="both"/>
      </w:pPr>
      <w:r>
        <w:rPr>
          <w:b/>
        </w:rPr>
        <w:t xml:space="preserve">- </w:t>
      </w:r>
      <w:r w:rsidR="00DB0397" w:rsidRPr="00DB0397">
        <w:rPr>
          <w:b/>
        </w:rPr>
        <w:t>valsts ģimnāzija</w:t>
      </w:r>
      <w:r w:rsidR="00DB0397" w:rsidRPr="00DB0397">
        <w:t>, ja izglītības iestādei ir piešķirts valsts ģimnāzijas statuss saskaņā ar normatīvajiem aktiem par ģimnāzijas un valsts ģimnāzijas statusa piešķiršanu un anulēšanas kārtību un kritērijiem;</w:t>
      </w:r>
    </w:p>
    <w:p w:rsidR="00DB0397" w:rsidRPr="00DB0397" w:rsidRDefault="001B2A58" w:rsidP="001B2A58">
      <w:pPr>
        <w:ind w:firstLine="709"/>
        <w:jc w:val="both"/>
      </w:pPr>
      <w:r>
        <w:rPr>
          <w:b/>
        </w:rPr>
        <w:t xml:space="preserve">- </w:t>
      </w:r>
      <w:r w:rsidR="00DB0397" w:rsidRPr="00DB0397">
        <w:rPr>
          <w:b/>
        </w:rPr>
        <w:t>ģimnāzija</w:t>
      </w:r>
      <w:r w:rsidR="00DB0397" w:rsidRPr="00DB0397">
        <w:t>, ja izglītības iestādei ir piešķirts ģimnāzijas statuss saskaņā ar normatīvajiem aktiem par ģimnāzijas un valsts ģimnāzijas statusa piešķiršanas un anulēšanas kārtību un kritērijiem;</w:t>
      </w:r>
    </w:p>
    <w:p w:rsidR="00DB0397" w:rsidRPr="00DB0397" w:rsidRDefault="001B2A58" w:rsidP="001B2A58">
      <w:pPr>
        <w:ind w:firstLine="709"/>
        <w:jc w:val="both"/>
      </w:pPr>
      <w:r>
        <w:rPr>
          <w:b/>
        </w:rPr>
        <w:t xml:space="preserve">- </w:t>
      </w:r>
      <w:r w:rsidR="00DB0397" w:rsidRPr="00DB0397">
        <w:rPr>
          <w:b/>
        </w:rPr>
        <w:t>vidusskola</w:t>
      </w:r>
      <w:r w:rsidR="00DB0397" w:rsidRPr="00DB0397">
        <w:t>, ja izglītojamo skaits 7.-12.klasē ir vismaz 240, un tiek īstenotas vismaz divas vispārējās izglītības programmas, no kurām viena ir STEM programma;</w:t>
      </w:r>
    </w:p>
    <w:p w:rsidR="00DB0397" w:rsidRPr="00DB0397" w:rsidRDefault="001B2A58" w:rsidP="001B2A58">
      <w:pPr>
        <w:ind w:firstLine="709"/>
        <w:jc w:val="both"/>
      </w:pPr>
      <w:r>
        <w:rPr>
          <w:b/>
        </w:rPr>
        <w:t xml:space="preserve">- </w:t>
      </w:r>
      <w:r w:rsidR="00DB0397" w:rsidRPr="00DB0397">
        <w:rPr>
          <w:b/>
        </w:rPr>
        <w:t>pamatskola</w:t>
      </w:r>
      <w:r w:rsidR="00DB0397" w:rsidRPr="00DB0397">
        <w:t>, ja izglītojamo skaits ir vismaz 200, un 7.-9.klasē tiek īstenotas vismaz divas vispārējās izglītības programmas, no kurām viena ir STEM programma. Tai skaitā pamatskola, ja tā izveidota reorganizācijas rezultātā, pārveidojot vidusskolu par pamatskolu vai apvienojot vismaz divas izglītības iestādes pēc 2013.gada 1.septembra;</w:t>
      </w:r>
    </w:p>
    <w:p w:rsidR="00DB0397" w:rsidRPr="00DB0397" w:rsidRDefault="001B2A58" w:rsidP="001B2A58">
      <w:pPr>
        <w:ind w:firstLine="709"/>
        <w:jc w:val="both"/>
      </w:pPr>
      <w:r>
        <w:rPr>
          <w:b/>
        </w:rPr>
        <w:t xml:space="preserve">- </w:t>
      </w:r>
      <w:r w:rsidR="00DB0397" w:rsidRPr="00DB0397">
        <w:rPr>
          <w:b/>
        </w:rPr>
        <w:t>sākumskola</w:t>
      </w:r>
      <w:r w:rsidR="00DB0397" w:rsidRPr="00DB0397">
        <w:t>, ja tā izveidota pamatskolas vai vidusskolas reorganizācijas rezultātā, tai skaitā, ja reorganizācija veikta kopš 2013.gada 1.spetembra.</w:t>
      </w:r>
    </w:p>
    <w:p w:rsidR="00DB0397" w:rsidRPr="00DB0397" w:rsidRDefault="00DB0397" w:rsidP="001B2A58">
      <w:pPr>
        <w:ind w:firstLine="709"/>
        <w:jc w:val="both"/>
        <w:rPr>
          <w:i/>
        </w:rPr>
      </w:pPr>
      <w:r w:rsidRPr="00DB0397">
        <w:t>Likuma „Par pašvaldībām” 12.pants nosaka, ka „</w:t>
      </w:r>
      <w:r w:rsidRPr="00DB0397">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DB0397">
        <w:t>”. Saskaņā ar likuma „Par pašvaldībām” 15.panta pirmās daļas 4.punktu, viena no pašvaldības autonomām funkcijām ir „</w:t>
      </w:r>
      <w:r w:rsidRPr="00DB0397">
        <w:rPr>
          <w:i/>
          <w:shd w:val="clear" w:color="auto" w:fill="FFFFFF"/>
        </w:rPr>
        <w:t>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r w:rsidRPr="00DB0397">
        <w:t>”.</w:t>
      </w:r>
    </w:p>
    <w:p w:rsidR="00DB0397" w:rsidRPr="00DB0397" w:rsidRDefault="00DB0397" w:rsidP="001B2A58">
      <w:pPr>
        <w:ind w:firstLine="709"/>
        <w:jc w:val="both"/>
      </w:pPr>
      <w:r w:rsidRPr="00DB0397">
        <w:t xml:space="preserve">Ieguldījumi Tukuma novada pašvaldības izglītības iestādēs 8.1.2.specifiskā atbalsta mērķa </w:t>
      </w:r>
      <w:r w:rsidRPr="00DB0397">
        <w:rPr>
          <w:rFonts w:eastAsiaTheme="minorHAnsi"/>
          <w:lang w:eastAsia="en-US"/>
        </w:rPr>
        <w:t>„</w:t>
      </w:r>
      <w:r w:rsidRPr="00DB0397">
        <w:t xml:space="preserve">Uzlabot vispārējās izglītības iestāžu mācību vidi” ietvaros tiek plānoti saskaņā ar Tukuma novada Attīstības programmas 2015.-2021.gadam Rīcības plāna pirmā rīcības virziena RV1 1.2.punktu </w:t>
      </w:r>
      <w:r w:rsidRPr="00DB0397">
        <w:rPr>
          <w:rFonts w:eastAsiaTheme="minorHAnsi"/>
          <w:lang w:eastAsia="en-US"/>
        </w:rPr>
        <w:t>„</w:t>
      </w:r>
      <w:r w:rsidRPr="00DB0397">
        <w:t>Veicināt efektīvu augstas kvalitātes mūsdienu prasībām atbilstošu vispārējo izglītību” un Investīciju plāna 29.-32.punktiem.</w:t>
      </w:r>
    </w:p>
    <w:p w:rsidR="00DB0397" w:rsidRPr="00DB0397" w:rsidRDefault="00DB0397" w:rsidP="001B2A58">
      <w:pPr>
        <w:ind w:firstLine="709"/>
        <w:jc w:val="both"/>
      </w:pPr>
      <w:r w:rsidRPr="00DB0397">
        <w:t>Lai veiktu finansējuma aprēķināšanu, Tukuma novada Dome, izvērtējot Tukuma novada pašvaldības izglītības iestāžu tīklu, attīstības perspektīvas un atbilstību noteikumu projektā paredzētajiem stratēģiskajiem priekšatlases kritērijiem:</w:t>
      </w:r>
    </w:p>
    <w:p w:rsidR="00DB0397" w:rsidRPr="00DB0397" w:rsidRDefault="00DB0397" w:rsidP="001B2A58">
      <w:pPr>
        <w:ind w:firstLine="709"/>
        <w:jc w:val="both"/>
      </w:pPr>
    </w:p>
    <w:p w:rsidR="00DB0397" w:rsidRPr="00DB0397" w:rsidRDefault="00DB0397" w:rsidP="001B2A58">
      <w:pPr>
        <w:ind w:firstLine="709"/>
        <w:jc w:val="both"/>
      </w:pPr>
      <w:r w:rsidRPr="00DB0397">
        <w:lastRenderedPageBreak/>
        <w:t xml:space="preserve">1. atbalstīt 8.1.2.specifiskā mērķa </w:t>
      </w:r>
      <w:r w:rsidRPr="00DB0397">
        <w:rPr>
          <w:rFonts w:eastAsiaTheme="minorHAnsi"/>
          <w:lang w:eastAsia="en-US"/>
        </w:rPr>
        <w:t>„</w:t>
      </w:r>
      <w:r w:rsidRPr="00DB0397">
        <w:t>Uzlabot vispārējās izglītības iestāžu mācību vidi” realizāciju šādām Tukuma novada pašvaldības izglītības iestādēm:</w:t>
      </w:r>
    </w:p>
    <w:p w:rsidR="00DB0397" w:rsidRPr="00DB0397" w:rsidRDefault="00DB0397" w:rsidP="001B2A58">
      <w:pPr>
        <w:ind w:firstLine="709"/>
        <w:jc w:val="both"/>
      </w:pPr>
      <w:r w:rsidRPr="00DB0397">
        <w:t>- Tukuma Raiņa ģimnāzijai;</w:t>
      </w:r>
    </w:p>
    <w:p w:rsidR="00DB0397" w:rsidRPr="00DB0397" w:rsidRDefault="00DB0397" w:rsidP="001B2A58">
      <w:pPr>
        <w:ind w:firstLine="709"/>
        <w:jc w:val="both"/>
      </w:pPr>
      <w:r w:rsidRPr="00DB0397">
        <w:t>- Tukuma 2.vidusskolai;</w:t>
      </w:r>
    </w:p>
    <w:p w:rsidR="00DB0397" w:rsidRPr="00DB0397" w:rsidRDefault="00DB0397" w:rsidP="001B2A58">
      <w:pPr>
        <w:ind w:firstLine="709"/>
        <w:jc w:val="both"/>
      </w:pPr>
      <w:r w:rsidRPr="00DB0397">
        <w:t>- Tukuma E.Birznieka-Upīša 1.pamatskolai;</w:t>
      </w:r>
    </w:p>
    <w:p w:rsidR="00DB0397" w:rsidRPr="00DB0397" w:rsidRDefault="00DB0397" w:rsidP="001B2A58">
      <w:pPr>
        <w:ind w:firstLine="709"/>
        <w:jc w:val="both"/>
      </w:pPr>
      <w:r w:rsidRPr="00DB0397">
        <w:t>- Tukuma 2.pamatskolai.</w:t>
      </w:r>
    </w:p>
    <w:p w:rsidR="00DB0397" w:rsidRPr="00DB0397" w:rsidRDefault="00DB0397" w:rsidP="001B2A58">
      <w:pPr>
        <w:ind w:firstLine="709"/>
        <w:jc w:val="both"/>
      </w:pPr>
    </w:p>
    <w:p w:rsidR="00DB0397" w:rsidRPr="00DB0397" w:rsidRDefault="00DB0397" w:rsidP="001B2A58">
      <w:pPr>
        <w:ind w:firstLine="709"/>
        <w:jc w:val="both"/>
      </w:pPr>
      <w:r w:rsidRPr="00DB0397">
        <w:t>2. uzdot Arhitektūras nodaļai sadarbībā ar Attīstības nodaļu, Izglītības pārvaldi un attiecīgajām izglītības iestādēm 2016.gada budžetā plānoto līdzekļu ietvaros uzsākt tehniskās dokumentācijas (</w:t>
      </w:r>
      <w:r w:rsidRPr="00DB0397">
        <w:rPr>
          <w:i/>
        </w:rPr>
        <w:t>tehniskās apsekošanas, auditi, tehniskie projekti utt.)</w:t>
      </w:r>
      <w:r w:rsidRPr="00DB0397">
        <w:t xml:space="preserve"> sagatavošanu.</w:t>
      </w:r>
    </w:p>
    <w:p w:rsidR="00DB0397" w:rsidRPr="00DB0397" w:rsidRDefault="00DB0397" w:rsidP="001B2A58">
      <w:pPr>
        <w:jc w:val="both"/>
        <w:rPr>
          <w:sz w:val="18"/>
          <w:szCs w:val="18"/>
        </w:rPr>
      </w:pPr>
      <w:r w:rsidRPr="00DB0397">
        <w:rPr>
          <w:sz w:val="18"/>
          <w:szCs w:val="18"/>
        </w:rPr>
        <w:t xml:space="preserve">  </w:t>
      </w: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p>
    <w:p w:rsidR="00DB0397" w:rsidRPr="00DB0397" w:rsidRDefault="00DB0397" w:rsidP="00DB0397">
      <w:pPr>
        <w:jc w:val="both"/>
        <w:rPr>
          <w:sz w:val="18"/>
          <w:szCs w:val="18"/>
        </w:rPr>
      </w:pPr>
      <w:r w:rsidRPr="00DB0397">
        <w:rPr>
          <w:sz w:val="18"/>
          <w:szCs w:val="18"/>
        </w:rPr>
        <w:br/>
      </w:r>
    </w:p>
    <w:p w:rsidR="00DB0397" w:rsidRPr="00DB0397" w:rsidRDefault="00DB0397" w:rsidP="00DB0397">
      <w:pPr>
        <w:jc w:val="both"/>
        <w:rPr>
          <w:sz w:val="18"/>
          <w:szCs w:val="18"/>
        </w:rPr>
      </w:pPr>
    </w:p>
    <w:p w:rsidR="00DB0397" w:rsidRPr="00DB0397" w:rsidRDefault="00DB0397" w:rsidP="00DB0397">
      <w:pPr>
        <w:jc w:val="both"/>
        <w:rPr>
          <w:sz w:val="18"/>
          <w:szCs w:val="18"/>
        </w:rPr>
      </w:pPr>
      <w:r w:rsidRPr="00DB0397">
        <w:rPr>
          <w:sz w:val="18"/>
          <w:szCs w:val="18"/>
        </w:rPr>
        <w:t xml:space="preserve">Nosūtīt: </w:t>
      </w:r>
    </w:p>
    <w:p w:rsidR="00DB0397" w:rsidRPr="00DB0397" w:rsidRDefault="00DB0397" w:rsidP="00DB0397">
      <w:pPr>
        <w:jc w:val="both"/>
        <w:rPr>
          <w:sz w:val="18"/>
          <w:szCs w:val="18"/>
        </w:rPr>
      </w:pPr>
      <w:r w:rsidRPr="00DB0397">
        <w:rPr>
          <w:sz w:val="18"/>
          <w:szCs w:val="18"/>
        </w:rPr>
        <w:t>-</w:t>
      </w:r>
      <w:proofErr w:type="spellStart"/>
      <w:r w:rsidRPr="00DB0397">
        <w:rPr>
          <w:sz w:val="18"/>
          <w:szCs w:val="18"/>
        </w:rPr>
        <w:t>Fin</w:t>
      </w:r>
      <w:proofErr w:type="spellEnd"/>
      <w:r w:rsidRPr="00DB0397">
        <w:rPr>
          <w:sz w:val="18"/>
          <w:szCs w:val="18"/>
        </w:rPr>
        <w:t>. nod.</w:t>
      </w:r>
    </w:p>
    <w:p w:rsidR="00DB0397" w:rsidRPr="00DB0397" w:rsidRDefault="00DB0397" w:rsidP="00DB0397">
      <w:pPr>
        <w:jc w:val="both"/>
        <w:rPr>
          <w:sz w:val="18"/>
          <w:szCs w:val="18"/>
        </w:rPr>
      </w:pPr>
      <w:r w:rsidRPr="00DB0397">
        <w:rPr>
          <w:sz w:val="18"/>
          <w:szCs w:val="18"/>
        </w:rPr>
        <w:t>-</w:t>
      </w:r>
      <w:proofErr w:type="spellStart"/>
      <w:r w:rsidRPr="00DB0397">
        <w:rPr>
          <w:sz w:val="18"/>
          <w:szCs w:val="18"/>
        </w:rPr>
        <w:t>Attīst</w:t>
      </w:r>
      <w:proofErr w:type="spellEnd"/>
      <w:r w:rsidRPr="00DB0397">
        <w:rPr>
          <w:sz w:val="18"/>
          <w:szCs w:val="18"/>
        </w:rPr>
        <w:t>. nod.</w:t>
      </w:r>
    </w:p>
    <w:p w:rsidR="00DB0397" w:rsidRPr="00DB0397" w:rsidRDefault="00DB0397" w:rsidP="00DB0397">
      <w:pPr>
        <w:jc w:val="both"/>
        <w:rPr>
          <w:sz w:val="18"/>
          <w:szCs w:val="18"/>
        </w:rPr>
      </w:pPr>
      <w:r w:rsidRPr="00DB0397">
        <w:rPr>
          <w:sz w:val="18"/>
          <w:szCs w:val="18"/>
        </w:rPr>
        <w:t>-Izglītības un zinātnes ministrijai</w:t>
      </w:r>
    </w:p>
    <w:p w:rsidR="00DB0397" w:rsidRPr="00DB0397" w:rsidRDefault="00DB0397" w:rsidP="00DB0397">
      <w:pPr>
        <w:jc w:val="both"/>
        <w:rPr>
          <w:sz w:val="18"/>
          <w:szCs w:val="18"/>
        </w:rPr>
      </w:pPr>
      <w:r w:rsidRPr="00DB0397">
        <w:rPr>
          <w:sz w:val="18"/>
          <w:szCs w:val="18"/>
        </w:rPr>
        <w:t>_____________________________________________________</w:t>
      </w:r>
    </w:p>
    <w:p w:rsidR="00DB0397" w:rsidRDefault="00DB0397" w:rsidP="00DB0397">
      <w:pPr>
        <w:rPr>
          <w:sz w:val="18"/>
          <w:szCs w:val="18"/>
        </w:rPr>
      </w:pPr>
      <w:r w:rsidRPr="00DB0397">
        <w:rPr>
          <w:sz w:val="18"/>
          <w:szCs w:val="18"/>
        </w:rPr>
        <w:t>Sagatavoja Attīstības nod. (I.Helmane)</w:t>
      </w:r>
    </w:p>
    <w:p w:rsidR="001B2A58" w:rsidRDefault="001B2A58" w:rsidP="00DB0397">
      <w:pPr>
        <w:rPr>
          <w:sz w:val="18"/>
          <w:szCs w:val="18"/>
        </w:rPr>
      </w:pPr>
      <w:proofErr w:type="spellStart"/>
      <w:r>
        <w:rPr>
          <w:sz w:val="18"/>
          <w:szCs w:val="18"/>
        </w:rPr>
        <w:t>Izsaktīts</w:t>
      </w:r>
      <w:proofErr w:type="spellEnd"/>
      <w:r>
        <w:rPr>
          <w:sz w:val="18"/>
          <w:szCs w:val="18"/>
        </w:rPr>
        <w:t xml:space="preserve"> Finanšu komitejā.</w:t>
      </w:r>
    </w:p>
    <w:p w:rsidR="001B2A58" w:rsidRDefault="001B2A58" w:rsidP="00DB0397">
      <w:pPr>
        <w:rPr>
          <w:sz w:val="18"/>
          <w:szCs w:val="18"/>
        </w:rPr>
      </w:pPr>
      <w:r>
        <w:rPr>
          <w:sz w:val="18"/>
          <w:szCs w:val="18"/>
        </w:rPr>
        <w:t xml:space="preserve">Iesniedza </w:t>
      </w:r>
      <w:proofErr w:type="spellStart"/>
      <w:r>
        <w:rPr>
          <w:sz w:val="18"/>
          <w:szCs w:val="18"/>
        </w:rPr>
        <w:t>izsk</w:t>
      </w:r>
      <w:proofErr w:type="spellEnd"/>
      <w:r>
        <w:rPr>
          <w:sz w:val="18"/>
          <w:szCs w:val="18"/>
        </w:rPr>
        <w:t xml:space="preserve">. Finanšu komiteja  </w:t>
      </w:r>
    </w:p>
    <w:p w:rsidR="00221B97" w:rsidRDefault="00221B97" w:rsidP="00DB0397">
      <w:pPr>
        <w:rPr>
          <w:sz w:val="18"/>
          <w:szCs w:val="18"/>
        </w:rPr>
      </w:pPr>
    </w:p>
    <w:p w:rsidR="00221B97" w:rsidRPr="006D2D4F" w:rsidRDefault="00411E8C" w:rsidP="00221B97">
      <w:pPr>
        <w:jc w:val="center"/>
        <w:rPr>
          <w:rFonts w:eastAsia="Calibri"/>
          <w:i/>
          <w:lang w:eastAsia="en-US"/>
        </w:rPr>
      </w:pPr>
      <w:hyperlink w:anchor="sakums" w:history="1">
        <w:r w:rsidR="00221B97" w:rsidRPr="006D2D4F">
          <w:rPr>
            <w:rStyle w:val="Hyperlink"/>
            <w:rFonts w:eastAsia="Calibri"/>
            <w:i/>
            <w:lang w:eastAsia="en-US"/>
          </w:rPr>
          <w:t>Atpakaļ uz darba kārtību</w:t>
        </w:r>
      </w:hyperlink>
    </w:p>
    <w:p w:rsidR="00221B97" w:rsidRPr="00DB0397" w:rsidRDefault="00221B97" w:rsidP="00DB0397">
      <w:pPr>
        <w:rPr>
          <w:sz w:val="18"/>
          <w:szCs w:val="18"/>
        </w:rPr>
      </w:pPr>
    </w:p>
    <w:p w:rsidR="00DB0397" w:rsidRPr="00DB0397" w:rsidRDefault="00DB0397" w:rsidP="00DB0397">
      <w:pPr>
        <w:spacing w:after="200" w:line="276" w:lineRule="auto"/>
        <w:rPr>
          <w:rFonts w:asciiTheme="minorHAnsi" w:eastAsiaTheme="minorHAnsi" w:hAnsiTheme="minorHAnsi" w:cstheme="minorBidi"/>
          <w:sz w:val="22"/>
          <w:szCs w:val="22"/>
          <w:lang w:eastAsia="en-US"/>
        </w:rPr>
      </w:pPr>
      <w:r w:rsidRPr="00DB0397">
        <w:rPr>
          <w:rFonts w:asciiTheme="minorHAnsi" w:eastAsiaTheme="minorHAnsi" w:hAnsiTheme="minorHAnsi" w:cstheme="minorBidi"/>
          <w:sz w:val="22"/>
          <w:szCs w:val="22"/>
          <w:lang w:eastAsia="en-US"/>
        </w:rPr>
        <w:br w:type="page"/>
      </w:r>
    </w:p>
    <w:p w:rsidR="00DB0397" w:rsidRPr="00DB0397" w:rsidRDefault="00DB0397" w:rsidP="00DB0397">
      <w:pPr>
        <w:jc w:val="both"/>
        <w:rPr>
          <w:rFonts w:eastAsia="Calibri"/>
          <w:lang w:eastAsia="en-US"/>
        </w:rPr>
      </w:pPr>
    </w:p>
    <w:p w:rsidR="001B2A58" w:rsidRPr="0085159A" w:rsidRDefault="001B2A58" w:rsidP="001B2A58">
      <w:pPr>
        <w:jc w:val="center"/>
        <w:rPr>
          <w:b/>
        </w:rPr>
      </w:pPr>
      <w:bookmarkStart w:id="28" w:name="j26"/>
      <w:r w:rsidRPr="0085159A">
        <w:rPr>
          <w:b/>
        </w:rPr>
        <w:t>L Ē M U M S</w:t>
      </w:r>
    </w:p>
    <w:bookmarkEnd w:id="28"/>
    <w:p w:rsidR="001B2A58" w:rsidRPr="0085159A" w:rsidRDefault="001B2A58" w:rsidP="001B2A58">
      <w:pPr>
        <w:jc w:val="center"/>
      </w:pPr>
      <w:r w:rsidRPr="0085159A">
        <w:t>Tukumā</w:t>
      </w:r>
    </w:p>
    <w:p w:rsidR="001B2A58" w:rsidRPr="0085159A" w:rsidRDefault="001B2A58" w:rsidP="001B2A58">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37094C">
        <w:t>26</w:t>
      </w:r>
      <w:r w:rsidRPr="0085159A">
        <w:t>.§.</w:t>
      </w:r>
    </w:p>
    <w:p w:rsidR="00DB0397" w:rsidRPr="00DB0397" w:rsidRDefault="00DB0397" w:rsidP="00DB0397">
      <w:pPr>
        <w:ind w:firstLine="720"/>
        <w:jc w:val="center"/>
        <w:rPr>
          <w:rFonts w:eastAsia="Calibri"/>
          <w:szCs w:val="22"/>
        </w:rPr>
      </w:pPr>
    </w:p>
    <w:p w:rsidR="001B2A58" w:rsidRDefault="001B2A58" w:rsidP="00DB0397">
      <w:pPr>
        <w:rPr>
          <w:rFonts w:eastAsia="Calibri"/>
          <w:b/>
          <w:szCs w:val="22"/>
        </w:rPr>
      </w:pPr>
    </w:p>
    <w:p w:rsidR="00DB0397" w:rsidRPr="00DB0397" w:rsidRDefault="00DB0397" w:rsidP="00DB0397">
      <w:pPr>
        <w:rPr>
          <w:rFonts w:eastAsia="Calibri"/>
          <w:b/>
          <w:szCs w:val="22"/>
        </w:rPr>
      </w:pPr>
      <w:r w:rsidRPr="00DB0397">
        <w:rPr>
          <w:rFonts w:eastAsia="Calibri"/>
          <w:b/>
          <w:szCs w:val="22"/>
        </w:rPr>
        <w:t>Par naudas līdzekļiem</w:t>
      </w:r>
    </w:p>
    <w:p w:rsidR="00DB0397" w:rsidRPr="00DB0397" w:rsidRDefault="00DB0397" w:rsidP="00DB0397">
      <w:pPr>
        <w:rPr>
          <w:rFonts w:eastAsia="Calibri"/>
          <w:b/>
          <w:szCs w:val="22"/>
        </w:rPr>
      </w:pPr>
    </w:p>
    <w:p w:rsidR="00DB0397" w:rsidRPr="00DB0397" w:rsidRDefault="00DB0397" w:rsidP="00DB0397">
      <w:pPr>
        <w:rPr>
          <w:rFonts w:eastAsia="Calibri"/>
          <w:b/>
          <w:szCs w:val="22"/>
        </w:rPr>
      </w:pPr>
    </w:p>
    <w:p w:rsidR="00DB0397" w:rsidRPr="00DB0397" w:rsidRDefault="00DB0397" w:rsidP="00DB0397">
      <w:pPr>
        <w:ind w:firstLine="720"/>
        <w:jc w:val="both"/>
        <w:rPr>
          <w:rFonts w:eastAsia="Calibri"/>
          <w:szCs w:val="22"/>
        </w:rPr>
      </w:pPr>
    </w:p>
    <w:p w:rsidR="00DB0397" w:rsidRPr="00DB0397" w:rsidRDefault="00DB0397" w:rsidP="00DB0397">
      <w:pPr>
        <w:ind w:firstLine="720"/>
        <w:jc w:val="both"/>
        <w:rPr>
          <w:rFonts w:eastAsia="Calibri"/>
          <w:szCs w:val="22"/>
        </w:rPr>
      </w:pPr>
      <w:r w:rsidRPr="00DB0397">
        <w:rPr>
          <w:rFonts w:eastAsia="Calibri"/>
          <w:szCs w:val="22"/>
        </w:rPr>
        <w:t xml:space="preserve">1.Tukuma novada Dome </w:t>
      </w:r>
      <w:r w:rsidR="00467482">
        <w:rPr>
          <w:rFonts w:eastAsia="Calibri"/>
          <w:szCs w:val="22"/>
        </w:rPr>
        <w:t xml:space="preserve">27.01.2016. </w:t>
      </w:r>
      <w:r w:rsidRPr="00DB0397">
        <w:rPr>
          <w:rFonts w:eastAsia="Calibri"/>
          <w:szCs w:val="22"/>
        </w:rPr>
        <w:t xml:space="preserve">saņēmusi Latvijas Slidošanas Asociācijas (reģ. Nr.40008022186, </w:t>
      </w:r>
      <w:proofErr w:type="spellStart"/>
      <w:r w:rsidRPr="00DB0397">
        <w:rPr>
          <w:rFonts w:eastAsia="Calibri"/>
          <w:szCs w:val="22"/>
        </w:rPr>
        <w:t>jur</w:t>
      </w:r>
      <w:proofErr w:type="spellEnd"/>
      <w:r w:rsidRPr="00DB0397">
        <w:rPr>
          <w:rFonts w:eastAsia="Calibri"/>
          <w:szCs w:val="22"/>
        </w:rPr>
        <w:t>. adrese Brīvības gatve 333, Rīga, LV-1006) iesniegumu (reģ.Nr.511) ar lūgumu finansiāli atbalstīt Tukuma novada sportisti Annu, kura iekļauta Latvijas Sinhronās Slidošanas „</w:t>
      </w:r>
      <w:proofErr w:type="spellStart"/>
      <w:r w:rsidRPr="00DB0397">
        <w:rPr>
          <w:rFonts w:eastAsia="Calibri"/>
          <w:szCs w:val="22"/>
        </w:rPr>
        <w:t>Amber</w:t>
      </w:r>
      <w:proofErr w:type="spellEnd"/>
      <w:r w:rsidRPr="00DB0397">
        <w:rPr>
          <w:rFonts w:eastAsia="Calibri"/>
          <w:szCs w:val="22"/>
        </w:rPr>
        <w:t xml:space="preserve">” komandā dalībai Pasaules Sinhronās Slidošanas čempionātā, kas notiks Budapeštā (Ungārija) no </w:t>
      </w:r>
      <w:proofErr w:type="gramStart"/>
      <w:r w:rsidRPr="00DB0397">
        <w:rPr>
          <w:rFonts w:eastAsia="Calibri"/>
          <w:szCs w:val="22"/>
        </w:rPr>
        <w:t>2016.gada</w:t>
      </w:r>
      <w:proofErr w:type="gramEnd"/>
      <w:r w:rsidRPr="00DB0397">
        <w:rPr>
          <w:rFonts w:eastAsia="Calibri"/>
          <w:szCs w:val="22"/>
        </w:rPr>
        <w:t xml:space="preserve"> 6.aprīļa līdz 9.aprīlim. Izmaksas sportistes dalībai Pasaules Sinhronās Slidošanas čempionātā ir: transporta izdevumi 276,87 </w:t>
      </w:r>
      <w:proofErr w:type="spellStart"/>
      <w:r w:rsidRPr="00DB0397">
        <w:rPr>
          <w:rFonts w:eastAsia="Calibri"/>
          <w:i/>
          <w:szCs w:val="22"/>
        </w:rPr>
        <w:t>euro</w:t>
      </w:r>
      <w:proofErr w:type="spellEnd"/>
      <w:r w:rsidRPr="00DB0397">
        <w:rPr>
          <w:rFonts w:eastAsia="Calibri"/>
          <w:szCs w:val="22"/>
        </w:rPr>
        <w:t xml:space="preserve">, dzīvošanas izdevumi 223,33 </w:t>
      </w:r>
      <w:proofErr w:type="spellStart"/>
      <w:r w:rsidRPr="00DB0397">
        <w:rPr>
          <w:rFonts w:eastAsia="Calibri"/>
          <w:i/>
          <w:szCs w:val="22"/>
        </w:rPr>
        <w:t>euro</w:t>
      </w:r>
      <w:proofErr w:type="spellEnd"/>
      <w:r w:rsidRPr="00DB0397">
        <w:rPr>
          <w:rFonts w:eastAsia="Calibri"/>
          <w:szCs w:val="22"/>
        </w:rPr>
        <w:t xml:space="preserve"> apdrošināšana 25,40 </w:t>
      </w:r>
      <w:proofErr w:type="spellStart"/>
      <w:r w:rsidRPr="00DB0397">
        <w:rPr>
          <w:rFonts w:eastAsia="Calibri"/>
          <w:i/>
          <w:szCs w:val="22"/>
        </w:rPr>
        <w:t>euro</w:t>
      </w:r>
      <w:proofErr w:type="spellEnd"/>
      <w:r w:rsidRPr="00DB0397">
        <w:rPr>
          <w:rFonts w:eastAsia="Calibri"/>
          <w:i/>
          <w:szCs w:val="22"/>
        </w:rPr>
        <w:t xml:space="preserve">, </w:t>
      </w:r>
      <w:r w:rsidRPr="00DB0397">
        <w:rPr>
          <w:rFonts w:eastAsia="Calibri"/>
          <w:szCs w:val="22"/>
        </w:rPr>
        <w:t>papildus treniņš 8,33</w:t>
      </w:r>
      <w:r w:rsidRPr="00DB0397">
        <w:rPr>
          <w:rFonts w:eastAsia="Calibri"/>
          <w:i/>
          <w:szCs w:val="22"/>
        </w:rPr>
        <w:t xml:space="preserve"> </w:t>
      </w:r>
      <w:proofErr w:type="spellStart"/>
      <w:r w:rsidRPr="00DB0397">
        <w:rPr>
          <w:rFonts w:eastAsia="Calibri"/>
          <w:i/>
          <w:szCs w:val="22"/>
        </w:rPr>
        <w:t>euro</w:t>
      </w:r>
      <w:proofErr w:type="spellEnd"/>
      <w:r w:rsidRPr="00DB0397">
        <w:rPr>
          <w:rFonts w:eastAsia="Calibri"/>
          <w:szCs w:val="22"/>
        </w:rPr>
        <w:t xml:space="preserve">, kopā 533,93 </w:t>
      </w:r>
      <w:proofErr w:type="spellStart"/>
      <w:r w:rsidRPr="00DB0397">
        <w:rPr>
          <w:rFonts w:eastAsia="Calibri"/>
          <w:i/>
          <w:szCs w:val="22"/>
        </w:rPr>
        <w:t>euro</w:t>
      </w:r>
      <w:proofErr w:type="spellEnd"/>
      <w:r w:rsidRPr="00DB0397">
        <w:rPr>
          <w:rFonts w:eastAsia="Calibri"/>
          <w:szCs w:val="22"/>
        </w:rPr>
        <w:t xml:space="preserve">. Sporta komisija ierosina atbalstīt Annas Orlovas dalību Pasaules Sinhronās Slidošanas čempionātā un </w:t>
      </w:r>
      <w:r w:rsidRPr="00DB0397">
        <w:rPr>
          <w:rFonts w:eastAsia="Calibri"/>
        </w:rPr>
        <w:t xml:space="preserve">no </w:t>
      </w:r>
      <w:r w:rsidRPr="00DB0397">
        <w:rPr>
          <w:rFonts w:eastAsia="Calibri"/>
          <w:lang w:eastAsia="en-US"/>
        </w:rPr>
        <w:t xml:space="preserve">Tukuma novada pašvaldības 2016.gada </w:t>
      </w:r>
      <w:r w:rsidRPr="00DB0397">
        <w:rPr>
          <w:rFonts w:eastAsia="Calibri"/>
          <w:szCs w:val="22"/>
        </w:rPr>
        <w:t>sporta pasākumiem paredzētajiem budžeta rezerves fonda līdzekļiem</w:t>
      </w:r>
      <w:r w:rsidRPr="00DB0397">
        <w:rPr>
          <w:rFonts w:eastAsia="Calibri"/>
          <w:lang w:eastAsia="en-US"/>
        </w:rPr>
        <w:t xml:space="preserve"> </w:t>
      </w:r>
      <w:r w:rsidRPr="00DB0397">
        <w:rPr>
          <w:rFonts w:eastAsia="Calibri"/>
        </w:rPr>
        <w:t xml:space="preserve">piešķirt Latvijas Slidošanas Asociācijai 350,00 </w:t>
      </w:r>
      <w:proofErr w:type="spellStart"/>
      <w:r w:rsidRPr="00DB0397">
        <w:rPr>
          <w:rFonts w:eastAsia="Calibri"/>
          <w:i/>
        </w:rPr>
        <w:t>euro</w:t>
      </w:r>
      <w:proofErr w:type="spellEnd"/>
      <w:r w:rsidRPr="00DB0397">
        <w:rPr>
          <w:rFonts w:eastAsia="Calibri"/>
          <w:i/>
        </w:rPr>
        <w:t xml:space="preserve"> </w:t>
      </w:r>
      <w:r w:rsidRPr="00DB0397">
        <w:rPr>
          <w:rFonts w:eastAsia="Calibri"/>
        </w:rPr>
        <w:t xml:space="preserve">(trīs simti piecdesmit </w:t>
      </w:r>
      <w:proofErr w:type="spellStart"/>
      <w:r w:rsidRPr="00DB0397">
        <w:rPr>
          <w:rFonts w:eastAsia="Calibri"/>
          <w:i/>
        </w:rPr>
        <w:t>euro</w:t>
      </w:r>
      <w:proofErr w:type="spellEnd"/>
      <w:r w:rsidRPr="00DB0397">
        <w:rPr>
          <w:rFonts w:eastAsia="Calibri"/>
        </w:rPr>
        <w:t>).</w:t>
      </w:r>
    </w:p>
    <w:p w:rsidR="00DB0397" w:rsidRPr="00DB0397" w:rsidRDefault="00DB0397" w:rsidP="00DB0397">
      <w:pPr>
        <w:jc w:val="both"/>
        <w:rPr>
          <w:rFonts w:eastAsia="Calibri"/>
          <w:szCs w:val="22"/>
        </w:rPr>
      </w:pPr>
      <w:r w:rsidRPr="00DB0397">
        <w:rPr>
          <w:rFonts w:eastAsia="Calibri"/>
          <w:szCs w:val="22"/>
          <w:lang w:eastAsia="en-US"/>
        </w:rPr>
        <w:tab/>
      </w:r>
      <w:r w:rsidRPr="00DB0397">
        <w:rPr>
          <w:rFonts w:eastAsia="Calibri"/>
          <w:szCs w:val="22"/>
        </w:rPr>
        <w:t xml:space="preserve">Likuma „Par pašvaldībām” 15.panta pirmās daļas 6.punktā ietverta viena no pašvaldības autonomajām funkcijām </w:t>
      </w:r>
      <w:r w:rsidRPr="00DB0397">
        <w:rPr>
          <w:rFonts w:eastAsia="Calibri"/>
          <w:i/>
          <w:szCs w:val="22"/>
        </w:rPr>
        <w:t>„nodrošināt veselības aprūpes pieejamību, kā arī veicināt iedzīvotāju veselīgu dzīvesveidu un sportu”</w:t>
      </w:r>
      <w:r w:rsidRPr="00DB0397">
        <w:rPr>
          <w:rFonts w:eastAsia="Calibri"/>
          <w:szCs w:val="22"/>
        </w:rPr>
        <w:t xml:space="preserve">, 21.panta otrā daļa nosaka, ka </w:t>
      </w:r>
      <w:r w:rsidRPr="00DB0397">
        <w:rPr>
          <w:rFonts w:eastAsia="Calibri"/>
          <w:i/>
          <w:szCs w:val="22"/>
        </w:rPr>
        <w:t>„Domes darbībai un lēmumiem jābūt maksimāli lietderīgiem”.</w:t>
      </w:r>
    </w:p>
    <w:p w:rsidR="00DB0397" w:rsidRPr="00DB0397" w:rsidRDefault="00DB0397" w:rsidP="00DB0397">
      <w:pPr>
        <w:ind w:firstLine="720"/>
        <w:jc w:val="both"/>
        <w:rPr>
          <w:rFonts w:eastAsia="Calibri"/>
          <w:szCs w:val="22"/>
        </w:rPr>
      </w:pPr>
      <w:r w:rsidRPr="00DB0397">
        <w:rPr>
          <w:rFonts w:eastAsia="Calibri"/>
          <w:szCs w:val="22"/>
        </w:rPr>
        <w:t xml:space="preserve">Pamatojoties uz likuma „Par pašvaldībām” 15.panta pirmās daļas 6.punktu, 21.panta otro daļu: </w:t>
      </w:r>
    </w:p>
    <w:p w:rsidR="00DB0397" w:rsidRPr="00DB0397" w:rsidRDefault="00DB0397" w:rsidP="00DB0397">
      <w:pPr>
        <w:ind w:firstLine="720"/>
        <w:jc w:val="both"/>
        <w:rPr>
          <w:rFonts w:eastAsia="Calibri"/>
          <w:szCs w:val="22"/>
        </w:rPr>
      </w:pPr>
      <w:r w:rsidRPr="00DB0397">
        <w:rPr>
          <w:rFonts w:eastAsia="Calibri"/>
        </w:rPr>
        <w:t xml:space="preserve">1.1. no </w:t>
      </w:r>
      <w:r w:rsidRPr="00DB0397">
        <w:rPr>
          <w:rFonts w:eastAsia="Calibri"/>
          <w:lang w:eastAsia="en-US"/>
        </w:rPr>
        <w:t xml:space="preserve">Tukuma novada pašvaldības 2016.gada </w:t>
      </w:r>
      <w:r w:rsidRPr="00DB0397">
        <w:rPr>
          <w:rFonts w:eastAsia="Calibri"/>
          <w:szCs w:val="22"/>
        </w:rPr>
        <w:t>sporta pasākumiem paredzētajiem budžeta rezerves fonda līdzekļiem</w:t>
      </w:r>
      <w:r w:rsidRPr="00DB0397">
        <w:rPr>
          <w:rFonts w:eastAsia="Calibri"/>
          <w:lang w:eastAsia="en-US"/>
        </w:rPr>
        <w:t xml:space="preserve"> </w:t>
      </w:r>
      <w:r w:rsidRPr="00DB0397">
        <w:rPr>
          <w:rFonts w:eastAsia="Calibri"/>
        </w:rPr>
        <w:t xml:space="preserve">piešķirt Latvijas Slidošanas Asociācijai 350,00 </w:t>
      </w:r>
      <w:proofErr w:type="spellStart"/>
      <w:r w:rsidRPr="00DB0397">
        <w:rPr>
          <w:rFonts w:eastAsia="Calibri"/>
          <w:i/>
        </w:rPr>
        <w:t>euro</w:t>
      </w:r>
      <w:proofErr w:type="spellEnd"/>
      <w:r w:rsidRPr="00DB0397">
        <w:rPr>
          <w:rFonts w:eastAsia="Calibri"/>
        </w:rPr>
        <w:t xml:space="preserve"> (trīs simti piecdesmit </w:t>
      </w:r>
      <w:proofErr w:type="spellStart"/>
      <w:r w:rsidRPr="00DB0397">
        <w:rPr>
          <w:rFonts w:eastAsia="Calibri"/>
          <w:i/>
        </w:rPr>
        <w:t>euro</w:t>
      </w:r>
      <w:proofErr w:type="spellEnd"/>
      <w:r w:rsidRPr="00DB0397">
        <w:rPr>
          <w:rFonts w:eastAsia="Calibri"/>
        </w:rPr>
        <w:t xml:space="preserve">) Annas Orlovas dalībai </w:t>
      </w:r>
      <w:r w:rsidRPr="00DB0397">
        <w:rPr>
          <w:rFonts w:eastAsia="Calibri"/>
          <w:szCs w:val="22"/>
        </w:rPr>
        <w:t>Pasaules Sinhronās Slidošanas čempionātā</w:t>
      </w:r>
      <w:r w:rsidRPr="00DB0397">
        <w:rPr>
          <w:rFonts w:eastAsia="Calibri"/>
        </w:rPr>
        <w:t xml:space="preserve">, kas notiks </w:t>
      </w:r>
      <w:r w:rsidRPr="00DB0397">
        <w:rPr>
          <w:rFonts w:eastAsia="Calibri"/>
          <w:szCs w:val="22"/>
        </w:rPr>
        <w:t>Budapeštā (Ungārija) no 2016.gada 6.aprīļa līdz 9.aprīlim.</w:t>
      </w:r>
    </w:p>
    <w:p w:rsidR="00DB0397" w:rsidRPr="00DB0397" w:rsidRDefault="00DB0397" w:rsidP="00DB0397">
      <w:pPr>
        <w:ind w:firstLine="720"/>
        <w:jc w:val="both"/>
        <w:rPr>
          <w:rFonts w:eastAsia="Calibri"/>
        </w:rPr>
      </w:pPr>
      <w:r w:rsidRPr="00DB0397">
        <w:rPr>
          <w:rFonts w:eastAsia="Calibri"/>
        </w:rPr>
        <w:t>1.2. uzdot Kultūras, sporta un sabiedrisko attiecību nodaļai sagatavot līgumu ar Latvijas Slidošanas Asociāciju.</w:t>
      </w:r>
    </w:p>
    <w:p w:rsidR="00DB0397" w:rsidRPr="00DB0397" w:rsidRDefault="00DB0397" w:rsidP="00DB0397">
      <w:pPr>
        <w:ind w:firstLine="720"/>
        <w:jc w:val="both"/>
        <w:rPr>
          <w:rFonts w:eastAsia="Calibri"/>
        </w:rPr>
      </w:pPr>
    </w:p>
    <w:p w:rsidR="00DB0397" w:rsidRPr="00DB0397" w:rsidRDefault="00DB0397" w:rsidP="00DB0397">
      <w:pPr>
        <w:ind w:firstLine="720"/>
        <w:jc w:val="both"/>
        <w:rPr>
          <w:rFonts w:eastAsia="Calibri"/>
          <w:szCs w:val="22"/>
        </w:rPr>
      </w:pPr>
      <w:r w:rsidRPr="00DB0397">
        <w:rPr>
          <w:rFonts w:eastAsia="Calibri"/>
        </w:rPr>
        <w:t>2.</w:t>
      </w:r>
      <w:r w:rsidRPr="00DB0397">
        <w:rPr>
          <w:rFonts w:eastAsia="Calibri"/>
          <w:szCs w:val="22"/>
        </w:rPr>
        <w:t xml:space="preserve"> Tukuma novada Dome</w:t>
      </w:r>
      <w:r w:rsidR="00467482">
        <w:rPr>
          <w:rFonts w:eastAsia="Calibri"/>
          <w:szCs w:val="22"/>
        </w:rPr>
        <w:t xml:space="preserve"> 16.02.2016.</w:t>
      </w:r>
      <w:r w:rsidRPr="00DB0397">
        <w:rPr>
          <w:rFonts w:eastAsia="Calibri"/>
          <w:szCs w:val="22"/>
        </w:rPr>
        <w:t xml:space="preserve"> saņēmusi Reiņa Palkavnieka</w:t>
      </w:r>
      <w:proofErr w:type="gramStart"/>
      <w:r w:rsidRPr="00DB0397">
        <w:rPr>
          <w:rFonts w:eastAsia="Calibri"/>
          <w:szCs w:val="22"/>
        </w:rPr>
        <w:t xml:space="preserve">  </w:t>
      </w:r>
      <w:proofErr w:type="gramEnd"/>
      <w:r w:rsidRPr="00DB0397">
        <w:rPr>
          <w:rFonts w:eastAsia="Calibri"/>
          <w:szCs w:val="22"/>
        </w:rPr>
        <w:t xml:space="preserve">iesniegumu (reģ.Nr.884) ar lūgumu finansiāli atbalstīt jaunu sporta zābaku iegādi. R.Palkavnieks ir Latvijas čempions motosportā, skijoringā. Kopējās zābaku iegādes izmaksas sastāda 400 </w:t>
      </w:r>
      <w:proofErr w:type="spellStart"/>
      <w:r w:rsidRPr="00DB0397">
        <w:rPr>
          <w:rFonts w:eastAsia="Calibri"/>
          <w:i/>
          <w:szCs w:val="22"/>
        </w:rPr>
        <w:t>euro</w:t>
      </w:r>
      <w:proofErr w:type="spellEnd"/>
      <w:r w:rsidRPr="00DB0397">
        <w:rPr>
          <w:rFonts w:eastAsia="Calibri"/>
          <w:szCs w:val="22"/>
        </w:rPr>
        <w:t xml:space="preserve">. </w:t>
      </w:r>
    </w:p>
    <w:p w:rsidR="00DB0397" w:rsidRPr="00DB0397" w:rsidRDefault="00DB0397" w:rsidP="00DB0397">
      <w:pPr>
        <w:ind w:firstLine="720"/>
        <w:jc w:val="both"/>
        <w:rPr>
          <w:rFonts w:eastAsia="Calibri"/>
          <w:szCs w:val="22"/>
        </w:rPr>
      </w:pPr>
      <w:r w:rsidRPr="00DB0397">
        <w:rPr>
          <w:rFonts w:eastAsia="Calibri"/>
          <w:szCs w:val="22"/>
        </w:rPr>
        <w:t xml:space="preserve">Sporta komisija ierosina atbalstīt sportistu R.Palkavnieku un </w:t>
      </w:r>
      <w:r w:rsidRPr="00DB0397">
        <w:rPr>
          <w:rFonts w:eastAsia="Calibri"/>
        </w:rPr>
        <w:t xml:space="preserve">no </w:t>
      </w:r>
      <w:r w:rsidRPr="00DB0397">
        <w:rPr>
          <w:rFonts w:eastAsia="Calibri"/>
          <w:lang w:eastAsia="en-US"/>
        </w:rPr>
        <w:t xml:space="preserve">Tukuma novada pašvaldības 2016.gada </w:t>
      </w:r>
      <w:r w:rsidRPr="00DB0397">
        <w:rPr>
          <w:rFonts w:eastAsia="Calibri"/>
          <w:szCs w:val="22"/>
        </w:rPr>
        <w:t>sporta pasākumiem paredzētajiem budžeta rezerves fonda līdzekļiem</w:t>
      </w:r>
      <w:r w:rsidRPr="00DB0397">
        <w:rPr>
          <w:rFonts w:eastAsia="Calibri"/>
          <w:lang w:eastAsia="en-US"/>
        </w:rPr>
        <w:t xml:space="preserve"> sa</w:t>
      </w:r>
      <w:r w:rsidRPr="00DB0397">
        <w:rPr>
          <w:rFonts w:eastAsia="Calibri"/>
        </w:rPr>
        <w:t xml:space="preserve">maksāt rēķinu - 150,00 </w:t>
      </w:r>
      <w:proofErr w:type="spellStart"/>
      <w:r w:rsidRPr="00DB0397">
        <w:rPr>
          <w:rFonts w:eastAsia="Calibri"/>
          <w:i/>
        </w:rPr>
        <w:t>euro</w:t>
      </w:r>
      <w:proofErr w:type="spellEnd"/>
      <w:r w:rsidRPr="00DB0397">
        <w:rPr>
          <w:rFonts w:eastAsia="Calibri"/>
        </w:rPr>
        <w:t xml:space="preserve"> (viens simts piecdesmit </w:t>
      </w:r>
      <w:proofErr w:type="spellStart"/>
      <w:r w:rsidRPr="00DB0397">
        <w:rPr>
          <w:rFonts w:eastAsia="Calibri"/>
          <w:i/>
        </w:rPr>
        <w:t>euro</w:t>
      </w:r>
      <w:proofErr w:type="spellEnd"/>
      <w:r w:rsidRPr="00DB0397">
        <w:rPr>
          <w:rFonts w:eastAsia="Calibri"/>
        </w:rPr>
        <w:t>) motosporta zābaku iegādei.</w:t>
      </w:r>
    </w:p>
    <w:p w:rsidR="00DB0397" w:rsidRPr="00DB0397" w:rsidRDefault="00DB0397" w:rsidP="00DB0397">
      <w:pPr>
        <w:jc w:val="both"/>
        <w:rPr>
          <w:rFonts w:eastAsia="Calibri"/>
          <w:szCs w:val="22"/>
        </w:rPr>
      </w:pPr>
      <w:r w:rsidRPr="00DB0397">
        <w:rPr>
          <w:rFonts w:eastAsia="Calibri"/>
          <w:szCs w:val="22"/>
          <w:lang w:eastAsia="en-US"/>
        </w:rPr>
        <w:tab/>
      </w:r>
      <w:r w:rsidRPr="00DB0397">
        <w:rPr>
          <w:rFonts w:eastAsia="Calibri"/>
          <w:szCs w:val="22"/>
        </w:rPr>
        <w:t xml:space="preserve">Likuma „Par pašvaldībām” 15.panta pirmās daļas 6.punktā ietverta viena no pašvaldības autonomajām funkcijām </w:t>
      </w:r>
      <w:r w:rsidRPr="00DB0397">
        <w:rPr>
          <w:rFonts w:eastAsia="Calibri"/>
          <w:i/>
          <w:szCs w:val="22"/>
        </w:rPr>
        <w:t>„nodrošināt veselības aprūpes pieejamību, kā arī veicināt iedzīvotāju veselīgu dzīvesveidu un sportu”</w:t>
      </w:r>
      <w:r w:rsidRPr="00DB0397">
        <w:rPr>
          <w:rFonts w:eastAsia="Calibri"/>
          <w:szCs w:val="22"/>
        </w:rPr>
        <w:t xml:space="preserve">, 21.panta otrā daļa nosaka, ka </w:t>
      </w:r>
      <w:r w:rsidRPr="00DB0397">
        <w:rPr>
          <w:rFonts w:eastAsia="Calibri"/>
          <w:i/>
          <w:szCs w:val="22"/>
        </w:rPr>
        <w:t>„Domes darbībai un lēmumiem jābūt maksimāli lietderīgiem”.</w:t>
      </w:r>
    </w:p>
    <w:p w:rsidR="00DB0397" w:rsidRPr="00DB0397" w:rsidRDefault="00DB0397" w:rsidP="00DB0397">
      <w:pPr>
        <w:ind w:firstLine="720"/>
        <w:jc w:val="both"/>
        <w:rPr>
          <w:rFonts w:eastAsia="Calibri"/>
          <w:szCs w:val="22"/>
        </w:rPr>
      </w:pPr>
      <w:r w:rsidRPr="00DB0397">
        <w:rPr>
          <w:rFonts w:eastAsia="Calibri"/>
          <w:szCs w:val="22"/>
        </w:rPr>
        <w:t xml:space="preserve">Pamatojoties uz likuma „Par pašvaldībām” 15.panta pirmās daļas 6.punktu, 21.panta otro daļu: </w:t>
      </w:r>
    </w:p>
    <w:p w:rsidR="00DB0397" w:rsidRPr="00DB0397" w:rsidRDefault="001A506D" w:rsidP="00DB0397">
      <w:pPr>
        <w:ind w:firstLine="720"/>
        <w:jc w:val="both"/>
        <w:rPr>
          <w:rFonts w:eastAsia="Calibri"/>
        </w:rPr>
      </w:pPr>
      <w:r>
        <w:rPr>
          <w:rFonts w:eastAsia="Calibri"/>
        </w:rPr>
        <w:t>-</w:t>
      </w:r>
      <w:r w:rsidR="00DB0397" w:rsidRPr="00DB0397">
        <w:rPr>
          <w:rFonts w:eastAsia="Calibri"/>
        </w:rPr>
        <w:t xml:space="preserve"> no </w:t>
      </w:r>
      <w:r w:rsidR="00DB0397" w:rsidRPr="00DB0397">
        <w:rPr>
          <w:rFonts w:eastAsia="Calibri"/>
          <w:lang w:eastAsia="en-US"/>
        </w:rPr>
        <w:t xml:space="preserve">Tukuma novada pašvaldības 2016.gada </w:t>
      </w:r>
      <w:r w:rsidR="00DB0397" w:rsidRPr="00DB0397">
        <w:rPr>
          <w:rFonts w:eastAsia="Calibri"/>
          <w:szCs w:val="22"/>
        </w:rPr>
        <w:t>sporta pasākumiem paredzētajiem budžeta rezerves fonda līdzekļiem</w:t>
      </w:r>
      <w:r w:rsidR="00DB0397" w:rsidRPr="00DB0397">
        <w:rPr>
          <w:rFonts w:eastAsia="Calibri"/>
          <w:lang w:eastAsia="en-US"/>
        </w:rPr>
        <w:t xml:space="preserve"> sa</w:t>
      </w:r>
      <w:r w:rsidR="00DB0397" w:rsidRPr="00DB0397">
        <w:rPr>
          <w:rFonts w:eastAsia="Calibri"/>
        </w:rPr>
        <w:t xml:space="preserve">maksāt iesniegto rēķinu 150,00 </w:t>
      </w:r>
      <w:proofErr w:type="spellStart"/>
      <w:r w:rsidR="00DB0397" w:rsidRPr="00DB0397">
        <w:rPr>
          <w:rFonts w:eastAsia="Calibri"/>
          <w:i/>
        </w:rPr>
        <w:t>euro</w:t>
      </w:r>
      <w:proofErr w:type="spellEnd"/>
      <w:r w:rsidR="00DB0397" w:rsidRPr="00DB0397">
        <w:rPr>
          <w:rFonts w:eastAsia="Calibri"/>
        </w:rPr>
        <w:t xml:space="preserve"> (viens simts piecdesmit </w:t>
      </w:r>
      <w:proofErr w:type="spellStart"/>
      <w:r w:rsidR="00DB0397" w:rsidRPr="00DB0397">
        <w:rPr>
          <w:rFonts w:eastAsia="Calibri"/>
          <w:i/>
        </w:rPr>
        <w:t>euro</w:t>
      </w:r>
      <w:proofErr w:type="spellEnd"/>
      <w:r w:rsidR="00DB0397" w:rsidRPr="00DB0397">
        <w:rPr>
          <w:rFonts w:eastAsia="Calibri"/>
        </w:rPr>
        <w:t>) motosporta zābaku iegādei sportistam Reinim Palkavniekam.</w:t>
      </w:r>
    </w:p>
    <w:p w:rsidR="00DB0397" w:rsidRPr="00DB0397" w:rsidRDefault="00DB0397" w:rsidP="00DB0397">
      <w:pPr>
        <w:ind w:firstLine="720"/>
        <w:jc w:val="both"/>
        <w:rPr>
          <w:rFonts w:eastAsia="Calibri"/>
          <w:color w:val="FF0000"/>
          <w:szCs w:val="22"/>
        </w:rPr>
      </w:pPr>
    </w:p>
    <w:p w:rsidR="00DB0397" w:rsidRPr="00DB0397" w:rsidRDefault="00DB0397" w:rsidP="00DB0397">
      <w:pPr>
        <w:ind w:firstLine="720"/>
        <w:jc w:val="both"/>
        <w:rPr>
          <w:rFonts w:eastAsia="Calibri"/>
          <w:szCs w:val="22"/>
        </w:rPr>
      </w:pPr>
      <w:r w:rsidRPr="00DB0397">
        <w:rPr>
          <w:rFonts w:eastAsia="Calibri"/>
          <w:szCs w:val="22"/>
        </w:rPr>
        <w:t xml:space="preserve">3. Tukuma novada Dome </w:t>
      </w:r>
      <w:r w:rsidR="00467482">
        <w:rPr>
          <w:rFonts w:eastAsia="Calibri"/>
          <w:szCs w:val="22"/>
        </w:rPr>
        <w:t xml:space="preserve">03.03.2016. </w:t>
      </w:r>
      <w:r w:rsidRPr="00DB0397">
        <w:rPr>
          <w:rFonts w:eastAsia="Calibri"/>
          <w:szCs w:val="22"/>
        </w:rPr>
        <w:t xml:space="preserve">saņēmusi biedrības „Tukuma novadam un basketbolam” (reģ. Nr.40008237111, </w:t>
      </w:r>
      <w:proofErr w:type="spellStart"/>
      <w:r w:rsidRPr="00DB0397">
        <w:rPr>
          <w:rFonts w:eastAsia="Calibri"/>
          <w:szCs w:val="22"/>
        </w:rPr>
        <w:t>jur</w:t>
      </w:r>
      <w:proofErr w:type="spellEnd"/>
      <w:r w:rsidRPr="00DB0397">
        <w:rPr>
          <w:rFonts w:eastAsia="Calibri"/>
          <w:szCs w:val="22"/>
        </w:rPr>
        <w:t xml:space="preserve">. adrese Kuldīgas iela 74, Rīga, LV-3104) iesniegumu (reģ.Nr.1266) ar lūgumu finansiāli atbalstīt biedrību basketbola turnīru un ar to saistīto aktivitāšu </w:t>
      </w:r>
      <w:r w:rsidRPr="00DB0397">
        <w:rPr>
          <w:rFonts w:eastAsia="Calibri"/>
          <w:szCs w:val="22"/>
        </w:rPr>
        <w:lastRenderedPageBreak/>
        <w:t xml:space="preserve">organizēšanā Tukumā bērniem un jauniešiem. Plānā ir sarīkot 16 turnīrus dažāda vecuma bērniem starp Latvijas pašvaldībām. Viena turnīra izmaksas sastāda 711 </w:t>
      </w:r>
      <w:proofErr w:type="spellStart"/>
      <w:r w:rsidRPr="00DB0397">
        <w:rPr>
          <w:rFonts w:eastAsia="Calibri"/>
          <w:i/>
          <w:szCs w:val="22"/>
        </w:rPr>
        <w:t>euro</w:t>
      </w:r>
      <w:proofErr w:type="spellEnd"/>
      <w:r w:rsidRPr="00DB0397">
        <w:rPr>
          <w:rFonts w:eastAsia="Calibri"/>
          <w:szCs w:val="22"/>
        </w:rPr>
        <w:t xml:space="preserve">, kas ir tiesnešu atalgojums 200 </w:t>
      </w:r>
      <w:proofErr w:type="spellStart"/>
      <w:r w:rsidRPr="00DB0397">
        <w:rPr>
          <w:rFonts w:eastAsia="Calibri"/>
          <w:i/>
          <w:szCs w:val="22"/>
        </w:rPr>
        <w:t>euro</w:t>
      </w:r>
      <w:proofErr w:type="spellEnd"/>
      <w:r w:rsidRPr="00DB0397">
        <w:rPr>
          <w:rFonts w:eastAsia="Calibri"/>
          <w:szCs w:val="22"/>
        </w:rPr>
        <w:t xml:space="preserve">, jauno tiesnešu programma 80 </w:t>
      </w:r>
      <w:proofErr w:type="spellStart"/>
      <w:r w:rsidRPr="00DB0397">
        <w:rPr>
          <w:rFonts w:eastAsia="Calibri"/>
          <w:i/>
          <w:szCs w:val="22"/>
        </w:rPr>
        <w:t>euro</w:t>
      </w:r>
      <w:proofErr w:type="spellEnd"/>
      <w:r w:rsidRPr="00DB0397">
        <w:rPr>
          <w:rFonts w:eastAsia="Calibri"/>
          <w:szCs w:val="22"/>
        </w:rPr>
        <w:t xml:space="preserve">, kausi, medaļas, diplomi 241 </w:t>
      </w:r>
      <w:proofErr w:type="spellStart"/>
      <w:r w:rsidRPr="00DB0397">
        <w:rPr>
          <w:rFonts w:eastAsia="Calibri"/>
          <w:i/>
          <w:szCs w:val="22"/>
        </w:rPr>
        <w:t>euro</w:t>
      </w:r>
      <w:proofErr w:type="spellEnd"/>
      <w:r w:rsidRPr="00DB0397">
        <w:rPr>
          <w:rFonts w:eastAsia="Calibri"/>
          <w:szCs w:val="22"/>
        </w:rPr>
        <w:t xml:space="preserve">, piemiņas balvas 175 </w:t>
      </w:r>
      <w:proofErr w:type="spellStart"/>
      <w:r w:rsidRPr="00DB0397">
        <w:rPr>
          <w:rFonts w:eastAsia="Calibri"/>
          <w:i/>
          <w:szCs w:val="22"/>
        </w:rPr>
        <w:t>euro</w:t>
      </w:r>
      <w:proofErr w:type="spellEnd"/>
      <w:r w:rsidRPr="00DB0397">
        <w:rPr>
          <w:rFonts w:eastAsia="Calibri"/>
          <w:szCs w:val="22"/>
        </w:rPr>
        <w:t xml:space="preserve"> un dažādi organizatoriskie izdevumi 25 </w:t>
      </w:r>
      <w:proofErr w:type="spellStart"/>
      <w:r w:rsidRPr="00DB0397">
        <w:rPr>
          <w:rFonts w:eastAsia="Calibri"/>
          <w:i/>
          <w:szCs w:val="22"/>
        </w:rPr>
        <w:t>euro</w:t>
      </w:r>
      <w:proofErr w:type="spellEnd"/>
      <w:r w:rsidRPr="00DB0397">
        <w:rPr>
          <w:rFonts w:eastAsia="Calibri"/>
          <w:szCs w:val="22"/>
        </w:rPr>
        <w:t xml:space="preserve">. </w:t>
      </w:r>
    </w:p>
    <w:p w:rsidR="00DB0397" w:rsidRPr="00DB0397" w:rsidRDefault="00DB0397" w:rsidP="00DB0397">
      <w:pPr>
        <w:ind w:firstLine="720"/>
        <w:jc w:val="both"/>
        <w:rPr>
          <w:rFonts w:eastAsia="Calibri"/>
          <w:szCs w:val="22"/>
        </w:rPr>
      </w:pPr>
      <w:r w:rsidRPr="00DB0397">
        <w:rPr>
          <w:rFonts w:eastAsia="Calibri"/>
          <w:szCs w:val="22"/>
        </w:rPr>
        <w:t xml:space="preserve">Sporta komisija ierosina atbalstīt biedrības „Tukuma novadam un basketbolam” iniciatīvu 16 turnīru organizēšanā un </w:t>
      </w:r>
      <w:r w:rsidRPr="00DB0397">
        <w:rPr>
          <w:rFonts w:eastAsia="Calibri"/>
        </w:rPr>
        <w:t xml:space="preserve">no </w:t>
      </w:r>
      <w:r w:rsidRPr="00DB0397">
        <w:rPr>
          <w:rFonts w:eastAsia="Calibri"/>
          <w:lang w:eastAsia="en-US"/>
        </w:rPr>
        <w:t xml:space="preserve">Tukuma novada pašvaldības 2016.gada </w:t>
      </w:r>
      <w:r w:rsidRPr="00DB0397">
        <w:rPr>
          <w:rFonts w:eastAsia="Calibri"/>
          <w:szCs w:val="22"/>
        </w:rPr>
        <w:t>sporta pasākumiem paredzētajiem budžeta rezerves fonda līdzekļiem</w:t>
      </w:r>
      <w:r w:rsidRPr="00DB0397">
        <w:rPr>
          <w:rFonts w:eastAsia="Calibri"/>
          <w:lang w:eastAsia="en-US"/>
        </w:rPr>
        <w:t xml:space="preserve"> </w:t>
      </w:r>
      <w:r w:rsidRPr="00DB0397">
        <w:rPr>
          <w:rFonts w:eastAsia="Calibri"/>
        </w:rPr>
        <w:t xml:space="preserve">piešķirt </w:t>
      </w:r>
      <w:r w:rsidRPr="00DB0397">
        <w:rPr>
          <w:rFonts w:eastAsia="Calibri"/>
          <w:szCs w:val="22"/>
        </w:rPr>
        <w:t xml:space="preserve">biedrībai „Tukuma novadam un basketbolam” </w:t>
      </w:r>
      <w:r w:rsidRPr="00DB0397">
        <w:rPr>
          <w:rFonts w:eastAsia="Calibri"/>
        </w:rPr>
        <w:t xml:space="preserve">800,00 </w:t>
      </w:r>
      <w:proofErr w:type="spellStart"/>
      <w:r w:rsidRPr="00DB0397">
        <w:rPr>
          <w:rFonts w:eastAsia="Calibri"/>
          <w:i/>
        </w:rPr>
        <w:t>euro</w:t>
      </w:r>
      <w:proofErr w:type="spellEnd"/>
      <w:r w:rsidRPr="00DB0397">
        <w:rPr>
          <w:rFonts w:eastAsia="Calibri"/>
        </w:rPr>
        <w:t xml:space="preserve"> (astoņi simti </w:t>
      </w:r>
      <w:proofErr w:type="spellStart"/>
      <w:r w:rsidRPr="00DB0397">
        <w:rPr>
          <w:rFonts w:eastAsia="Calibri"/>
          <w:i/>
        </w:rPr>
        <w:t>euro</w:t>
      </w:r>
      <w:proofErr w:type="spellEnd"/>
      <w:r w:rsidRPr="00DB0397">
        <w:rPr>
          <w:rFonts w:eastAsia="Calibri"/>
        </w:rPr>
        <w:t>) kausu, medaļu un diplomu iegādei basketbola turnīru rīkošanai.</w:t>
      </w:r>
    </w:p>
    <w:p w:rsidR="00DB0397" w:rsidRPr="00DB0397" w:rsidRDefault="00DB0397" w:rsidP="00DB0397">
      <w:pPr>
        <w:jc w:val="both"/>
        <w:rPr>
          <w:rFonts w:eastAsia="Calibri"/>
          <w:szCs w:val="22"/>
        </w:rPr>
      </w:pPr>
      <w:r w:rsidRPr="00DB0397">
        <w:rPr>
          <w:rFonts w:eastAsia="Calibri"/>
          <w:szCs w:val="22"/>
          <w:lang w:eastAsia="en-US"/>
        </w:rPr>
        <w:tab/>
      </w:r>
      <w:r w:rsidRPr="00DB0397">
        <w:rPr>
          <w:rFonts w:eastAsia="Calibri"/>
          <w:szCs w:val="22"/>
        </w:rPr>
        <w:t xml:space="preserve">Likuma „Par pašvaldībām” 15.panta pirmās daļas 6.punktā ietverta viena no pašvaldības autonomajām funkcijām </w:t>
      </w:r>
      <w:r w:rsidRPr="00DB0397">
        <w:rPr>
          <w:rFonts w:eastAsia="Calibri"/>
          <w:i/>
          <w:szCs w:val="22"/>
        </w:rPr>
        <w:t>„nodrošināt veselības aprūpes pieejamību, kā arī veicināt iedzīvotāju veselīgu dzīvesveidu un sportu”</w:t>
      </w:r>
      <w:r w:rsidRPr="00DB0397">
        <w:rPr>
          <w:rFonts w:eastAsia="Calibri"/>
          <w:szCs w:val="22"/>
        </w:rPr>
        <w:t xml:space="preserve">, 21.panta otrā daļa nosaka, ka </w:t>
      </w:r>
      <w:r w:rsidRPr="00DB0397">
        <w:rPr>
          <w:rFonts w:eastAsia="Calibri"/>
          <w:i/>
          <w:szCs w:val="22"/>
        </w:rPr>
        <w:t>„Domes darbībai un lēmumiem jābūt maksimāli lietderīgiem”.</w:t>
      </w:r>
    </w:p>
    <w:p w:rsidR="00DB0397" w:rsidRPr="00DB0397" w:rsidRDefault="00DB0397" w:rsidP="00DB0397">
      <w:pPr>
        <w:ind w:firstLine="720"/>
        <w:jc w:val="both"/>
        <w:rPr>
          <w:rFonts w:eastAsia="Calibri"/>
          <w:szCs w:val="22"/>
        </w:rPr>
      </w:pPr>
      <w:r w:rsidRPr="00DB0397">
        <w:rPr>
          <w:rFonts w:eastAsia="Calibri"/>
          <w:szCs w:val="22"/>
        </w:rPr>
        <w:t xml:space="preserve">Pamatojoties uz likuma „Par pašvaldībām” 15.panta pirmās daļas 6.punktu, 21.panta otro daļu: </w:t>
      </w:r>
    </w:p>
    <w:p w:rsidR="00DB0397" w:rsidRPr="00DB0397" w:rsidRDefault="00DB0397" w:rsidP="00DB0397">
      <w:pPr>
        <w:ind w:firstLine="720"/>
        <w:jc w:val="both"/>
        <w:rPr>
          <w:rFonts w:eastAsia="Calibri"/>
          <w:szCs w:val="22"/>
        </w:rPr>
      </w:pPr>
      <w:r w:rsidRPr="00DB0397">
        <w:rPr>
          <w:rFonts w:eastAsia="Calibri"/>
        </w:rPr>
        <w:t xml:space="preserve">3.1. no </w:t>
      </w:r>
      <w:r w:rsidRPr="00DB0397">
        <w:rPr>
          <w:rFonts w:eastAsia="Calibri"/>
          <w:lang w:eastAsia="en-US"/>
        </w:rPr>
        <w:t xml:space="preserve">Tukuma novada pašvaldības 2016.gada </w:t>
      </w:r>
      <w:r w:rsidRPr="00DB0397">
        <w:rPr>
          <w:rFonts w:eastAsia="Calibri"/>
          <w:szCs w:val="22"/>
        </w:rPr>
        <w:t>sporta pasākumiem paredzētajiem budžeta rezerves fonda līdzekļiem</w:t>
      </w:r>
      <w:r w:rsidRPr="00DB0397">
        <w:rPr>
          <w:rFonts w:eastAsia="Calibri"/>
          <w:lang w:eastAsia="en-US"/>
        </w:rPr>
        <w:t xml:space="preserve"> </w:t>
      </w:r>
      <w:r w:rsidRPr="00DB0397">
        <w:rPr>
          <w:rFonts w:eastAsia="Calibri"/>
        </w:rPr>
        <w:t xml:space="preserve">piešķirt </w:t>
      </w:r>
      <w:r w:rsidRPr="00DB0397">
        <w:rPr>
          <w:rFonts w:eastAsia="Calibri"/>
          <w:szCs w:val="22"/>
        </w:rPr>
        <w:t xml:space="preserve">biedrībai „Tukuma novadam un basketbolam” </w:t>
      </w:r>
      <w:r w:rsidRPr="00DB0397">
        <w:rPr>
          <w:rFonts w:eastAsia="Calibri"/>
        </w:rPr>
        <w:t xml:space="preserve">800,00 </w:t>
      </w:r>
      <w:proofErr w:type="spellStart"/>
      <w:r w:rsidRPr="00DB0397">
        <w:rPr>
          <w:rFonts w:eastAsia="Calibri"/>
          <w:i/>
        </w:rPr>
        <w:t>euro</w:t>
      </w:r>
      <w:proofErr w:type="spellEnd"/>
      <w:r w:rsidRPr="00DB0397">
        <w:rPr>
          <w:rFonts w:eastAsia="Calibri"/>
        </w:rPr>
        <w:t xml:space="preserve"> (astoņi simti </w:t>
      </w:r>
      <w:proofErr w:type="spellStart"/>
      <w:r w:rsidRPr="00DB0397">
        <w:rPr>
          <w:rFonts w:eastAsia="Calibri"/>
          <w:i/>
        </w:rPr>
        <w:t>euro</w:t>
      </w:r>
      <w:proofErr w:type="spellEnd"/>
      <w:r w:rsidRPr="00DB0397">
        <w:rPr>
          <w:rFonts w:eastAsia="Calibri"/>
        </w:rPr>
        <w:t>) kausu, medaļu un diplomu iegādei basketbola turnīru rīkošanai,</w:t>
      </w:r>
    </w:p>
    <w:p w:rsidR="00DB0397" w:rsidRPr="00DB0397" w:rsidRDefault="00DB0397" w:rsidP="00DB0397">
      <w:pPr>
        <w:ind w:firstLine="720"/>
        <w:jc w:val="both"/>
        <w:rPr>
          <w:rFonts w:eastAsia="Calibri"/>
        </w:rPr>
      </w:pPr>
      <w:r w:rsidRPr="00DB0397">
        <w:rPr>
          <w:rFonts w:eastAsia="Calibri"/>
        </w:rPr>
        <w:t>3.2. uzdot Kultūras, sporta un sabiedrisko attiecību nodaļai sagatavot līgumu ar biedrību „Tukuma novadam un basketbolam”.</w:t>
      </w:r>
    </w:p>
    <w:p w:rsidR="00DB0397" w:rsidRPr="00DB0397" w:rsidRDefault="00DB0397" w:rsidP="00DB0397">
      <w:pPr>
        <w:ind w:firstLine="570"/>
        <w:jc w:val="both"/>
      </w:pPr>
    </w:p>
    <w:p w:rsidR="00DB0397" w:rsidRPr="00DB0397" w:rsidRDefault="00DB0397" w:rsidP="00DB0397">
      <w:pPr>
        <w:ind w:firstLine="720"/>
        <w:jc w:val="both"/>
        <w:rPr>
          <w:bCs/>
        </w:rPr>
      </w:pPr>
      <w:r w:rsidRPr="00DB0397">
        <w:t xml:space="preserve">4. Tukuma novada Domē </w:t>
      </w:r>
      <w:r w:rsidR="00467482">
        <w:t xml:space="preserve">01.03.2016. </w:t>
      </w:r>
      <w:r w:rsidRPr="00DB0397">
        <w:t>saņemts Tukuma 2.vidusskolas iesniegums (Nr.</w:t>
      </w:r>
      <w:r w:rsidR="00467482">
        <w:t>1197</w:t>
      </w:r>
      <w:r w:rsidRPr="00DB0397">
        <w:t xml:space="preserve">) par papildus finansējuma pieprasījumu 1000,00 </w:t>
      </w:r>
      <w:proofErr w:type="spellStart"/>
      <w:r w:rsidRPr="00DB0397">
        <w:rPr>
          <w:i/>
        </w:rPr>
        <w:t>euro</w:t>
      </w:r>
      <w:proofErr w:type="spellEnd"/>
      <w:r w:rsidRPr="00DB0397">
        <w:t xml:space="preserve"> apmērā izglītības iestādes vokāli instrumentālā ansambļa “PRO” 21 gada jubilejas koncerta apskaņošanai, skatuves skaņas un gaismas aparatūras īrei (ekonomiskās klasifikācijas kods 2264 - Iekārtu, aparatūras un inventāra īre un noma, pieprasījuma kalkulācija pielikumā). Jubilejas koncerts notiks 2016.gada 16.aprīlī</w:t>
      </w:r>
      <w:r w:rsidR="00551125">
        <w:t>,</w:t>
      </w:r>
      <w:r w:rsidRPr="00DB0397">
        <w:t xml:space="preserve"> un to varēs apmeklēt ikviens interesents. Papildus finansējums koncerta apskaņošanai nepieciešams, jo, plānojot skolas 2016.gada budžeta reprezentācijas izdevumus, nevarēja paredzēt lielo atsaucību un aktivitāti no bijušo ansambļa dalībnieku puses ar vēlmi koncertēt šajā pasākumā.</w:t>
      </w:r>
    </w:p>
    <w:p w:rsidR="00DB0397" w:rsidRPr="00DB0397" w:rsidRDefault="00DB0397" w:rsidP="00DB0397">
      <w:pPr>
        <w:ind w:firstLine="570"/>
        <w:jc w:val="both"/>
        <w:rPr>
          <w:bCs/>
        </w:rPr>
      </w:pPr>
    </w:p>
    <w:p w:rsidR="00DB0397" w:rsidRPr="00DB0397" w:rsidRDefault="00DB0397" w:rsidP="00DB0397">
      <w:pPr>
        <w:ind w:firstLine="720"/>
        <w:jc w:val="both"/>
        <w:rPr>
          <w:bCs/>
        </w:rPr>
      </w:pPr>
      <w:r w:rsidRPr="00DB0397">
        <w:rPr>
          <w:bCs/>
        </w:rPr>
        <w:t xml:space="preserve">Piešķirt Tukuma 2.vidusskolai finansējumu vokāli instrumentālā ansambļa “PRO” jubilejas koncerta </w:t>
      </w:r>
      <w:r w:rsidRPr="00DB0397">
        <w:t>apskaņošanai, skatuves skaņas un gaismas aparatūras īrei</w:t>
      </w:r>
      <w:r w:rsidRPr="00DB0397">
        <w:rPr>
          <w:bCs/>
        </w:rPr>
        <w:t xml:space="preserve"> 1000,00 </w:t>
      </w:r>
      <w:proofErr w:type="spellStart"/>
      <w:r w:rsidRPr="00DB0397">
        <w:rPr>
          <w:bCs/>
          <w:i/>
        </w:rPr>
        <w:t>euro</w:t>
      </w:r>
      <w:proofErr w:type="spellEnd"/>
      <w:r w:rsidRPr="00DB0397">
        <w:rPr>
          <w:bCs/>
        </w:rPr>
        <w:t xml:space="preserve"> (viens tūkstotis </w:t>
      </w:r>
      <w:proofErr w:type="spellStart"/>
      <w:r w:rsidRPr="00DB0397">
        <w:rPr>
          <w:bCs/>
          <w:i/>
        </w:rPr>
        <w:t>euro</w:t>
      </w:r>
      <w:proofErr w:type="spellEnd"/>
      <w:r w:rsidRPr="00DB0397">
        <w:rPr>
          <w:bCs/>
        </w:rPr>
        <w:t xml:space="preserve">) apmērā no Tukuma novada pašvaldības budžeta programmas “Līdzekļi neparedzētiem gadījumiem”. </w:t>
      </w:r>
    </w:p>
    <w:p w:rsidR="00DB0397" w:rsidRPr="00DB0397" w:rsidRDefault="00DB0397" w:rsidP="00DB0397">
      <w:pPr>
        <w:spacing w:after="200" w:line="276" w:lineRule="auto"/>
        <w:jc w:val="both"/>
        <w:rPr>
          <w:sz w:val="20"/>
          <w:szCs w:val="20"/>
          <w:lang w:eastAsia="en-US"/>
        </w:rPr>
      </w:pPr>
    </w:p>
    <w:p w:rsidR="00DB0397" w:rsidRPr="00DB0397" w:rsidRDefault="00DB0397" w:rsidP="00DB0397">
      <w:pPr>
        <w:ind w:firstLine="720"/>
        <w:jc w:val="both"/>
        <w:rPr>
          <w:rFonts w:eastAsia="Calibri"/>
        </w:rPr>
      </w:pPr>
      <w:r w:rsidRPr="00DB0397">
        <w:rPr>
          <w:rFonts w:eastAsia="Calibri"/>
        </w:rPr>
        <w:t xml:space="preserve">5. Tukuma novada Domē saņemts Tukuma novada Irlavas un Lestenes pagastu pārvaldes iesniegums (04.03.2016. Nr. IL/1-24/16/24) ar lūgumu aprīļa budžeta grozījumos iedalīt pārvaldei 4995,00 </w:t>
      </w:r>
      <w:proofErr w:type="spellStart"/>
      <w:r w:rsidRPr="00DB0397">
        <w:rPr>
          <w:rFonts w:eastAsia="Calibri"/>
          <w:i/>
        </w:rPr>
        <w:t>euro</w:t>
      </w:r>
      <w:proofErr w:type="spellEnd"/>
      <w:r w:rsidRPr="00DB0397">
        <w:rPr>
          <w:rFonts w:eastAsia="Calibri"/>
          <w:i/>
        </w:rPr>
        <w:t xml:space="preserve">, </w:t>
      </w:r>
      <w:r w:rsidRPr="00DB0397">
        <w:rPr>
          <w:rFonts w:eastAsia="Calibri"/>
        </w:rPr>
        <w:t xml:space="preserve">lai, atbilstīgi programmas „Tukuma novads ceļā uz Latvijas valsts simtgadi” 3.3.4.punktam uzsāktu projekta ieviešanu par Irlavas un Lestenes pagastu centru labiekārtošanu. 2016.gada budžetā šim mērķim paredzēti 3500,00 </w:t>
      </w:r>
      <w:proofErr w:type="spellStart"/>
      <w:r w:rsidRPr="00DB0397">
        <w:rPr>
          <w:rFonts w:eastAsia="Calibri"/>
          <w:i/>
        </w:rPr>
        <w:t>euro</w:t>
      </w:r>
      <w:proofErr w:type="spellEnd"/>
      <w:r w:rsidRPr="00DB0397">
        <w:rPr>
          <w:rFonts w:eastAsia="Calibri"/>
          <w:i/>
        </w:rPr>
        <w:t>,</w:t>
      </w:r>
      <w:r w:rsidRPr="00DB0397">
        <w:rPr>
          <w:rFonts w:eastAsia="Calibri"/>
        </w:rPr>
        <w:t xml:space="preserve"> bet iepirkuma uzvarētāja – SIA „Labie koki” </w:t>
      </w:r>
      <w:r w:rsidR="00467482">
        <w:rPr>
          <w:rFonts w:eastAsia="Calibri"/>
        </w:rPr>
        <w:t xml:space="preserve">- </w:t>
      </w:r>
      <w:r w:rsidRPr="00DB0397">
        <w:rPr>
          <w:rFonts w:eastAsia="Calibri"/>
        </w:rPr>
        <w:t xml:space="preserve">kopējā piedāvātā līgumcena ir 4995,00 </w:t>
      </w:r>
      <w:proofErr w:type="spellStart"/>
      <w:r w:rsidRPr="00DB0397">
        <w:rPr>
          <w:rFonts w:eastAsia="Calibri"/>
          <w:i/>
        </w:rPr>
        <w:t>euro</w:t>
      </w:r>
      <w:proofErr w:type="spellEnd"/>
      <w:r w:rsidRPr="00DB0397">
        <w:rPr>
          <w:rFonts w:eastAsia="Calibri"/>
          <w:i/>
        </w:rPr>
        <w:t xml:space="preserve">, </w:t>
      </w:r>
      <w:r w:rsidRPr="00DB0397">
        <w:rPr>
          <w:rFonts w:eastAsia="Calibri"/>
        </w:rPr>
        <w:t xml:space="preserve">kas ir par 1495,00 </w:t>
      </w:r>
      <w:proofErr w:type="spellStart"/>
      <w:r w:rsidRPr="00DB0397">
        <w:rPr>
          <w:rFonts w:eastAsia="Calibri"/>
          <w:i/>
        </w:rPr>
        <w:t>euro</w:t>
      </w:r>
      <w:proofErr w:type="spellEnd"/>
      <w:r w:rsidRPr="00DB0397">
        <w:rPr>
          <w:rFonts w:eastAsia="Calibri"/>
          <w:i/>
        </w:rPr>
        <w:t xml:space="preserve"> </w:t>
      </w:r>
      <w:r w:rsidRPr="00DB0397">
        <w:rPr>
          <w:rFonts w:eastAsia="Calibri"/>
        </w:rPr>
        <w:t xml:space="preserve">vairāk nekā plānots 2016.gada budžetā. </w:t>
      </w:r>
    </w:p>
    <w:p w:rsidR="00DB0397" w:rsidRPr="00DB0397" w:rsidRDefault="00DB0397" w:rsidP="00DB0397">
      <w:pPr>
        <w:ind w:firstLine="720"/>
        <w:jc w:val="both"/>
        <w:rPr>
          <w:rFonts w:eastAsia="Calibri"/>
          <w:lang w:eastAsia="en-US"/>
        </w:rPr>
      </w:pPr>
      <w:r w:rsidRPr="00DB0397">
        <w:rPr>
          <w:rFonts w:eastAsia="Calibri"/>
          <w:lang w:eastAsia="en-US"/>
        </w:rPr>
        <w:t xml:space="preserve">Likuma „Par pašvaldībām” 15.panta pirmās daļas 5.punktā ietverta viena no pašvaldības autonomām funkcijām </w:t>
      </w:r>
      <w:r w:rsidRPr="00DB0397">
        <w:rPr>
          <w:rFonts w:eastAsia="Calibri"/>
          <w:i/>
          <w:lang w:eastAsia="en-US"/>
        </w:rPr>
        <w:t>„rūpēties par kultūru un sekmēt tradicionālo kultūras vērtību saglabāšanu un tautas jaunrades attīstību (organizatoriska un finansiāla palīdzība kultūras iestādēm un pasākumiem, atbalsts kultūras pieminekļu saglabāšanai u.c.)</w:t>
      </w:r>
      <w:r w:rsidRPr="00DB0397">
        <w:rPr>
          <w:rFonts w:eastAsia="Calibri"/>
          <w:lang w:eastAsia="en-US"/>
        </w:rPr>
        <w:t xml:space="preserve">, 21.panta otrā daļa nosaka, ka </w:t>
      </w:r>
      <w:r w:rsidRPr="00DB0397">
        <w:rPr>
          <w:rFonts w:eastAsia="Calibri"/>
          <w:i/>
          <w:lang w:eastAsia="en-US"/>
        </w:rPr>
        <w:t>„Domes darbībai un lēmumiem jābūt maksimāli lietderīgiem”</w:t>
      </w:r>
      <w:r w:rsidRPr="00DB0397">
        <w:rPr>
          <w:rFonts w:eastAsia="Calibri"/>
          <w:lang w:eastAsia="en-US"/>
        </w:rPr>
        <w:t>.</w:t>
      </w:r>
    </w:p>
    <w:p w:rsidR="00DB0397" w:rsidRPr="00DB0397" w:rsidRDefault="00DB0397" w:rsidP="00DB0397">
      <w:pPr>
        <w:ind w:firstLine="720"/>
        <w:jc w:val="both"/>
        <w:rPr>
          <w:rFonts w:eastAsia="Calibri"/>
          <w:lang w:eastAsia="en-US"/>
        </w:rPr>
      </w:pPr>
      <w:r w:rsidRPr="00DB0397">
        <w:rPr>
          <w:rFonts w:eastAsia="Calibri"/>
          <w:lang w:eastAsia="en-US"/>
        </w:rPr>
        <w:t>Pamatojoties uz likuma „Par pašvaldībām”15.panta pirmās daļas 5.punktu, 21.panta otro daļu:</w:t>
      </w:r>
    </w:p>
    <w:p w:rsidR="00DB0397" w:rsidRPr="00DB0397" w:rsidRDefault="00DB0397" w:rsidP="00DB0397">
      <w:pPr>
        <w:ind w:firstLine="720"/>
        <w:jc w:val="both"/>
        <w:rPr>
          <w:rFonts w:eastAsia="Calibri"/>
          <w:lang w:eastAsia="en-US"/>
        </w:rPr>
      </w:pPr>
      <w:r w:rsidRPr="00DB0397">
        <w:rPr>
          <w:rFonts w:eastAsia="Calibri"/>
          <w:noProof/>
          <w:lang w:eastAsia="en-US"/>
        </w:rPr>
        <w:t xml:space="preserve">- no Tukuma novada pašvaldības 2016.gada budžetā plānotajiem līdzekļiem programmai </w:t>
      </w:r>
      <w:r w:rsidRPr="00DB0397">
        <w:rPr>
          <w:rFonts w:eastAsia="Calibri"/>
        </w:rPr>
        <w:t xml:space="preserve">„Tukuma novads ceļā uz Latvijas valsts simtgadi” </w:t>
      </w:r>
      <w:r w:rsidRPr="00DB0397">
        <w:rPr>
          <w:rFonts w:eastAsia="Calibri"/>
          <w:noProof/>
          <w:lang w:eastAsia="en-US"/>
        </w:rPr>
        <w:t xml:space="preserve">pārdalīt un piešķirt Irlavas un Lestenes pagastu pārvaldei papildus 1495,00 </w:t>
      </w:r>
      <w:r w:rsidRPr="00DB0397">
        <w:rPr>
          <w:rFonts w:eastAsia="Calibri"/>
          <w:i/>
          <w:noProof/>
          <w:lang w:eastAsia="en-US"/>
        </w:rPr>
        <w:t>euro</w:t>
      </w:r>
      <w:r w:rsidRPr="00DB0397">
        <w:rPr>
          <w:rFonts w:eastAsia="Calibri"/>
          <w:noProof/>
          <w:lang w:eastAsia="en-US"/>
        </w:rPr>
        <w:t xml:space="preserve"> (viens tūkstotis četri simti deviņdesmi pieci </w:t>
      </w:r>
      <w:r w:rsidRPr="00DB0397">
        <w:rPr>
          <w:rFonts w:eastAsia="Calibri"/>
          <w:i/>
          <w:noProof/>
          <w:lang w:eastAsia="en-US"/>
        </w:rPr>
        <w:t>euro</w:t>
      </w:r>
      <w:r w:rsidRPr="00DB0397">
        <w:rPr>
          <w:rFonts w:eastAsia="Calibri"/>
          <w:noProof/>
          <w:lang w:eastAsia="en-US"/>
        </w:rPr>
        <w:t>)</w:t>
      </w:r>
      <w:r w:rsidR="00467482">
        <w:rPr>
          <w:rFonts w:eastAsia="Calibri"/>
          <w:noProof/>
          <w:lang w:eastAsia="en-US"/>
        </w:rPr>
        <w:t xml:space="preserve"> programmas</w:t>
      </w:r>
      <w:r w:rsidRPr="00DB0397">
        <w:rPr>
          <w:rFonts w:eastAsia="Calibri"/>
          <w:noProof/>
          <w:lang w:eastAsia="en-US"/>
        </w:rPr>
        <w:t xml:space="preserve"> </w:t>
      </w:r>
      <w:r w:rsidRPr="00DB0397">
        <w:rPr>
          <w:rFonts w:eastAsia="Calibri"/>
        </w:rPr>
        <w:t>3.3.4.punkta izpildei.</w:t>
      </w: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spacing w:after="200" w:line="276" w:lineRule="auto"/>
        <w:jc w:val="both"/>
        <w:rPr>
          <w:sz w:val="20"/>
          <w:szCs w:val="20"/>
          <w:lang w:eastAsia="en-US"/>
        </w:rPr>
      </w:pPr>
    </w:p>
    <w:p w:rsidR="00DB0397" w:rsidRPr="00DB0397" w:rsidRDefault="00DB0397" w:rsidP="00DB0397">
      <w:pPr>
        <w:jc w:val="both"/>
        <w:rPr>
          <w:rFonts w:eastAsia="Calibri"/>
          <w:sz w:val="20"/>
          <w:szCs w:val="20"/>
          <w:lang w:eastAsia="en-US"/>
        </w:rPr>
      </w:pPr>
      <w:r w:rsidRPr="00DB0397">
        <w:rPr>
          <w:rFonts w:eastAsia="Calibri"/>
          <w:sz w:val="20"/>
          <w:szCs w:val="20"/>
          <w:lang w:eastAsia="en-US"/>
        </w:rPr>
        <w:t>Nosūtīt:</w:t>
      </w:r>
    </w:p>
    <w:p w:rsidR="00DB0397" w:rsidRPr="00DB0397" w:rsidRDefault="00DB0397" w:rsidP="00DB0397">
      <w:pPr>
        <w:jc w:val="both"/>
        <w:rPr>
          <w:rFonts w:eastAsia="Calibri"/>
          <w:sz w:val="20"/>
          <w:szCs w:val="20"/>
          <w:lang w:eastAsia="en-US"/>
        </w:rPr>
      </w:pPr>
      <w:r w:rsidRPr="00DB0397">
        <w:rPr>
          <w:rFonts w:eastAsia="Calibri"/>
          <w:sz w:val="20"/>
          <w:szCs w:val="20"/>
          <w:lang w:eastAsia="en-US"/>
        </w:rPr>
        <w:t>-</w:t>
      </w:r>
      <w:proofErr w:type="spellStart"/>
      <w:r w:rsidRPr="00DB0397">
        <w:rPr>
          <w:rFonts w:eastAsia="Calibri"/>
          <w:sz w:val="20"/>
          <w:szCs w:val="20"/>
          <w:lang w:eastAsia="en-US"/>
        </w:rPr>
        <w:t>Kult.nod</w:t>
      </w:r>
      <w:proofErr w:type="spellEnd"/>
      <w:r w:rsidRPr="00DB0397">
        <w:rPr>
          <w:rFonts w:eastAsia="Calibri"/>
          <w:sz w:val="20"/>
          <w:szCs w:val="20"/>
          <w:lang w:eastAsia="en-US"/>
        </w:rPr>
        <w:t xml:space="preserve">. (2 </w:t>
      </w:r>
      <w:proofErr w:type="spellStart"/>
      <w:r w:rsidRPr="00DB0397">
        <w:rPr>
          <w:rFonts w:eastAsia="Calibri"/>
          <w:sz w:val="20"/>
          <w:szCs w:val="20"/>
          <w:lang w:eastAsia="en-US"/>
        </w:rPr>
        <w:t>eks</w:t>
      </w:r>
      <w:proofErr w:type="spellEnd"/>
      <w:r w:rsidRPr="00DB0397">
        <w:rPr>
          <w:rFonts w:eastAsia="Calibri"/>
          <w:sz w:val="20"/>
          <w:szCs w:val="20"/>
          <w:lang w:eastAsia="en-US"/>
        </w:rPr>
        <w:t>)</w:t>
      </w:r>
    </w:p>
    <w:p w:rsidR="00DB0397" w:rsidRPr="00DB0397" w:rsidRDefault="00DB0397" w:rsidP="00DB0397">
      <w:pPr>
        <w:contextualSpacing/>
        <w:jc w:val="both"/>
        <w:rPr>
          <w:sz w:val="20"/>
          <w:szCs w:val="20"/>
          <w:lang w:eastAsia="en-US"/>
        </w:rPr>
      </w:pPr>
      <w:r w:rsidRPr="00DB0397">
        <w:rPr>
          <w:sz w:val="20"/>
          <w:szCs w:val="20"/>
          <w:lang w:eastAsia="en-US"/>
        </w:rPr>
        <w:t>-</w:t>
      </w:r>
      <w:proofErr w:type="spellStart"/>
      <w:r w:rsidRPr="00DB0397">
        <w:rPr>
          <w:sz w:val="20"/>
          <w:szCs w:val="20"/>
          <w:lang w:eastAsia="en-US"/>
        </w:rPr>
        <w:t>Izgl</w:t>
      </w:r>
      <w:proofErr w:type="spellEnd"/>
      <w:r w:rsidRPr="00DB0397">
        <w:rPr>
          <w:sz w:val="20"/>
          <w:szCs w:val="20"/>
          <w:lang w:eastAsia="en-US"/>
        </w:rPr>
        <w:t>. pārv.(el.+1 eks.)</w:t>
      </w:r>
    </w:p>
    <w:p w:rsidR="00DB0397" w:rsidRPr="00DB0397" w:rsidRDefault="00DB0397" w:rsidP="00DB0397">
      <w:pPr>
        <w:jc w:val="both"/>
        <w:rPr>
          <w:sz w:val="20"/>
          <w:szCs w:val="20"/>
          <w:lang w:eastAsia="en-US"/>
        </w:rPr>
      </w:pPr>
      <w:r w:rsidRPr="00DB0397">
        <w:rPr>
          <w:sz w:val="20"/>
          <w:szCs w:val="20"/>
          <w:lang w:eastAsia="en-US"/>
        </w:rPr>
        <w:t>-</w:t>
      </w:r>
      <w:proofErr w:type="spellStart"/>
      <w:r w:rsidRPr="00DB0397">
        <w:rPr>
          <w:sz w:val="20"/>
          <w:szCs w:val="20"/>
          <w:lang w:eastAsia="en-US"/>
        </w:rPr>
        <w:t>Admin</w:t>
      </w:r>
      <w:proofErr w:type="spellEnd"/>
      <w:r w:rsidRPr="00DB0397">
        <w:rPr>
          <w:sz w:val="20"/>
          <w:szCs w:val="20"/>
          <w:lang w:eastAsia="en-US"/>
        </w:rPr>
        <w:t>. nod.</w:t>
      </w:r>
    </w:p>
    <w:p w:rsidR="00DB0397" w:rsidRPr="00DB0397" w:rsidRDefault="00DB0397" w:rsidP="00DB0397">
      <w:pPr>
        <w:jc w:val="both"/>
        <w:rPr>
          <w:sz w:val="20"/>
          <w:szCs w:val="20"/>
          <w:lang w:eastAsia="en-US"/>
        </w:rPr>
      </w:pPr>
      <w:r w:rsidRPr="00DB0397">
        <w:rPr>
          <w:sz w:val="20"/>
          <w:szCs w:val="20"/>
          <w:lang w:eastAsia="en-US"/>
        </w:rPr>
        <w:t>- Finanšu nod.</w:t>
      </w:r>
    </w:p>
    <w:p w:rsidR="00DB0397" w:rsidRPr="00DB0397" w:rsidRDefault="00DB0397" w:rsidP="00DB0397">
      <w:pPr>
        <w:jc w:val="both"/>
        <w:rPr>
          <w:rFonts w:eastAsia="Calibri"/>
          <w:sz w:val="20"/>
          <w:szCs w:val="20"/>
          <w:lang w:eastAsia="en-US"/>
        </w:rPr>
      </w:pPr>
      <w:r w:rsidRPr="00DB0397">
        <w:rPr>
          <w:rFonts w:eastAsia="Calibri"/>
          <w:sz w:val="20"/>
          <w:szCs w:val="20"/>
          <w:lang w:eastAsia="en-US"/>
        </w:rPr>
        <w:t>-izraksti</w:t>
      </w:r>
    </w:p>
    <w:p w:rsidR="00DB0397" w:rsidRPr="00DB0397" w:rsidRDefault="00DB0397" w:rsidP="00DB0397">
      <w:pPr>
        <w:jc w:val="both"/>
        <w:rPr>
          <w:rFonts w:eastAsia="Calibri"/>
          <w:sz w:val="20"/>
          <w:szCs w:val="20"/>
          <w:lang w:eastAsia="en-US"/>
        </w:rPr>
      </w:pPr>
      <w:r w:rsidRPr="00DB0397">
        <w:rPr>
          <w:rFonts w:eastAsia="Calibri"/>
          <w:sz w:val="20"/>
          <w:szCs w:val="20"/>
          <w:lang w:eastAsia="en-US"/>
        </w:rPr>
        <w:t>___________________________________</w:t>
      </w:r>
    </w:p>
    <w:p w:rsidR="00DB0397" w:rsidRDefault="00DB0397" w:rsidP="00DB0397">
      <w:pPr>
        <w:jc w:val="both"/>
        <w:rPr>
          <w:sz w:val="20"/>
          <w:szCs w:val="20"/>
          <w:lang w:eastAsia="en-US"/>
        </w:rPr>
      </w:pPr>
      <w:r w:rsidRPr="00DB0397">
        <w:rPr>
          <w:rFonts w:eastAsia="Calibri"/>
          <w:sz w:val="20"/>
          <w:szCs w:val="20"/>
          <w:lang w:eastAsia="en-US"/>
        </w:rPr>
        <w:t xml:space="preserve">Sagatavoja J.Kožeurovs, I.Smirnova, </w:t>
      </w:r>
      <w:r w:rsidRPr="00DB0397">
        <w:rPr>
          <w:sz w:val="20"/>
          <w:szCs w:val="20"/>
          <w:lang w:eastAsia="en-US"/>
        </w:rPr>
        <w:t>4.punktu sagatavoja Izglītības pārvalde (I. Neimane)</w:t>
      </w:r>
    </w:p>
    <w:p w:rsidR="00CB3640" w:rsidRDefault="00CB3640" w:rsidP="00DB0397">
      <w:pPr>
        <w:jc w:val="both"/>
        <w:rPr>
          <w:sz w:val="20"/>
          <w:szCs w:val="20"/>
          <w:lang w:eastAsia="en-US"/>
        </w:rPr>
      </w:pPr>
      <w:r>
        <w:rPr>
          <w:sz w:val="20"/>
          <w:szCs w:val="20"/>
          <w:lang w:eastAsia="en-US"/>
        </w:rPr>
        <w:t>Izskatīts Finanšu komitejā.</w:t>
      </w:r>
    </w:p>
    <w:p w:rsidR="00CB3640" w:rsidRPr="00DB0397" w:rsidRDefault="00CB3640" w:rsidP="00DB0397">
      <w:pPr>
        <w:jc w:val="both"/>
        <w:rPr>
          <w:rFonts w:eastAsia="Calibri"/>
          <w:sz w:val="20"/>
          <w:szCs w:val="20"/>
          <w:lang w:eastAsia="en-US"/>
        </w:rPr>
      </w:pPr>
      <w:r>
        <w:rPr>
          <w:sz w:val="20"/>
          <w:szCs w:val="20"/>
          <w:lang w:eastAsia="en-US"/>
        </w:rPr>
        <w:t xml:space="preserve">Iesniedza </w:t>
      </w:r>
      <w:proofErr w:type="spellStart"/>
      <w:r>
        <w:rPr>
          <w:sz w:val="20"/>
          <w:szCs w:val="20"/>
          <w:lang w:eastAsia="en-US"/>
        </w:rPr>
        <w:t>izsk</w:t>
      </w:r>
      <w:proofErr w:type="spellEnd"/>
      <w:r>
        <w:rPr>
          <w:sz w:val="20"/>
          <w:szCs w:val="20"/>
          <w:lang w:eastAsia="en-US"/>
        </w:rPr>
        <w:t xml:space="preserve">. Finanšu komiteja.  </w:t>
      </w:r>
    </w:p>
    <w:p w:rsidR="001B2A58" w:rsidRDefault="001B2A58">
      <w:pPr>
        <w:spacing w:after="200" w:line="276" w:lineRule="auto"/>
        <w:rPr>
          <w:b/>
        </w:rPr>
      </w:pPr>
    </w:p>
    <w:p w:rsidR="00DB0397" w:rsidRDefault="00DB0397">
      <w:pPr>
        <w:spacing w:after="200" w:line="276" w:lineRule="auto"/>
        <w:rPr>
          <w:b/>
        </w:rPr>
      </w:pPr>
      <w:r>
        <w:rPr>
          <w:b/>
        </w:rPr>
        <w:br w:type="page"/>
      </w:r>
    </w:p>
    <w:p w:rsidR="00221B97" w:rsidRPr="006D2D4F" w:rsidRDefault="00221B97" w:rsidP="00221B97">
      <w:pPr>
        <w:jc w:val="center"/>
        <w:rPr>
          <w:rFonts w:eastAsia="Calibri"/>
          <w:i/>
          <w:lang w:eastAsia="en-US"/>
        </w:rPr>
      </w:pPr>
    </w:p>
    <w:p w:rsidR="00B92E19" w:rsidRPr="00B92E19" w:rsidRDefault="00B92E19" w:rsidP="00B92E19">
      <w:pPr>
        <w:rPr>
          <w:rFonts w:eastAsia="Calibri"/>
          <w:szCs w:val="22"/>
          <w:lang w:eastAsia="en-US"/>
        </w:rPr>
      </w:pPr>
    </w:p>
    <w:p w:rsidR="00551125" w:rsidRDefault="00551125" w:rsidP="00635DBC">
      <w:pPr>
        <w:jc w:val="center"/>
        <w:rPr>
          <w:b/>
        </w:rPr>
      </w:pPr>
    </w:p>
    <w:p w:rsidR="00551125" w:rsidRDefault="00551125" w:rsidP="00635DBC">
      <w:pPr>
        <w:jc w:val="center"/>
        <w:rPr>
          <w:b/>
        </w:rPr>
      </w:pPr>
    </w:p>
    <w:p w:rsidR="00551125" w:rsidRDefault="00551125" w:rsidP="00635DBC">
      <w:pPr>
        <w:jc w:val="center"/>
        <w:rPr>
          <w:b/>
        </w:rPr>
      </w:pPr>
    </w:p>
    <w:p w:rsidR="00551125" w:rsidRDefault="00551125" w:rsidP="00635DBC">
      <w:pPr>
        <w:jc w:val="center"/>
        <w:rPr>
          <w:b/>
        </w:rPr>
      </w:pPr>
    </w:p>
    <w:p w:rsidR="00635DBC" w:rsidRPr="0085159A" w:rsidRDefault="00635DBC" w:rsidP="00635DBC">
      <w:pPr>
        <w:jc w:val="center"/>
        <w:rPr>
          <w:b/>
        </w:rPr>
      </w:pPr>
      <w:bookmarkStart w:id="29" w:name="j27"/>
      <w:r w:rsidRPr="0085159A">
        <w:rPr>
          <w:b/>
        </w:rPr>
        <w:t>L Ē M U M S</w:t>
      </w:r>
    </w:p>
    <w:bookmarkEnd w:id="29"/>
    <w:p w:rsidR="00635DBC" w:rsidRPr="0085159A" w:rsidRDefault="00635DBC" w:rsidP="00635DBC">
      <w:pPr>
        <w:jc w:val="center"/>
      </w:pPr>
      <w:r w:rsidRPr="0085159A">
        <w:t>Tukumā</w:t>
      </w:r>
    </w:p>
    <w:p w:rsidR="00635DBC" w:rsidRPr="0085159A" w:rsidRDefault="00635DBC" w:rsidP="00635DBC">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37094C">
        <w:t>27</w:t>
      </w:r>
      <w:r w:rsidRPr="0085159A">
        <w:t>.§.</w:t>
      </w:r>
    </w:p>
    <w:p w:rsidR="00B92E19" w:rsidRPr="00B92E19" w:rsidRDefault="00B92E19" w:rsidP="00B92E19">
      <w:pPr>
        <w:jc w:val="center"/>
        <w:rPr>
          <w:rFonts w:eastAsia="Calibri"/>
          <w:szCs w:val="22"/>
          <w:lang w:eastAsia="en-US"/>
        </w:rPr>
      </w:pPr>
    </w:p>
    <w:p w:rsidR="00B92E19" w:rsidRPr="00B92E19" w:rsidRDefault="00B92E19" w:rsidP="00B92E19">
      <w:pPr>
        <w:rPr>
          <w:rFonts w:eastAsia="Calibri"/>
          <w:b/>
          <w:szCs w:val="22"/>
          <w:lang w:eastAsia="en-US"/>
        </w:rPr>
      </w:pPr>
      <w:r w:rsidRPr="00B92E19">
        <w:rPr>
          <w:rFonts w:eastAsia="Calibri"/>
          <w:b/>
          <w:szCs w:val="22"/>
          <w:lang w:eastAsia="en-US"/>
        </w:rPr>
        <w:t xml:space="preserve">Par radošās stipendijas piešķiršanu </w:t>
      </w:r>
    </w:p>
    <w:p w:rsidR="00B92E19" w:rsidRPr="00B92E19" w:rsidRDefault="00B92E19" w:rsidP="00B92E19">
      <w:pPr>
        <w:rPr>
          <w:rFonts w:eastAsia="Calibri"/>
          <w:b/>
          <w:szCs w:val="22"/>
          <w:lang w:eastAsia="en-US"/>
        </w:rPr>
      </w:pPr>
      <w:r w:rsidRPr="00B92E19">
        <w:rPr>
          <w:rFonts w:eastAsia="Calibri"/>
          <w:b/>
          <w:szCs w:val="22"/>
          <w:lang w:eastAsia="en-US"/>
        </w:rPr>
        <w:t xml:space="preserve">Tukuma novada mākslas un kultūras </w:t>
      </w:r>
    </w:p>
    <w:p w:rsidR="00B92E19" w:rsidRPr="00B92E19" w:rsidRDefault="00B92E19" w:rsidP="00B92E19">
      <w:pPr>
        <w:rPr>
          <w:rFonts w:eastAsia="Calibri"/>
          <w:b/>
          <w:szCs w:val="22"/>
          <w:lang w:eastAsia="en-US"/>
        </w:rPr>
      </w:pPr>
      <w:r w:rsidRPr="00B92E19">
        <w:rPr>
          <w:rFonts w:eastAsia="Calibri"/>
          <w:b/>
          <w:szCs w:val="22"/>
          <w:lang w:eastAsia="en-US"/>
        </w:rPr>
        <w:t>darbiniek</w:t>
      </w:r>
      <w:r w:rsidR="005C6D05">
        <w:rPr>
          <w:rFonts w:eastAsia="Calibri"/>
          <w:b/>
          <w:szCs w:val="22"/>
          <w:lang w:eastAsia="en-US"/>
        </w:rPr>
        <w:t>a</w:t>
      </w:r>
      <w:r w:rsidRPr="00B92E19">
        <w:rPr>
          <w:rFonts w:eastAsia="Calibri"/>
          <w:b/>
          <w:szCs w:val="22"/>
          <w:lang w:eastAsia="en-US"/>
        </w:rPr>
        <w:t>m</w:t>
      </w:r>
    </w:p>
    <w:p w:rsidR="00B92E19" w:rsidRPr="00B92E19" w:rsidRDefault="00B92E19" w:rsidP="00B92E19">
      <w:pPr>
        <w:rPr>
          <w:rFonts w:eastAsia="Calibri"/>
          <w:i/>
          <w:szCs w:val="22"/>
          <w:lang w:eastAsia="en-US"/>
        </w:rPr>
      </w:pPr>
    </w:p>
    <w:p w:rsidR="00B92E19" w:rsidRPr="00B92E19" w:rsidRDefault="00B92E19" w:rsidP="00B92E19">
      <w:pPr>
        <w:rPr>
          <w:rFonts w:eastAsia="Calibri"/>
          <w:i/>
          <w:szCs w:val="22"/>
          <w:lang w:eastAsia="en-US"/>
        </w:rPr>
      </w:pPr>
    </w:p>
    <w:p w:rsidR="00B92E19" w:rsidRPr="00B92E19" w:rsidRDefault="00B92E19" w:rsidP="00B92E19">
      <w:pPr>
        <w:rPr>
          <w:rFonts w:eastAsia="Calibri"/>
          <w:i/>
          <w:szCs w:val="22"/>
          <w:lang w:eastAsia="en-US"/>
        </w:rPr>
      </w:pPr>
    </w:p>
    <w:p w:rsidR="00B92E19" w:rsidRPr="00B92E19" w:rsidRDefault="00B92E19" w:rsidP="00B92E19">
      <w:pPr>
        <w:rPr>
          <w:rFonts w:eastAsia="Calibri"/>
          <w:i/>
          <w:szCs w:val="22"/>
          <w:lang w:eastAsia="en-US"/>
        </w:rPr>
      </w:pPr>
    </w:p>
    <w:p w:rsidR="00B92E19" w:rsidRPr="00B92E19" w:rsidRDefault="00B92E19" w:rsidP="00B92E19">
      <w:pPr>
        <w:ind w:firstLine="720"/>
        <w:jc w:val="both"/>
        <w:rPr>
          <w:rFonts w:eastAsia="Calibri"/>
          <w:szCs w:val="22"/>
          <w:lang w:eastAsia="en-US"/>
        </w:rPr>
      </w:pPr>
      <w:r w:rsidRPr="00B92E19">
        <w:rPr>
          <w:rFonts w:eastAsia="Calibri"/>
          <w:szCs w:val="22"/>
          <w:lang w:eastAsia="en-US"/>
        </w:rPr>
        <w:t>1. Atbilstīgi Tukuma novada Domes 2016.gada 28.janvāra nolikumam „Par radošās stipendijas piešķiršanu Tukuma novada mākslas un kultūras darbiniekiem” (prot.Nr.2,15.§.) un pamatojoties uz Tukuma novada Domes 2016.gada 28.janvāra saistošajiem noteikumiem Nr.5 „Par Tukuma novada pašvaldības 2016.gada budžetu” (prot.Nr.2, 46.§.)</w:t>
      </w:r>
      <w:r w:rsidR="00C44D4C">
        <w:rPr>
          <w:rFonts w:eastAsia="Calibri"/>
          <w:szCs w:val="22"/>
          <w:lang w:eastAsia="en-US"/>
        </w:rPr>
        <w:t>,</w:t>
      </w:r>
      <w:r w:rsidR="005C6D05">
        <w:rPr>
          <w:rFonts w:eastAsia="Calibri"/>
          <w:szCs w:val="22"/>
          <w:lang w:eastAsia="en-US"/>
        </w:rPr>
        <w:t xml:space="preserve"> </w:t>
      </w:r>
      <w:proofErr w:type="spellStart"/>
      <w:r w:rsidR="005C6D05">
        <w:rPr>
          <w:rFonts w:eastAsia="Calibri"/>
          <w:szCs w:val="22"/>
          <w:lang w:eastAsia="en-US"/>
        </w:rPr>
        <w:t>askaņā</w:t>
      </w:r>
      <w:proofErr w:type="spellEnd"/>
      <w:r w:rsidR="005C6D05">
        <w:rPr>
          <w:rFonts w:eastAsia="Calibri"/>
          <w:szCs w:val="22"/>
          <w:lang w:eastAsia="en-US"/>
        </w:rPr>
        <w:t xml:space="preserve"> ar Domes Kultūras un nevalstisko organizāciju darbības komisijas ieteikumu</w:t>
      </w:r>
      <w:r w:rsidRPr="00B92E19">
        <w:rPr>
          <w:rFonts w:eastAsia="Calibri"/>
          <w:szCs w:val="22"/>
          <w:lang w:eastAsia="en-US"/>
        </w:rPr>
        <w:t xml:space="preserve"> piešķirt radošo stipendiju:</w:t>
      </w:r>
    </w:p>
    <w:p w:rsidR="00B92E19" w:rsidRPr="00B92E19" w:rsidRDefault="00B92E19" w:rsidP="00B92E19">
      <w:pPr>
        <w:ind w:firstLine="720"/>
        <w:jc w:val="both"/>
        <w:rPr>
          <w:rFonts w:eastAsia="Calibri"/>
          <w:szCs w:val="22"/>
          <w:lang w:eastAsia="en-US"/>
        </w:rPr>
      </w:pPr>
      <w:r w:rsidRPr="00B92E19">
        <w:rPr>
          <w:rFonts w:eastAsia="Calibri"/>
          <w:szCs w:val="22"/>
          <w:lang w:eastAsia="en-US"/>
        </w:rPr>
        <w:t xml:space="preserve">- 500,00 </w:t>
      </w:r>
      <w:proofErr w:type="spellStart"/>
      <w:r w:rsidRPr="00B92E19">
        <w:rPr>
          <w:rFonts w:eastAsia="Calibri"/>
          <w:i/>
          <w:szCs w:val="22"/>
          <w:lang w:eastAsia="en-US"/>
        </w:rPr>
        <w:t>euro</w:t>
      </w:r>
      <w:proofErr w:type="spellEnd"/>
      <w:r w:rsidRPr="00B92E19">
        <w:rPr>
          <w:rFonts w:eastAsia="Calibri"/>
          <w:szCs w:val="22"/>
          <w:lang w:eastAsia="en-US"/>
        </w:rPr>
        <w:t xml:space="preserve"> māksliniecei </w:t>
      </w:r>
      <w:proofErr w:type="spellStart"/>
      <w:r w:rsidRPr="00B92E19">
        <w:rPr>
          <w:rFonts w:eastAsia="Calibri"/>
          <w:szCs w:val="22"/>
          <w:lang w:eastAsia="en-US"/>
        </w:rPr>
        <w:t>Ingemārai</w:t>
      </w:r>
      <w:proofErr w:type="spellEnd"/>
      <w:r w:rsidRPr="00B92E19">
        <w:rPr>
          <w:rFonts w:eastAsia="Calibri"/>
          <w:szCs w:val="22"/>
          <w:lang w:eastAsia="en-US"/>
        </w:rPr>
        <w:t xml:space="preserve"> Treijai-</w:t>
      </w:r>
      <w:proofErr w:type="spellStart"/>
      <w:r w:rsidRPr="00B92E19">
        <w:rPr>
          <w:rFonts w:eastAsia="Calibri"/>
          <w:szCs w:val="22"/>
          <w:lang w:eastAsia="en-US"/>
        </w:rPr>
        <w:t>Čivlei</w:t>
      </w:r>
      <w:proofErr w:type="spellEnd"/>
      <w:r w:rsidRPr="00B92E19">
        <w:rPr>
          <w:rFonts w:eastAsia="Calibri"/>
          <w:szCs w:val="22"/>
          <w:lang w:eastAsia="en-US"/>
        </w:rPr>
        <w:t xml:space="preserve"> </w:t>
      </w:r>
    </w:p>
    <w:p w:rsidR="00B92E19" w:rsidRPr="00B92E19" w:rsidRDefault="00B92E19" w:rsidP="00B92E19">
      <w:pPr>
        <w:jc w:val="both"/>
        <w:rPr>
          <w:rFonts w:eastAsia="Calibri"/>
          <w:szCs w:val="22"/>
          <w:lang w:eastAsia="en-US"/>
        </w:rPr>
      </w:pPr>
    </w:p>
    <w:p w:rsidR="00B92E19" w:rsidRPr="00B92E19" w:rsidRDefault="00B92E19" w:rsidP="00B92E19">
      <w:pPr>
        <w:ind w:firstLine="720"/>
        <w:jc w:val="both"/>
        <w:rPr>
          <w:rFonts w:eastAsia="Calibri"/>
          <w:szCs w:val="22"/>
          <w:lang w:eastAsia="en-US"/>
        </w:rPr>
      </w:pPr>
      <w:r w:rsidRPr="00B92E19">
        <w:rPr>
          <w:rFonts w:eastAsia="Calibri"/>
          <w:szCs w:val="22"/>
          <w:lang w:eastAsia="en-US"/>
        </w:rPr>
        <w:t xml:space="preserve">2. Uzdot Finanšu nodaļai no 2016.gada kultūras pasākumiem (k.08.290) paredzētajiem pašvaldības budžeta līdzekļiem izmaksāt radošo stipendiju </w:t>
      </w:r>
      <w:proofErr w:type="spellStart"/>
      <w:r w:rsidRPr="00B92E19">
        <w:rPr>
          <w:rFonts w:eastAsia="Calibri"/>
          <w:szCs w:val="22"/>
          <w:lang w:eastAsia="en-US"/>
        </w:rPr>
        <w:t>Ingemārai</w:t>
      </w:r>
      <w:proofErr w:type="spellEnd"/>
      <w:r w:rsidRPr="00B92E19">
        <w:rPr>
          <w:rFonts w:eastAsia="Calibri"/>
          <w:szCs w:val="22"/>
          <w:lang w:eastAsia="en-US"/>
        </w:rPr>
        <w:t xml:space="preserve"> Treijai-</w:t>
      </w:r>
      <w:proofErr w:type="spellStart"/>
      <w:r w:rsidRPr="00B92E19">
        <w:rPr>
          <w:rFonts w:eastAsia="Calibri"/>
          <w:szCs w:val="22"/>
          <w:lang w:eastAsia="en-US"/>
        </w:rPr>
        <w:t>Čivlei</w:t>
      </w:r>
      <w:proofErr w:type="spellEnd"/>
      <w:r w:rsidRPr="00B92E19">
        <w:rPr>
          <w:rFonts w:eastAsia="Calibri"/>
          <w:szCs w:val="22"/>
          <w:lang w:eastAsia="en-US"/>
        </w:rPr>
        <w:t xml:space="preserve"> 100,00 </w:t>
      </w:r>
      <w:proofErr w:type="spellStart"/>
      <w:r w:rsidRPr="00B92E19">
        <w:rPr>
          <w:rFonts w:eastAsia="Calibri"/>
          <w:i/>
          <w:szCs w:val="22"/>
          <w:lang w:eastAsia="en-US"/>
        </w:rPr>
        <w:t>euro</w:t>
      </w:r>
      <w:proofErr w:type="spellEnd"/>
      <w:r w:rsidRPr="00B92E19">
        <w:rPr>
          <w:rFonts w:eastAsia="Calibri"/>
          <w:i/>
          <w:szCs w:val="22"/>
          <w:lang w:eastAsia="en-US"/>
        </w:rPr>
        <w:t xml:space="preserve"> </w:t>
      </w:r>
      <w:r w:rsidRPr="00B92E19">
        <w:rPr>
          <w:rFonts w:eastAsia="Calibri"/>
          <w:szCs w:val="22"/>
          <w:lang w:eastAsia="en-US"/>
        </w:rPr>
        <w:t xml:space="preserve">mēnesī no 2016.gada aprīļa līdz 2016.gada augustam, ieturot no izmaksājamās summas normatīvajos aktos </w:t>
      </w:r>
      <w:r w:rsidR="005C6D05">
        <w:rPr>
          <w:rFonts w:eastAsia="Calibri"/>
          <w:szCs w:val="22"/>
          <w:lang w:eastAsia="en-US"/>
        </w:rPr>
        <w:t>noteiktos</w:t>
      </w:r>
      <w:r w:rsidRPr="00B92E19">
        <w:rPr>
          <w:rFonts w:eastAsia="Calibri"/>
          <w:szCs w:val="22"/>
          <w:lang w:eastAsia="en-US"/>
        </w:rPr>
        <w:t xml:space="preserve"> nodokļus.</w:t>
      </w:r>
    </w:p>
    <w:p w:rsidR="00B92E19" w:rsidRPr="00B92E19" w:rsidRDefault="00B92E19" w:rsidP="00B92E19">
      <w:pPr>
        <w:jc w:val="both"/>
        <w:rPr>
          <w:rFonts w:eastAsia="Calibri"/>
          <w:szCs w:val="22"/>
          <w:lang w:eastAsia="en-US"/>
        </w:rPr>
      </w:pPr>
    </w:p>
    <w:p w:rsidR="00B92E19" w:rsidRPr="00B92E19" w:rsidRDefault="00B92E19" w:rsidP="00B92E19">
      <w:pPr>
        <w:jc w:val="both"/>
        <w:rPr>
          <w:rFonts w:eastAsia="Calibri"/>
          <w:szCs w:val="22"/>
          <w:lang w:eastAsia="en-US"/>
        </w:rPr>
      </w:pPr>
    </w:p>
    <w:p w:rsidR="00B92E19" w:rsidRPr="00B92E19" w:rsidRDefault="00B92E19" w:rsidP="00B92E19">
      <w:pPr>
        <w:jc w:val="both"/>
        <w:rPr>
          <w:rFonts w:eastAsia="Calibri"/>
          <w:szCs w:val="22"/>
          <w:lang w:eastAsia="en-US"/>
        </w:rPr>
      </w:pPr>
    </w:p>
    <w:p w:rsidR="00B92E19" w:rsidRPr="00B92E19" w:rsidRDefault="00B92E19" w:rsidP="00B92E19">
      <w:pPr>
        <w:jc w:val="both"/>
        <w:rPr>
          <w:rFonts w:eastAsia="Calibri"/>
          <w:szCs w:val="22"/>
          <w:lang w:eastAsia="en-US"/>
        </w:rPr>
      </w:pPr>
    </w:p>
    <w:p w:rsidR="00B92E19" w:rsidRPr="00B92E19" w:rsidRDefault="00B92E19" w:rsidP="00B92E19">
      <w:pPr>
        <w:jc w:val="both"/>
        <w:rPr>
          <w:rFonts w:eastAsia="Calibri"/>
          <w:szCs w:val="22"/>
          <w:lang w:eastAsia="en-US"/>
        </w:rPr>
      </w:pPr>
    </w:p>
    <w:p w:rsidR="00B92E19" w:rsidRPr="00B92E19" w:rsidRDefault="00B92E19" w:rsidP="00B92E19">
      <w:pPr>
        <w:jc w:val="both"/>
        <w:rPr>
          <w:rFonts w:eastAsia="Calibri"/>
          <w:szCs w:val="22"/>
          <w:lang w:eastAsia="en-US"/>
        </w:rPr>
      </w:pPr>
    </w:p>
    <w:p w:rsidR="00B92E19" w:rsidRPr="00B92E19" w:rsidRDefault="00B92E19" w:rsidP="00B92E19">
      <w:pPr>
        <w:jc w:val="both"/>
        <w:rPr>
          <w:rFonts w:eastAsia="Calibri"/>
          <w:szCs w:val="22"/>
          <w:lang w:eastAsia="en-US"/>
        </w:rPr>
      </w:pPr>
    </w:p>
    <w:p w:rsidR="00B92E19" w:rsidRPr="00B92E19" w:rsidRDefault="00B92E19" w:rsidP="00B92E19">
      <w:pPr>
        <w:jc w:val="both"/>
        <w:rPr>
          <w:rFonts w:eastAsia="Calibri"/>
          <w:sz w:val="20"/>
          <w:szCs w:val="20"/>
          <w:lang w:eastAsia="en-US"/>
        </w:rPr>
      </w:pPr>
    </w:p>
    <w:p w:rsidR="00B92E19" w:rsidRPr="00B92E19" w:rsidRDefault="00B92E19" w:rsidP="00B92E19">
      <w:pPr>
        <w:jc w:val="both"/>
        <w:rPr>
          <w:rFonts w:eastAsia="Calibri"/>
          <w:sz w:val="20"/>
          <w:szCs w:val="20"/>
          <w:lang w:eastAsia="en-US"/>
        </w:rPr>
      </w:pPr>
    </w:p>
    <w:p w:rsidR="00B92E19" w:rsidRPr="00B92E19" w:rsidRDefault="00B92E19" w:rsidP="00B92E19">
      <w:pPr>
        <w:jc w:val="both"/>
        <w:rPr>
          <w:rFonts w:eastAsia="Calibri"/>
          <w:sz w:val="20"/>
          <w:szCs w:val="20"/>
          <w:lang w:eastAsia="en-US"/>
        </w:rPr>
      </w:pPr>
    </w:p>
    <w:p w:rsidR="00B92E19" w:rsidRPr="00B92E19" w:rsidRDefault="00B92E19" w:rsidP="00B92E19">
      <w:pPr>
        <w:jc w:val="both"/>
        <w:rPr>
          <w:rFonts w:eastAsia="Calibri"/>
          <w:sz w:val="20"/>
          <w:szCs w:val="20"/>
          <w:lang w:eastAsia="en-US"/>
        </w:rPr>
      </w:pPr>
    </w:p>
    <w:p w:rsidR="00B92E19" w:rsidRPr="00B92E19" w:rsidRDefault="00B92E19" w:rsidP="00B92E19">
      <w:pPr>
        <w:jc w:val="both"/>
        <w:rPr>
          <w:rFonts w:eastAsia="Calibri"/>
          <w:sz w:val="20"/>
          <w:szCs w:val="20"/>
          <w:lang w:eastAsia="en-US"/>
        </w:rPr>
      </w:pPr>
    </w:p>
    <w:p w:rsidR="00B92E19" w:rsidRPr="00B92E19" w:rsidRDefault="00B92E19" w:rsidP="00B92E19">
      <w:pPr>
        <w:jc w:val="both"/>
        <w:rPr>
          <w:rFonts w:eastAsia="Calibri"/>
          <w:sz w:val="20"/>
          <w:szCs w:val="20"/>
          <w:lang w:eastAsia="en-US"/>
        </w:rPr>
      </w:pPr>
    </w:p>
    <w:p w:rsidR="00B92E19" w:rsidRPr="00B92E19" w:rsidRDefault="00B92E19" w:rsidP="00B92E19">
      <w:pPr>
        <w:jc w:val="both"/>
        <w:rPr>
          <w:rFonts w:eastAsia="Calibri"/>
          <w:sz w:val="20"/>
          <w:szCs w:val="20"/>
          <w:lang w:eastAsia="en-US"/>
        </w:rPr>
      </w:pPr>
    </w:p>
    <w:p w:rsidR="00B92E19" w:rsidRPr="00B92E19" w:rsidRDefault="00B92E19" w:rsidP="00B92E19">
      <w:pPr>
        <w:jc w:val="both"/>
        <w:rPr>
          <w:rFonts w:eastAsia="Calibri"/>
          <w:sz w:val="20"/>
          <w:szCs w:val="20"/>
          <w:lang w:eastAsia="en-US"/>
        </w:rPr>
      </w:pPr>
    </w:p>
    <w:p w:rsidR="00B92E19" w:rsidRPr="00B92E19" w:rsidRDefault="00B92E19" w:rsidP="00B92E19">
      <w:pPr>
        <w:jc w:val="both"/>
        <w:rPr>
          <w:rFonts w:eastAsia="Calibri"/>
          <w:sz w:val="20"/>
          <w:szCs w:val="20"/>
          <w:lang w:eastAsia="en-US"/>
        </w:rPr>
      </w:pPr>
      <w:r w:rsidRPr="00B92E19">
        <w:rPr>
          <w:rFonts w:eastAsia="Calibri"/>
          <w:sz w:val="20"/>
          <w:szCs w:val="20"/>
          <w:lang w:eastAsia="en-US"/>
        </w:rPr>
        <w:t>Nosūtīt:</w:t>
      </w:r>
    </w:p>
    <w:p w:rsidR="00B92E19" w:rsidRPr="00B92E19" w:rsidRDefault="00B92E19" w:rsidP="00B92E19">
      <w:pPr>
        <w:numPr>
          <w:ilvl w:val="0"/>
          <w:numId w:val="6"/>
        </w:numPr>
        <w:spacing w:after="200" w:line="276" w:lineRule="auto"/>
        <w:contextualSpacing/>
        <w:jc w:val="both"/>
        <w:rPr>
          <w:rFonts w:eastAsia="Calibri"/>
          <w:sz w:val="20"/>
          <w:szCs w:val="20"/>
          <w:lang w:eastAsia="en-US"/>
        </w:rPr>
      </w:pPr>
      <w:r w:rsidRPr="00B92E19">
        <w:rPr>
          <w:rFonts w:eastAsia="Calibri"/>
          <w:sz w:val="20"/>
          <w:szCs w:val="20"/>
          <w:lang w:eastAsia="en-US"/>
        </w:rPr>
        <w:t>Adresātiem</w:t>
      </w:r>
    </w:p>
    <w:p w:rsidR="00B92E19" w:rsidRPr="00B92E19" w:rsidRDefault="00B92E19" w:rsidP="00B92E19">
      <w:pPr>
        <w:numPr>
          <w:ilvl w:val="0"/>
          <w:numId w:val="6"/>
        </w:numPr>
        <w:spacing w:after="200" w:line="276" w:lineRule="auto"/>
        <w:contextualSpacing/>
        <w:jc w:val="both"/>
        <w:rPr>
          <w:rFonts w:eastAsia="Calibri"/>
          <w:sz w:val="20"/>
          <w:szCs w:val="20"/>
          <w:lang w:eastAsia="en-US"/>
        </w:rPr>
      </w:pPr>
      <w:proofErr w:type="spellStart"/>
      <w:r w:rsidRPr="00B92E19">
        <w:rPr>
          <w:rFonts w:eastAsia="Calibri"/>
          <w:sz w:val="20"/>
          <w:szCs w:val="20"/>
          <w:lang w:eastAsia="en-US"/>
        </w:rPr>
        <w:t>Kult.nod</w:t>
      </w:r>
      <w:proofErr w:type="spellEnd"/>
      <w:r w:rsidRPr="00B92E19">
        <w:rPr>
          <w:rFonts w:eastAsia="Calibri"/>
          <w:sz w:val="20"/>
          <w:szCs w:val="20"/>
          <w:lang w:eastAsia="en-US"/>
        </w:rPr>
        <w:t>.</w:t>
      </w:r>
    </w:p>
    <w:p w:rsidR="00B92E19" w:rsidRPr="00B92E19" w:rsidRDefault="00B92E19" w:rsidP="00B92E19">
      <w:pPr>
        <w:numPr>
          <w:ilvl w:val="0"/>
          <w:numId w:val="6"/>
        </w:numPr>
        <w:spacing w:after="200" w:line="276" w:lineRule="auto"/>
        <w:contextualSpacing/>
        <w:jc w:val="both"/>
        <w:rPr>
          <w:rFonts w:eastAsia="Calibri"/>
          <w:sz w:val="20"/>
          <w:szCs w:val="20"/>
          <w:lang w:eastAsia="en-US"/>
        </w:rPr>
      </w:pPr>
      <w:proofErr w:type="spellStart"/>
      <w:r w:rsidRPr="00B92E19">
        <w:rPr>
          <w:rFonts w:eastAsia="Calibri"/>
          <w:sz w:val="20"/>
          <w:szCs w:val="20"/>
          <w:lang w:eastAsia="en-US"/>
        </w:rPr>
        <w:t>Fin.noda</w:t>
      </w:r>
      <w:proofErr w:type="spellEnd"/>
      <w:r w:rsidRPr="00B92E19">
        <w:rPr>
          <w:rFonts w:eastAsia="Calibri"/>
          <w:sz w:val="20"/>
          <w:szCs w:val="20"/>
          <w:lang w:eastAsia="en-US"/>
        </w:rPr>
        <w:t>.</w:t>
      </w:r>
    </w:p>
    <w:p w:rsidR="00B92E19" w:rsidRPr="00B92E19" w:rsidRDefault="00B92E19" w:rsidP="00B92E19">
      <w:pPr>
        <w:jc w:val="both"/>
        <w:rPr>
          <w:rFonts w:eastAsia="Calibri"/>
          <w:sz w:val="20"/>
          <w:szCs w:val="20"/>
          <w:lang w:eastAsia="en-US"/>
        </w:rPr>
      </w:pPr>
      <w:r w:rsidRPr="00B92E19">
        <w:rPr>
          <w:rFonts w:eastAsia="Calibri"/>
          <w:sz w:val="20"/>
          <w:szCs w:val="20"/>
          <w:lang w:eastAsia="en-US"/>
        </w:rPr>
        <w:t>__________________________________</w:t>
      </w:r>
    </w:p>
    <w:p w:rsidR="00B92E19" w:rsidRPr="00B92E19" w:rsidRDefault="00B92E19" w:rsidP="00B92E19">
      <w:pPr>
        <w:jc w:val="both"/>
        <w:rPr>
          <w:rFonts w:eastAsia="Calibri"/>
          <w:sz w:val="20"/>
          <w:szCs w:val="20"/>
          <w:lang w:eastAsia="en-US"/>
        </w:rPr>
      </w:pPr>
      <w:r w:rsidRPr="00B92E19">
        <w:rPr>
          <w:rFonts w:eastAsia="Calibri"/>
          <w:sz w:val="20"/>
          <w:szCs w:val="20"/>
          <w:lang w:eastAsia="en-US"/>
        </w:rPr>
        <w:t>Sagatavoja I.Smirnova</w:t>
      </w:r>
    </w:p>
    <w:p w:rsidR="00635DBC" w:rsidRDefault="00B92E19" w:rsidP="00B92E19">
      <w:pPr>
        <w:jc w:val="both"/>
        <w:rPr>
          <w:rFonts w:eastAsia="Calibri"/>
          <w:sz w:val="20"/>
          <w:szCs w:val="20"/>
          <w:lang w:eastAsia="en-US"/>
        </w:rPr>
      </w:pPr>
      <w:r w:rsidRPr="00B92E19">
        <w:rPr>
          <w:rFonts w:eastAsia="Calibri"/>
          <w:sz w:val="20"/>
          <w:szCs w:val="20"/>
          <w:lang w:eastAsia="en-US"/>
        </w:rPr>
        <w:t>Izskatīts Kultūras un NVO sanāksmē</w:t>
      </w:r>
      <w:r w:rsidR="00635DBC">
        <w:rPr>
          <w:rFonts w:eastAsia="Calibri"/>
          <w:sz w:val="20"/>
          <w:szCs w:val="20"/>
          <w:lang w:eastAsia="en-US"/>
        </w:rPr>
        <w:t xml:space="preserve"> un Finanšu komitejā.</w:t>
      </w:r>
    </w:p>
    <w:p w:rsidR="00B92E19" w:rsidRPr="00B92E19" w:rsidRDefault="00635DBC" w:rsidP="00B92E19">
      <w:pPr>
        <w:jc w:val="both"/>
        <w:rPr>
          <w:rFonts w:eastAsia="Calibri"/>
          <w:sz w:val="20"/>
          <w:szCs w:val="20"/>
          <w:lang w:eastAsia="en-US"/>
        </w:rPr>
      </w:pPr>
      <w:r>
        <w:rPr>
          <w:rFonts w:eastAsia="Calibri"/>
          <w:sz w:val="20"/>
          <w:szCs w:val="20"/>
          <w:lang w:eastAsia="en-US"/>
        </w:rPr>
        <w:t xml:space="preserve">Iesniedza </w:t>
      </w:r>
      <w:proofErr w:type="spellStart"/>
      <w:r>
        <w:rPr>
          <w:rFonts w:eastAsia="Calibri"/>
          <w:sz w:val="20"/>
          <w:szCs w:val="20"/>
          <w:lang w:eastAsia="en-US"/>
        </w:rPr>
        <w:t>izsk</w:t>
      </w:r>
      <w:proofErr w:type="spellEnd"/>
      <w:r>
        <w:rPr>
          <w:rFonts w:eastAsia="Calibri"/>
          <w:sz w:val="20"/>
          <w:szCs w:val="20"/>
          <w:lang w:eastAsia="en-US"/>
        </w:rPr>
        <w:t xml:space="preserve">. Finanšu komiteja  </w:t>
      </w:r>
    </w:p>
    <w:p w:rsidR="00B92E19" w:rsidRPr="00B92E19" w:rsidRDefault="00B92E19" w:rsidP="00B92E19">
      <w:pPr>
        <w:jc w:val="both"/>
        <w:rPr>
          <w:rFonts w:eastAsia="Calibri"/>
          <w:szCs w:val="22"/>
          <w:lang w:eastAsia="en-US"/>
        </w:rPr>
      </w:pPr>
    </w:p>
    <w:p w:rsidR="00221B97" w:rsidRPr="006D2D4F" w:rsidRDefault="00411E8C" w:rsidP="00221B97">
      <w:pPr>
        <w:jc w:val="center"/>
        <w:rPr>
          <w:rFonts w:eastAsia="Calibri"/>
          <w:i/>
          <w:lang w:eastAsia="en-US"/>
        </w:rPr>
      </w:pPr>
      <w:hyperlink w:anchor="sakums" w:history="1">
        <w:r w:rsidR="00221B97" w:rsidRPr="006D2D4F">
          <w:rPr>
            <w:rStyle w:val="Hyperlink"/>
            <w:rFonts w:eastAsia="Calibri"/>
            <w:i/>
            <w:lang w:eastAsia="en-US"/>
          </w:rPr>
          <w:t>Atpakaļ uz darba kārtību</w:t>
        </w:r>
      </w:hyperlink>
    </w:p>
    <w:p w:rsidR="00B92E19" w:rsidRPr="00B92E19" w:rsidRDefault="00B92E19" w:rsidP="00B92E19">
      <w:pPr>
        <w:jc w:val="both"/>
        <w:rPr>
          <w:rFonts w:eastAsia="Calibri"/>
          <w:szCs w:val="22"/>
          <w:lang w:eastAsia="en-US"/>
        </w:rPr>
      </w:pPr>
    </w:p>
    <w:p w:rsidR="00B92E19" w:rsidRPr="00B92E19" w:rsidRDefault="00B92E19" w:rsidP="00B92E19">
      <w:pPr>
        <w:spacing w:after="200" w:line="276" w:lineRule="auto"/>
        <w:rPr>
          <w:rFonts w:eastAsia="Calibri"/>
          <w:szCs w:val="22"/>
          <w:lang w:eastAsia="en-US"/>
        </w:rPr>
      </w:pPr>
      <w:r w:rsidRPr="00B92E19">
        <w:rPr>
          <w:rFonts w:eastAsia="Calibri"/>
          <w:szCs w:val="22"/>
          <w:lang w:eastAsia="en-US"/>
        </w:rPr>
        <w:lastRenderedPageBreak/>
        <w:br w:type="page"/>
      </w:r>
    </w:p>
    <w:p w:rsidR="00363DDC" w:rsidRPr="00363DDC" w:rsidRDefault="00363DDC" w:rsidP="00363DDC">
      <w:pPr>
        <w:tabs>
          <w:tab w:val="left" w:pos="7923"/>
        </w:tabs>
        <w:jc w:val="right"/>
        <w:rPr>
          <w:i/>
        </w:rPr>
      </w:pPr>
    </w:p>
    <w:p w:rsidR="00635DBC" w:rsidRPr="0085159A" w:rsidRDefault="00635DBC" w:rsidP="00635DBC">
      <w:pPr>
        <w:jc w:val="center"/>
        <w:rPr>
          <w:b/>
        </w:rPr>
      </w:pPr>
      <w:bookmarkStart w:id="30" w:name="j28"/>
      <w:r w:rsidRPr="0085159A">
        <w:rPr>
          <w:b/>
        </w:rPr>
        <w:t>L Ē M U M S</w:t>
      </w:r>
    </w:p>
    <w:bookmarkEnd w:id="30"/>
    <w:p w:rsidR="00635DBC" w:rsidRPr="0085159A" w:rsidRDefault="00635DBC" w:rsidP="00635DBC">
      <w:pPr>
        <w:jc w:val="center"/>
      </w:pPr>
      <w:r w:rsidRPr="0085159A">
        <w:t>Tukumā</w:t>
      </w:r>
    </w:p>
    <w:p w:rsidR="00635DBC" w:rsidRPr="0085159A" w:rsidRDefault="00635DBC" w:rsidP="00635DBC">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37094C">
        <w:t>28</w:t>
      </w:r>
      <w:r w:rsidRPr="0085159A">
        <w:t>.§.</w:t>
      </w:r>
    </w:p>
    <w:p w:rsidR="00363DDC" w:rsidRPr="00363DDC" w:rsidRDefault="00363DDC" w:rsidP="00363DDC">
      <w:pPr>
        <w:ind w:right="-1"/>
        <w:rPr>
          <w:b/>
        </w:rPr>
      </w:pPr>
    </w:p>
    <w:p w:rsidR="00363DDC" w:rsidRPr="00363DDC" w:rsidRDefault="00363DDC" w:rsidP="00363DDC">
      <w:pPr>
        <w:ind w:right="-1"/>
        <w:rPr>
          <w:b/>
        </w:rPr>
      </w:pPr>
      <w:r w:rsidRPr="00363DDC">
        <w:rPr>
          <w:b/>
        </w:rPr>
        <w:t xml:space="preserve">Par pašvaldības nedzīvojamo telpu </w:t>
      </w:r>
      <w:r w:rsidR="0037094C" w:rsidRPr="00363DDC">
        <w:rPr>
          <w:b/>
        </w:rPr>
        <w:t>Talsu ielā 4,</w:t>
      </w:r>
    </w:p>
    <w:p w:rsidR="00363DDC" w:rsidRPr="00363DDC" w:rsidRDefault="00363DDC" w:rsidP="00363DDC">
      <w:pPr>
        <w:ind w:right="-1"/>
        <w:rPr>
          <w:b/>
        </w:rPr>
      </w:pPr>
      <w:r w:rsidRPr="00363DDC">
        <w:rPr>
          <w:b/>
        </w:rPr>
        <w:t xml:space="preserve">Tukumā, Tukuma novadā, </w:t>
      </w:r>
      <w:r w:rsidR="000246D6" w:rsidRPr="00363DDC">
        <w:rPr>
          <w:b/>
        </w:rPr>
        <w:t>nomas tiesību izsoli</w:t>
      </w:r>
    </w:p>
    <w:p w:rsidR="00363DDC" w:rsidRPr="00363DDC" w:rsidRDefault="00363DDC" w:rsidP="00363DDC">
      <w:pPr>
        <w:ind w:right="-1"/>
        <w:rPr>
          <w:b/>
        </w:rPr>
      </w:pPr>
      <w:r w:rsidRPr="00363DDC">
        <w:rPr>
          <w:b/>
        </w:rPr>
        <w:t>un izsoles noteikumu apstiprināšanu</w:t>
      </w:r>
    </w:p>
    <w:p w:rsidR="00363DDC" w:rsidRPr="00363DDC" w:rsidRDefault="00363DDC" w:rsidP="00363DDC">
      <w:pPr>
        <w:suppressAutoHyphens/>
        <w:jc w:val="both"/>
        <w:rPr>
          <w:b/>
          <w:lang w:eastAsia="ar-SA"/>
        </w:rPr>
      </w:pPr>
    </w:p>
    <w:p w:rsidR="00363DDC" w:rsidRPr="00363DDC" w:rsidRDefault="00363DDC" w:rsidP="00363DDC">
      <w:pPr>
        <w:suppressAutoHyphens/>
        <w:jc w:val="both"/>
        <w:rPr>
          <w:b/>
          <w:lang w:eastAsia="ar-SA"/>
        </w:rPr>
      </w:pPr>
    </w:p>
    <w:p w:rsidR="00363DDC" w:rsidRPr="00363DDC" w:rsidRDefault="00363DDC" w:rsidP="00363DDC">
      <w:pPr>
        <w:suppressAutoHyphens/>
        <w:jc w:val="both"/>
        <w:rPr>
          <w:b/>
          <w:lang w:eastAsia="ar-SA"/>
        </w:rPr>
      </w:pPr>
    </w:p>
    <w:p w:rsidR="00363DDC" w:rsidRPr="00363DDC" w:rsidRDefault="00363DDC" w:rsidP="00363DDC">
      <w:pPr>
        <w:jc w:val="center"/>
        <w:rPr>
          <w:b/>
          <w:lang w:eastAsia="en-US"/>
        </w:rPr>
      </w:pPr>
    </w:p>
    <w:p w:rsidR="00363DDC" w:rsidRPr="00363DDC" w:rsidRDefault="00363DDC" w:rsidP="00363DDC">
      <w:pPr>
        <w:jc w:val="center"/>
        <w:rPr>
          <w:b/>
          <w:lang w:eastAsia="en-US"/>
        </w:rPr>
      </w:pPr>
    </w:p>
    <w:p w:rsidR="00363DDC" w:rsidRPr="00363DDC" w:rsidRDefault="00363DDC" w:rsidP="00363DDC">
      <w:pPr>
        <w:ind w:firstLine="684"/>
        <w:jc w:val="both"/>
        <w:rPr>
          <w:i/>
        </w:rPr>
      </w:pPr>
      <w:r w:rsidRPr="00363DDC">
        <w:t>Pamatojoties uz likuma “Par pašvaldībām” 14.panta pirmās daļas 2.punktu „</w:t>
      </w:r>
      <w:r w:rsidRPr="00363DDC">
        <w:rPr>
          <w:i/>
        </w:rPr>
        <w:t xml:space="preserve">Pildot savas funkcijas, pašvaldībām likumā noteiktajā kārtībā ir tiesības: iegūt un atsavināt kustamo un nekustamo mantu, privatizēt pašvaldību īpašuma objektus, slēgt darījumus, kā arī veikt citas privāttiesiska rakstura darbības, </w:t>
      </w:r>
      <w:r w:rsidRPr="00363DDC">
        <w:t>un Ministru kabineta 2010.gada 8.jūnija noteikumu Nr.515 „Noteikumi par publiskas personas mantas iznomāšanas kārtību, nomas maksas noteikšanas metodiku un nomas līguma tipveida nosacījumiem” 11.punktu: „</w:t>
      </w:r>
      <w:r w:rsidRPr="00363DDC">
        <w:rPr>
          <w:i/>
        </w:rPr>
        <w:t>Nomas objekta iznomātājs pieņem lēmumu par piemērojamo izsoles veidu, kā arī apstiprina publicējamo informāciju par nomas objektu.”:</w:t>
      </w:r>
    </w:p>
    <w:p w:rsidR="00363DDC" w:rsidRPr="00363DDC" w:rsidRDefault="00363DDC" w:rsidP="00363DDC">
      <w:pPr>
        <w:jc w:val="both"/>
        <w:rPr>
          <w:i/>
        </w:rPr>
      </w:pPr>
    </w:p>
    <w:p w:rsidR="00363DDC" w:rsidRPr="00363DDC" w:rsidRDefault="00363DDC" w:rsidP="00363DDC">
      <w:pPr>
        <w:ind w:firstLine="720"/>
        <w:jc w:val="both"/>
      </w:pPr>
      <w:r w:rsidRPr="00363DDC">
        <w:t>1. nodot mutiskai izsolei daļu no nekustamā īpašuma Talsu ielā 4, Tukumā, Tukuma novadā - nedzīvojam</w:t>
      </w:r>
      <w:r w:rsidR="00DD0512">
        <w:t>o</w:t>
      </w:r>
      <w:r w:rsidRPr="00363DDC">
        <w:t xml:space="preserve"> telp</w:t>
      </w:r>
      <w:r w:rsidR="00DD0512">
        <w:t>u</w:t>
      </w:r>
      <w:r w:rsidRPr="00363DDC">
        <w:t xml:space="preserve"> pirmajā stāvā Nr.1,</w:t>
      </w:r>
      <w:r w:rsidR="000246D6">
        <w:t xml:space="preserve"> </w:t>
      </w:r>
      <w:r w:rsidRPr="00363DDC">
        <w:t>2,</w:t>
      </w:r>
      <w:r w:rsidR="000246D6">
        <w:t xml:space="preserve"> </w:t>
      </w:r>
      <w:r w:rsidRPr="00363DDC">
        <w:t>4,</w:t>
      </w:r>
      <w:r w:rsidR="000246D6">
        <w:t xml:space="preserve"> </w:t>
      </w:r>
      <w:r w:rsidRPr="00363DDC">
        <w:t>5,</w:t>
      </w:r>
      <w:r w:rsidR="000246D6">
        <w:t xml:space="preserve"> </w:t>
      </w:r>
      <w:r w:rsidRPr="00363DDC">
        <w:t>6,</w:t>
      </w:r>
      <w:r w:rsidR="000246D6">
        <w:t xml:space="preserve"> </w:t>
      </w:r>
      <w:r w:rsidRPr="00363DDC">
        <w:t>7,</w:t>
      </w:r>
      <w:r w:rsidR="000246D6">
        <w:t xml:space="preserve"> </w:t>
      </w:r>
      <w:r w:rsidRPr="00363DDC">
        <w:t>8,</w:t>
      </w:r>
      <w:r w:rsidR="000246D6">
        <w:t xml:space="preserve"> </w:t>
      </w:r>
      <w:r w:rsidRPr="00363DDC">
        <w:t>10,</w:t>
      </w:r>
      <w:r w:rsidR="000246D6">
        <w:t xml:space="preserve"> </w:t>
      </w:r>
      <w:r w:rsidRPr="00363DDC">
        <w:t>11,</w:t>
      </w:r>
      <w:r w:rsidR="000246D6">
        <w:t xml:space="preserve"> </w:t>
      </w:r>
      <w:r w:rsidRPr="00363DDC">
        <w:t>12,</w:t>
      </w:r>
      <w:r w:rsidR="000246D6">
        <w:t xml:space="preserve"> </w:t>
      </w:r>
      <w:r w:rsidRPr="00363DDC">
        <w:t>13,</w:t>
      </w:r>
      <w:r w:rsidR="000246D6">
        <w:t xml:space="preserve"> </w:t>
      </w:r>
      <w:r w:rsidRPr="00363DDC">
        <w:t>17,</w:t>
      </w:r>
      <w:r w:rsidR="000246D6">
        <w:t xml:space="preserve"> </w:t>
      </w:r>
      <w:r w:rsidRPr="00363DDC">
        <w:t>18,</w:t>
      </w:r>
      <w:r w:rsidR="000246D6">
        <w:t xml:space="preserve"> </w:t>
      </w:r>
      <w:r w:rsidRPr="00363DDC">
        <w:t>19,</w:t>
      </w:r>
      <w:r w:rsidR="000246D6">
        <w:t xml:space="preserve"> </w:t>
      </w:r>
      <w:r w:rsidRPr="00363DDC">
        <w:t>20 telpu grupā ar kadastra apzīmējumu 9001 004 0637 001 003 ar kopējo platību 154,9 m</w:t>
      </w:r>
      <w:r w:rsidRPr="00363DDC">
        <w:rPr>
          <w:vertAlign w:val="superscript"/>
        </w:rPr>
        <w:t xml:space="preserve">2 </w:t>
      </w:r>
      <w:r w:rsidRPr="00363DDC">
        <w:t>(saskaņā ar 12.12.2007. inventarizācijas lietu Nr.1941), kadastra Nr. 9001 004 0637, nomas tiesības,</w:t>
      </w:r>
    </w:p>
    <w:p w:rsidR="00363DDC" w:rsidRPr="00363DDC" w:rsidRDefault="00363DDC" w:rsidP="00363DDC">
      <w:pPr>
        <w:ind w:firstLine="720"/>
        <w:jc w:val="both"/>
      </w:pPr>
      <w:r w:rsidRPr="00363DDC">
        <w:t>2. apstiprināt nomas tiesību izsoles noteikumus Nr..... (pielikumā),</w:t>
      </w:r>
    </w:p>
    <w:p w:rsidR="00363DDC" w:rsidRPr="00363DDC" w:rsidRDefault="00363DDC" w:rsidP="00363DDC">
      <w:pPr>
        <w:ind w:firstLine="720"/>
        <w:jc w:val="both"/>
      </w:pPr>
      <w:r w:rsidRPr="00363DDC">
        <w:t>3. nomas tiesību izsoli uzdot rīkot Īpašumu apsaimniekošanas un privatizācijas komisijai,</w:t>
      </w:r>
    </w:p>
    <w:p w:rsidR="00363DDC" w:rsidRPr="00363DDC" w:rsidRDefault="00363DDC" w:rsidP="00363DDC">
      <w:pPr>
        <w:ind w:firstLine="720"/>
        <w:jc w:val="both"/>
      </w:pPr>
      <w:r w:rsidRPr="00363DDC">
        <w:t xml:space="preserve">4. informāciju par izsoli publicēt pašvaldības tīmekļa vietnē </w:t>
      </w:r>
      <w:hyperlink r:id="rId44" w:history="1">
        <w:r w:rsidRPr="00363DDC">
          <w:rPr>
            <w:color w:val="000000"/>
          </w:rPr>
          <w:t>www.tukums.lv</w:t>
        </w:r>
      </w:hyperlink>
      <w:r w:rsidRPr="00363DDC">
        <w:rPr>
          <w:rFonts w:ascii="Calibri" w:eastAsia="Calibri" w:hAnsi="Calibri"/>
          <w:sz w:val="22"/>
          <w:szCs w:val="22"/>
          <w:lang w:eastAsia="en-US"/>
        </w:rPr>
        <w:t>.</w:t>
      </w:r>
    </w:p>
    <w:p w:rsidR="00363DDC" w:rsidRPr="00363DDC" w:rsidRDefault="00363DDC" w:rsidP="00363DDC">
      <w:pPr>
        <w:ind w:firstLine="720"/>
        <w:jc w:val="both"/>
      </w:pPr>
      <w:r w:rsidRPr="00363DDC">
        <w:t xml:space="preserve">5. kontroli par lēmuma izpildi uzdot Domes iekšējai auditorei Lindai </w:t>
      </w:r>
      <w:proofErr w:type="spellStart"/>
      <w:r w:rsidRPr="00363DDC">
        <w:t>Gruziņai</w:t>
      </w:r>
      <w:proofErr w:type="spellEnd"/>
      <w:r w:rsidRPr="00363DDC">
        <w:t>.</w:t>
      </w:r>
    </w:p>
    <w:p w:rsidR="00363DDC" w:rsidRPr="00363DDC" w:rsidRDefault="00363DDC" w:rsidP="00363DDC">
      <w:pPr>
        <w:jc w:val="both"/>
        <w:rPr>
          <w:b/>
        </w:rPr>
      </w:pPr>
    </w:p>
    <w:p w:rsidR="00363DDC" w:rsidRPr="00363DDC" w:rsidRDefault="00363DDC" w:rsidP="00363DDC">
      <w:pPr>
        <w:jc w:val="both"/>
        <w:rPr>
          <w:b/>
        </w:rPr>
      </w:pPr>
    </w:p>
    <w:p w:rsidR="00363DDC" w:rsidRPr="00363DDC" w:rsidRDefault="00363DDC" w:rsidP="00363DDC">
      <w:pPr>
        <w:jc w:val="both"/>
        <w:rPr>
          <w:b/>
        </w:rPr>
      </w:pPr>
    </w:p>
    <w:p w:rsidR="00363DDC" w:rsidRPr="00363DDC" w:rsidRDefault="00363DDC" w:rsidP="00363DDC">
      <w:pPr>
        <w:jc w:val="both"/>
        <w:rPr>
          <w:b/>
        </w:rPr>
      </w:pPr>
    </w:p>
    <w:p w:rsidR="00363DDC" w:rsidRPr="00363DDC" w:rsidRDefault="00363DDC" w:rsidP="00363DDC">
      <w:pPr>
        <w:jc w:val="both"/>
        <w:rPr>
          <w:b/>
        </w:rPr>
      </w:pPr>
    </w:p>
    <w:p w:rsidR="00363DDC" w:rsidRPr="00363DDC" w:rsidRDefault="00363DDC" w:rsidP="00363DDC">
      <w:pPr>
        <w:jc w:val="both"/>
        <w:rPr>
          <w:b/>
        </w:rPr>
      </w:pPr>
    </w:p>
    <w:p w:rsidR="00363DDC" w:rsidRPr="00363DDC" w:rsidRDefault="00363DDC" w:rsidP="00363DDC">
      <w:pPr>
        <w:jc w:val="both"/>
        <w:rPr>
          <w:b/>
        </w:rPr>
      </w:pPr>
    </w:p>
    <w:p w:rsidR="00363DDC" w:rsidRPr="00363DDC" w:rsidRDefault="00363DDC" w:rsidP="00363DDC">
      <w:pPr>
        <w:jc w:val="both"/>
        <w:rPr>
          <w:b/>
        </w:rPr>
      </w:pPr>
    </w:p>
    <w:p w:rsidR="00363DDC" w:rsidRPr="00363DDC" w:rsidRDefault="00363DDC" w:rsidP="00363DDC">
      <w:pPr>
        <w:jc w:val="both"/>
        <w:rPr>
          <w:b/>
        </w:rPr>
      </w:pPr>
    </w:p>
    <w:p w:rsidR="00363DDC" w:rsidRPr="00363DDC" w:rsidRDefault="00363DDC" w:rsidP="00363DDC">
      <w:pPr>
        <w:jc w:val="both"/>
        <w:rPr>
          <w:b/>
        </w:rPr>
      </w:pPr>
    </w:p>
    <w:p w:rsidR="00363DDC" w:rsidRPr="00363DDC" w:rsidRDefault="00363DDC" w:rsidP="00363DDC">
      <w:pPr>
        <w:jc w:val="both"/>
        <w:rPr>
          <w:b/>
        </w:rPr>
      </w:pPr>
    </w:p>
    <w:p w:rsidR="00363DDC" w:rsidRPr="00363DDC" w:rsidRDefault="00363DDC" w:rsidP="00363DDC">
      <w:pPr>
        <w:jc w:val="both"/>
        <w:rPr>
          <w:sz w:val="20"/>
          <w:szCs w:val="20"/>
        </w:rPr>
      </w:pPr>
      <w:r w:rsidRPr="00363DDC">
        <w:rPr>
          <w:sz w:val="20"/>
          <w:szCs w:val="20"/>
        </w:rPr>
        <w:t>Nosūtīt:</w:t>
      </w:r>
    </w:p>
    <w:p w:rsidR="00363DDC" w:rsidRPr="00363DDC" w:rsidRDefault="00363DDC" w:rsidP="00363DDC">
      <w:pPr>
        <w:jc w:val="both"/>
        <w:rPr>
          <w:sz w:val="20"/>
          <w:szCs w:val="20"/>
        </w:rPr>
      </w:pPr>
      <w:r w:rsidRPr="00363DDC">
        <w:rPr>
          <w:sz w:val="20"/>
          <w:szCs w:val="20"/>
        </w:rPr>
        <w:t>-</w:t>
      </w:r>
    </w:p>
    <w:p w:rsidR="00363DDC" w:rsidRPr="00363DDC" w:rsidRDefault="00363DDC" w:rsidP="00363DDC">
      <w:pPr>
        <w:jc w:val="both"/>
        <w:rPr>
          <w:sz w:val="20"/>
          <w:szCs w:val="20"/>
        </w:rPr>
      </w:pPr>
      <w:r w:rsidRPr="00363DDC">
        <w:rPr>
          <w:sz w:val="20"/>
          <w:szCs w:val="20"/>
        </w:rPr>
        <w:t>-</w:t>
      </w:r>
    </w:p>
    <w:p w:rsidR="00363DDC" w:rsidRPr="00363DDC" w:rsidRDefault="00363DDC" w:rsidP="00363DDC">
      <w:pPr>
        <w:jc w:val="both"/>
        <w:rPr>
          <w:sz w:val="20"/>
          <w:szCs w:val="20"/>
        </w:rPr>
      </w:pPr>
      <w:r w:rsidRPr="00363DDC">
        <w:rPr>
          <w:sz w:val="20"/>
          <w:szCs w:val="20"/>
        </w:rPr>
        <w:t>-</w:t>
      </w:r>
    </w:p>
    <w:p w:rsidR="00635DBC" w:rsidRDefault="00635DBC" w:rsidP="00363DDC">
      <w:pPr>
        <w:jc w:val="both"/>
        <w:rPr>
          <w:sz w:val="20"/>
          <w:szCs w:val="20"/>
        </w:rPr>
      </w:pPr>
    </w:p>
    <w:p w:rsidR="00363DDC" w:rsidRPr="00363DDC" w:rsidRDefault="00363DDC" w:rsidP="00363DDC">
      <w:pPr>
        <w:jc w:val="both"/>
        <w:rPr>
          <w:sz w:val="20"/>
          <w:szCs w:val="20"/>
        </w:rPr>
      </w:pPr>
      <w:r w:rsidRPr="00363DDC">
        <w:rPr>
          <w:sz w:val="20"/>
          <w:szCs w:val="20"/>
        </w:rPr>
        <w:t>____________________________</w:t>
      </w:r>
    </w:p>
    <w:p w:rsidR="00363DDC" w:rsidRDefault="00363DDC" w:rsidP="00363DDC">
      <w:pPr>
        <w:jc w:val="both"/>
        <w:rPr>
          <w:sz w:val="20"/>
          <w:szCs w:val="20"/>
        </w:rPr>
      </w:pPr>
      <w:r w:rsidRPr="00363DDC">
        <w:rPr>
          <w:sz w:val="20"/>
          <w:szCs w:val="20"/>
        </w:rPr>
        <w:t>Sagatavoja Īpašumu nod. D.Šmite</w:t>
      </w:r>
    </w:p>
    <w:p w:rsidR="00635DBC" w:rsidRDefault="00635DBC" w:rsidP="00363DDC">
      <w:pPr>
        <w:jc w:val="both"/>
        <w:rPr>
          <w:sz w:val="20"/>
          <w:szCs w:val="20"/>
        </w:rPr>
      </w:pPr>
      <w:r>
        <w:rPr>
          <w:sz w:val="20"/>
          <w:szCs w:val="20"/>
        </w:rPr>
        <w:t>Izskatīts Finanšu komitejā.</w:t>
      </w:r>
    </w:p>
    <w:p w:rsidR="00635DBC" w:rsidRPr="00363DDC" w:rsidRDefault="00635DBC" w:rsidP="00363DDC">
      <w:pPr>
        <w:jc w:val="both"/>
        <w:rPr>
          <w:sz w:val="20"/>
          <w:szCs w:val="20"/>
        </w:rPr>
      </w:pPr>
      <w:r>
        <w:rPr>
          <w:sz w:val="20"/>
          <w:szCs w:val="20"/>
        </w:rPr>
        <w:t xml:space="preserve">Iesniedza </w:t>
      </w:r>
      <w:proofErr w:type="spellStart"/>
      <w:r>
        <w:rPr>
          <w:sz w:val="20"/>
          <w:szCs w:val="20"/>
        </w:rPr>
        <w:t>izsk</w:t>
      </w:r>
      <w:proofErr w:type="spellEnd"/>
      <w:r>
        <w:rPr>
          <w:sz w:val="20"/>
          <w:szCs w:val="20"/>
        </w:rPr>
        <w:t xml:space="preserve">. Finanšu komiteja  </w:t>
      </w:r>
    </w:p>
    <w:p w:rsidR="00363DDC" w:rsidRDefault="00363DDC" w:rsidP="00363DDC">
      <w:pPr>
        <w:jc w:val="both"/>
        <w:rPr>
          <w:sz w:val="20"/>
          <w:szCs w:val="20"/>
        </w:rPr>
      </w:pPr>
    </w:p>
    <w:p w:rsidR="00221B97" w:rsidRPr="00363DDC" w:rsidRDefault="00221B97" w:rsidP="00363DDC">
      <w:pPr>
        <w:jc w:val="both"/>
        <w:rPr>
          <w:sz w:val="20"/>
          <w:szCs w:val="20"/>
        </w:rPr>
      </w:pPr>
    </w:p>
    <w:p w:rsidR="00363DDC" w:rsidRPr="00363DDC" w:rsidRDefault="00363DDC" w:rsidP="00363DDC">
      <w:pPr>
        <w:jc w:val="both"/>
        <w:rPr>
          <w:b/>
        </w:rPr>
      </w:pPr>
    </w:p>
    <w:p w:rsidR="00363DDC" w:rsidRPr="00363DDC" w:rsidRDefault="00363DDC" w:rsidP="00363DDC">
      <w:pPr>
        <w:jc w:val="both"/>
        <w:rPr>
          <w:b/>
        </w:rPr>
      </w:pPr>
    </w:p>
    <w:p w:rsidR="00363DDC" w:rsidRPr="00363DDC" w:rsidRDefault="00363DDC" w:rsidP="00363DDC">
      <w:pPr>
        <w:jc w:val="both"/>
        <w:rPr>
          <w:b/>
        </w:rPr>
      </w:pPr>
    </w:p>
    <w:p w:rsidR="00363DDC" w:rsidRPr="00363DDC" w:rsidRDefault="00363DDC" w:rsidP="00363DDC">
      <w:pPr>
        <w:ind w:left="5760" w:firstLine="720"/>
        <w:jc w:val="both"/>
        <w:rPr>
          <w:caps/>
          <w:sz w:val="20"/>
          <w:szCs w:val="20"/>
        </w:rPr>
      </w:pPr>
      <w:r w:rsidRPr="00363DDC">
        <w:rPr>
          <w:caps/>
          <w:sz w:val="20"/>
          <w:szCs w:val="20"/>
        </w:rPr>
        <w:t>Apstiprināti</w:t>
      </w:r>
    </w:p>
    <w:p w:rsidR="00363DDC" w:rsidRPr="00363DDC" w:rsidRDefault="00363DDC" w:rsidP="00363DDC">
      <w:pPr>
        <w:ind w:left="5760" w:firstLine="720"/>
        <w:jc w:val="both"/>
        <w:rPr>
          <w:sz w:val="20"/>
          <w:szCs w:val="20"/>
        </w:rPr>
      </w:pPr>
      <w:r w:rsidRPr="00363DDC">
        <w:rPr>
          <w:sz w:val="20"/>
          <w:szCs w:val="20"/>
        </w:rPr>
        <w:t>ar Tukuma novada Domes 24.03.2016.</w:t>
      </w:r>
    </w:p>
    <w:p w:rsidR="00363DDC" w:rsidRPr="00363DDC" w:rsidRDefault="00363DDC" w:rsidP="00363DDC">
      <w:pPr>
        <w:ind w:left="5760" w:firstLine="720"/>
        <w:jc w:val="both"/>
        <w:rPr>
          <w:sz w:val="20"/>
          <w:szCs w:val="20"/>
        </w:rPr>
      </w:pPr>
      <w:r w:rsidRPr="00363DDC">
        <w:rPr>
          <w:sz w:val="20"/>
          <w:szCs w:val="20"/>
        </w:rPr>
        <w:t>lēmumu (prot. Nr.</w:t>
      </w:r>
      <w:r w:rsidR="00C44D4C">
        <w:rPr>
          <w:sz w:val="20"/>
          <w:szCs w:val="20"/>
        </w:rPr>
        <w:t>4</w:t>
      </w:r>
      <w:r w:rsidRPr="00363DDC">
        <w:rPr>
          <w:sz w:val="20"/>
          <w:szCs w:val="20"/>
        </w:rPr>
        <w:t xml:space="preserve">, </w:t>
      </w:r>
      <w:r w:rsidR="00C44D4C">
        <w:rPr>
          <w:sz w:val="20"/>
          <w:szCs w:val="20"/>
        </w:rPr>
        <w:t>28</w:t>
      </w:r>
      <w:r w:rsidRPr="00363DDC">
        <w:rPr>
          <w:sz w:val="20"/>
          <w:szCs w:val="20"/>
        </w:rPr>
        <w:t>.§.)</w:t>
      </w:r>
    </w:p>
    <w:p w:rsidR="00363DDC" w:rsidRPr="00363DDC" w:rsidRDefault="00363DDC" w:rsidP="00363DDC">
      <w:pPr>
        <w:jc w:val="center"/>
      </w:pPr>
      <w:r w:rsidRPr="00363DDC">
        <w:rPr>
          <w:b/>
        </w:rPr>
        <w:t>IZSOLES NOTEIKUMI</w:t>
      </w:r>
    </w:p>
    <w:p w:rsidR="00363DDC" w:rsidRPr="00363DDC" w:rsidRDefault="00363DDC" w:rsidP="00363DDC">
      <w:pPr>
        <w:jc w:val="center"/>
      </w:pPr>
      <w:r w:rsidRPr="00363DDC">
        <w:t>Tukumā</w:t>
      </w:r>
    </w:p>
    <w:p w:rsidR="00363DDC" w:rsidRPr="00363DDC" w:rsidRDefault="00363DDC" w:rsidP="00363DDC">
      <w:pPr>
        <w:jc w:val="both"/>
      </w:pPr>
      <w:r w:rsidRPr="00363DDC">
        <w:t xml:space="preserve">2016.gada 24.martā       </w:t>
      </w:r>
      <w:r w:rsidRPr="00363DDC">
        <w:tab/>
      </w:r>
      <w:r w:rsidRPr="00363DDC">
        <w:tab/>
      </w:r>
      <w:r w:rsidRPr="00363DDC">
        <w:tab/>
      </w:r>
      <w:r w:rsidRPr="00363DDC">
        <w:tab/>
      </w:r>
      <w:r w:rsidRPr="00363DDC">
        <w:tab/>
      </w:r>
      <w:r w:rsidRPr="00363DDC">
        <w:tab/>
      </w:r>
      <w:r w:rsidRPr="00363DDC">
        <w:tab/>
      </w:r>
      <w:r w:rsidRPr="00363DDC">
        <w:tab/>
      </w:r>
      <w:r w:rsidRPr="00363DDC">
        <w:tab/>
      </w:r>
      <w:r w:rsidRPr="00363DDC">
        <w:rPr>
          <w:b/>
        </w:rPr>
        <w:t>Nr....</w:t>
      </w:r>
      <w:r w:rsidRPr="00363DDC">
        <w:t xml:space="preserve">                                                                                      </w:t>
      </w:r>
    </w:p>
    <w:p w:rsidR="00363DDC" w:rsidRPr="00363DDC" w:rsidRDefault="00363DDC" w:rsidP="00363DDC">
      <w:pPr>
        <w:jc w:val="right"/>
      </w:pPr>
      <w:r w:rsidRPr="00363DDC">
        <w:t>(prot. Nr.</w:t>
      </w:r>
      <w:r w:rsidR="00C44D4C">
        <w:t>4</w:t>
      </w:r>
      <w:r w:rsidRPr="00363DDC">
        <w:t xml:space="preserve">, </w:t>
      </w:r>
      <w:r w:rsidR="00C44D4C">
        <w:t>28</w:t>
      </w:r>
      <w:r w:rsidRPr="00363DDC">
        <w:t>.§.)</w:t>
      </w:r>
    </w:p>
    <w:p w:rsidR="00363DDC" w:rsidRPr="00363DDC" w:rsidRDefault="00363DDC" w:rsidP="00363DDC">
      <w:pPr>
        <w:ind w:right="-1"/>
        <w:rPr>
          <w:b/>
        </w:rPr>
      </w:pPr>
      <w:r w:rsidRPr="00363DDC">
        <w:rPr>
          <w:b/>
        </w:rPr>
        <w:t xml:space="preserve">Par pašvaldības nedzīvojamo telpu  </w:t>
      </w:r>
    </w:p>
    <w:p w:rsidR="00363DDC" w:rsidRPr="00363DDC" w:rsidRDefault="00363DDC" w:rsidP="00363DDC">
      <w:pPr>
        <w:ind w:right="-1"/>
        <w:rPr>
          <w:b/>
        </w:rPr>
      </w:pPr>
      <w:r w:rsidRPr="00363DDC">
        <w:rPr>
          <w:b/>
        </w:rPr>
        <w:t xml:space="preserve">Talsu ielā 4, Tukumā, Tukuma novadā, </w:t>
      </w:r>
    </w:p>
    <w:p w:rsidR="00363DDC" w:rsidRPr="00363DDC" w:rsidRDefault="00363DDC" w:rsidP="00363DDC">
      <w:pPr>
        <w:ind w:right="-1"/>
        <w:rPr>
          <w:b/>
        </w:rPr>
      </w:pPr>
      <w:r w:rsidRPr="00363DDC">
        <w:rPr>
          <w:b/>
        </w:rPr>
        <w:t xml:space="preserve">nomas tiesību izsoli </w:t>
      </w:r>
    </w:p>
    <w:p w:rsidR="00363DDC" w:rsidRPr="00363DDC" w:rsidRDefault="00363DDC" w:rsidP="00363DDC">
      <w:pPr>
        <w:ind w:right="-1"/>
        <w:jc w:val="both"/>
        <w:rPr>
          <w:b/>
        </w:rPr>
      </w:pPr>
    </w:p>
    <w:p w:rsidR="00363DDC" w:rsidRPr="00363DDC" w:rsidRDefault="00363DDC" w:rsidP="00363DDC">
      <w:pPr>
        <w:ind w:left="5760"/>
        <w:jc w:val="both"/>
        <w:rPr>
          <w:sz w:val="20"/>
          <w:szCs w:val="20"/>
        </w:rPr>
      </w:pPr>
      <w:r w:rsidRPr="00363DDC">
        <w:rPr>
          <w:sz w:val="20"/>
          <w:szCs w:val="20"/>
        </w:rPr>
        <w:t>Noteikumi sastādīti, pamatojoties uz Publiskas personas finanšu līdzekļu un mantas izšķērdēšanas novēršanas likumu, Ministru kabineta 08.06.2010. noteikumiem Nr.515 "Noteikumi par valsts un pašvaldību mantas iznomāšanas kārtību, nomas maksas noteikšanas metodiku un nomas līguma tipveida nosacījumiem"</w:t>
      </w:r>
    </w:p>
    <w:p w:rsidR="00363DDC" w:rsidRPr="00363DDC" w:rsidRDefault="00363DDC" w:rsidP="00363DDC">
      <w:pPr>
        <w:jc w:val="right"/>
      </w:pPr>
    </w:p>
    <w:p w:rsidR="00363DDC" w:rsidRPr="00363DDC" w:rsidRDefault="00363DDC" w:rsidP="00363DDC">
      <w:pPr>
        <w:suppressAutoHyphens/>
        <w:jc w:val="center"/>
      </w:pPr>
      <w:r w:rsidRPr="00363DDC">
        <w:rPr>
          <w:b/>
        </w:rPr>
        <w:t>1. Vispārīgie jautājumi</w:t>
      </w:r>
    </w:p>
    <w:p w:rsidR="00363DDC" w:rsidRPr="00363DDC" w:rsidRDefault="00363DDC" w:rsidP="00363DDC">
      <w:pPr>
        <w:suppressAutoHyphens/>
        <w:ind w:firstLine="720"/>
        <w:jc w:val="both"/>
      </w:pPr>
      <w:r w:rsidRPr="00363DDC">
        <w:t>1.1. Mutiskā izsolē ar augšupejošu soli tiek nodota nomā Tukuma novada Domei piederošā nekustamā īpašuma daļa, kas atrodas Talsu ielā 4, Tukumā, Tukuma novadā. Izsoles objekts ir nedzīvojamās telpas pirmajā stāvā Nr.1,2,4,5,6,7,8,10,11,12,13,17,18,19,20 telpu grupā ar kadastra apzīmējumu 9001 004 0637 001 003 ar kopējo platību 154,9 m</w:t>
      </w:r>
      <w:r w:rsidRPr="00363DDC">
        <w:rPr>
          <w:vertAlign w:val="superscript"/>
        </w:rPr>
        <w:t xml:space="preserve">2 </w:t>
      </w:r>
      <w:r w:rsidRPr="00363DDC">
        <w:t xml:space="preserve">(saskaņā ar 12.12.2007. inventarizācijas lietu Nr.1941), kadastra Nr. 9001 004 0637. </w:t>
      </w:r>
    </w:p>
    <w:p w:rsidR="00363DDC" w:rsidRPr="00363DDC" w:rsidRDefault="00363DDC" w:rsidP="00363DDC">
      <w:pPr>
        <w:suppressAutoHyphens/>
        <w:ind w:firstLine="720"/>
        <w:jc w:val="both"/>
      </w:pPr>
      <w:r w:rsidRPr="00363DDC">
        <w:t>1.2. Tukuma novada pašvaldības īpašuma tiesības uz Īpašumu nostiprinātas Tukuma pilsētas zemesgrāmatu nodalījumā Nr.323.</w:t>
      </w:r>
    </w:p>
    <w:p w:rsidR="00363DDC" w:rsidRPr="00363DDC" w:rsidRDefault="00363DDC" w:rsidP="00363DDC">
      <w:pPr>
        <w:suppressAutoHyphens/>
        <w:ind w:firstLine="720"/>
        <w:jc w:val="both"/>
      </w:pPr>
      <w:r w:rsidRPr="00363DDC">
        <w:t>1.3. Nomas līgumā paredzētais izmantošanas veids – sabiedriskā ēdināšana.</w:t>
      </w:r>
    </w:p>
    <w:p w:rsidR="00363DDC" w:rsidRPr="00363DDC" w:rsidRDefault="00363DDC" w:rsidP="00363DDC">
      <w:pPr>
        <w:suppressAutoHyphens/>
        <w:ind w:firstLine="720"/>
        <w:jc w:val="both"/>
      </w:pPr>
      <w:r w:rsidRPr="00363DDC">
        <w:t>1.4. Iznomātājs – Tukuma novada Dome.</w:t>
      </w:r>
    </w:p>
    <w:p w:rsidR="00363DDC" w:rsidRPr="00363DDC" w:rsidRDefault="00363DDC" w:rsidP="00363DDC">
      <w:pPr>
        <w:suppressAutoHyphens/>
        <w:ind w:firstLine="720"/>
        <w:jc w:val="both"/>
      </w:pPr>
      <w:r w:rsidRPr="00363DDC">
        <w:t>1.5. Izsoli rīko Tukuma novada Domes Īpašumu apsaimniekošanas un privatizācijas komisija (turpmāk – Komisija), kura izveidota ar Tukuma novada Domes 30.07.2009. lēmumu (prot. Nr.5, 4.§.).</w:t>
      </w:r>
    </w:p>
    <w:p w:rsidR="00363DDC" w:rsidRPr="00363DDC" w:rsidRDefault="00363DDC" w:rsidP="00363DDC">
      <w:pPr>
        <w:suppressAutoHyphens/>
        <w:ind w:firstLine="720"/>
        <w:jc w:val="both"/>
      </w:pPr>
      <w:r w:rsidRPr="00363DDC">
        <w:t>1.6. Izsoles veids – pirmā mutiskā izsole.</w:t>
      </w:r>
    </w:p>
    <w:p w:rsidR="00363DDC" w:rsidRPr="00363DDC" w:rsidRDefault="00363DDC" w:rsidP="00363DDC">
      <w:pPr>
        <w:suppressAutoHyphens/>
        <w:ind w:firstLine="720"/>
        <w:jc w:val="both"/>
      </w:pPr>
      <w:r w:rsidRPr="00363DDC">
        <w:t xml:space="preserve">1.7. Izsoles solis ir 0,05 </w:t>
      </w:r>
      <w:proofErr w:type="spellStart"/>
      <w:r w:rsidRPr="00363DDC">
        <w:rPr>
          <w:i/>
        </w:rPr>
        <w:t>euro</w:t>
      </w:r>
      <w:proofErr w:type="spellEnd"/>
      <w:r w:rsidRPr="00363DDC">
        <w:t xml:space="preserve"> par vienu m</w:t>
      </w:r>
      <w:r w:rsidRPr="00363DDC">
        <w:rPr>
          <w:vertAlign w:val="superscript"/>
        </w:rPr>
        <w:t>2</w:t>
      </w:r>
      <w:r w:rsidRPr="00363DDC">
        <w:t xml:space="preserve"> (bez PVN) mēnesī.</w:t>
      </w:r>
    </w:p>
    <w:p w:rsidR="00363DDC" w:rsidRPr="00363DDC" w:rsidRDefault="00363DDC" w:rsidP="00363DDC">
      <w:pPr>
        <w:suppressAutoHyphens/>
        <w:ind w:firstLine="720"/>
        <w:jc w:val="both"/>
      </w:pPr>
      <w:r w:rsidRPr="00363DDC">
        <w:t>1.8. Izsoles mērķis ir iznomāt iepriekš minētās nedzīvojamās telpas par maksimāli lielāko cenu, nosakot pretendentu, kas šādu cenu piedāvās ar mutiskās izsoles metodi.</w:t>
      </w:r>
    </w:p>
    <w:p w:rsidR="00363DDC" w:rsidRPr="00363DDC" w:rsidRDefault="00363DDC" w:rsidP="00363DDC">
      <w:pPr>
        <w:suppressAutoHyphens/>
        <w:ind w:firstLine="720"/>
        <w:jc w:val="both"/>
      </w:pPr>
      <w:r w:rsidRPr="00363DDC">
        <w:t xml:space="preserve">1.9. Izsoles dalības maksa – 20,00 </w:t>
      </w:r>
      <w:proofErr w:type="spellStart"/>
      <w:r w:rsidRPr="00363DDC">
        <w:rPr>
          <w:i/>
        </w:rPr>
        <w:t>euro</w:t>
      </w:r>
      <w:proofErr w:type="spellEnd"/>
      <w:r w:rsidRPr="00363DDC">
        <w:t xml:space="preserve"> (divdesmit </w:t>
      </w:r>
      <w:proofErr w:type="spellStart"/>
      <w:r w:rsidRPr="00363DDC">
        <w:rPr>
          <w:i/>
        </w:rPr>
        <w:t>euro</w:t>
      </w:r>
      <w:proofErr w:type="spellEnd"/>
      <w:r w:rsidRPr="00363DDC">
        <w:t>).</w:t>
      </w:r>
    </w:p>
    <w:p w:rsidR="00363DDC" w:rsidRPr="00363DDC" w:rsidRDefault="00363DDC" w:rsidP="00363DDC">
      <w:pPr>
        <w:suppressAutoHyphens/>
        <w:ind w:firstLine="720"/>
        <w:jc w:val="both"/>
      </w:pPr>
      <w:r w:rsidRPr="00363DDC">
        <w:t xml:space="preserve">1.10. Izsoles nodrošinājums – 500,00 </w:t>
      </w:r>
      <w:proofErr w:type="spellStart"/>
      <w:r w:rsidRPr="00363DDC">
        <w:rPr>
          <w:i/>
        </w:rPr>
        <w:t>euro</w:t>
      </w:r>
      <w:proofErr w:type="spellEnd"/>
      <w:r w:rsidRPr="00363DDC">
        <w:rPr>
          <w:i/>
        </w:rPr>
        <w:t xml:space="preserve"> </w:t>
      </w:r>
      <w:r w:rsidRPr="00363DDC">
        <w:t xml:space="preserve">(pieci simti </w:t>
      </w:r>
      <w:proofErr w:type="spellStart"/>
      <w:r w:rsidRPr="00363DDC">
        <w:rPr>
          <w:i/>
        </w:rPr>
        <w:t>euro</w:t>
      </w:r>
      <w:proofErr w:type="spellEnd"/>
      <w:r w:rsidRPr="00363DDC">
        <w:t>)</w:t>
      </w:r>
    </w:p>
    <w:p w:rsidR="00363DDC" w:rsidRPr="00363DDC" w:rsidRDefault="00363DDC" w:rsidP="00363DDC">
      <w:pPr>
        <w:suppressAutoHyphens/>
        <w:ind w:firstLine="720"/>
        <w:jc w:val="both"/>
      </w:pPr>
      <w:r w:rsidRPr="00363DDC">
        <w:t>1.11. Izsoles dalības maksa un izsoles nodrošinājums, atsevišķos maksājumos iemaksājami līdz 2016.gada 19.aprīlim plkst.12:00. Tukuma novada Domes, reģistrācijas Nr.90000050975, AS „</w:t>
      </w:r>
      <w:proofErr w:type="spellStart"/>
      <w:r w:rsidRPr="00363DDC">
        <w:t>Swedbank</w:t>
      </w:r>
      <w:proofErr w:type="spellEnd"/>
      <w:r w:rsidRPr="00363DDC">
        <w:t>” norēķinu kontā LV17HABA0001402040731, kods: HABALV22.</w:t>
      </w:r>
    </w:p>
    <w:p w:rsidR="00363DDC" w:rsidRPr="00363DDC" w:rsidRDefault="00363DDC" w:rsidP="00363DDC">
      <w:pPr>
        <w:suppressAutoHyphens/>
        <w:ind w:left="360"/>
        <w:jc w:val="both"/>
      </w:pPr>
    </w:p>
    <w:p w:rsidR="00363DDC" w:rsidRPr="00363DDC" w:rsidRDefault="00363DDC" w:rsidP="00363DDC">
      <w:pPr>
        <w:suppressAutoHyphens/>
        <w:jc w:val="center"/>
      </w:pPr>
      <w:r w:rsidRPr="00363DDC">
        <w:rPr>
          <w:b/>
        </w:rPr>
        <w:t>2. Izsoles sākumcena un nomas līguma termiņš</w:t>
      </w:r>
    </w:p>
    <w:p w:rsidR="00363DDC" w:rsidRPr="00363DDC" w:rsidRDefault="00363DDC" w:rsidP="00363DDC">
      <w:pPr>
        <w:suppressAutoHyphens/>
        <w:ind w:firstLine="720"/>
        <w:jc w:val="both"/>
      </w:pPr>
      <w:r w:rsidRPr="00363DDC">
        <w:t>2.1. Nomas maksas par 1 m</w:t>
      </w:r>
      <w:r w:rsidRPr="00363DDC">
        <w:rPr>
          <w:vertAlign w:val="superscript"/>
        </w:rPr>
        <w:t>2</w:t>
      </w:r>
      <w:r w:rsidRPr="00363DDC">
        <w:t xml:space="preserve"> mēnesī sākumcena 3,15 </w:t>
      </w:r>
      <w:proofErr w:type="spellStart"/>
      <w:r w:rsidRPr="00363DDC">
        <w:rPr>
          <w:i/>
        </w:rPr>
        <w:t>euro</w:t>
      </w:r>
      <w:proofErr w:type="spellEnd"/>
      <w:r w:rsidRPr="00363DDC">
        <w:t xml:space="preserve"> (trīs </w:t>
      </w:r>
      <w:proofErr w:type="spellStart"/>
      <w:r w:rsidRPr="00363DDC">
        <w:rPr>
          <w:i/>
        </w:rPr>
        <w:t>euro</w:t>
      </w:r>
      <w:proofErr w:type="spellEnd"/>
      <w:r w:rsidRPr="00363DDC">
        <w:t xml:space="preserve"> 15 </w:t>
      </w:r>
      <w:r w:rsidRPr="00363DDC">
        <w:rPr>
          <w:i/>
        </w:rPr>
        <w:t>centi</w:t>
      </w:r>
      <w:r w:rsidRPr="00363DDC">
        <w:t xml:space="preserve">) bez PVN, kas kopumā sastāda 487,93 </w:t>
      </w:r>
      <w:proofErr w:type="spellStart"/>
      <w:r w:rsidRPr="00363DDC">
        <w:rPr>
          <w:i/>
        </w:rPr>
        <w:t>euro</w:t>
      </w:r>
      <w:proofErr w:type="spellEnd"/>
      <w:r w:rsidRPr="00363DDC">
        <w:t xml:space="preserve"> (četri simti astoņdesmit septiņi </w:t>
      </w:r>
      <w:proofErr w:type="spellStart"/>
      <w:r w:rsidRPr="00363DDC">
        <w:rPr>
          <w:i/>
        </w:rPr>
        <w:t>euro</w:t>
      </w:r>
      <w:proofErr w:type="spellEnd"/>
      <w:r w:rsidRPr="00363DDC">
        <w:rPr>
          <w:i/>
        </w:rPr>
        <w:t xml:space="preserve"> </w:t>
      </w:r>
      <w:r w:rsidRPr="00363DDC">
        <w:t xml:space="preserve">93 </w:t>
      </w:r>
      <w:r w:rsidRPr="00363DDC">
        <w:rPr>
          <w:i/>
        </w:rPr>
        <w:t>centi</w:t>
      </w:r>
      <w:r w:rsidRPr="00363DDC">
        <w:t>) bez PVN mēnesī.</w:t>
      </w:r>
    </w:p>
    <w:p w:rsidR="00363DDC" w:rsidRPr="00363DDC" w:rsidRDefault="00363DDC" w:rsidP="00363DDC">
      <w:pPr>
        <w:suppressAutoHyphens/>
        <w:ind w:firstLine="720"/>
        <w:jc w:val="both"/>
      </w:pPr>
      <w:r w:rsidRPr="00363DDC">
        <w:t>2.2. Nomas līgums tiek slēgts uz 12 (divpadsmit) gadiem.</w:t>
      </w:r>
    </w:p>
    <w:p w:rsidR="00363DDC" w:rsidRPr="00363DDC" w:rsidRDefault="00363DDC" w:rsidP="00363DDC">
      <w:pPr>
        <w:tabs>
          <w:tab w:val="left" w:pos="3405"/>
        </w:tabs>
        <w:suppressAutoHyphens/>
        <w:jc w:val="both"/>
      </w:pPr>
    </w:p>
    <w:p w:rsidR="00363DDC" w:rsidRPr="00363DDC" w:rsidRDefault="00363DDC" w:rsidP="00363DDC">
      <w:pPr>
        <w:suppressAutoHyphens/>
        <w:jc w:val="center"/>
        <w:rPr>
          <w:b/>
        </w:rPr>
      </w:pPr>
    </w:p>
    <w:p w:rsidR="00363DDC" w:rsidRPr="00363DDC" w:rsidRDefault="00363DDC" w:rsidP="00363DDC">
      <w:pPr>
        <w:suppressAutoHyphens/>
        <w:jc w:val="center"/>
      </w:pPr>
      <w:r w:rsidRPr="00363DDC">
        <w:rPr>
          <w:b/>
        </w:rPr>
        <w:t>3.</w:t>
      </w:r>
      <w:r w:rsidRPr="00363DDC">
        <w:t xml:space="preserve"> </w:t>
      </w:r>
      <w:r w:rsidRPr="00363DDC">
        <w:rPr>
          <w:b/>
        </w:rPr>
        <w:t>Izsoles priekšmeta nomas īpašie nosacījumi</w:t>
      </w:r>
    </w:p>
    <w:p w:rsidR="00363DDC" w:rsidRPr="00363DDC" w:rsidRDefault="00363DDC" w:rsidP="00363DDC">
      <w:pPr>
        <w:suppressAutoHyphens/>
        <w:ind w:firstLine="720"/>
        <w:jc w:val="both"/>
      </w:pPr>
      <w:r w:rsidRPr="00363DDC">
        <w:t xml:space="preserve">3.1. Iznomātājam ir tiesības uzteikt līgumu, brīdinot nomnieku trīs mēnešus iepriekš, ja nedzīvojamās telpas būs nepieciešamas sabiedrisko vajadzību nodrošināšanai vai normatīvajos aktos </w:t>
      </w:r>
      <w:r w:rsidRPr="00363DDC">
        <w:lastRenderedPageBreak/>
        <w:t>noteikto publisko funkciju veikšanai, atlīdzinot nomnieka zaudējumus, kas saistīti ar līguma pirmstermiņa izbeigšanu.</w:t>
      </w:r>
    </w:p>
    <w:p w:rsidR="00363DDC" w:rsidRPr="00363DDC" w:rsidRDefault="00363DDC" w:rsidP="00363DDC">
      <w:pPr>
        <w:suppressAutoHyphens/>
        <w:ind w:firstLine="720"/>
        <w:jc w:val="both"/>
      </w:pPr>
      <w:r w:rsidRPr="00363DDC">
        <w:t>3.2. Nomniekam nav tiesību nomas objektu nodot apakšnomā bez Iznomātāja rakstiskas piekrišanas</w:t>
      </w:r>
    </w:p>
    <w:p w:rsidR="00363DDC" w:rsidRPr="00363DDC" w:rsidRDefault="00363DDC" w:rsidP="00363DDC">
      <w:pPr>
        <w:suppressAutoHyphens/>
        <w:ind w:firstLine="720"/>
        <w:jc w:val="both"/>
      </w:pPr>
      <w:r w:rsidRPr="00363DDC">
        <w:t>3.3. Papildus nomas maksai, nomnieks maksā nekustamā īpašuma nodokli saskaņā ar izrakstītiem nodokļu maksājuma paziņojumiem.</w:t>
      </w:r>
    </w:p>
    <w:p w:rsidR="00363DDC" w:rsidRPr="00363DDC" w:rsidRDefault="00363DDC" w:rsidP="00363DDC">
      <w:pPr>
        <w:suppressAutoHyphens/>
        <w:ind w:firstLine="720"/>
        <w:jc w:val="both"/>
      </w:pPr>
      <w:r w:rsidRPr="00363DDC">
        <w:t>3.4. Nomnieks patstāvīgi slēdz līgumus ar pakalpojumu sniedzējiem un nodrošina nedzīvojamo telpu uzturēšanu atbilstoši normatīvo aktu prasībām.</w:t>
      </w:r>
    </w:p>
    <w:p w:rsidR="00363DDC" w:rsidRPr="00363DDC" w:rsidRDefault="00363DDC" w:rsidP="00363DDC">
      <w:pPr>
        <w:suppressAutoHyphens/>
        <w:ind w:firstLine="720"/>
        <w:jc w:val="both"/>
      </w:pPr>
      <w:r w:rsidRPr="00363DDC">
        <w:t>3.5. Nomnieks nomas līgumu paraksta 30 (trīsdesmit) darbdienu laikā no izsoles rezultātu spēkā stāšanās dienas. Izsoles rezultāti stājas spēkā dienā, kad tos apstiprina Tukuma novada Dome.</w:t>
      </w:r>
    </w:p>
    <w:p w:rsidR="00363DDC" w:rsidRPr="00363DDC" w:rsidRDefault="00363DDC" w:rsidP="00363DDC">
      <w:pPr>
        <w:suppressAutoHyphens/>
        <w:ind w:firstLine="720"/>
        <w:jc w:val="both"/>
      </w:pPr>
      <w:r w:rsidRPr="00363DDC">
        <w:t>3.6. Izsoles noteikumiem tiek pievienots pielikums - publicējamā informācija par nomas objektu (pielikumā).</w:t>
      </w:r>
    </w:p>
    <w:p w:rsidR="00363DDC" w:rsidRPr="00363DDC" w:rsidRDefault="00363DDC" w:rsidP="00363DDC">
      <w:pPr>
        <w:suppressAutoHyphens/>
        <w:ind w:firstLine="720"/>
        <w:jc w:val="both"/>
      </w:pPr>
    </w:p>
    <w:p w:rsidR="00363DDC" w:rsidRPr="00363DDC" w:rsidRDefault="00363DDC" w:rsidP="00363DDC">
      <w:pPr>
        <w:tabs>
          <w:tab w:val="left" w:pos="3405"/>
        </w:tabs>
        <w:suppressAutoHyphens/>
        <w:jc w:val="both"/>
      </w:pPr>
    </w:p>
    <w:p w:rsidR="00363DDC" w:rsidRPr="00363DDC" w:rsidRDefault="00363DDC" w:rsidP="00363DDC">
      <w:pPr>
        <w:suppressAutoHyphens/>
        <w:jc w:val="center"/>
      </w:pPr>
      <w:r w:rsidRPr="00363DDC">
        <w:rPr>
          <w:b/>
        </w:rPr>
        <w:t>4.</w:t>
      </w:r>
      <w:r w:rsidRPr="00363DDC">
        <w:t xml:space="preserve"> </w:t>
      </w:r>
      <w:r w:rsidRPr="00363DDC">
        <w:rPr>
          <w:b/>
        </w:rPr>
        <w:t>Informācijas publicēšanas kārtība</w:t>
      </w:r>
    </w:p>
    <w:p w:rsidR="00363DDC" w:rsidRPr="00363DDC" w:rsidRDefault="00363DDC" w:rsidP="00363DDC">
      <w:pPr>
        <w:suppressAutoHyphens/>
        <w:ind w:firstLine="720"/>
        <w:jc w:val="both"/>
      </w:pPr>
      <w:r w:rsidRPr="00363DDC">
        <w:t xml:space="preserve">4.1. Informācija par izsoli tiek ievietota Tukuma novada pašvaldības tīmekļa vietnē </w:t>
      </w:r>
      <w:hyperlink r:id="rId45" w:history="1">
        <w:r w:rsidRPr="00363DDC">
          <w:rPr>
            <w:u w:val="single"/>
          </w:rPr>
          <w:t>www.tukums.lv</w:t>
        </w:r>
      </w:hyperlink>
      <w:r w:rsidRPr="00363DDC">
        <w:t>, norādot šādas ziņas:</w:t>
      </w:r>
    </w:p>
    <w:p w:rsidR="00363DDC" w:rsidRPr="00363DDC" w:rsidRDefault="00363DDC" w:rsidP="00363DDC">
      <w:pPr>
        <w:suppressAutoHyphens/>
        <w:ind w:firstLine="720"/>
        <w:jc w:val="both"/>
      </w:pPr>
      <w:r w:rsidRPr="00363DDC">
        <w:t xml:space="preserve">4.1.1. nedzīvojamo telpu adresi un sastāvu, </w:t>
      </w:r>
    </w:p>
    <w:p w:rsidR="00363DDC" w:rsidRPr="00363DDC" w:rsidRDefault="00363DDC" w:rsidP="00363DDC">
      <w:pPr>
        <w:suppressAutoHyphens/>
        <w:ind w:firstLine="720"/>
        <w:jc w:val="both"/>
      </w:pPr>
      <w:r w:rsidRPr="00363DDC">
        <w:t>4.1.2. izsoles laiku un vietu,</w:t>
      </w:r>
    </w:p>
    <w:p w:rsidR="00363DDC" w:rsidRPr="00363DDC" w:rsidRDefault="00363DDC" w:rsidP="00363DDC">
      <w:pPr>
        <w:suppressAutoHyphens/>
        <w:ind w:firstLine="720"/>
        <w:jc w:val="both"/>
      </w:pPr>
      <w:r w:rsidRPr="00363DDC">
        <w:t>4.1.3. izsoles sākumcenu,</w:t>
      </w:r>
    </w:p>
    <w:p w:rsidR="00363DDC" w:rsidRPr="00363DDC" w:rsidRDefault="00363DDC" w:rsidP="00363DDC">
      <w:pPr>
        <w:suppressAutoHyphens/>
        <w:ind w:firstLine="720"/>
        <w:jc w:val="both"/>
      </w:pPr>
      <w:r w:rsidRPr="00363DDC">
        <w:t>4.1.4. kur un kad var iepazīties ar izsoles nolikumu,</w:t>
      </w:r>
    </w:p>
    <w:p w:rsidR="00363DDC" w:rsidRPr="00363DDC" w:rsidRDefault="00363DDC" w:rsidP="00363DDC">
      <w:pPr>
        <w:suppressAutoHyphens/>
        <w:ind w:firstLine="720"/>
        <w:jc w:val="both"/>
      </w:pPr>
      <w:r w:rsidRPr="00363DDC">
        <w:t>4.1.5. kā var vienoties par nedzīvojamo telpu apskates vietu un laiku,</w:t>
      </w:r>
    </w:p>
    <w:p w:rsidR="00363DDC" w:rsidRPr="00363DDC" w:rsidRDefault="00363DDC" w:rsidP="00363DDC">
      <w:pPr>
        <w:suppressAutoHyphens/>
        <w:ind w:firstLine="720"/>
        <w:jc w:val="both"/>
      </w:pPr>
      <w:r w:rsidRPr="00363DDC">
        <w:t>4.1.6. kur un kad var pieteikties dalībai izsolē.</w:t>
      </w:r>
    </w:p>
    <w:p w:rsidR="00363DDC" w:rsidRPr="00363DDC" w:rsidRDefault="00363DDC" w:rsidP="00363DDC">
      <w:pPr>
        <w:suppressAutoHyphens/>
        <w:ind w:firstLine="720"/>
        <w:jc w:val="both"/>
      </w:pPr>
      <w:r w:rsidRPr="00363DDC">
        <w:t xml:space="preserve">4.2. Ar izsoles noteikumiem, interesenti var iepazīties Tukuma novada Domes Īpašumu nodaļā, Talsu ielā 4, Tukumā, 3.stāvā, 315.kabinetā, tālr.63107228, un Tukuma novada pašvaldības tīmekļa vietnē </w:t>
      </w:r>
      <w:hyperlink r:id="rId46" w:history="1">
        <w:r w:rsidRPr="00363DDC">
          <w:rPr>
            <w:u w:val="single"/>
          </w:rPr>
          <w:t>www.tukums.lv</w:t>
        </w:r>
      </w:hyperlink>
      <w:r w:rsidRPr="00363DDC">
        <w:t>.</w:t>
      </w:r>
    </w:p>
    <w:p w:rsidR="00363DDC" w:rsidRPr="00363DDC" w:rsidRDefault="00363DDC" w:rsidP="00363DDC">
      <w:pPr>
        <w:suppressAutoHyphens/>
        <w:ind w:firstLine="720"/>
        <w:jc w:val="both"/>
      </w:pPr>
      <w:r w:rsidRPr="00363DDC">
        <w:t>4.3. Iznomātājam ir tiesības publiskot informāciju par izsoles izsludināšanu masu saziņas līdzekļos, kā arī informēt par to personas, kas iepriekš izteikušas vēlmi nomāt konkrētās nedzīvojamās telpas.</w:t>
      </w:r>
    </w:p>
    <w:p w:rsidR="00363DDC" w:rsidRPr="00363DDC" w:rsidRDefault="00363DDC" w:rsidP="00363DDC">
      <w:pPr>
        <w:tabs>
          <w:tab w:val="left" w:pos="3405"/>
        </w:tabs>
        <w:ind w:left="360"/>
        <w:jc w:val="center"/>
        <w:rPr>
          <w:b/>
        </w:rPr>
      </w:pPr>
    </w:p>
    <w:p w:rsidR="00363DDC" w:rsidRPr="00363DDC" w:rsidRDefault="00363DDC" w:rsidP="00363DDC">
      <w:pPr>
        <w:jc w:val="center"/>
      </w:pPr>
      <w:r w:rsidRPr="00363DDC">
        <w:rPr>
          <w:b/>
        </w:rPr>
        <w:t>5. Izsoles dalībnieki</w:t>
      </w:r>
    </w:p>
    <w:p w:rsidR="00363DDC" w:rsidRPr="00363DDC" w:rsidRDefault="00363DDC" w:rsidP="00363DDC">
      <w:pPr>
        <w:ind w:firstLine="720"/>
        <w:jc w:val="both"/>
      </w:pPr>
      <w:r w:rsidRPr="00363DDC">
        <w:t>5.1. Par izsoles dalībnieku var kļūt ikviena fiziska vai juridiska persona, kurai saskaņā ar spēkā esošo likumdošanu ir tiesības nomāt nedzīvojamās telpas un kura ir reģistrēta normatīvajos aktos noteiktā kārtībā, ja:</w:t>
      </w:r>
    </w:p>
    <w:p w:rsidR="00363DDC" w:rsidRPr="00363DDC" w:rsidRDefault="00363DDC" w:rsidP="00363DDC">
      <w:pPr>
        <w:ind w:firstLine="720"/>
        <w:jc w:val="both"/>
      </w:pPr>
      <w:r w:rsidRPr="00363DDC">
        <w:t>5.1.1. izsoles dalībnieks nav parādā Tukuma novada Domei saskaņā ar citām līgumsaistībām,</w:t>
      </w:r>
    </w:p>
    <w:p w:rsidR="00363DDC" w:rsidRPr="00363DDC" w:rsidRDefault="00363DDC" w:rsidP="00363DDC">
      <w:pPr>
        <w:ind w:firstLine="720"/>
        <w:jc w:val="both"/>
      </w:pPr>
      <w:r w:rsidRPr="00363DDC">
        <w:t>5.1.2. Tukuma novada Dome nav lauzusi jebkādu līgumu ar izsoles dalībnieku tā rīcības dēļ.</w:t>
      </w:r>
    </w:p>
    <w:p w:rsidR="00363DDC" w:rsidRPr="00363DDC" w:rsidRDefault="00363DDC" w:rsidP="00363DDC">
      <w:pPr>
        <w:ind w:firstLine="720"/>
        <w:jc w:val="both"/>
      </w:pPr>
      <w:r w:rsidRPr="00363DDC">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363DDC" w:rsidRPr="00363DDC" w:rsidRDefault="00363DDC" w:rsidP="00363DDC">
      <w:pPr>
        <w:ind w:firstLine="720"/>
        <w:jc w:val="both"/>
      </w:pPr>
      <w:r w:rsidRPr="00363DDC">
        <w:t xml:space="preserve">5.3. Visiem izsoles dalībniekiem, kas vēlas piedalīties izsolē, jāiemaksā izsoles dalības maksa 20,00 </w:t>
      </w:r>
      <w:proofErr w:type="spellStart"/>
      <w:r w:rsidRPr="00363DDC">
        <w:rPr>
          <w:i/>
        </w:rPr>
        <w:t>euro</w:t>
      </w:r>
      <w:proofErr w:type="spellEnd"/>
      <w:r w:rsidRPr="00363DDC">
        <w:t xml:space="preserve"> (divdesmit </w:t>
      </w:r>
      <w:proofErr w:type="spellStart"/>
      <w:r w:rsidRPr="00363DDC">
        <w:rPr>
          <w:i/>
        </w:rPr>
        <w:t>euro</w:t>
      </w:r>
      <w:proofErr w:type="spellEnd"/>
      <w:r w:rsidRPr="00363DDC">
        <w:t xml:space="preserve">) un izsoles nodrošinājums 500,00 </w:t>
      </w:r>
      <w:proofErr w:type="spellStart"/>
      <w:r w:rsidRPr="00363DDC">
        <w:rPr>
          <w:i/>
        </w:rPr>
        <w:t>euro</w:t>
      </w:r>
      <w:proofErr w:type="spellEnd"/>
      <w:r w:rsidRPr="00363DDC">
        <w:rPr>
          <w:i/>
        </w:rPr>
        <w:t xml:space="preserve"> </w:t>
      </w:r>
      <w:r w:rsidRPr="00363DDC">
        <w:t xml:space="preserve">(pieci simti </w:t>
      </w:r>
      <w:proofErr w:type="spellStart"/>
      <w:r w:rsidRPr="00363DDC">
        <w:rPr>
          <w:i/>
        </w:rPr>
        <w:t>euro</w:t>
      </w:r>
      <w:proofErr w:type="spellEnd"/>
      <w:r w:rsidRPr="00363DDC">
        <w:t>).</w:t>
      </w:r>
    </w:p>
    <w:p w:rsidR="00363DDC" w:rsidRPr="00363DDC" w:rsidRDefault="00363DDC" w:rsidP="00363DDC">
      <w:pPr>
        <w:ind w:firstLine="720"/>
        <w:jc w:val="both"/>
      </w:pPr>
      <w:r w:rsidRPr="00363DDC">
        <w:t>5.4. Dalībnieki, kuri nav iemaksājuši dalības maksu un nodrošinājumu līdz šajos noteikumos norādītajam termiņam, netiks pielaisti izsolē.</w:t>
      </w:r>
    </w:p>
    <w:p w:rsidR="00363DDC" w:rsidRPr="00363DDC" w:rsidRDefault="00363DDC" w:rsidP="00363DDC">
      <w:pPr>
        <w:tabs>
          <w:tab w:val="left" w:pos="3405"/>
        </w:tabs>
        <w:ind w:left="360"/>
        <w:jc w:val="both"/>
      </w:pPr>
    </w:p>
    <w:p w:rsidR="00363DDC" w:rsidRPr="00363DDC" w:rsidRDefault="00363DDC" w:rsidP="00363DDC">
      <w:pPr>
        <w:jc w:val="center"/>
      </w:pPr>
      <w:r w:rsidRPr="00363DDC">
        <w:rPr>
          <w:b/>
        </w:rPr>
        <w:t>6. Dalībnieku reģistrācijas kārtība</w:t>
      </w:r>
    </w:p>
    <w:p w:rsidR="00363DDC" w:rsidRPr="00363DDC" w:rsidRDefault="00363DDC" w:rsidP="00363DDC">
      <w:pPr>
        <w:ind w:firstLine="720"/>
        <w:jc w:val="both"/>
      </w:pPr>
      <w:r w:rsidRPr="00363DDC">
        <w:t>6.1. Dalībniekiem jāreģistrējas uz izsoli Tukuma novada Domē, Talsu ielā 4, Tukumā, 315.kabinetā ne vēlāk kā līdz 2016.gada 19.aprīlim plkst.12:00.</w:t>
      </w:r>
    </w:p>
    <w:p w:rsidR="00363DDC" w:rsidRPr="00363DDC" w:rsidRDefault="00363DDC" w:rsidP="00363DDC">
      <w:pPr>
        <w:ind w:firstLine="720"/>
        <w:jc w:val="both"/>
      </w:pPr>
      <w:r w:rsidRPr="00363DDC">
        <w:t>6.2. Izsoles dalībniekiem, kuri vēlas reģistrēties, Komisijai jāiesniedz šādi dokumenti:</w:t>
      </w:r>
    </w:p>
    <w:p w:rsidR="00363DDC" w:rsidRPr="00363DDC" w:rsidRDefault="00363DDC" w:rsidP="00363DDC">
      <w:pPr>
        <w:ind w:firstLine="720"/>
        <w:jc w:val="both"/>
      </w:pPr>
      <w:r w:rsidRPr="00363DDC">
        <w:t>6.2.1.</w:t>
      </w:r>
      <w:r w:rsidRPr="00363DDC">
        <w:rPr>
          <w:u w:val="single"/>
        </w:rPr>
        <w:t xml:space="preserve"> fiziskām personām</w:t>
      </w:r>
      <w:r w:rsidRPr="00363DDC">
        <w:t>:</w:t>
      </w:r>
    </w:p>
    <w:p w:rsidR="00363DDC" w:rsidRPr="00363DDC" w:rsidRDefault="00363DDC" w:rsidP="00363DDC">
      <w:pPr>
        <w:suppressAutoHyphens/>
        <w:ind w:firstLine="720"/>
        <w:jc w:val="both"/>
      </w:pPr>
      <w:r w:rsidRPr="00363DDC">
        <w:lastRenderedPageBreak/>
        <w:t>6.2.1.1. personu apliecinošs dokuments, ja fizisku personu pārstāv tās pilnvarnieks, tad notariālā kārtībā apliecināta pilnvara (oriģināleksemplārs) un pilnvarnieka pases kopija uzrādot oriģinālu;</w:t>
      </w:r>
    </w:p>
    <w:p w:rsidR="00363DDC" w:rsidRPr="00363DDC" w:rsidRDefault="00363DDC" w:rsidP="00363DDC">
      <w:pPr>
        <w:suppressAutoHyphens/>
        <w:ind w:firstLine="720"/>
        <w:jc w:val="both"/>
      </w:pPr>
      <w:r w:rsidRPr="00363DDC">
        <w:t>6.2.1.2. kvīts par dalības maksas samaksu (oriģināls);</w:t>
      </w:r>
    </w:p>
    <w:p w:rsidR="00363DDC" w:rsidRPr="00363DDC" w:rsidRDefault="00363DDC" w:rsidP="00363DDC">
      <w:pPr>
        <w:suppressAutoHyphens/>
        <w:ind w:firstLine="720"/>
        <w:jc w:val="both"/>
      </w:pPr>
      <w:r w:rsidRPr="00363DDC">
        <w:t>6.2.1.3. kvīts par nodrošinājuma maksas samaksu (oriģināls);</w:t>
      </w:r>
    </w:p>
    <w:p w:rsidR="00363DDC" w:rsidRPr="00363DDC" w:rsidRDefault="00363DDC" w:rsidP="00363DDC">
      <w:pPr>
        <w:suppressAutoHyphens/>
        <w:ind w:firstLine="720"/>
        <w:jc w:val="both"/>
      </w:pPr>
      <w:r w:rsidRPr="00363DDC">
        <w:t>6.2.1.4. iesniegums, kurā norādīts, ar kādu darbības veidu nomas objektā izsoles dalībnieks nodarbosies.</w:t>
      </w:r>
    </w:p>
    <w:p w:rsidR="00363DDC" w:rsidRPr="00363DDC" w:rsidRDefault="00363DDC" w:rsidP="00363DDC">
      <w:pPr>
        <w:ind w:firstLine="720"/>
        <w:jc w:val="both"/>
      </w:pPr>
      <w:r w:rsidRPr="00363DDC">
        <w:t>6.2.2.</w:t>
      </w:r>
      <w:r w:rsidRPr="00363DDC">
        <w:rPr>
          <w:u w:val="single"/>
        </w:rPr>
        <w:t xml:space="preserve"> juridiskām personām</w:t>
      </w:r>
      <w:r w:rsidRPr="00363DDC">
        <w:t xml:space="preserve">: </w:t>
      </w:r>
    </w:p>
    <w:p w:rsidR="00363DDC" w:rsidRPr="00363DDC" w:rsidRDefault="00363DDC" w:rsidP="00363DDC">
      <w:pPr>
        <w:ind w:firstLine="720"/>
        <w:jc w:val="both"/>
      </w:pPr>
      <w:r w:rsidRPr="00363DDC">
        <w:t>6.2.2.1. pārstāvja pilnvara (oriģināls), ar norādi, ka persona tiek pilnvarota piedalīties nomas tiesību izsolē, personu apliecinošs dokuments;</w:t>
      </w:r>
    </w:p>
    <w:p w:rsidR="00363DDC" w:rsidRPr="00363DDC" w:rsidRDefault="00363DDC" w:rsidP="00363DDC">
      <w:pPr>
        <w:ind w:firstLine="720"/>
        <w:jc w:val="both"/>
      </w:pPr>
      <w:r w:rsidRPr="00363DDC">
        <w:t>6.2.2.2. kvīts par dalības maksas samaksu (oriģināls);</w:t>
      </w:r>
    </w:p>
    <w:p w:rsidR="00363DDC" w:rsidRPr="00363DDC" w:rsidRDefault="00363DDC" w:rsidP="00363DDC">
      <w:pPr>
        <w:ind w:firstLine="720"/>
        <w:jc w:val="both"/>
      </w:pPr>
      <w:r w:rsidRPr="00363DDC">
        <w:t>6.2.1.3. kvīts par nodrošinājuma maksas samaksu (oriģināls);</w:t>
      </w:r>
    </w:p>
    <w:p w:rsidR="00363DDC" w:rsidRPr="00363DDC" w:rsidRDefault="00363DDC" w:rsidP="00363DDC">
      <w:pPr>
        <w:ind w:firstLine="720"/>
        <w:jc w:val="both"/>
      </w:pPr>
      <w:r w:rsidRPr="00363DDC">
        <w:t>6.2.2.4. iesniegums, kurā norādīts, ar kādu darbības veidu nomas objektā izsoles dalībnieks nodarbosies.</w:t>
      </w:r>
    </w:p>
    <w:p w:rsidR="00363DDC" w:rsidRPr="00363DDC" w:rsidRDefault="00363DDC" w:rsidP="00363DDC">
      <w:pPr>
        <w:ind w:firstLine="720"/>
        <w:jc w:val="both"/>
      </w:pPr>
      <w:r w:rsidRPr="00363DDC">
        <w:t>6.3. Izsoles dalībnieks tiek reģistrēts izsoles reģistrācijas lapā, iesniegšanas secībā, kurā tiek norādītas šādas ziņas:</w:t>
      </w:r>
    </w:p>
    <w:p w:rsidR="00363DDC" w:rsidRPr="00363DDC" w:rsidRDefault="00363DDC" w:rsidP="00363DDC">
      <w:pPr>
        <w:ind w:firstLine="720"/>
        <w:jc w:val="both"/>
      </w:pPr>
      <w:r w:rsidRPr="00363DDC">
        <w:t>6.3.1. dalībnieka kārtas numurs;</w:t>
      </w:r>
    </w:p>
    <w:p w:rsidR="00363DDC" w:rsidRPr="00363DDC" w:rsidRDefault="00363DDC" w:rsidP="00363DDC">
      <w:pPr>
        <w:ind w:firstLine="720"/>
        <w:jc w:val="both"/>
      </w:pPr>
      <w:r w:rsidRPr="00363DDC">
        <w:t>6.3.2. vārds, uzvārds (juridiskām personām tās pilns nosaukums);</w:t>
      </w:r>
    </w:p>
    <w:p w:rsidR="00363DDC" w:rsidRPr="00363DDC" w:rsidRDefault="00363DDC" w:rsidP="00363DDC">
      <w:pPr>
        <w:ind w:firstLine="720"/>
        <w:jc w:val="both"/>
      </w:pPr>
      <w:r w:rsidRPr="00363DDC">
        <w:t>6.3.3. personas kods (juridiskām personām reģ. Nr.);</w:t>
      </w:r>
    </w:p>
    <w:p w:rsidR="00363DDC" w:rsidRPr="00363DDC" w:rsidRDefault="00363DDC" w:rsidP="00363DDC">
      <w:pPr>
        <w:ind w:firstLine="720"/>
        <w:jc w:val="both"/>
      </w:pPr>
      <w:r w:rsidRPr="00363DDC">
        <w:t>6.3.4. adrese;</w:t>
      </w:r>
    </w:p>
    <w:p w:rsidR="00363DDC" w:rsidRPr="00363DDC" w:rsidRDefault="00363DDC" w:rsidP="00363DDC">
      <w:pPr>
        <w:ind w:firstLine="720"/>
        <w:jc w:val="both"/>
      </w:pPr>
      <w:r w:rsidRPr="00363DDC">
        <w:t>6.3.5. reģistrācijas datums.</w:t>
      </w:r>
    </w:p>
    <w:p w:rsidR="00363DDC" w:rsidRPr="00363DDC" w:rsidRDefault="00363DDC" w:rsidP="00363DDC">
      <w:pPr>
        <w:ind w:firstLine="720"/>
        <w:jc w:val="both"/>
      </w:pPr>
      <w:r w:rsidRPr="00363DDC">
        <w:t>6.4. Izsoles dalībnieks netiek reģistrēts, ja:</w:t>
      </w:r>
    </w:p>
    <w:p w:rsidR="00363DDC" w:rsidRPr="00363DDC" w:rsidRDefault="00363DDC" w:rsidP="00363DDC">
      <w:pPr>
        <w:ind w:firstLine="720"/>
        <w:jc w:val="both"/>
      </w:pPr>
      <w:r w:rsidRPr="00363DDC">
        <w:t>6.4.1. nav sācies vai jau beidzies dalībnieku reģistrācijas termiņš;</w:t>
      </w:r>
    </w:p>
    <w:p w:rsidR="00363DDC" w:rsidRPr="00363DDC" w:rsidRDefault="00363DDC" w:rsidP="00363DDC">
      <w:pPr>
        <w:ind w:firstLine="720"/>
        <w:jc w:val="both"/>
      </w:pPr>
      <w:r w:rsidRPr="00363DDC">
        <w:t>6.4.2. nav uzrādīti un iesniegti nepieciešamie dokumenti;</w:t>
      </w:r>
    </w:p>
    <w:p w:rsidR="00363DDC" w:rsidRPr="00363DDC" w:rsidRDefault="00363DDC" w:rsidP="00363DDC">
      <w:pPr>
        <w:ind w:firstLine="720"/>
        <w:jc w:val="both"/>
      </w:pPr>
      <w:r w:rsidRPr="00363DDC">
        <w:t>6.4.3. izsoles dalībnieks neatbilst šo noteikumu 5.1.punktā minētajām prasībām.</w:t>
      </w:r>
    </w:p>
    <w:p w:rsidR="00363DDC" w:rsidRPr="00363DDC" w:rsidRDefault="00363DDC" w:rsidP="00363DDC">
      <w:pPr>
        <w:ind w:firstLine="720"/>
        <w:jc w:val="both"/>
      </w:pPr>
      <w:r w:rsidRPr="00363DDC">
        <w:t>6.5. Izsoles dalībnieks parakstās, ka ir iepazinies ar izsoles noteikumiem.</w:t>
      </w:r>
    </w:p>
    <w:p w:rsidR="00363DDC" w:rsidRPr="00363DDC" w:rsidRDefault="00363DDC" w:rsidP="00363DDC">
      <w:pPr>
        <w:ind w:firstLine="720"/>
        <w:jc w:val="both"/>
      </w:pPr>
      <w:r w:rsidRPr="00363DDC">
        <w:t>6.6. Pieteikuma dokumenti jāsagatavo valsts valodā. Ārvalstīs izdotiem vai dokumentiem svešvalodā jāpievieno apliecināts dokumenta tulkojums valsts valodā.</w:t>
      </w:r>
    </w:p>
    <w:p w:rsidR="00363DDC" w:rsidRPr="00363DDC" w:rsidRDefault="00363DDC" w:rsidP="00363DDC">
      <w:pPr>
        <w:ind w:firstLine="720"/>
        <w:jc w:val="both"/>
      </w:pPr>
      <w:r w:rsidRPr="00363DDC">
        <w:t>6.7. Ja noteiktā termiņā izsolei ir reģistrējies tikai viens dalībnieks, tad Komisija lemj par nomas tiesību piešķiršanu vienīgajam reģistrētajam izsoles dalībniekam par izsoles sākuma cenu.</w:t>
      </w:r>
    </w:p>
    <w:p w:rsidR="00363DDC" w:rsidRPr="00363DDC" w:rsidRDefault="00363DDC" w:rsidP="00363DDC">
      <w:pPr>
        <w:ind w:firstLine="720"/>
        <w:jc w:val="both"/>
      </w:pPr>
      <w:r w:rsidRPr="00363DDC">
        <w:t xml:space="preserve">6.8. Personām, kuras vēlas vērot izsoli, jāsamaksā izsoles dalības maksa Tukuma novada Domes kasē Talsu ielā 4, Tukumā, 10,00 </w:t>
      </w:r>
      <w:proofErr w:type="spellStart"/>
      <w:r w:rsidRPr="00363DDC">
        <w:rPr>
          <w:i/>
        </w:rPr>
        <w:t>euro</w:t>
      </w:r>
      <w:proofErr w:type="spellEnd"/>
      <w:r w:rsidRPr="00363DDC">
        <w:t xml:space="preserve"> (desmit </w:t>
      </w:r>
      <w:proofErr w:type="spellStart"/>
      <w:r w:rsidRPr="00363DDC">
        <w:rPr>
          <w:i/>
        </w:rPr>
        <w:t>euro</w:t>
      </w:r>
      <w:proofErr w:type="spellEnd"/>
      <w:r w:rsidRPr="00363DDC">
        <w:t>). Izsoles dalības maksa nav jāmaksā Valsts kontroles un tiesībsargājošo institūciju darbiniekiem, valsts un pašvaldību iestāžu pilnvarotiem pārstāvjiem.</w:t>
      </w:r>
    </w:p>
    <w:p w:rsidR="00363DDC" w:rsidRPr="00363DDC" w:rsidRDefault="00363DDC" w:rsidP="00363DDC">
      <w:pPr>
        <w:ind w:left="360"/>
        <w:jc w:val="center"/>
        <w:rPr>
          <w:b/>
        </w:rPr>
      </w:pPr>
    </w:p>
    <w:p w:rsidR="00363DDC" w:rsidRPr="00363DDC" w:rsidRDefault="00363DDC" w:rsidP="00363DDC">
      <w:pPr>
        <w:jc w:val="center"/>
      </w:pPr>
      <w:r w:rsidRPr="00363DDC">
        <w:rPr>
          <w:b/>
        </w:rPr>
        <w:t>7. Izsoles norise</w:t>
      </w:r>
    </w:p>
    <w:p w:rsidR="00363DDC" w:rsidRPr="00363DDC" w:rsidRDefault="00363DDC" w:rsidP="00363DDC">
      <w:pPr>
        <w:ind w:firstLine="720"/>
        <w:jc w:val="both"/>
      </w:pPr>
      <w:r w:rsidRPr="00363DDC">
        <w:t>7.1. Izsole notiks 2016.gada 19.aprīlī, Tukuma novada Domē, Tukumā, Talsu ielā 4, Sēžu zālē, plkst. 15:00.</w:t>
      </w:r>
    </w:p>
    <w:p w:rsidR="00363DDC" w:rsidRPr="00363DDC" w:rsidRDefault="00363DDC" w:rsidP="00363DDC">
      <w:pPr>
        <w:ind w:firstLine="720"/>
        <w:jc w:val="both"/>
        <w:rPr>
          <w:b/>
        </w:rPr>
      </w:pPr>
      <w:r w:rsidRPr="00363DDC">
        <w:t xml:space="preserve">7.2. Izsoli vada Komisijas priekšsēdētājs. Tas, atklājot izsoli nosauc savu vārdu, uzvārdu un katra izsoles komisijas locekļa uzvārdu, raksturo izsolāmo nomas objektu un paziņo tā nomas sākotnējo cenu, kā arī summu, par kādu cena katrā nākamajā solī tiek paaugstināta, tas ir 0,05 </w:t>
      </w:r>
      <w:proofErr w:type="spellStart"/>
      <w:r w:rsidRPr="00363DDC">
        <w:rPr>
          <w:i/>
        </w:rPr>
        <w:t>euro</w:t>
      </w:r>
      <w:proofErr w:type="spellEnd"/>
      <w:r w:rsidRPr="00363DDC">
        <w:t xml:space="preserve"> par vienu m</w:t>
      </w:r>
      <w:r w:rsidRPr="00363DDC">
        <w:rPr>
          <w:vertAlign w:val="superscript"/>
        </w:rPr>
        <w:t>2</w:t>
      </w:r>
      <w:r w:rsidRPr="00363DDC">
        <w:t xml:space="preserve"> bez PVN mēnesī.</w:t>
      </w:r>
      <w:r w:rsidRPr="00363DDC">
        <w:rPr>
          <w:b/>
        </w:rPr>
        <w:t xml:space="preserve"> </w:t>
      </w:r>
    </w:p>
    <w:p w:rsidR="00363DDC" w:rsidRPr="00363DDC" w:rsidRDefault="00363DDC" w:rsidP="00363DDC">
      <w:pPr>
        <w:ind w:firstLine="720"/>
        <w:jc w:val="both"/>
      </w:pPr>
      <w:r w:rsidRPr="00363DDC">
        <w:t xml:space="preserve">7.3. Izsole tiek protokolēta. Ja kāds izsoles dalībnieks atsakās no turpmākās solīšanas, viņa pēdējā solītā nomas maksa tiek apstiprināta ar izsoles dalībnieka parakstu izsoles dalībnieku sarakstā. </w:t>
      </w:r>
    </w:p>
    <w:p w:rsidR="00363DDC" w:rsidRPr="00363DDC" w:rsidRDefault="00363DDC" w:rsidP="00363DDC">
      <w:pPr>
        <w:ind w:firstLine="720"/>
        <w:jc w:val="both"/>
      </w:pPr>
      <w:r w:rsidRPr="00363DDC">
        <w:t>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izsoles dalībnieki nosauc vienu augstāko cenu, Komisijas priekšsēdētājs kā solījumu pieņem tikai pirmo cenas pieteikumu.</w:t>
      </w:r>
    </w:p>
    <w:p w:rsidR="00363DDC" w:rsidRPr="00363DDC" w:rsidRDefault="00363DDC" w:rsidP="00363DDC">
      <w:pPr>
        <w:ind w:firstLine="720"/>
        <w:jc w:val="both"/>
      </w:pPr>
      <w:r w:rsidRPr="00363DDC">
        <w:lastRenderedPageBreak/>
        <w:t>7.5. Ja kāds izsoles dalībnieks atsakās no turpmākās solīšanas, viņa pēdējā solītā nomas maksa tiek apstiprināta ar izsoles dalībnieka parakstu izsoles dalībnieku sarakstā.</w:t>
      </w:r>
    </w:p>
    <w:p w:rsidR="00363DDC" w:rsidRPr="00363DDC" w:rsidRDefault="00363DDC" w:rsidP="00363DDC">
      <w:pPr>
        <w:ind w:firstLine="720"/>
        <w:jc w:val="both"/>
      </w:pPr>
      <w:r w:rsidRPr="00363DDC">
        <w:t>7.6. Izsoles dalībnieks, kurš piedāvājis visaugstāko cenu, ar savu parakstu protokolā apliecina savu gribu nomāt pašvaldības nedzīvojamās telpas par nosolīto, protokolā norādīto cenu. Izsoles dalībnieks, kurš nosolījis nomas tiesības, bet neparakstās protokolā, tādējādi ir atteicies no nomas tiesībām. Viņš tiek svītrots no izsoles dalībnieku saraksta, un viņam netiek atmaksāta iemaksātā nodrošinājuma nauda. Nedzīvojamo telpu nomas tiesības tiek piedāvātas izsoles dalībniekam, kurš nosolījis nākamo augstāko cenu.</w:t>
      </w:r>
    </w:p>
    <w:p w:rsidR="00363DDC" w:rsidRPr="00363DDC" w:rsidRDefault="00363DDC" w:rsidP="00363DDC">
      <w:pPr>
        <w:ind w:firstLine="720"/>
        <w:jc w:val="both"/>
      </w:pPr>
      <w:r w:rsidRPr="00363DDC">
        <w:t>7.7. Ja izsolei reģistrējies viens izsoles dalībnieks, izsole atzīstama par notikušu. Iznomātājs ar nomas tiesību pretendentu slēdz nomas līgumu par nomas maksu, kas nav zemāka par izsoles sākumcenu.</w:t>
      </w:r>
    </w:p>
    <w:p w:rsidR="00363DDC" w:rsidRPr="00363DDC" w:rsidRDefault="00363DDC" w:rsidP="00363DDC">
      <w:pPr>
        <w:ind w:firstLine="720"/>
        <w:jc w:val="both"/>
      </w:pPr>
      <w:r w:rsidRPr="00363DDC">
        <w:t>7.8. Izsoles dalībniekiem izsoles dalības nauda netiek atgriezta.</w:t>
      </w:r>
    </w:p>
    <w:p w:rsidR="00363DDC" w:rsidRPr="00363DDC" w:rsidRDefault="00363DDC" w:rsidP="00363DDC">
      <w:pPr>
        <w:ind w:left="360"/>
        <w:jc w:val="center"/>
        <w:rPr>
          <w:b/>
        </w:rPr>
      </w:pPr>
    </w:p>
    <w:p w:rsidR="00363DDC" w:rsidRPr="00363DDC" w:rsidRDefault="00363DDC" w:rsidP="00363DDC">
      <w:pPr>
        <w:jc w:val="center"/>
        <w:rPr>
          <w:b/>
        </w:rPr>
      </w:pPr>
      <w:r w:rsidRPr="00363DDC">
        <w:rPr>
          <w:b/>
        </w:rPr>
        <w:t>8. Izsoles rezultātu apstiprināšana</w:t>
      </w:r>
    </w:p>
    <w:p w:rsidR="00363DDC" w:rsidRPr="00363DDC" w:rsidRDefault="00363DDC" w:rsidP="00363DDC">
      <w:pPr>
        <w:ind w:firstLine="720"/>
        <w:jc w:val="both"/>
      </w:pPr>
      <w:r w:rsidRPr="00363DDC">
        <w:t>8.1. Komisija 7 (septiņu) dienu laikā, skaitot no izsoles dienas, apstiprina izsoles rezultātus. Tukuma novada Dome izsoles rezultātus apstiprina 30 (trīsdesmit) dienu laikā pēc Komisijas lēmuma.</w:t>
      </w:r>
    </w:p>
    <w:p w:rsidR="00363DDC" w:rsidRPr="00363DDC" w:rsidRDefault="00363DDC" w:rsidP="00363DDC">
      <w:pPr>
        <w:ind w:firstLine="720"/>
        <w:jc w:val="both"/>
      </w:pPr>
      <w:r w:rsidRPr="00363DDC">
        <w:t xml:space="preserve">8.2. Informācija par izsoles rezultātu apstiprināšanu un nomas tiesību piešķiršanu divu darbdienu laikā pēc izsoles rezultātu apstiprināšanas tiek publicēta Tukuma novada pašvaldības tīmekļa vietnē </w:t>
      </w:r>
      <w:hyperlink r:id="rId47" w:history="1">
        <w:r w:rsidRPr="00363DDC">
          <w:rPr>
            <w:u w:val="single"/>
          </w:rPr>
          <w:t>www.tukums.lv</w:t>
        </w:r>
      </w:hyperlink>
      <w:r w:rsidRPr="00363DDC">
        <w:t xml:space="preserve">. </w:t>
      </w:r>
    </w:p>
    <w:p w:rsidR="00363DDC" w:rsidRPr="00363DDC" w:rsidRDefault="00363DDC" w:rsidP="00363DDC">
      <w:pPr>
        <w:ind w:firstLine="720"/>
        <w:jc w:val="both"/>
      </w:pPr>
      <w:r w:rsidRPr="00363DDC">
        <w:t>8.3. Komisija, par pašvaldības īpašuma – nedzīvojamo telpu nomas izsoli, divos eksemplāros sastāda izsoles protokolu. Izsoles protokola pirmais eksemplārs un bankas dokumenti paliek Komisijas rīcībā, protokola otrais eksemplārs tiek nodots pašvaldības īpašuma nomas tiesību nosolītājam, pēc tā pieprasījuma.</w:t>
      </w:r>
    </w:p>
    <w:p w:rsidR="00363DDC" w:rsidRPr="00363DDC" w:rsidRDefault="00363DDC" w:rsidP="00363DDC">
      <w:pPr>
        <w:ind w:left="720" w:hanging="360"/>
        <w:jc w:val="both"/>
        <w:rPr>
          <w:b/>
        </w:rPr>
      </w:pPr>
    </w:p>
    <w:p w:rsidR="00363DDC" w:rsidRPr="00363DDC" w:rsidRDefault="00363DDC" w:rsidP="00363DDC">
      <w:pPr>
        <w:jc w:val="center"/>
        <w:rPr>
          <w:b/>
        </w:rPr>
      </w:pPr>
      <w:r w:rsidRPr="00363DDC">
        <w:rPr>
          <w:b/>
        </w:rPr>
        <w:t>9. Līguma slēgšana un norēķinu kārtība</w:t>
      </w:r>
    </w:p>
    <w:p w:rsidR="00363DDC" w:rsidRPr="00363DDC" w:rsidRDefault="00363DDC" w:rsidP="00363DDC">
      <w:pPr>
        <w:ind w:firstLine="720"/>
        <w:jc w:val="both"/>
      </w:pPr>
      <w:r w:rsidRPr="00363DDC">
        <w:t>9.1. Izsoles dalībnieks, kurš nosolījis pašvaldības īpašuma nomas tiesības 30 (trīsdesmit) darbdienu laikā no dienas, kad Tukuma novada Dome apstiprinājusi izsoles rezultātus, noslēdz līgumu ar pašvaldību par pašvaldības īpašuma – nedzīvojamo telpu nomu.</w:t>
      </w:r>
    </w:p>
    <w:p w:rsidR="00363DDC" w:rsidRPr="00363DDC" w:rsidRDefault="00363DDC" w:rsidP="00363DDC">
      <w:pPr>
        <w:ind w:firstLine="720"/>
        <w:jc w:val="both"/>
      </w:pPr>
      <w:r w:rsidRPr="00363DDC">
        <w:t xml:space="preserve">9.2. Ja izsoles dalībnieks 30 (trīsdesmit) darbdienu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48" w:history="1">
        <w:r w:rsidRPr="00363DDC">
          <w:rPr>
            <w:u w:val="single"/>
          </w:rPr>
          <w:t>www.tukums.lv</w:t>
        </w:r>
      </w:hyperlink>
      <w:r w:rsidRPr="00363DDC">
        <w:t xml:space="preserve">. </w:t>
      </w:r>
    </w:p>
    <w:p w:rsidR="00363DDC" w:rsidRPr="00363DDC" w:rsidRDefault="00363DDC" w:rsidP="00363DDC">
      <w:pPr>
        <w:ind w:firstLine="720"/>
        <w:jc w:val="both"/>
      </w:pPr>
      <w:r w:rsidRPr="00363DDC">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49" w:history="1">
        <w:r w:rsidRPr="00363DDC">
          <w:rPr>
            <w:u w:val="single"/>
          </w:rPr>
          <w:t>www.tukums.lv</w:t>
        </w:r>
      </w:hyperlink>
      <w:r w:rsidRPr="00363DDC">
        <w:t xml:space="preserve">. </w:t>
      </w:r>
    </w:p>
    <w:p w:rsidR="00363DDC" w:rsidRPr="00363DDC" w:rsidRDefault="00363DDC" w:rsidP="00363DDC">
      <w:pPr>
        <w:ind w:firstLine="720"/>
        <w:jc w:val="both"/>
      </w:pPr>
      <w:r w:rsidRPr="00363DDC">
        <w:t>9.4. Izsoles dalībnieka, kurš nosolījis īpašuma nomas tiesības, piedāvātā augstākā summa ar attiecīgajām nodevām jāmaksā nomas līgumā noteiktajā kārtībā.</w:t>
      </w:r>
    </w:p>
    <w:p w:rsidR="00363DDC" w:rsidRPr="00363DDC" w:rsidRDefault="00363DDC" w:rsidP="00363DDC">
      <w:pPr>
        <w:ind w:firstLine="720"/>
        <w:jc w:val="both"/>
      </w:pPr>
      <w:r w:rsidRPr="00363DDC">
        <w:t>9.5. Izsoles dalības nauda netiek ieskaitīta norēķinos par telpu nomu.</w:t>
      </w:r>
    </w:p>
    <w:p w:rsidR="00363DDC" w:rsidRPr="00363DDC" w:rsidRDefault="00363DDC" w:rsidP="00363DDC">
      <w:pPr>
        <w:ind w:firstLine="720"/>
        <w:jc w:val="both"/>
      </w:pPr>
      <w:r w:rsidRPr="00363DDC">
        <w:t xml:space="preserve">9.6. Izsoles nodrošinājums tiek ieskaitīts telpu nomas maksas norēķinos sākot ar otro nomas gadu. </w:t>
      </w:r>
    </w:p>
    <w:p w:rsidR="00363DDC" w:rsidRPr="00363DDC" w:rsidRDefault="00363DDC" w:rsidP="00363DDC">
      <w:pPr>
        <w:ind w:firstLine="720"/>
        <w:jc w:val="both"/>
      </w:pPr>
      <w:r w:rsidRPr="00363DDC">
        <w:t xml:space="preserve"> </w:t>
      </w:r>
    </w:p>
    <w:p w:rsidR="00363DDC" w:rsidRPr="00363DDC" w:rsidRDefault="00363DDC" w:rsidP="00363DDC">
      <w:pPr>
        <w:jc w:val="center"/>
        <w:rPr>
          <w:b/>
        </w:rPr>
      </w:pPr>
      <w:r w:rsidRPr="00363DDC">
        <w:rPr>
          <w:b/>
        </w:rPr>
        <w:t>10. Gadījumi, kad izsole uzskatāma par nenotikušu</w:t>
      </w:r>
    </w:p>
    <w:p w:rsidR="00363DDC" w:rsidRPr="00363DDC" w:rsidRDefault="00363DDC" w:rsidP="00363DDC">
      <w:pPr>
        <w:ind w:firstLine="720"/>
        <w:jc w:val="both"/>
      </w:pPr>
      <w:r w:rsidRPr="00363DDC">
        <w:t>10.1. Izsole atzīstama par nenotikušu vai izbeidzama bez rezultāta:</w:t>
      </w:r>
    </w:p>
    <w:p w:rsidR="00363DDC" w:rsidRPr="00363DDC" w:rsidRDefault="00363DDC" w:rsidP="00363DDC">
      <w:pPr>
        <w:ind w:firstLine="720"/>
        <w:jc w:val="both"/>
      </w:pPr>
      <w:r w:rsidRPr="00363DDC">
        <w:t>10.1.1. ja izsolei nav reģistrējies neviens izsoles dalībnieks,</w:t>
      </w:r>
    </w:p>
    <w:p w:rsidR="00363DDC" w:rsidRPr="00363DDC" w:rsidRDefault="00363DDC" w:rsidP="00363DDC">
      <w:pPr>
        <w:ind w:firstLine="720"/>
        <w:jc w:val="both"/>
      </w:pPr>
      <w:r w:rsidRPr="00363DDC">
        <w:t>10.1.2. ja tiek noskaidrots, ka nepamatoti norādīta kāda izsoles dalībnieka piedalīšanās izsolē vai nepareizi norādīts kāds pārsolījums,</w:t>
      </w:r>
    </w:p>
    <w:p w:rsidR="00363DDC" w:rsidRPr="00363DDC" w:rsidRDefault="00363DDC" w:rsidP="00363DDC">
      <w:pPr>
        <w:ind w:firstLine="720"/>
        <w:jc w:val="both"/>
      </w:pPr>
      <w:r w:rsidRPr="00363DDC">
        <w:t>10.1.3. ja tiek konstatēts, ka bijusi noruna kādu atturēt no piedalīšanās izsolē,</w:t>
      </w:r>
    </w:p>
    <w:p w:rsidR="00363DDC" w:rsidRPr="00363DDC" w:rsidRDefault="00363DDC" w:rsidP="00363DDC">
      <w:pPr>
        <w:ind w:firstLine="720"/>
        <w:jc w:val="both"/>
      </w:pPr>
      <w:r w:rsidRPr="00363DDC">
        <w:lastRenderedPageBreak/>
        <w:t>10.1.4. ja izsolāmās īpašuma nomas tiesības ieguvusi persona, kurai nav bijis tiesību piedalīties izsolē,</w:t>
      </w:r>
    </w:p>
    <w:p w:rsidR="00363DDC" w:rsidRPr="00363DDC" w:rsidRDefault="00363DDC" w:rsidP="00363DDC">
      <w:pPr>
        <w:ind w:firstLine="720"/>
        <w:jc w:val="both"/>
      </w:pPr>
      <w:r w:rsidRPr="00363DDC">
        <w:t>10.1.5. ja izsolē starp tās dalībniekiem konstatēta vienošanās, kas ir iespaidojusi izsoles rezultātus vai gaitu,</w:t>
      </w:r>
    </w:p>
    <w:p w:rsidR="00363DDC" w:rsidRPr="00363DDC" w:rsidRDefault="00363DDC" w:rsidP="00363DDC">
      <w:pPr>
        <w:ind w:firstLine="720"/>
        <w:jc w:val="both"/>
      </w:pPr>
      <w:r w:rsidRPr="00363DDC">
        <w:t>10.1.6. ja Komisija un Tukuma novada Dome nav apstiprinājusi izsoles rezultātus,</w:t>
      </w:r>
    </w:p>
    <w:p w:rsidR="00363DDC" w:rsidRPr="00363DDC" w:rsidRDefault="00363DDC" w:rsidP="00363DDC">
      <w:pPr>
        <w:ind w:firstLine="720"/>
        <w:jc w:val="both"/>
      </w:pPr>
      <w:r w:rsidRPr="00363DDC">
        <w:t>10.1.7. ja pēc noteiktā termiņa nomas tiesību nosolītājs nav noslēdzis līgumu ar pašvaldību un, ja nākamais izsoles dalībnieks, kurš solījis nākamo lielāko cenu, pašvaldības noteiktā termiņā nav izteicis vēlmi slēgt nomas līgumu.</w:t>
      </w:r>
    </w:p>
    <w:p w:rsidR="00363DDC" w:rsidRPr="00363DDC" w:rsidRDefault="00363DDC" w:rsidP="00363DDC">
      <w:pPr>
        <w:ind w:left="360"/>
        <w:jc w:val="both"/>
      </w:pPr>
    </w:p>
    <w:p w:rsidR="00363DDC" w:rsidRPr="00363DDC" w:rsidRDefault="00363DDC" w:rsidP="00363DDC">
      <w:pPr>
        <w:jc w:val="center"/>
        <w:rPr>
          <w:b/>
        </w:rPr>
      </w:pPr>
      <w:r w:rsidRPr="00363DDC">
        <w:rPr>
          <w:b/>
        </w:rPr>
        <w:t>11. Komisijas tiesības un pienākumi</w:t>
      </w:r>
    </w:p>
    <w:p w:rsidR="00363DDC" w:rsidRPr="00363DDC" w:rsidRDefault="00363DDC" w:rsidP="00363DDC">
      <w:pPr>
        <w:ind w:firstLine="720"/>
        <w:jc w:val="both"/>
      </w:pPr>
      <w:r w:rsidRPr="00363DDC">
        <w:t>11.1. Komisijas darbu vada tās priekšsēdētājs. Komisijas darbu, tai skaitā izsoles norises dokumentēšanu, nodrošina Komisijas sekretārs. Komisijas sekretārs nav Komisijas loceklis.</w:t>
      </w:r>
    </w:p>
    <w:p w:rsidR="00363DDC" w:rsidRPr="00363DDC" w:rsidRDefault="00363DDC" w:rsidP="00363DDC">
      <w:pPr>
        <w:ind w:firstLine="720"/>
        <w:jc w:val="both"/>
      </w:pPr>
      <w:r w:rsidRPr="00363DDC">
        <w:t>11.2. Komisija ir tiesīga pieņemt lēmumu, ja tās sēdē piedalās vismaz puse no Komisijas locekļiem.</w:t>
      </w:r>
    </w:p>
    <w:p w:rsidR="00363DDC" w:rsidRPr="00363DDC" w:rsidRDefault="00363DDC" w:rsidP="00363DDC">
      <w:pPr>
        <w:ind w:firstLine="720"/>
        <w:jc w:val="both"/>
      </w:pPr>
      <w:r w:rsidRPr="00363DDC">
        <w:t>11.3. Komisija pieņem lēmumu ar vienkāršu balsu vairākumu. Ja Komisijas locekļu balsis sadalās vienādi, izšķirošā ir Komisijas priekšsēdētāja balss.</w:t>
      </w:r>
    </w:p>
    <w:p w:rsidR="00363DDC" w:rsidRPr="00363DDC" w:rsidRDefault="00363DDC" w:rsidP="00363DDC">
      <w:pPr>
        <w:ind w:firstLine="720"/>
        <w:jc w:val="both"/>
      </w:pPr>
      <w:r w:rsidRPr="00363DDC">
        <w:t>11.4. Ja kāds no Komisijas locekļiem nepiekrīt Komisijas lēmumam un balso pret to, viņa atšķirīgo viedokli fiksē izsoles protokolā un viņš šādā gadījumā nav atbildīgs par Komisijas pieņemto lēmumu.</w:t>
      </w:r>
    </w:p>
    <w:p w:rsidR="00363DDC" w:rsidRPr="00363DDC" w:rsidRDefault="00363DDC" w:rsidP="00363DDC">
      <w:pPr>
        <w:ind w:firstLine="720"/>
        <w:jc w:val="both"/>
      </w:pPr>
      <w:r w:rsidRPr="00363DDC">
        <w:t>11.5. Izsoles noslēguma protokolā norāda šādu informāciju:</w:t>
      </w:r>
    </w:p>
    <w:p w:rsidR="00363DDC" w:rsidRPr="00363DDC" w:rsidRDefault="00363DDC" w:rsidP="00363DDC">
      <w:pPr>
        <w:ind w:firstLine="720"/>
        <w:jc w:val="both"/>
      </w:pPr>
      <w:r w:rsidRPr="00363DDC">
        <w:t>11.5.1. Iznomātāja nosaukums (vārds, uzvārds) un adrese, izsoles veids, nomas tiesību priekšmets;</w:t>
      </w:r>
    </w:p>
    <w:p w:rsidR="00363DDC" w:rsidRPr="00363DDC" w:rsidRDefault="00363DDC" w:rsidP="00363DDC">
      <w:pPr>
        <w:ind w:firstLine="720"/>
        <w:jc w:val="both"/>
      </w:pPr>
      <w:r w:rsidRPr="00363DDC">
        <w:t>11.5.2. datums, kad paziņojums par izsoli publicēts Tukuma novada pašvaldības mājas lapā;</w:t>
      </w:r>
    </w:p>
    <w:p w:rsidR="00363DDC" w:rsidRPr="00363DDC" w:rsidRDefault="00363DDC" w:rsidP="00363DDC">
      <w:pPr>
        <w:ind w:firstLine="720"/>
        <w:jc w:val="both"/>
      </w:pPr>
      <w:r w:rsidRPr="00363DDC">
        <w:t>11.5.3. Komisijas sastāvs;</w:t>
      </w:r>
    </w:p>
    <w:p w:rsidR="00363DDC" w:rsidRPr="00363DDC" w:rsidRDefault="00363DDC" w:rsidP="00363DDC">
      <w:pPr>
        <w:ind w:firstLine="720"/>
        <w:jc w:val="both"/>
      </w:pPr>
      <w:r w:rsidRPr="00363DDC">
        <w:t>11.5.4. izsoles sākumcena;</w:t>
      </w:r>
    </w:p>
    <w:p w:rsidR="00363DDC" w:rsidRPr="00363DDC" w:rsidRDefault="00363DDC" w:rsidP="00363DDC">
      <w:pPr>
        <w:ind w:firstLine="720"/>
        <w:jc w:val="both"/>
      </w:pPr>
      <w:r w:rsidRPr="00363DDC">
        <w:t>11.5.5. pieteikumu iesniegšanas termiņš, izsoles norises vieta, datums un laiks;</w:t>
      </w:r>
    </w:p>
    <w:p w:rsidR="00363DDC" w:rsidRPr="00363DDC" w:rsidRDefault="00363DDC" w:rsidP="00363DDC">
      <w:pPr>
        <w:ind w:firstLine="720"/>
        <w:jc w:val="both"/>
      </w:pPr>
      <w:r w:rsidRPr="00363DDC">
        <w:t>11.5.6. izsolei reģistrējušos dalībnieku vārds, uzvārds vai nosaukums, un citi šo personu identificējošie dati;</w:t>
      </w:r>
    </w:p>
    <w:p w:rsidR="00363DDC" w:rsidRPr="00363DDC" w:rsidRDefault="00363DDC" w:rsidP="00363DDC">
      <w:pPr>
        <w:ind w:firstLine="720"/>
        <w:jc w:val="both"/>
      </w:pPr>
      <w:r w:rsidRPr="00363DDC">
        <w:t>11.5.7. izsoles dalībnieka vārds, uzvārds vai nosaukums, ar kuru nolemts slēgt nomas līgumu, nomas maksa, līguma darbības termiņš;</w:t>
      </w:r>
    </w:p>
    <w:p w:rsidR="00363DDC" w:rsidRPr="00363DDC" w:rsidRDefault="00363DDC" w:rsidP="00363DDC">
      <w:pPr>
        <w:ind w:firstLine="720"/>
        <w:jc w:val="both"/>
      </w:pPr>
      <w:r w:rsidRPr="00363DDC">
        <w:t>11.5.8. pamatojums lēmumam par izsoles dalībnieka/u izslēgšanu no dalības izsolē;</w:t>
      </w:r>
    </w:p>
    <w:p w:rsidR="00363DDC" w:rsidRPr="00363DDC" w:rsidRDefault="00363DDC" w:rsidP="00363DDC">
      <w:pPr>
        <w:ind w:firstLine="720"/>
        <w:jc w:val="both"/>
      </w:pPr>
      <w:r w:rsidRPr="00363DDC">
        <w:t>11.5.9. lēmuma pamatojums, ja Iznomātājs pieņēmis lēmumu pārtraukt izsoli.</w:t>
      </w:r>
    </w:p>
    <w:p w:rsidR="00363DDC" w:rsidRPr="00363DDC" w:rsidRDefault="00363DDC" w:rsidP="00363DDC">
      <w:pPr>
        <w:ind w:firstLine="720"/>
        <w:jc w:val="both"/>
      </w:pPr>
      <w:r w:rsidRPr="00363DDC">
        <w:t>11.6. Komisijas lēmums par izsoles rezultātu stājas spēkā pēc tā apstiprināšanas Tukuma novada Domē.</w:t>
      </w:r>
    </w:p>
    <w:p w:rsidR="00363DDC" w:rsidRPr="00363DDC" w:rsidRDefault="00363DDC" w:rsidP="00363DDC">
      <w:pPr>
        <w:jc w:val="right"/>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p>
    <w:p w:rsidR="00363DDC" w:rsidRPr="00363DDC" w:rsidRDefault="00363DDC" w:rsidP="00363DDC">
      <w:pPr>
        <w:ind w:left="5965" w:firstLine="515"/>
        <w:jc w:val="both"/>
        <w:rPr>
          <w:sz w:val="20"/>
          <w:szCs w:val="20"/>
        </w:rPr>
      </w:pPr>
      <w:r w:rsidRPr="00363DDC">
        <w:rPr>
          <w:sz w:val="20"/>
          <w:szCs w:val="20"/>
        </w:rPr>
        <w:lastRenderedPageBreak/>
        <w:t>1.pielikums</w:t>
      </w:r>
    </w:p>
    <w:p w:rsidR="00363DDC" w:rsidRPr="00363DDC" w:rsidRDefault="00363DDC" w:rsidP="00363DDC">
      <w:pPr>
        <w:ind w:left="5965" w:firstLine="515"/>
        <w:jc w:val="both"/>
        <w:rPr>
          <w:sz w:val="20"/>
          <w:szCs w:val="20"/>
        </w:rPr>
      </w:pPr>
      <w:r w:rsidRPr="00363DDC">
        <w:rPr>
          <w:sz w:val="20"/>
          <w:szCs w:val="20"/>
        </w:rPr>
        <w:t>Tukuma novada Domes 24.03.2016.</w:t>
      </w:r>
    </w:p>
    <w:p w:rsidR="00363DDC" w:rsidRPr="00363DDC" w:rsidRDefault="00363DDC" w:rsidP="00363DDC">
      <w:pPr>
        <w:ind w:left="5245" w:hanging="5245"/>
        <w:jc w:val="both"/>
        <w:rPr>
          <w:sz w:val="20"/>
          <w:szCs w:val="20"/>
        </w:rPr>
      </w:pPr>
      <w:r w:rsidRPr="00363DDC">
        <w:rPr>
          <w:sz w:val="20"/>
          <w:szCs w:val="20"/>
        </w:rPr>
        <w:t xml:space="preserve">                                                                                                                                  noteikumiem Nr... (prot.Nr.</w:t>
      </w:r>
      <w:r w:rsidR="00C44D4C">
        <w:rPr>
          <w:sz w:val="20"/>
          <w:szCs w:val="20"/>
        </w:rPr>
        <w:t>4</w:t>
      </w:r>
      <w:r w:rsidRPr="00363DDC">
        <w:rPr>
          <w:sz w:val="20"/>
          <w:szCs w:val="20"/>
        </w:rPr>
        <w:t xml:space="preserve">, </w:t>
      </w:r>
      <w:r w:rsidR="00C44D4C">
        <w:rPr>
          <w:sz w:val="20"/>
          <w:szCs w:val="20"/>
        </w:rPr>
        <w:t>28</w:t>
      </w:r>
      <w:r w:rsidRPr="00363DDC">
        <w:rPr>
          <w:sz w:val="20"/>
          <w:szCs w:val="20"/>
        </w:rPr>
        <w:t>.§.)</w:t>
      </w:r>
    </w:p>
    <w:p w:rsidR="00363DDC" w:rsidRPr="00363DDC" w:rsidRDefault="00363DDC" w:rsidP="00363DDC">
      <w:pPr>
        <w:jc w:val="both"/>
        <w:rPr>
          <w:sz w:val="20"/>
          <w:szCs w:val="20"/>
        </w:rPr>
      </w:pPr>
      <w:r w:rsidRPr="00363DDC">
        <w:rPr>
          <w:sz w:val="20"/>
          <w:szCs w:val="20"/>
        </w:rPr>
        <w:tab/>
      </w:r>
      <w:r w:rsidRPr="00363DDC">
        <w:rPr>
          <w:sz w:val="20"/>
          <w:szCs w:val="20"/>
        </w:rPr>
        <w:tab/>
      </w:r>
      <w:r w:rsidRPr="00363DDC">
        <w:rPr>
          <w:sz w:val="20"/>
          <w:szCs w:val="20"/>
        </w:rPr>
        <w:tab/>
      </w:r>
      <w:r w:rsidRPr="00363DDC">
        <w:rPr>
          <w:sz w:val="20"/>
          <w:szCs w:val="20"/>
        </w:rPr>
        <w:tab/>
      </w:r>
      <w:r w:rsidRPr="00363DDC">
        <w:rPr>
          <w:sz w:val="20"/>
          <w:szCs w:val="20"/>
        </w:rPr>
        <w:tab/>
      </w:r>
      <w:r w:rsidRPr="00363DDC">
        <w:rPr>
          <w:sz w:val="20"/>
          <w:szCs w:val="20"/>
        </w:rPr>
        <w:tab/>
      </w:r>
      <w:r w:rsidRPr="00363DDC">
        <w:rPr>
          <w:sz w:val="20"/>
          <w:szCs w:val="20"/>
        </w:rPr>
        <w:tab/>
      </w:r>
      <w:r w:rsidRPr="00363DDC">
        <w:rPr>
          <w:sz w:val="20"/>
          <w:szCs w:val="20"/>
        </w:rPr>
        <w:tab/>
      </w:r>
    </w:p>
    <w:p w:rsidR="00363DDC" w:rsidRPr="00363DDC" w:rsidRDefault="00363DDC" w:rsidP="00363DDC">
      <w:pPr>
        <w:jc w:val="both"/>
        <w:rPr>
          <w:b/>
          <w:bCs/>
        </w:rPr>
      </w:pPr>
      <w:r w:rsidRPr="00363DDC">
        <w:rPr>
          <w:sz w:val="20"/>
          <w:szCs w:val="20"/>
        </w:rPr>
        <w:tab/>
      </w:r>
      <w:r w:rsidRPr="00363DDC">
        <w:rPr>
          <w:sz w:val="20"/>
          <w:szCs w:val="20"/>
        </w:rPr>
        <w:tab/>
      </w:r>
      <w:r w:rsidRPr="00363DDC">
        <w:rPr>
          <w:sz w:val="20"/>
          <w:szCs w:val="20"/>
        </w:rPr>
        <w:tab/>
      </w:r>
      <w:r w:rsidRPr="00363DDC">
        <w:rPr>
          <w:sz w:val="20"/>
          <w:szCs w:val="20"/>
        </w:rPr>
        <w:tab/>
      </w:r>
      <w:r w:rsidRPr="00363DDC">
        <w:rPr>
          <w:b/>
          <w:bCs/>
        </w:rPr>
        <w:t xml:space="preserve">Publicējamā informācija par nomas objektu </w:t>
      </w:r>
    </w:p>
    <w:p w:rsidR="00363DDC" w:rsidRPr="00363DDC" w:rsidRDefault="00363DDC" w:rsidP="00363DDC">
      <w:pPr>
        <w:jc w:val="center"/>
      </w:pPr>
      <w:r w:rsidRPr="00363DDC">
        <w:rPr>
          <w:b/>
          <w:bCs/>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41"/>
        <w:gridCol w:w="6687"/>
      </w:tblGrid>
      <w:tr w:rsidR="00363DDC" w:rsidRPr="00363DDC" w:rsidTr="00363DDC">
        <w:trPr>
          <w:tblCellSpacing w:w="0" w:type="dxa"/>
        </w:trPr>
        <w:tc>
          <w:tcPr>
            <w:tcW w:w="2988" w:type="dxa"/>
            <w:tcMar>
              <w:top w:w="0" w:type="dxa"/>
              <w:left w:w="108" w:type="dxa"/>
              <w:bottom w:w="0" w:type="dxa"/>
              <w:right w:w="108" w:type="dxa"/>
            </w:tcMar>
            <w:vAlign w:val="center"/>
          </w:tcPr>
          <w:p w:rsidR="00363DDC" w:rsidRPr="00363DDC" w:rsidRDefault="00363DDC" w:rsidP="00363DDC">
            <w:pPr>
              <w:jc w:val="both"/>
            </w:pPr>
            <w:r w:rsidRPr="00363DDC">
              <w:t>Nomas objekts</w:t>
            </w:r>
          </w:p>
        </w:tc>
        <w:tc>
          <w:tcPr>
            <w:tcW w:w="6769" w:type="dxa"/>
            <w:tcMar>
              <w:top w:w="0" w:type="dxa"/>
              <w:left w:w="108" w:type="dxa"/>
              <w:bottom w:w="0" w:type="dxa"/>
              <w:right w:w="108" w:type="dxa"/>
            </w:tcMar>
            <w:vAlign w:val="center"/>
          </w:tcPr>
          <w:p w:rsidR="00363DDC" w:rsidRPr="00363DDC" w:rsidRDefault="00363DDC" w:rsidP="00221B97">
            <w:pPr>
              <w:jc w:val="both"/>
            </w:pPr>
            <w:r w:rsidRPr="00363DDC">
              <w:t>Daļa no nedzīvojamajām telpām Talsu ielā 4, Tukumā, Tukuma novadā pirmajā stāvā Nr.1,2,4,5,6,7,8,10,11,12,13,17,18,19,20 telpu grupā ar kadastra apzīmējumu 9001 004 0637 001 003 ar kopējo platību 154,9 m</w:t>
            </w:r>
            <w:r w:rsidRPr="00363DDC">
              <w:rPr>
                <w:vertAlign w:val="superscript"/>
              </w:rPr>
              <w:t xml:space="preserve">2 </w:t>
            </w:r>
            <w:r w:rsidRPr="00363DDC">
              <w:t xml:space="preserve">(saskaņā ar 12.12.2007. inventarizācijas lietu Nr.1941), kadastra Nr. 9001 004 0637 </w:t>
            </w:r>
          </w:p>
        </w:tc>
      </w:tr>
      <w:tr w:rsidR="00363DDC" w:rsidRPr="00363DDC" w:rsidTr="00363DDC">
        <w:trPr>
          <w:tblCellSpacing w:w="0" w:type="dxa"/>
        </w:trPr>
        <w:tc>
          <w:tcPr>
            <w:tcW w:w="2988" w:type="dxa"/>
            <w:tcMar>
              <w:top w:w="0" w:type="dxa"/>
              <w:left w:w="108" w:type="dxa"/>
              <w:bottom w:w="0" w:type="dxa"/>
              <w:right w:w="108" w:type="dxa"/>
            </w:tcMar>
            <w:vAlign w:val="center"/>
          </w:tcPr>
          <w:p w:rsidR="00363DDC" w:rsidRPr="00363DDC" w:rsidRDefault="00363DDC" w:rsidP="00363DDC">
            <w:pPr>
              <w:jc w:val="both"/>
            </w:pPr>
            <w:r w:rsidRPr="00363DDC">
              <w:t>Nomas tiesību izsoles veids</w:t>
            </w:r>
          </w:p>
        </w:tc>
        <w:tc>
          <w:tcPr>
            <w:tcW w:w="6769" w:type="dxa"/>
            <w:tcMar>
              <w:top w:w="0" w:type="dxa"/>
              <w:left w:w="108" w:type="dxa"/>
              <w:bottom w:w="0" w:type="dxa"/>
              <w:right w:w="108" w:type="dxa"/>
            </w:tcMar>
            <w:vAlign w:val="center"/>
          </w:tcPr>
          <w:p w:rsidR="00363DDC" w:rsidRPr="00363DDC" w:rsidRDefault="00363DDC" w:rsidP="00363DDC">
            <w:pPr>
              <w:jc w:val="both"/>
            </w:pPr>
            <w:r w:rsidRPr="00363DDC">
              <w:t>Pirmā atklātā mutiskā izsole ar augšupejošu soli.</w:t>
            </w:r>
          </w:p>
        </w:tc>
      </w:tr>
      <w:tr w:rsidR="00363DDC" w:rsidRPr="00363DDC" w:rsidTr="00363DDC">
        <w:trPr>
          <w:tblCellSpacing w:w="0" w:type="dxa"/>
        </w:trPr>
        <w:tc>
          <w:tcPr>
            <w:tcW w:w="2988" w:type="dxa"/>
            <w:tcMar>
              <w:top w:w="0" w:type="dxa"/>
              <w:left w:w="108" w:type="dxa"/>
              <w:bottom w:w="0" w:type="dxa"/>
              <w:right w:w="108" w:type="dxa"/>
            </w:tcMar>
            <w:vAlign w:val="center"/>
          </w:tcPr>
          <w:p w:rsidR="00363DDC" w:rsidRPr="00363DDC" w:rsidRDefault="00363DDC" w:rsidP="00363DDC">
            <w:pPr>
              <w:jc w:val="both"/>
            </w:pPr>
            <w:r w:rsidRPr="00363DDC">
              <w:t>Iznomājamā objekta nosacītās nomas maksas sākumcena</w:t>
            </w:r>
          </w:p>
        </w:tc>
        <w:tc>
          <w:tcPr>
            <w:tcW w:w="6769" w:type="dxa"/>
            <w:tcMar>
              <w:top w:w="0" w:type="dxa"/>
              <w:left w:w="108" w:type="dxa"/>
              <w:bottom w:w="0" w:type="dxa"/>
              <w:right w:w="108" w:type="dxa"/>
            </w:tcMar>
            <w:vAlign w:val="center"/>
          </w:tcPr>
          <w:p w:rsidR="00363DDC" w:rsidRPr="00363DDC" w:rsidRDefault="00363DDC" w:rsidP="00363DDC">
            <w:pPr>
              <w:jc w:val="both"/>
            </w:pPr>
            <w:r w:rsidRPr="00363DDC">
              <w:t xml:space="preserve">3,15 </w:t>
            </w:r>
            <w:proofErr w:type="spellStart"/>
            <w:r w:rsidRPr="00363DDC">
              <w:rPr>
                <w:i/>
              </w:rPr>
              <w:t>euro</w:t>
            </w:r>
            <w:proofErr w:type="spellEnd"/>
            <w:r w:rsidRPr="00363DDC">
              <w:rPr>
                <w:i/>
              </w:rPr>
              <w:t xml:space="preserve"> </w:t>
            </w:r>
            <w:r w:rsidRPr="00363DDC">
              <w:t>(bez PVN) par vienu m</w:t>
            </w:r>
            <w:r w:rsidRPr="00363DDC">
              <w:rPr>
                <w:vertAlign w:val="superscript"/>
              </w:rPr>
              <w:t>2</w:t>
            </w:r>
            <w:r w:rsidRPr="00363DDC">
              <w:t xml:space="preserve"> mēnesī.</w:t>
            </w:r>
          </w:p>
        </w:tc>
      </w:tr>
      <w:tr w:rsidR="00363DDC" w:rsidRPr="00363DDC" w:rsidTr="00363DDC">
        <w:trPr>
          <w:tblCellSpacing w:w="0" w:type="dxa"/>
        </w:trPr>
        <w:tc>
          <w:tcPr>
            <w:tcW w:w="2988" w:type="dxa"/>
            <w:tcMar>
              <w:top w:w="0" w:type="dxa"/>
              <w:left w:w="108" w:type="dxa"/>
              <w:bottom w:w="0" w:type="dxa"/>
              <w:right w:w="108" w:type="dxa"/>
            </w:tcMar>
            <w:vAlign w:val="center"/>
          </w:tcPr>
          <w:p w:rsidR="00363DDC" w:rsidRPr="00363DDC" w:rsidRDefault="00363DDC" w:rsidP="00363DDC">
            <w:pPr>
              <w:jc w:val="both"/>
            </w:pPr>
            <w:r w:rsidRPr="00363DDC">
              <w:t xml:space="preserve">Maksimālais iznomāšanas termiņš </w:t>
            </w:r>
          </w:p>
        </w:tc>
        <w:tc>
          <w:tcPr>
            <w:tcW w:w="6769" w:type="dxa"/>
            <w:tcMar>
              <w:top w:w="0" w:type="dxa"/>
              <w:left w:w="108" w:type="dxa"/>
              <w:bottom w:w="0" w:type="dxa"/>
              <w:right w:w="108" w:type="dxa"/>
            </w:tcMar>
            <w:vAlign w:val="center"/>
          </w:tcPr>
          <w:p w:rsidR="00363DDC" w:rsidRPr="00363DDC" w:rsidRDefault="00363DDC" w:rsidP="00363DDC">
            <w:pPr>
              <w:jc w:val="both"/>
            </w:pPr>
            <w:r w:rsidRPr="00363DDC">
              <w:t>12 (divpadsmit) gadi.</w:t>
            </w:r>
          </w:p>
        </w:tc>
      </w:tr>
      <w:tr w:rsidR="00363DDC" w:rsidRPr="00363DDC" w:rsidTr="00363DDC">
        <w:trPr>
          <w:tblCellSpacing w:w="0" w:type="dxa"/>
        </w:trPr>
        <w:tc>
          <w:tcPr>
            <w:tcW w:w="2988" w:type="dxa"/>
            <w:tcMar>
              <w:top w:w="0" w:type="dxa"/>
              <w:left w:w="108" w:type="dxa"/>
              <w:bottom w:w="0" w:type="dxa"/>
              <w:right w:w="108" w:type="dxa"/>
            </w:tcMar>
            <w:vAlign w:val="center"/>
          </w:tcPr>
          <w:p w:rsidR="00363DDC" w:rsidRPr="00363DDC" w:rsidRDefault="00363DDC" w:rsidP="00363DDC">
            <w:pPr>
              <w:jc w:val="both"/>
            </w:pPr>
            <w:r w:rsidRPr="00363DDC">
              <w:t>Nomas objektu raksturojošā informācija un citi iznomāšanas nosacījumi</w:t>
            </w:r>
          </w:p>
        </w:tc>
        <w:tc>
          <w:tcPr>
            <w:tcW w:w="6769" w:type="dxa"/>
            <w:tcMar>
              <w:top w:w="0" w:type="dxa"/>
              <w:left w:w="108" w:type="dxa"/>
              <w:bottom w:w="0" w:type="dxa"/>
              <w:right w:w="108" w:type="dxa"/>
            </w:tcMar>
            <w:vAlign w:val="center"/>
          </w:tcPr>
          <w:p w:rsidR="00363DDC" w:rsidRPr="00363DDC" w:rsidRDefault="00363DDC" w:rsidP="00363DDC">
            <w:pPr>
              <w:jc w:val="both"/>
            </w:pPr>
            <w:r w:rsidRPr="00363DDC">
              <w:t>Nomas tiesību ieguvējam nav tiesību nomas objektu vai tā daļu nodot apakšnomā.</w:t>
            </w:r>
          </w:p>
          <w:p w:rsidR="00363DDC" w:rsidRPr="00363DDC" w:rsidRDefault="00363DDC" w:rsidP="00363DDC">
            <w:pPr>
              <w:jc w:val="both"/>
            </w:pPr>
          </w:p>
        </w:tc>
      </w:tr>
      <w:tr w:rsidR="00363DDC" w:rsidRPr="00363DDC" w:rsidTr="00363DDC">
        <w:trPr>
          <w:tblCellSpacing w:w="0" w:type="dxa"/>
        </w:trPr>
        <w:tc>
          <w:tcPr>
            <w:tcW w:w="2988" w:type="dxa"/>
            <w:tcMar>
              <w:top w:w="0" w:type="dxa"/>
              <w:left w:w="108" w:type="dxa"/>
              <w:bottom w:w="0" w:type="dxa"/>
              <w:right w:w="108" w:type="dxa"/>
            </w:tcMar>
            <w:vAlign w:val="center"/>
          </w:tcPr>
          <w:p w:rsidR="00363DDC" w:rsidRPr="00363DDC" w:rsidRDefault="00363DDC" w:rsidP="00363DDC">
            <w:pPr>
              <w:jc w:val="both"/>
            </w:pPr>
            <w:r w:rsidRPr="00363DDC">
              <w:t>Izsoles solis</w:t>
            </w:r>
          </w:p>
        </w:tc>
        <w:tc>
          <w:tcPr>
            <w:tcW w:w="6769" w:type="dxa"/>
            <w:tcMar>
              <w:top w:w="0" w:type="dxa"/>
              <w:left w:w="108" w:type="dxa"/>
              <w:bottom w:w="0" w:type="dxa"/>
              <w:right w:w="108" w:type="dxa"/>
            </w:tcMar>
            <w:vAlign w:val="center"/>
          </w:tcPr>
          <w:p w:rsidR="00363DDC" w:rsidRPr="00363DDC" w:rsidRDefault="00363DDC" w:rsidP="00363DDC">
            <w:pPr>
              <w:jc w:val="both"/>
            </w:pPr>
            <w:r w:rsidRPr="00363DDC">
              <w:t xml:space="preserve"> 0,05 </w:t>
            </w:r>
            <w:proofErr w:type="spellStart"/>
            <w:r w:rsidRPr="00363DDC">
              <w:rPr>
                <w:i/>
              </w:rPr>
              <w:t>euro</w:t>
            </w:r>
            <w:proofErr w:type="spellEnd"/>
            <w:r w:rsidRPr="00363DDC">
              <w:rPr>
                <w:i/>
              </w:rPr>
              <w:t xml:space="preserve"> centi</w:t>
            </w:r>
            <w:r w:rsidRPr="00363DDC">
              <w:t xml:space="preserve"> (bez PVN) par vienu m</w:t>
            </w:r>
            <w:r w:rsidRPr="00363DDC">
              <w:rPr>
                <w:vertAlign w:val="superscript"/>
              </w:rPr>
              <w:t>2</w:t>
            </w:r>
            <w:r w:rsidRPr="00363DDC">
              <w:t xml:space="preserve"> mēnesī </w:t>
            </w:r>
          </w:p>
        </w:tc>
      </w:tr>
      <w:tr w:rsidR="00363DDC" w:rsidRPr="00363DDC" w:rsidTr="00363DDC">
        <w:trPr>
          <w:tblCellSpacing w:w="0" w:type="dxa"/>
        </w:trPr>
        <w:tc>
          <w:tcPr>
            <w:tcW w:w="2988" w:type="dxa"/>
            <w:tcMar>
              <w:top w:w="0" w:type="dxa"/>
              <w:left w:w="108" w:type="dxa"/>
              <w:bottom w:w="0" w:type="dxa"/>
              <w:right w:w="108" w:type="dxa"/>
            </w:tcMar>
            <w:vAlign w:val="center"/>
          </w:tcPr>
          <w:p w:rsidR="00363DDC" w:rsidRPr="00363DDC" w:rsidRDefault="00363DDC" w:rsidP="00363DDC">
            <w:pPr>
              <w:tabs>
                <w:tab w:val="left" w:pos="5954"/>
              </w:tabs>
              <w:jc w:val="both"/>
            </w:pPr>
            <w:r w:rsidRPr="00363DDC">
              <w:t>Izsoles rīkošanas un pretendentu pieteikšanās laiks un vieta</w:t>
            </w:r>
          </w:p>
        </w:tc>
        <w:tc>
          <w:tcPr>
            <w:tcW w:w="6769" w:type="dxa"/>
            <w:tcMar>
              <w:top w:w="0" w:type="dxa"/>
              <w:left w:w="108" w:type="dxa"/>
              <w:bottom w:w="0" w:type="dxa"/>
              <w:right w:w="108" w:type="dxa"/>
            </w:tcMar>
            <w:vAlign w:val="center"/>
          </w:tcPr>
          <w:p w:rsidR="00363DDC" w:rsidRPr="00363DDC" w:rsidRDefault="00363DDC" w:rsidP="00363DDC">
            <w:pPr>
              <w:tabs>
                <w:tab w:val="left" w:pos="5954"/>
              </w:tabs>
              <w:jc w:val="both"/>
            </w:pPr>
            <w:r w:rsidRPr="00363DDC">
              <w:t xml:space="preserve">Tukuma novada Dome, Talsu ielā 4, Tukumā, Tukuma novadā, sēžu zālē 2016.gada 19.aprīlī plkst. 15:00. </w:t>
            </w:r>
          </w:p>
          <w:p w:rsidR="00363DDC" w:rsidRPr="00363DDC" w:rsidRDefault="00363DDC" w:rsidP="00363DDC">
            <w:pPr>
              <w:tabs>
                <w:tab w:val="left" w:pos="5954"/>
              </w:tabs>
              <w:jc w:val="both"/>
            </w:pPr>
            <w:r w:rsidRPr="00363DDC">
              <w:t xml:space="preserve">Persona, kura vēlas nomāt nomas objektu, ierodas ar personas apliecinošu dokumentu un iesniedz pieteikumu, kurā norāda: </w:t>
            </w:r>
          </w:p>
          <w:p w:rsidR="00363DDC" w:rsidRPr="00363DDC" w:rsidRDefault="00363DDC" w:rsidP="00363DDC">
            <w:pPr>
              <w:tabs>
                <w:tab w:val="left" w:pos="5954"/>
              </w:tabs>
              <w:jc w:val="both"/>
            </w:pPr>
            <w:r w:rsidRPr="00363DDC">
              <w:t xml:space="preserve">fiziska persona – vārdu, uzvārdu, personas kodu, deklarētās dzīvesvietas adresi, </w:t>
            </w:r>
          </w:p>
          <w:p w:rsidR="00363DDC" w:rsidRPr="00363DDC" w:rsidRDefault="00363DDC" w:rsidP="00363DDC">
            <w:pPr>
              <w:tabs>
                <w:tab w:val="left" w:pos="5954"/>
              </w:tabs>
              <w:jc w:val="both"/>
            </w:pPr>
            <w:r w:rsidRPr="00363DDC">
              <w:t>juridiskā persona, arī personālsabiedrība, – nosaukumu (firmu), reģistrācijas numuru un juridisko adresi;</w:t>
            </w:r>
          </w:p>
          <w:p w:rsidR="00363DDC" w:rsidRPr="00363DDC" w:rsidRDefault="00363DDC" w:rsidP="00363DDC">
            <w:pPr>
              <w:tabs>
                <w:tab w:val="left" w:pos="5954"/>
              </w:tabs>
              <w:jc w:val="both"/>
            </w:pPr>
            <w:r w:rsidRPr="00363DDC">
              <w:t>nomas tiesību pretendenta pārstāvja vārdu, uzvārdu un personas kodu (ja ir);</w:t>
            </w:r>
          </w:p>
          <w:p w:rsidR="00363DDC" w:rsidRPr="00363DDC" w:rsidRDefault="00363DDC" w:rsidP="00363DDC">
            <w:pPr>
              <w:tabs>
                <w:tab w:val="left" w:pos="5954"/>
              </w:tabs>
              <w:jc w:val="both"/>
            </w:pPr>
            <w:r w:rsidRPr="00363DDC">
              <w:t>elektroniskā pasta adresi (ja ir);</w:t>
            </w:r>
          </w:p>
          <w:p w:rsidR="00363DDC" w:rsidRPr="00363DDC" w:rsidRDefault="00363DDC" w:rsidP="00363DDC">
            <w:pPr>
              <w:tabs>
                <w:tab w:val="left" w:pos="5954"/>
              </w:tabs>
              <w:jc w:val="both"/>
            </w:pPr>
            <w:r w:rsidRPr="00363DDC">
              <w:t xml:space="preserve">nomas objektu; </w:t>
            </w:r>
          </w:p>
          <w:p w:rsidR="00363DDC" w:rsidRPr="00363DDC" w:rsidRDefault="00363DDC" w:rsidP="00363DDC">
            <w:pPr>
              <w:tabs>
                <w:tab w:val="left" w:pos="5954"/>
              </w:tabs>
              <w:jc w:val="both"/>
            </w:pPr>
            <w:r w:rsidRPr="00363DDC">
              <w:t>nomas laikā plānotās darbības nomas objektā.</w:t>
            </w:r>
          </w:p>
          <w:p w:rsidR="00363DDC" w:rsidRPr="00363DDC" w:rsidRDefault="00363DDC" w:rsidP="00363DDC">
            <w:pPr>
              <w:tabs>
                <w:tab w:val="left" w:pos="5954"/>
              </w:tabs>
              <w:jc w:val="both"/>
            </w:pPr>
            <w:r w:rsidRPr="00363DDC">
              <w:t xml:space="preserve">Pieteikumu var iesniegt Tukuma novada Domē Talsu ielā 4, Tukumā, Tukuma novadā, 315.kabinetā, sākot no informācijas publicēšanas dienas Tukuma novada pašvaldības tīmekļa vietnē </w:t>
            </w:r>
            <w:hyperlink r:id="rId50" w:history="1">
              <w:r w:rsidRPr="00363DDC">
                <w:rPr>
                  <w:u w:val="single"/>
                </w:rPr>
                <w:t>www.tukums.lv</w:t>
              </w:r>
            </w:hyperlink>
            <w:r w:rsidRPr="00363DDC">
              <w:t xml:space="preserve"> līdz 2016.gada 19.aprīļa plkst. 12:00.</w:t>
            </w:r>
          </w:p>
        </w:tc>
      </w:tr>
      <w:tr w:rsidR="00363DDC" w:rsidRPr="00363DDC" w:rsidTr="00363DDC">
        <w:trPr>
          <w:tblCellSpacing w:w="0" w:type="dxa"/>
        </w:trPr>
        <w:tc>
          <w:tcPr>
            <w:tcW w:w="2988" w:type="dxa"/>
            <w:tcMar>
              <w:top w:w="0" w:type="dxa"/>
              <w:left w:w="108" w:type="dxa"/>
              <w:bottom w:w="0" w:type="dxa"/>
              <w:right w:w="108" w:type="dxa"/>
            </w:tcMar>
            <w:vAlign w:val="center"/>
          </w:tcPr>
          <w:p w:rsidR="00363DDC" w:rsidRPr="00363DDC" w:rsidRDefault="00363DDC" w:rsidP="00363DDC">
            <w:pPr>
              <w:tabs>
                <w:tab w:val="left" w:pos="5954"/>
              </w:tabs>
              <w:jc w:val="both"/>
            </w:pPr>
            <w:r w:rsidRPr="00363DDC">
              <w:t>Iznomājamā objekta apskates vieta un laiks</w:t>
            </w:r>
          </w:p>
        </w:tc>
        <w:tc>
          <w:tcPr>
            <w:tcW w:w="6769" w:type="dxa"/>
            <w:tcMar>
              <w:top w:w="0" w:type="dxa"/>
              <w:left w:w="108" w:type="dxa"/>
              <w:bottom w:w="0" w:type="dxa"/>
              <w:right w:w="108" w:type="dxa"/>
            </w:tcMar>
            <w:vAlign w:val="center"/>
          </w:tcPr>
          <w:p w:rsidR="00363DDC" w:rsidRPr="00363DDC" w:rsidRDefault="00363DDC" w:rsidP="00363DDC">
            <w:pPr>
              <w:tabs>
                <w:tab w:val="left" w:pos="5954"/>
              </w:tabs>
              <w:jc w:val="both"/>
            </w:pPr>
            <w:r w:rsidRPr="00363DDC">
              <w:t>Katru darba dienu no plkst. 8:00 līdz plkst. 17:00, saskaņojot to pa mobilo tālruni: 29104617 (V.Bērzājs)</w:t>
            </w:r>
          </w:p>
        </w:tc>
      </w:tr>
      <w:tr w:rsidR="00363DDC" w:rsidRPr="00363DDC" w:rsidTr="00363DDC">
        <w:trPr>
          <w:tblCellSpacing w:w="0" w:type="dxa"/>
        </w:trPr>
        <w:tc>
          <w:tcPr>
            <w:tcW w:w="2988" w:type="dxa"/>
            <w:tcMar>
              <w:top w:w="0" w:type="dxa"/>
              <w:left w:w="108" w:type="dxa"/>
              <w:bottom w:w="0" w:type="dxa"/>
              <w:right w:w="108" w:type="dxa"/>
            </w:tcMar>
            <w:vAlign w:val="center"/>
          </w:tcPr>
          <w:p w:rsidR="00363DDC" w:rsidRPr="00363DDC" w:rsidRDefault="00363DDC" w:rsidP="00363DDC">
            <w:pPr>
              <w:tabs>
                <w:tab w:val="left" w:pos="5954"/>
              </w:tabs>
              <w:jc w:val="both"/>
            </w:pPr>
            <w:r w:rsidRPr="00363DDC">
              <w:t>Izsoles rīkotājs</w:t>
            </w:r>
          </w:p>
        </w:tc>
        <w:tc>
          <w:tcPr>
            <w:tcW w:w="6769" w:type="dxa"/>
            <w:tcMar>
              <w:top w:w="0" w:type="dxa"/>
              <w:left w:w="108" w:type="dxa"/>
              <w:bottom w:w="0" w:type="dxa"/>
              <w:right w:w="108" w:type="dxa"/>
            </w:tcMar>
            <w:vAlign w:val="center"/>
          </w:tcPr>
          <w:p w:rsidR="00363DDC" w:rsidRPr="00363DDC" w:rsidRDefault="00363DDC" w:rsidP="00363DDC">
            <w:pPr>
              <w:tabs>
                <w:tab w:val="left" w:pos="5954"/>
              </w:tabs>
              <w:jc w:val="both"/>
            </w:pPr>
            <w:r w:rsidRPr="00363DDC">
              <w:t>Tukuma novada Domes Īpašumu apsaimniekošanas un privatizācijas komisija.</w:t>
            </w:r>
          </w:p>
          <w:p w:rsidR="00363DDC" w:rsidRPr="00363DDC" w:rsidRDefault="00363DDC" w:rsidP="00363DDC">
            <w:pPr>
              <w:tabs>
                <w:tab w:val="left" w:pos="5954"/>
              </w:tabs>
              <w:jc w:val="both"/>
            </w:pPr>
            <w:r w:rsidRPr="00363DDC">
              <w:t xml:space="preserve">Izsoles rezultātus apstiprina Tukuma novada Dome.  </w:t>
            </w:r>
          </w:p>
        </w:tc>
      </w:tr>
      <w:tr w:rsidR="00363DDC" w:rsidRPr="00363DDC" w:rsidTr="00363DDC">
        <w:trPr>
          <w:tblCellSpacing w:w="0" w:type="dxa"/>
        </w:trPr>
        <w:tc>
          <w:tcPr>
            <w:tcW w:w="2988" w:type="dxa"/>
            <w:tcMar>
              <w:top w:w="0" w:type="dxa"/>
              <w:left w:w="108" w:type="dxa"/>
              <w:bottom w:w="0" w:type="dxa"/>
              <w:right w:w="108" w:type="dxa"/>
            </w:tcMar>
            <w:vAlign w:val="center"/>
          </w:tcPr>
          <w:p w:rsidR="00363DDC" w:rsidRPr="00363DDC" w:rsidRDefault="00363DDC" w:rsidP="00363DDC">
            <w:pPr>
              <w:tabs>
                <w:tab w:val="left" w:pos="5954"/>
              </w:tabs>
              <w:jc w:val="both"/>
            </w:pPr>
            <w:r w:rsidRPr="00363DDC">
              <w:t>Citi noteikumi</w:t>
            </w:r>
          </w:p>
        </w:tc>
        <w:tc>
          <w:tcPr>
            <w:tcW w:w="6769" w:type="dxa"/>
            <w:tcMar>
              <w:top w:w="0" w:type="dxa"/>
              <w:left w:w="108" w:type="dxa"/>
              <w:bottom w:w="0" w:type="dxa"/>
              <w:right w:w="108" w:type="dxa"/>
            </w:tcMar>
            <w:vAlign w:val="center"/>
          </w:tcPr>
          <w:p w:rsidR="00363DDC" w:rsidRPr="00363DDC" w:rsidRDefault="00363DDC" w:rsidP="00363DDC">
            <w:pPr>
              <w:tabs>
                <w:tab w:val="left" w:pos="5954"/>
              </w:tabs>
              <w:jc w:val="both"/>
            </w:pPr>
            <w:r w:rsidRPr="00363DDC">
              <w:t xml:space="preserve">Nedzīvojamo telpu nomas līgums tiek noslēgts 30 (trīsdesmit) dienu laikā no izsoles rezultātu apstiprināšanas dienas. </w:t>
            </w:r>
          </w:p>
        </w:tc>
      </w:tr>
    </w:tbl>
    <w:p w:rsidR="00221B97" w:rsidRDefault="00221B97" w:rsidP="00221B97">
      <w:pPr>
        <w:jc w:val="center"/>
      </w:pPr>
    </w:p>
    <w:p w:rsidR="00221B97" w:rsidRDefault="00221B97" w:rsidP="00221B97">
      <w:pPr>
        <w:jc w:val="center"/>
      </w:pPr>
    </w:p>
    <w:p w:rsidR="00221B97" w:rsidRPr="006D2D4F" w:rsidRDefault="00411E8C" w:rsidP="00221B97">
      <w:pPr>
        <w:jc w:val="center"/>
        <w:rPr>
          <w:rFonts w:eastAsia="Calibri"/>
          <w:i/>
          <w:lang w:eastAsia="en-US"/>
        </w:rPr>
      </w:pPr>
      <w:hyperlink w:anchor="sakums" w:history="1">
        <w:r w:rsidR="00221B97" w:rsidRPr="006D2D4F">
          <w:rPr>
            <w:rStyle w:val="Hyperlink"/>
            <w:rFonts w:eastAsia="Calibri"/>
            <w:i/>
            <w:lang w:eastAsia="en-US"/>
          </w:rPr>
          <w:t>Atpakaļ uz darba kārtību</w:t>
        </w:r>
      </w:hyperlink>
    </w:p>
    <w:p w:rsidR="004B3902" w:rsidRDefault="004B3902">
      <w:pPr>
        <w:spacing w:after="200" w:line="276" w:lineRule="auto"/>
      </w:pPr>
    </w:p>
    <w:p w:rsidR="00221B97" w:rsidRDefault="00221B97" w:rsidP="004B3902">
      <w:pPr>
        <w:jc w:val="center"/>
        <w:rPr>
          <w:b/>
        </w:rPr>
      </w:pPr>
    </w:p>
    <w:p w:rsidR="00221B97" w:rsidRDefault="00221B97" w:rsidP="004B3902">
      <w:pPr>
        <w:jc w:val="center"/>
        <w:rPr>
          <w:b/>
        </w:rPr>
      </w:pPr>
    </w:p>
    <w:p w:rsidR="00221B97" w:rsidRDefault="00221B97" w:rsidP="004B3902">
      <w:pPr>
        <w:jc w:val="center"/>
        <w:rPr>
          <w:b/>
        </w:rPr>
      </w:pPr>
    </w:p>
    <w:p w:rsidR="004B3902" w:rsidRPr="0085159A" w:rsidRDefault="004B3902" w:rsidP="004B3902">
      <w:pPr>
        <w:jc w:val="center"/>
        <w:rPr>
          <w:b/>
        </w:rPr>
      </w:pPr>
      <w:bookmarkStart w:id="31" w:name="j29"/>
      <w:r w:rsidRPr="0085159A">
        <w:rPr>
          <w:b/>
        </w:rPr>
        <w:t>L Ē M U M S</w:t>
      </w:r>
    </w:p>
    <w:bookmarkEnd w:id="31"/>
    <w:p w:rsidR="004B3902" w:rsidRPr="0085159A" w:rsidRDefault="004B3902" w:rsidP="004B3902">
      <w:pPr>
        <w:jc w:val="center"/>
      </w:pPr>
      <w:r w:rsidRPr="0085159A">
        <w:t>Tukumā</w:t>
      </w:r>
    </w:p>
    <w:p w:rsidR="004B3902" w:rsidRPr="0085159A" w:rsidRDefault="004B3902" w:rsidP="004B3902">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E2A08">
        <w:t>29</w:t>
      </w:r>
      <w:r w:rsidRPr="0085159A">
        <w:t>.§.</w:t>
      </w:r>
    </w:p>
    <w:p w:rsidR="004B3902" w:rsidRDefault="004B3902" w:rsidP="004B3902">
      <w:pPr>
        <w:ind w:right="-1"/>
        <w:rPr>
          <w:b/>
        </w:rPr>
      </w:pPr>
    </w:p>
    <w:p w:rsidR="004B3902" w:rsidRDefault="004B3902" w:rsidP="004B3902">
      <w:pPr>
        <w:ind w:right="-1"/>
        <w:rPr>
          <w:b/>
        </w:rPr>
      </w:pPr>
    </w:p>
    <w:p w:rsidR="004B3902" w:rsidRDefault="004B3902" w:rsidP="004B3902">
      <w:pPr>
        <w:ind w:right="-1"/>
        <w:rPr>
          <w:b/>
        </w:rPr>
      </w:pPr>
    </w:p>
    <w:p w:rsidR="004B3902" w:rsidRPr="00B92E19" w:rsidRDefault="004B3902" w:rsidP="004B3902">
      <w:pPr>
        <w:ind w:right="-1"/>
        <w:rPr>
          <w:b/>
        </w:rPr>
      </w:pPr>
      <w:r w:rsidRPr="00B92E19">
        <w:rPr>
          <w:b/>
        </w:rPr>
        <w:t xml:space="preserve">Par pašvaldības nedzīvojamo telpu  </w:t>
      </w:r>
    </w:p>
    <w:p w:rsidR="004B3902" w:rsidRPr="00B92E19" w:rsidRDefault="004B3902" w:rsidP="004B3902">
      <w:pPr>
        <w:ind w:right="-1"/>
        <w:rPr>
          <w:b/>
        </w:rPr>
      </w:pPr>
      <w:r w:rsidRPr="00B92E19">
        <w:rPr>
          <w:b/>
        </w:rPr>
        <w:t xml:space="preserve">„Biedrības nams”, Džūkstes pagastā, </w:t>
      </w:r>
    </w:p>
    <w:p w:rsidR="004B3902" w:rsidRPr="00B92E19" w:rsidRDefault="004B3902" w:rsidP="004B3902">
      <w:pPr>
        <w:ind w:right="-1"/>
        <w:rPr>
          <w:b/>
        </w:rPr>
      </w:pPr>
      <w:r w:rsidRPr="00B92E19">
        <w:rPr>
          <w:b/>
        </w:rPr>
        <w:t>Tukuma novadā, nomas tiesību izsoli</w:t>
      </w:r>
    </w:p>
    <w:p w:rsidR="004B3902" w:rsidRPr="00B92E19" w:rsidRDefault="004B3902" w:rsidP="004B3902">
      <w:pPr>
        <w:ind w:right="-1"/>
        <w:rPr>
          <w:b/>
        </w:rPr>
      </w:pPr>
      <w:r w:rsidRPr="00B92E19">
        <w:rPr>
          <w:b/>
        </w:rPr>
        <w:t>un izsoles noteikumu apstiprināšanu</w:t>
      </w:r>
    </w:p>
    <w:p w:rsidR="004B3902" w:rsidRPr="00B92E19" w:rsidRDefault="004B3902" w:rsidP="004B3902">
      <w:pPr>
        <w:suppressAutoHyphens/>
        <w:jc w:val="both"/>
        <w:rPr>
          <w:b/>
          <w:lang w:eastAsia="ar-SA"/>
        </w:rPr>
      </w:pPr>
    </w:p>
    <w:p w:rsidR="004B3902" w:rsidRPr="00B92E19" w:rsidRDefault="004B3902" w:rsidP="004B3902">
      <w:pPr>
        <w:suppressAutoHyphens/>
        <w:jc w:val="both"/>
        <w:rPr>
          <w:b/>
          <w:lang w:eastAsia="ar-SA"/>
        </w:rPr>
      </w:pPr>
    </w:p>
    <w:p w:rsidR="004B3902" w:rsidRPr="00B92E19" w:rsidRDefault="004B3902" w:rsidP="004B3902">
      <w:pPr>
        <w:ind w:firstLine="684"/>
        <w:jc w:val="both"/>
      </w:pPr>
    </w:p>
    <w:p w:rsidR="004B3902" w:rsidRPr="00B92E19" w:rsidRDefault="004B3902" w:rsidP="004B3902">
      <w:pPr>
        <w:ind w:firstLine="684"/>
        <w:jc w:val="both"/>
        <w:rPr>
          <w:i/>
        </w:rPr>
      </w:pPr>
      <w:r w:rsidRPr="00B92E19">
        <w:t>Pamatojoties uz likuma “Par pašvaldībām” 14.panta pirmās daļas 2.punktu „</w:t>
      </w:r>
      <w:r w:rsidRPr="00B92E19">
        <w:rPr>
          <w:i/>
        </w:rPr>
        <w:t xml:space="preserve">Pildot savas funkcijas, pašvaldībām likumā noteiktajā kārtībā ir tiesības: iegūt un atsavināt kustamo un nekustamo mantu, privatizēt pašvaldību īpašuma objektus, slēgt darījumus, kā arī veikt citas privāttiesiska rakstura darbības, </w:t>
      </w:r>
      <w:r w:rsidRPr="00B92E19">
        <w:t>un Ministru kabineta 2010.gada 8.jūnija noteikumu Nr.515 „Noteikumi par publiskas personas mantas iznomāšanas kārtību, nomas maksas noteikšanas metodiku un nomas līguma tipveida nosacījumiem” 11.punktu: „</w:t>
      </w:r>
      <w:r w:rsidRPr="00B92E19">
        <w:rPr>
          <w:i/>
        </w:rPr>
        <w:t>Nomas objekta iznomātājs pieņem lēmumu par piemērojamo izsoles veidu, kā arī apstiprina publicējamo informāciju par nomas objektu.”:</w:t>
      </w:r>
    </w:p>
    <w:p w:rsidR="004B3902" w:rsidRPr="00B92E19" w:rsidRDefault="004B3902" w:rsidP="004B3902">
      <w:pPr>
        <w:jc w:val="both"/>
        <w:rPr>
          <w:i/>
        </w:rPr>
      </w:pPr>
    </w:p>
    <w:p w:rsidR="004B3902" w:rsidRPr="00B92E19" w:rsidRDefault="004B3902" w:rsidP="004B3902">
      <w:pPr>
        <w:ind w:right="-1" w:firstLine="684"/>
        <w:jc w:val="both"/>
      </w:pPr>
      <w:r w:rsidRPr="00B92E19">
        <w:t>1. nodot mutiskai izsolei daļ</w:t>
      </w:r>
      <w:r>
        <w:t>u</w:t>
      </w:r>
      <w:r w:rsidRPr="00B92E19">
        <w:t xml:space="preserve"> no nekustamā īpašuma „Biedrības nams”, Džūkstes pagastā,</w:t>
      </w:r>
      <w:r w:rsidRPr="00B92E19">
        <w:rPr>
          <w:b/>
        </w:rPr>
        <w:t xml:space="preserve"> </w:t>
      </w:r>
      <w:r w:rsidRPr="00B92E19">
        <w:t>Tukuma novadā - nedzīvojam</w:t>
      </w:r>
      <w:r>
        <w:t>o</w:t>
      </w:r>
      <w:r w:rsidRPr="00B92E19">
        <w:t xml:space="preserve"> telp</w:t>
      </w:r>
      <w:r>
        <w:t>u</w:t>
      </w:r>
      <w:r w:rsidRPr="00B92E19">
        <w:t xml:space="preserve"> pirmajā stāvā Nr.15 un Nr.16 telpu grupā ar kadastra apzīmējumu 9048 001 0430 001 ar kopējo platību 33,3 m</w:t>
      </w:r>
      <w:r w:rsidRPr="00B92E19">
        <w:rPr>
          <w:vertAlign w:val="superscript"/>
        </w:rPr>
        <w:t xml:space="preserve">2 </w:t>
      </w:r>
      <w:r w:rsidRPr="00B92E19">
        <w:t>(saskaņā ar 15.12.1998. inventarizācijas lietu Nr.276), kadastra Nr. 9048 001 0430, nomas tiesības,</w:t>
      </w:r>
    </w:p>
    <w:p w:rsidR="004B3902" w:rsidRPr="00B92E19" w:rsidRDefault="004B3902" w:rsidP="004B3902">
      <w:pPr>
        <w:ind w:firstLine="720"/>
        <w:jc w:val="both"/>
      </w:pPr>
      <w:r w:rsidRPr="00B92E19">
        <w:t>2. apstiprināt nomas tiesību izsoles noteikumus Nr..... (pielikumā),</w:t>
      </w:r>
    </w:p>
    <w:p w:rsidR="004B3902" w:rsidRPr="00B92E19" w:rsidRDefault="004B3902" w:rsidP="004B3902">
      <w:pPr>
        <w:ind w:firstLine="720"/>
        <w:jc w:val="both"/>
      </w:pPr>
      <w:r w:rsidRPr="00B92E19">
        <w:t>3. nomas tiesību izsoli uzdot rīkot Īpašumu apsaimniekošanas un privatizācijas komisijai,</w:t>
      </w:r>
    </w:p>
    <w:p w:rsidR="004B3902" w:rsidRPr="00B92E19" w:rsidRDefault="004B3902" w:rsidP="004B3902">
      <w:pPr>
        <w:ind w:firstLine="720"/>
        <w:jc w:val="both"/>
      </w:pPr>
      <w:r w:rsidRPr="00B92E19">
        <w:t xml:space="preserve">4. informāciju par izsoli publicēt pašvaldības tīmekļa vietnē </w:t>
      </w:r>
      <w:hyperlink r:id="rId51" w:history="1">
        <w:r w:rsidRPr="00B92E19">
          <w:rPr>
            <w:color w:val="000000"/>
          </w:rPr>
          <w:t>www.tukums.lv</w:t>
        </w:r>
      </w:hyperlink>
      <w:r w:rsidRPr="00B92E19">
        <w:rPr>
          <w:rFonts w:ascii="Calibri" w:eastAsia="Calibri" w:hAnsi="Calibri"/>
          <w:sz w:val="22"/>
          <w:szCs w:val="22"/>
          <w:lang w:eastAsia="en-US"/>
        </w:rPr>
        <w:t>.</w:t>
      </w:r>
    </w:p>
    <w:p w:rsidR="004B3902" w:rsidRPr="00B92E19" w:rsidRDefault="004B3902" w:rsidP="004B3902">
      <w:pPr>
        <w:ind w:firstLine="720"/>
        <w:jc w:val="both"/>
      </w:pPr>
      <w:r w:rsidRPr="00B92E19">
        <w:t xml:space="preserve">5. kontroli par lēmuma izpildi uzdot Domes iekšējai auditorei Lindai </w:t>
      </w:r>
      <w:proofErr w:type="spellStart"/>
      <w:r w:rsidRPr="00B92E19">
        <w:t>Gruziņai</w:t>
      </w:r>
      <w:proofErr w:type="spellEnd"/>
      <w:r w:rsidRPr="00B92E19">
        <w:t>.</w:t>
      </w:r>
    </w:p>
    <w:p w:rsidR="004B3902" w:rsidRPr="00B92E19" w:rsidRDefault="004B3902" w:rsidP="004B3902">
      <w:pPr>
        <w:jc w:val="both"/>
        <w:rPr>
          <w:b/>
        </w:rPr>
      </w:pPr>
    </w:p>
    <w:p w:rsidR="004B3902" w:rsidRPr="00B92E19" w:rsidRDefault="004B3902" w:rsidP="004B3902">
      <w:pPr>
        <w:jc w:val="both"/>
        <w:rPr>
          <w:b/>
        </w:rPr>
      </w:pP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p>
    <w:p w:rsidR="004B3902" w:rsidRPr="00B92E19" w:rsidRDefault="004B3902" w:rsidP="004B3902">
      <w:pPr>
        <w:jc w:val="both"/>
        <w:rPr>
          <w:sz w:val="20"/>
        </w:rPr>
      </w:pPr>
      <w:r w:rsidRPr="00B92E19">
        <w:rPr>
          <w:sz w:val="20"/>
        </w:rPr>
        <w:t>Nosūtīt:</w:t>
      </w:r>
    </w:p>
    <w:p w:rsidR="004B3902" w:rsidRPr="00B92E19" w:rsidRDefault="004B3902" w:rsidP="004B3902">
      <w:pPr>
        <w:jc w:val="both"/>
        <w:rPr>
          <w:sz w:val="20"/>
        </w:rPr>
      </w:pPr>
      <w:r w:rsidRPr="00B92E19">
        <w:rPr>
          <w:sz w:val="20"/>
        </w:rPr>
        <w:t xml:space="preserve">- </w:t>
      </w:r>
      <w:proofErr w:type="spellStart"/>
      <w:r w:rsidRPr="00B92E19">
        <w:rPr>
          <w:sz w:val="20"/>
        </w:rPr>
        <w:t>Fin</w:t>
      </w:r>
      <w:proofErr w:type="spellEnd"/>
      <w:r w:rsidRPr="00B92E19">
        <w:rPr>
          <w:sz w:val="20"/>
        </w:rPr>
        <w:t xml:space="preserve">. nod. </w:t>
      </w:r>
    </w:p>
    <w:p w:rsidR="004B3902" w:rsidRPr="00B92E19" w:rsidRDefault="004B3902" w:rsidP="004B3902">
      <w:pPr>
        <w:jc w:val="both"/>
        <w:rPr>
          <w:sz w:val="20"/>
        </w:rPr>
      </w:pPr>
      <w:r w:rsidRPr="00B92E19">
        <w:rPr>
          <w:sz w:val="20"/>
        </w:rPr>
        <w:t xml:space="preserve">- Īp. nod. </w:t>
      </w:r>
    </w:p>
    <w:p w:rsidR="004B3902" w:rsidRPr="00B92E19" w:rsidRDefault="004B3902" w:rsidP="004B3902">
      <w:pPr>
        <w:jc w:val="both"/>
        <w:rPr>
          <w:sz w:val="20"/>
        </w:rPr>
      </w:pPr>
      <w:r w:rsidRPr="00B92E19">
        <w:rPr>
          <w:sz w:val="20"/>
        </w:rPr>
        <w:t xml:space="preserve">- </w:t>
      </w:r>
      <w:proofErr w:type="spellStart"/>
      <w:r w:rsidRPr="00B92E19">
        <w:rPr>
          <w:sz w:val="20"/>
        </w:rPr>
        <w:t>Jur</w:t>
      </w:r>
      <w:proofErr w:type="spellEnd"/>
      <w:r w:rsidRPr="00B92E19">
        <w:rPr>
          <w:sz w:val="20"/>
        </w:rPr>
        <w:t xml:space="preserve">. nod. </w:t>
      </w:r>
    </w:p>
    <w:p w:rsidR="004B3902" w:rsidRPr="00B92E19" w:rsidRDefault="004B3902" w:rsidP="004B3902">
      <w:pPr>
        <w:jc w:val="both"/>
        <w:rPr>
          <w:sz w:val="20"/>
        </w:rPr>
      </w:pPr>
      <w:r w:rsidRPr="00B92E19">
        <w:rPr>
          <w:sz w:val="20"/>
        </w:rPr>
        <w:t xml:space="preserve">- </w:t>
      </w:r>
      <w:proofErr w:type="spellStart"/>
      <w:r w:rsidRPr="00B92E19">
        <w:rPr>
          <w:sz w:val="20"/>
        </w:rPr>
        <w:t>Admin</w:t>
      </w:r>
      <w:proofErr w:type="spellEnd"/>
      <w:r w:rsidRPr="00B92E19">
        <w:rPr>
          <w:sz w:val="20"/>
        </w:rPr>
        <w:t>. nod.</w:t>
      </w:r>
    </w:p>
    <w:p w:rsidR="004B3902" w:rsidRPr="00B92E19" w:rsidRDefault="004B3902" w:rsidP="004B3902">
      <w:pPr>
        <w:jc w:val="both"/>
        <w:rPr>
          <w:sz w:val="20"/>
          <w:szCs w:val="20"/>
        </w:rPr>
      </w:pPr>
      <w:r w:rsidRPr="00B92E19">
        <w:rPr>
          <w:sz w:val="20"/>
        </w:rPr>
        <w:t xml:space="preserve"> </w:t>
      </w:r>
      <w:r w:rsidRPr="00B92E19">
        <w:rPr>
          <w:sz w:val="20"/>
          <w:szCs w:val="20"/>
        </w:rPr>
        <w:t xml:space="preserve">_________________________________ </w:t>
      </w:r>
    </w:p>
    <w:p w:rsidR="004B3902" w:rsidRPr="00B92E19" w:rsidRDefault="004B3902" w:rsidP="004B3902">
      <w:pPr>
        <w:jc w:val="both"/>
        <w:rPr>
          <w:sz w:val="20"/>
        </w:rPr>
      </w:pPr>
      <w:r w:rsidRPr="00B92E19">
        <w:rPr>
          <w:sz w:val="20"/>
          <w:szCs w:val="20"/>
        </w:rPr>
        <w:t>Sagatavoja: Īpašumu nod. (D.Šmite)</w:t>
      </w:r>
    </w:p>
    <w:p w:rsidR="004B3902" w:rsidRDefault="004B3902" w:rsidP="004B3902">
      <w:pPr>
        <w:ind w:right="99"/>
        <w:jc w:val="both"/>
        <w:rPr>
          <w:sz w:val="20"/>
          <w:szCs w:val="20"/>
        </w:rPr>
      </w:pPr>
      <w:r w:rsidRPr="00B92E19">
        <w:rPr>
          <w:sz w:val="20"/>
          <w:szCs w:val="20"/>
          <w:lang w:eastAsia="ar-SA"/>
        </w:rPr>
        <w:t xml:space="preserve">Izskatīts </w:t>
      </w:r>
      <w:r w:rsidRPr="00B92E19">
        <w:rPr>
          <w:sz w:val="20"/>
          <w:szCs w:val="20"/>
        </w:rPr>
        <w:t>Īpašumu apsaimniekošanas un privatizācijas komisijā</w:t>
      </w:r>
      <w:r>
        <w:rPr>
          <w:sz w:val="20"/>
          <w:szCs w:val="20"/>
        </w:rPr>
        <w:t xml:space="preserve"> un Finanšu komitejā.</w:t>
      </w:r>
    </w:p>
    <w:p w:rsidR="004B3902" w:rsidRPr="00B92E19" w:rsidRDefault="004B3902" w:rsidP="004B3902">
      <w:pPr>
        <w:ind w:right="99"/>
        <w:jc w:val="both"/>
        <w:rPr>
          <w:sz w:val="20"/>
          <w:szCs w:val="20"/>
        </w:rPr>
      </w:pPr>
      <w:r>
        <w:rPr>
          <w:sz w:val="20"/>
          <w:szCs w:val="20"/>
        </w:rPr>
        <w:t xml:space="preserve">Iesniedza </w:t>
      </w:r>
      <w:proofErr w:type="spellStart"/>
      <w:r>
        <w:rPr>
          <w:sz w:val="20"/>
          <w:szCs w:val="20"/>
        </w:rPr>
        <w:t>izsk</w:t>
      </w:r>
      <w:proofErr w:type="spellEnd"/>
      <w:r>
        <w:rPr>
          <w:sz w:val="20"/>
          <w:szCs w:val="20"/>
        </w:rPr>
        <w:t xml:space="preserve">. Finanšu komiteja.  </w:t>
      </w:r>
    </w:p>
    <w:p w:rsidR="004B3902" w:rsidRPr="00B92E19" w:rsidRDefault="004B3902" w:rsidP="004B3902">
      <w:pPr>
        <w:jc w:val="center"/>
        <w:rPr>
          <w:b/>
          <w:lang w:eastAsia="en-US"/>
        </w:rPr>
      </w:pPr>
    </w:p>
    <w:p w:rsidR="004B3902" w:rsidRPr="00B92E19" w:rsidRDefault="004B3902" w:rsidP="004B3902">
      <w:pPr>
        <w:ind w:right="9" w:firstLine="720"/>
        <w:jc w:val="both"/>
        <w:rPr>
          <w:i/>
        </w:rPr>
      </w:pPr>
      <w:r w:rsidRPr="00B92E19">
        <w:t xml:space="preserve">  </w:t>
      </w:r>
    </w:p>
    <w:p w:rsidR="004B3902" w:rsidRPr="00B92E19" w:rsidRDefault="004B3902" w:rsidP="004B3902">
      <w:pPr>
        <w:ind w:left="5760" w:firstLine="720"/>
        <w:jc w:val="both"/>
        <w:rPr>
          <w:caps/>
          <w:sz w:val="20"/>
          <w:szCs w:val="20"/>
        </w:rPr>
      </w:pPr>
    </w:p>
    <w:p w:rsidR="004B3902" w:rsidRPr="00B92E19" w:rsidRDefault="004B3902" w:rsidP="004B3902">
      <w:pPr>
        <w:ind w:left="5760" w:firstLine="720"/>
        <w:jc w:val="both"/>
        <w:rPr>
          <w:caps/>
          <w:sz w:val="20"/>
          <w:szCs w:val="20"/>
        </w:rPr>
      </w:pPr>
      <w:r w:rsidRPr="00B92E19">
        <w:rPr>
          <w:caps/>
          <w:sz w:val="20"/>
          <w:szCs w:val="20"/>
        </w:rPr>
        <w:t>Apstiprināti</w:t>
      </w:r>
    </w:p>
    <w:p w:rsidR="004B3902" w:rsidRPr="00B92E19" w:rsidRDefault="004B3902" w:rsidP="004B3902">
      <w:pPr>
        <w:ind w:left="5760" w:firstLine="720"/>
        <w:jc w:val="both"/>
        <w:rPr>
          <w:sz w:val="20"/>
          <w:szCs w:val="20"/>
        </w:rPr>
      </w:pPr>
      <w:r w:rsidRPr="00B92E19">
        <w:rPr>
          <w:sz w:val="20"/>
          <w:szCs w:val="20"/>
        </w:rPr>
        <w:t>ar Tukuma novada Domes 24.03.2016.</w:t>
      </w:r>
    </w:p>
    <w:p w:rsidR="004B3902" w:rsidRPr="00B92E19" w:rsidRDefault="004B3902" w:rsidP="004B3902">
      <w:pPr>
        <w:ind w:left="5760" w:firstLine="720"/>
        <w:jc w:val="both"/>
        <w:rPr>
          <w:sz w:val="20"/>
          <w:szCs w:val="20"/>
        </w:rPr>
      </w:pPr>
      <w:r w:rsidRPr="00B92E19">
        <w:rPr>
          <w:sz w:val="20"/>
          <w:szCs w:val="20"/>
        </w:rPr>
        <w:t>lēmumu (prot. Nr.</w:t>
      </w:r>
      <w:r w:rsidR="00C44D4C">
        <w:rPr>
          <w:sz w:val="20"/>
          <w:szCs w:val="20"/>
        </w:rPr>
        <w:t>4</w:t>
      </w:r>
      <w:r w:rsidRPr="00B92E19">
        <w:rPr>
          <w:sz w:val="20"/>
          <w:szCs w:val="20"/>
        </w:rPr>
        <w:t xml:space="preserve">, </w:t>
      </w:r>
      <w:r w:rsidR="00C44D4C">
        <w:rPr>
          <w:sz w:val="20"/>
          <w:szCs w:val="20"/>
        </w:rPr>
        <w:t>29</w:t>
      </w:r>
      <w:r w:rsidRPr="00B92E19">
        <w:rPr>
          <w:sz w:val="20"/>
          <w:szCs w:val="20"/>
        </w:rPr>
        <w:t>.§.)</w:t>
      </w:r>
    </w:p>
    <w:p w:rsidR="004B3902" w:rsidRPr="00B92E19" w:rsidRDefault="004B3902" w:rsidP="004B3902">
      <w:pPr>
        <w:jc w:val="center"/>
      </w:pPr>
      <w:r w:rsidRPr="00B92E19">
        <w:rPr>
          <w:b/>
        </w:rPr>
        <w:t>IZSOLES NOTEIKUMI</w:t>
      </w:r>
    </w:p>
    <w:p w:rsidR="004B3902" w:rsidRPr="00B92E19" w:rsidRDefault="004B3902" w:rsidP="004B3902">
      <w:pPr>
        <w:jc w:val="center"/>
      </w:pPr>
      <w:r w:rsidRPr="00B92E19">
        <w:t>Tukumā</w:t>
      </w:r>
    </w:p>
    <w:p w:rsidR="004B3902" w:rsidRPr="00B92E19" w:rsidRDefault="004B3902" w:rsidP="004B3902">
      <w:pPr>
        <w:jc w:val="both"/>
      </w:pPr>
      <w:r w:rsidRPr="00B92E19">
        <w:t xml:space="preserve">2016.gada 24.martā       </w:t>
      </w:r>
      <w:r w:rsidRPr="00B92E19">
        <w:tab/>
      </w:r>
      <w:r w:rsidRPr="00B92E19">
        <w:tab/>
      </w:r>
      <w:r w:rsidRPr="00B92E19">
        <w:tab/>
      </w:r>
      <w:r w:rsidRPr="00B92E19">
        <w:tab/>
      </w:r>
      <w:r w:rsidRPr="00B92E19">
        <w:tab/>
      </w:r>
      <w:r w:rsidRPr="00B92E19">
        <w:tab/>
      </w:r>
      <w:r w:rsidRPr="00B92E19">
        <w:tab/>
      </w:r>
      <w:r w:rsidRPr="00B92E19">
        <w:tab/>
      </w:r>
      <w:r w:rsidRPr="00B92E19">
        <w:tab/>
      </w:r>
      <w:r w:rsidRPr="00B92E19">
        <w:rPr>
          <w:b/>
        </w:rPr>
        <w:t>Nr....</w:t>
      </w:r>
      <w:r w:rsidRPr="00B92E19">
        <w:t xml:space="preserve">                                                                                      </w:t>
      </w:r>
    </w:p>
    <w:p w:rsidR="004B3902" w:rsidRPr="00B92E19" w:rsidRDefault="004B3902" w:rsidP="004B3902">
      <w:pPr>
        <w:jc w:val="right"/>
      </w:pPr>
      <w:r w:rsidRPr="00B92E19">
        <w:t>(prot. Nr.</w:t>
      </w:r>
      <w:r w:rsidR="00C44D4C">
        <w:t>4</w:t>
      </w:r>
      <w:r w:rsidRPr="00B92E19">
        <w:t xml:space="preserve">, </w:t>
      </w:r>
      <w:r w:rsidR="00C44D4C">
        <w:t>29</w:t>
      </w:r>
      <w:r w:rsidRPr="00B92E19">
        <w:t>.§.)</w:t>
      </w:r>
    </w:p>
    <w:p w:rsidR="004B3902" w:rsidRPr="00B92E19" w:rsidRDefault="004B3902" w:rsidP="004B3902">
      <w:pPr>
        <w:ind w:right="-1"/>
        <w:rPr>
          <w:b/>
        </w:rPr>
      </w:pPr>
      <w:r w:rsidRPr="00B92E19">
        <w:rPr>
          <w:b/>
        </w:rPr>
        <w:t xml:space="preserve">Par pašvaldības nedzīvojamo telpu  </w:t>
      </w:r>
    </w:p>
    <w:p w:rsidR="004B3902" w:rsidRPr="00B92E19" w:rsidRDefault="004B3902" w:rsidP="004B3902">
      <w:pPr>
        <w:ind w:right="-1"/>
        <w:rPr>
          <w:b/>
        </w:rPr>
      </w:pPr>
      <w:r w:rsidRPr="00B92E19">
        <w:rPr>
          <w:b/>
        </w:rPr>
        <w:t xml:space="preserve">„Biedrības nams”, Džūkstes pagastā, </w:t>
      </w:r>
    </w:p>
    <w:p w:rsidR="004B3902" w:rsidRPr="00B92E19" w:rsidRDefault="004B3902" w:rsidP="004B3902">
      <w:pPr>
        <w:ind w:right="-1"/>
        <w:rPr>
          <w:b/>
        </w:rPr>
      </w:pPr>
      <w:r w:rsidRPr="00B92E19">
        <w:rPr>
          <w:b/>
        </w:rPr>
        <w:t xml:space="preserve">Tukuma novadā, nomas tiesību izsoli </w:t>
      </w:r>
    </w:p>
    <w:p w:rsidR="004B3902" w:rsidRPr="00B92E19" w:rsidRDefault="004B3902" w:rsidP="004B3902">
      <w:pPr>
        <w:ind w:right="-1"/>
        <w:jc w:val="both"/>
        <w:rPr>
          <w:b/>
        </w:rPr>
      </w:pPr>
    </w:p>
    <w:p w:rsidR="004B3902" w:rsidRPr="00B92E19" w:rsidRDefault="004B3902" w:rsidP="004B3902">
      <w:pPr>
        <w:ind w:left="5760"/>
        <w:jc w:val="both"/>
        <w:rPr>
          <w:sz w:val="20"/>
          <w:szCs w:val="20"/>
        </w:rPr>
      </w:pPr>
      <w:r w:rsidRPr="00B92E19">
        <w:rPr>
          <w:sz w:val="20"/>
          <w:szCs w:val="20"/>
        </w:rPr>
        <w:t>Noteikumi sastādīti, pamatojoties uz Publiskas personas finanšu līdzekļu un mantas izšķērdēšanas novēršanas likumu, Ministru kabineta 08.06.2010. noteikumiem Nr.515 "Noteikumi par valsts un pašvaldību mantas iznomāšanas kārtību, nomas maksas noteikšanas metodiku un nomas līguma tipveida nosacījumiem"</w:t>
      </w:r>
    </w:p>
    <w:p w:rsidR="004B3902" w:rsidRPr="00B92E19" w:rsidRDefault="004B3902" w:rsidP="004B3902">
      <w:pPr>
        <w:jc w:val="right"/>
      </w:pPr>
    </w:p>
    <w:p w:rsidR="004B3902" w:rsidRPr="00B92E19" w:rsidRDefault="004B3902" w:rsidP="004B3902">
      <w:pPr>
        <w:suppressAutoHyphens/>
        <w:jc w:val="center"/>
      </w:pPr>
      <w:r w:rsidRPr="00B92E19">
        <w:rPr>
          <w:b/>
        </w:rPr>
        <w:t>1. Vispārīgie jautājumi</w:t>
      </w:r>
    </w:p>
    <w:p w:rsidR="004B3902" w:rsidRPr="00B92E19" w:rsidRDefault="004B3902" w:rsidP="004B3902">
      <w:pPr>
        <w:suppressAutoHyphens/>
        <w:ind w:firstLine="720"/>
        <w:jc w:val="both"/>
      </w:pPr>
      <w:r w:rsidRPr="00B92E19">
        <w:t>1.1. Mutiskā izsolē ar augšupejošu soli tiek nodota nomā Tukuma novada Domei piederošā nekustamā īpašuma daļa, kas atrodas „Biedrības nams”, Džūkstes pagastā, Tukuma novadā. Izsoles objekts ir nedzīvojamās telpas pirmajā stāvā Nr.15 un Nr.16 telpu grupā ar kadastra apzīmējumu 9048 001 0430 001 ar kopējo platību 33,3 m</w:t>
      </w:r>
      <w:r w:rsidRPr="00B92E19">
        <w:rPr>
          <w:vertAlign w:val="superscript"/>
        </w:rPr>
        <w:t xml:space="preserve">2 </w:t>
      </w:r>
      <w:r w:rsidRPr="00B92E19">
        <w:t xml:space="preserve">(saskaņā ar 15.12.1998. inventarizācijas lietu Nr.276), kadastra Nr. 9048 001 0430. </w:t>
      </w:r>
    </w:p>
    <w:p w:rsidR="004B3902" w:rsidRPr="00B92E19" w:rsidRDefault="004B3902" w:rsidP="004B3902">
      <w:pPr>
        <w:suppressAutoHyphens/>
        <w:ind w:firstLine="720"/>
        <w:jc w:val="both"/>
      </w:pPr>
      <w:r w:rsidRPr="00B92E19">
        <w:t>1.2. Tukuma novada pašvaldības īpašuma tiesības uz Īpašumu nostiprinātas Džūkstes pagasta zemesgrāmatu nodalījumā Nr.335.</w:t>
      </w:r>
    </w:p>
    <w:p w:rsidR="004B3902" w:rsidRPr="00B92E19" w:rsidRDefault="004B3902" w:rsidP="004B3902">
      <w:pPr>
        <w:suppressAutoHyphens/>
        <w:ind w:firstLine="720"/>
        <w:jc w:val="both"/>
      </w:pPr>
      <w:r w:rsidRPr="00B92E19">
        <w:t>1.3. Nomas līgumā paredzētais izmantošanas veids – biroja telpas.</w:t>
      </w:r>
    </w:p>
    <w:p w:rsidR="004B3902" w:rsidRPr="00B92E19" w:rsidRDefault="004B3902" w:rsidP="004B3902">
      <w:pPr>
        <w:suppressAutoHyphens/>
        <w:ind w:firstLine="720"/>
        <w:jc w:val="both"/>
      </w:pPr>
      <w:r w:rsidRPr="00B92E19">
        <w:t>1.4. Iznomātājs – Tukuma novada Dome.</w:t>
      </w:r>
    </w:p>
    <w:p w:rsidR="004B3902" w:rsidRPr="00B92E19" w:rsidRDefault="004B3902" w:rsidP="004B3902">
      <w:pPr>
        <w:suppressAutoHyphens/>
        <w:ind w:firstLine="720"/>
        <w:jc w:val="both"/>
      </w:pPr>
      <w:r w:rsidRPr="00B92E19">
        <w:t>1.5. Izsoli rīko Tukuma novada Domes Īpašumu apsaimniekošanas un privatizācijas komisija (turpmāk – Komisija), kura izveidota ar Tukuma novada Domes 30.07.2009. lēmumu (prot. Nr.5, 4.§.).</w:t>
      </w:r>
    </w:p>
    <w:p w:rsidR="004B3902" w:rsidRPr="00B92E19" w:rsidRDefault="004B3902" w:rsidP="004B3902">
      <w:pPr>
        <w:suppressAutoHyphens/>
        <w:ind w:firstLine="720"/>
        <w:jc w:val="both"/>
      </w:pPr>
      <w:r w:rsidRPr="00B92E19">
        <w:t>1.6. Izsoles veids – pirmā mutiskā izsole.</w:t>
      </w:r>
    </w:p>
    <w:p w:rsidR="004B3902" w:rsidRPr="00B92E19" w:rsidRDefault="004B3902" w:rsidP="004B3902">
      <w:pPr>
        <w:suppressAutoHyphens/>
        <w:ind w:firstLine="720"/>
        <w:jc w:val="both"/>
      </w:pPr>
      <w:r w:rsidRPr="00B92E19">
        <w:t xml:space="preserve">1.7. Izsoles solis ir 0,10 </w:t>
      </w:r>
      <w:proofErr w:type="spellStart"/>
      <w:r w:rsidRPr="00B92E19">
        <w:rPr>
          <w:i/>
        </w:rPr>
        <w:t>euro</w:t>
      </w:r>
      <w:proofErr w:type="spellEnd"/>
      <w:r w:rsidRPr="00B92E19">
        <w:t xml:space="preserve"> par vienu m</w:t>
      </w:r>
      <w:r w:rsidRPr="00B92E19">
        <w:rPr>
          <w:vertAlign w:val="superscript"/>
        </w:rPr>
        <w:t>2</w:t>
      </w:r>
      <w:r w:rsidRPr="00B92E19">
        <w:t xml:space="preserve"> (bez PVN) mēnesī.</w:t>
      </w:r>
    </w:p>
    <w:p w:rsidR="004B3902" w:rsidRPr="00B92E19" w:rsidRDefault="004B3902" w:rsidP="004B3902">
      <w:pPr>
        <w:suppressAutoHyphens/>
        <w:ind w:firstLine="720"/>
        <w:jc w:val="both"/>
      </w:pPr>
      <w:r w:rsidRPr="00B92E19">
        <w:t>1.8. Izsoles mērķis ir iznomāt iepriekš minētās nedzīvojamās telpas par maksimāli lielāko cenu, nosakot pretendentu, kas šādu cenu piedāvās ar mutiskās izsoles metodi.</w:t>
      </w:r>
    </w:p>
    <w:p w:rsidR="004B3902" w:rsidRPr="00B92E19" w:rsidRDefault="004B3902" w:rsidP="004B3902">
      <w:pPr>
        <w:suppressAutoHyphens/>
        <w:ind w:firstLine="720"/>
        <w:jc w:val="both"/>
      </w:pPr>
      <w:r w:rsidRPr="00B92E19">
        <w:t xml:space="preserve">1.9. Izsoles dalības maksa – 10,00 </w:t>
      </w:r>
      <w:proofErr w:type="spellStart"/>
      <w:r w:rsidRPr="00B92E19">
        <w:rPr>
          <w:i/>
        </w:rPr>
        <w:t>euro</w:t>
      </w:r>
      <w:proofErr w:type="spellEnd"/>
      <w:r w:rsidRPr="00B92E19">
        <w:t xml:space="preserve"> (desmit </w:t>
      </w:r>
      <w:proofErr w:type="spellStart"/>
      <w:r w:rsidRPr="00B92E19">
        <w:rPr>
          <w:i/>
        </w:rPr>
        <w:t>euro</w:t>
      </w:r>
      <w:proofErr w:type="spellEnd"/>
      <w:r w:rsidRPr="00B92E19">
        <w:t>).</w:t>
      </w:r>
    </w:p>
    <w:p w:rsidR="004B3902" w:rsidRPr="00B92E19" w:rsidRDefault="004B3902" w:rsidP="004B3902">
      <w:pPr>
        <w:suppressAutoHyphens/>
        <w:ind w:firstLine="720"/>
        <w:jc w:val="both"/>
      </w:pPr>
      <w:r w:rsidRPr="00B92E19">
        <w:t xml:space="preserve">1.10. Izsoles nodrošinājums – 100,00 </w:t>
      </w:r>
      <w:proofErr w:type="spellStart"/>
      <w:r w:rsidRPr="00B92E19">
        <w:rPr>
          <w:i/>
        </w:rPr>
        <w:t>euro</w:t>
      </w:r>
      <w:proofErr w:type="spellEnd"/>
      <w:r w:rsidRPr="00B92E19">
        <w:rPr>
          <w:i/>
        </w:rPr>
        <w:t xml:space="preserve"> </w:t>
      </w:r>
      <w:r w:rsidRPr="00B92E19">
        <w:t xml:space="preserve">(viens simts </w:t>
      </w:r>
      <w:proofErr w:type="spellStart"/>
      <w:r w:rsidRPr="00B92E19">
        <w:rPr>
          <w:i/>
        </w:rPr>
        <w:t>euro</w:t>
      </w:r>
      <w:proofErr w:type="spellEnd"/>
      <w:r w:rsidRPr="00B92E19">
        <w:t>)</w:t>
      </w:r>
    </w:p>
    <w:p w:rsidR="004B3902" w:rsidRPr="00B92E19" w:rsidRDefault="004B3902" w:rsidP="004B3902">
      <w:pPr>
        <w:suppressAutoHyphens/>
        <w:ind w:firstLine="720"/>
        <w:jc w:val="both"/>
      </w:pPr>
      <w:r w:rsidRPr="00B92E19">
        <w:t>1.11. Izsoles dalības maksa un izsoles nodrošinājums, atsevišķos maksājumos iemaksājami līdz 2016.gada 19.aprīlim plkst.12:00. Tukuma novada Domes, reģistrācijas Nr.90000050975, AS „</w:t>
      </w:r>
      <w:proofErr w:type="spellStart"/>
      <w:r w:rsidRPr="00B92E19">
        <w:t>Swedbank</w:t>
      </w:r>
      <w:proofErr w:type="spellEnd"/>
      <w:r w:rsidRPr="00B92E19">
        <w:t>” norēķinu kontā LV17HABA0001402040731, kods: HABALV22.</w:t>
      </w:r>
    </w:p>
    <w:p w:rsidR="004B3902" w:rsidRPr="00B92E19" w:rsidRDefault="004B3902" w:rsidP="004B3902">
      <w:pPr>
        <w:suppressAutoHyphens/>
        <w:ind w:left="360"/>
        <w:jc w:val="both"/>
      </w:pPr>
    </w:p>
    <w:p w:rsidR="004B3902" w:rsidRPr="00B92E19" w:rsidRDefault="004B3902" w:rsidP="004B3902">
      <w:pPr>
        <w:suppressAutoHyphens/>
        <w:jc w:val="center"/>
      </w:pPr>
      <w:r w:rsidRPr="00B92E19">
        <w:rPr>
          <w:b/>
        </w:rPr>
        <w:t>2. Izsoles sākumcena un nomas līguma termiņš</w:t>
      </w:r>
    </w:p>
    <w:p w:rsidR="004B3902" w:rsidRPr="00B92E19" w:rsidRDefault="004B3902" w:rsidP="004B3902">
      <w:pPr>
        <w:suppressAutoHyphens/>
        <w:ind w:firstLine="720"/>
        <w:jc w:val="both"/>
      </w:pPr>
      <w:r w:rsidRPr="00B92E19">
        <w:t>2.1. Nomas maksas par 1 m</w:t>
      </w:r>
      <w:r w:rsidRPr="00B92E19">
        <w:rPr>
          <w:vertAlign w:val="superscript"/>
        </w:rPr>
        <w:t>2</w:t>
      </w:r>
      <w:r w:rsidRPr="00B92E19">
        <w:t xml:space="preserve"> mēnesī sākumcena 0,82 </w:t>
      </w:r>
      <w:proofErr w:type="spellStart"/>
      <w:r w:rsidRPr="00B92E19">
        <w:rPr>
          <w:i/>
        </w:rPr>
        <w:t>euro</w:t>
      </w:r>
      <w:proofErr w:type="spellEnd"/>
      <w:r w:rsidRPr="00B92E19">
        <w:t xml:space="preserve"> (82 </w:t>
      </w:r>
      <w:r w:rsidRPr="00B92E19">
        <w:rPr>
          <w:i/>
        </w:rPr>
        <w:t>centi</w:t>
      </w:r>
      <w:r w:rsidRPr="00B92E19">
        <w:t xml:space="preserve">) bez PVN, kas kopumā sastāda 27,31 </w:t>
      </w:r>
      <w:proofErr w:type="spellStart"/>
      <w:r w:rsidRPr="00B92E19">
        <w:rPr>
          <w:i/>
        </w:rPr>
        <w:t>euro</w:t>
      </w:r>
      <w:proofErr w:type="spellEnd"/>
      <w:r w:rsidRPr="00B92E19">
        <w:t xml:space="preserve"> (divdesmit septiņi </w:t>
      </w:r>
      <w:proofErr w:type="spellStart"/>
      <w:r w:rsidRPr="00B92E19">
        <w:rPr>
          <w:i/>
        </w:rPr>
        <w:t>euro</w:t>
      </w:r>
      <w:proofErr w:type="spellEnd"/>
      <w:r w:rsidRPr="00B92E19">
        <w:rPr>
          <w:i/>
        </w:rPr>
        <w:t xml:space="preserve"> </w:t>
      </w:r>
      <w:r w:rsidRPr="00B92E19">
        <w:t xml:space="preserve">31 </w:t>
      </w:r>
      <w:r w:rsidRPr="00B92E19">
        <w:rPr>
          <w:i/>
        </w:rPr>
        <w:t>cents</w:t>
      </w:r>
      <w:r w:rsidRPr="00B92E19">
        <w:t>) bez PVN mēnesī.</w:t>
      </w:r>
    </w:p>
    <w:p w:rsidR="004B3902" w:rsidRPr="00B92E19" w:rsidRDefault="004B3902" w:rsidP="004B3902">
      <w:pPr>
        <w:suppressAutoHyphens/>
        <w:ind w:firstLine="720"/>
        <w:jc w:val="both"/>
      </w:pPr>
      <w:r w:rsidRPr="00B92E19">
        <w:t>2.2. Nomas līgums tiek slēgts uz 12 (divpadsmit) gadiem.</w:t>
      </w:r>
    </w:p>
    <w:p w:rsidR="004B3902" w:rsidRPr="00B92E19" w:rsidRDefault="004B3902" w:rsidP="004B3902">
      <w:pPr>
        <w:tabs>
          <w:tab w:val="left" w:pos="3405"/>
        </w:tabs>
        <w:suppressAutoHyphens/>
        <w:jc w:val="both"/>
      </w:pPr>
    </w:p>
    <w:p w:rsidR="004B3902" w:rsidRPr="00B92E19" w:rsidRDefault="004B3902" w:rsidP="004B3902">
      <w:pPr>
        <w:suppressAutoHyphens/>
        <w:jc w:val="center"/>
      </w:pPr>
      <w:r w:rsidRPr="00B92E19">
        <w:rPr>
          <w:b/>
        </w:rPr>
        <w:t>3.</w:t>
      </w:r>
      <w:r w:rsidRPr="00B92E19">
        <w:t xml:space="preserve"> </w:t>
      </w:r>
      <w:r w:rsidRPr="00B92E19">
        <w:rPr>
          <w:b/>
        </w:rPr>
        <w:t>Izsoles priekšmeta nomas īpašie nosacījumi</w:t>
      </w:r>
    </w:p>
    <w:p w:rsidR="004B3902" w:rsidRPr="00B92E19" w:rsidRDefault="004B3902" w:rsidP="004B3902">
      <w:pPr>
        <w:suppressAutoHyphens/>
        <w:ind w:firstLine="720"/>
        <w:jc w:val="both"/>
      </w:pPr>
      <w:r w:rsidRPr="00B92E19">
        <w:t xml:space="preserve">3.1. Iznomātājam ir tiesības uzteikt līgumu, brīdinot nomnieku trīs mēnešus iepriekš, ja nedzīvojamās telpas būs nepieciešamas sabiedrisko vajadzību nodrošināšanai vai normatīvajos aktos </w:t>
      </w:r>
      <w:r w:rsidRPr="00B92E19">
        <w:lastRenderedPageBreak/>
        <w:t>noteikto publisko funkciju veikšanai, neatlīdzinot nomnieka zaudējumus, kas saistīti ar līguma pirmstermiņa izbeigšanu.</w:t>
      </w:r>
    </w:p>
    <w:p w:rsidR="004B3902" w:rsidRPr="00B92E19" w:rsidRDefault="004B3902" w:rsidP="004B3902">
      <w:pPr>
        <w:suppressAutoHyphens/>
        <w:ind w:firstLine="720"/>
        <w:jc w:val="both"/>
      </w:pPr>
      <w:r w:rsidRPr="00B92E19">
        <w:t>3.2. Nomniekam nav tiesību nomas objektu nodot apakšnomā bez Iznomātāja rakstiskas piekrišanas</w:t>
      </w:r>
    </w:p>
    <w:p w:rsidR="004B3902" w:rsidRPr="00B92E19" w:rsidRDefault="004B3902" w:rsidP="004B3902">
      <w:pPr>
        <w:suppressAutoHyphens/>
        <w:ind w:firstLine="720"/>
        <w:jc w:val="both"/>
      </w:pPr>
      <w:r w:rsidRPr="00B92E19">
        <w:t>3.3. Papildus nomas maksai, nomnieks maksā nekustamā īpašuma nodokli saskaņā ar izrakstītiem nodokļu maksājuma paziņojumiem.</w:t>
      </w:r>
    </w:p>
    <w:p w:rsidR="004B3902" w:rsidRPr="00B92E19" w:rsidRDefault="004B3902" w:rsidP="004B3902">
      <w:pPr>
        <w:suppressAutoHyphens/>
        <w:ind w:firstLine="720"/>
        <w:jc w:val="both"/>
      </w:pPr>
      <w:r w:rsidRPr="00B92E19">
        <w:t>3.4. Nomnieks patstāvīgi slēdz līgumus ar pakalpojumu sniedzējiem un nodrošina nedzīvojamo telpu uzturēšanu atbilstoši normatīvo aktu prasībām.</w:t>
      </w:r>
    </w:p>
    <w:p w:rsidR="004B3902" w:rsidRPr="00B92E19" w:rsidRDefault="004B3902" w:rsidP="004B3902">
      <w:pPr>
        <w:suppressAutoHyphens/>
        <w:ind w:firstLine="720"/>
        <w:jc w:val="both"/>
      </w:pPr>
      <w:r w:rsidRPr="00B92E19">
        <w:t>3.5. Nomnieks nomas līgumu paraksta 30 (trīsdesmit) darbdienu laikā no izsoles rezultātu spēkā stāšanās dienas. Izsoles rezultāti stājas spēkā dienā, kad tos apstiprina Tukuma novada Dome.</w:t>
      </w:r>
    </w:p>
    <w:p w:rsidR="004B3902" w:rsidRPr="00B92E19" w:rsidRDefault="004B3902" w:rsidP="004B3902">
      <w:pPr>
        <w:suppressAutoHyphens/>
        <w:ind w:firstLine="720"/>
        <w:jc w:val="both"/>
      </w:pPr>
      <w:r w:rsidRPr="00B92E19">
        <w:t>3.6. Izsoles noteikumiem tiek pievienots pielikums - publicējamā informācija par nomas objektu (pielikumā).</w:t>
      </w:r>
    </w:p>
    <w:p w:rsidR="004B3902" w:rsidRPr="00B92E19" w:rsidRDefault="004B3902" w:rsidP="004B3902">
      <w:pPr>
        <w:suppressAutoHyphens/>
        <w:ind w:firstLine="720"/>
        <w:jc w:val="both"/>
      </w:pPr>
    </w:p>
    <w:p w:rsidR="004B3902" w:rsidRPr="00B92E19" w:rsidRDefault="004B3902" w:rsidP="004B3902">
      <w:pPr>
        <w:tabs>
          <w:tab w:val="left" w:pos="3405"/>
        </w:tabs>
        <w:suppressAutoHyphens/>
        <w:jc w:val="both"/>
      </w:pPr>
    </w:p>
    <w:p w:rsidR="004B3902" w:rsidRPr="00B92E19" w:rsidRDefault="004B3902" w:rsidP="004B3902">
      <w:pPr>
        <w:suppressAutoHyphens/>
        <w:jc w:val="center"/>
      </w:pPr>
      <w:r w:rsidRPr="00B92E19">
        <w:rPr>
          <w:b/>
        </w:rPr>
        <w:t>4.</w:t>
      </w:r>
      <w:r w:rsidRPr="00B92E19">
        <w:t xml:space="preserve"> </w:t>
      </w:r>
      <w:r w:rsidRPr="00B92E19">
        <w:rPr>
          <w:b/>
        </w:rPr>
        <w:t>Informācijas publicēšanas kārtība</w:t>
      </w:r>
    </w:p>
    <w:p w:rsidR="004B3902" w:rsidRPr="00B92E19" w:rsidRDefault="004B3902" w:rsidP="004B3902">
      <w:pPr>
        <w:suppressAutoHyphens/>
        <w:ind w:firstLine="720"/>
        <w:jc w:val="both"/>
      </w:pPr>
      <w:r w:rsidRPr="00B92E19">
        <w:t xml:space="preserve">4.1. Informācija par izsoli tiek ievietota Tukuma novada pašvaldības tīmekļa vietnē </w:t>
      </w:r>
      <w:hyperlink r:id="rId52" w:history="1">
        <w:r w:rsidRPr="00B92E19">
          <w:rPr>
            <w:u w:val="single"/>
          </w:rPr>
          <w:t>www.tukums.lv</w:t>
        </w:r>
      </w:hyperlink>
      <w:r w:rsidRPr="00B92E19">
        <w:t>, norādot šādas ziņas:</w:t>
      </w:r>
    </w:p>
    <w:p w:rsidR="004B3902" w:rsidRPr="00B92E19" w:rsidRDefault="004B3902" w:rsidP="004B3902">
      <w:pPr>
        <w:suppressAutoHyphens/>
        <w:ind w:firstLine="720"/>
        <w:jc w:val="both"/>
      </w:pPr>
      <w:r w:rsidRPr="00B92E19">
        <w:t xml:space="preserve">4.1.1. nedzīvojamo telpu adresi un sastāvu, </w:t>
      </w:r>
    </w:p>
    <w:p w:rsidR="004B3902" w:rsidRPr="00B92E19" w:rsidRDefault="004B3902" w:rsidP="004B3902">
      <w:pPr>
        <w:suppressAutoHyphens/>
        <w:ind w:firstLine="720"/>
        <w:jc w:val="both"/>
      </w:pPr>
      <w:r w:rsidRPr="00B92E19">
        <w:t>4.1.2. izsoles laiku un vietu,</w:t>
      </w:r>
    </w:p>
    <w:p w:rsidR="004B3902" w:rsidRPr="00B92E19" w:rsidRDefault="004B3902" w:rsidP="004B3902">
      <w:pPr>
        <w:suppressAutoHyphens/>
        <w:ind w:firstLine="720"/>
        <w:jc w:val="both"/>
      </w:pPr>
      <w:r w:rsidRPr="00B92E19">
        <w:t>4.1.3. izsoles sākumcenu,</w:t>
      </w:r>
    </w:p>
    <w:p w:rsidR="004B3902" w:rsidRPr="00B92E19" w:rsidRDefault="004B3902" w:rsidP="004B3902">
      <w:pPr>
        <w:suppressAutoHyphens/>
        <w:ind w:firstLine="720"/>
        <w:jc w:val="both"/>
      </w:pPr>
      <w:r w:rsidRPr="00B92E19">
        <w:t>4.1.4. kur un kad var iepazīties ar izsoles nolikumu,</w:t>
      </w:r>
    </w:p>
    <w:p w:rsidR="004B3902" w:rsidRPr="00B92E19" w:rsidRDefault="004B3902" w:rsidP="004B3902">
      <w:pPr>
        <w:suppressAutoHyphens/>
        <w:ind w:firstLine="720"/>
        <w:jc w:val="both"/>
      </w:pPr>
      <w:r w:rsidRPr="00B92E19">
        <w:t>4.1.5. kā var vienoties par nedzīvojamo telpu apskates vietu un laiku,</w:t>
      </w:r>
    </w:p>
    <w:p w:rsidR="004B3902" w:rsidRPr="00B92E19" w:rsidRDefault="004B3902" w:rsidP="004B3902">
      <w:pPr>
        <w:suppressAutoHyphens/>
        <w:ind w:firstLine="720"/>
        <w:jc w:val="both"/>
      </w:pPr>
      <w:r w:rsidRPr="00B92E19">
        <w:t>4.1.6. kur un kad var pieteikties dalībai izsolē.</w:t>
      </w:r>
    </w:p>
    <w:p w:rsidR="004B3902" w:rsidRPr="00B92E19" w:rsidRDefault="004B3902" w:rsidP="004B3902">
      <w:pPr>
        <w:suppressAutoHyphens/>
        <w:ind w:firstLine="720"/>
        <w:jc w:val="both"/>
      </w:pPr>
      <w:r w:rsidRPr="00B92E19">
        <w:t xml:space="preserve">4.2. Ar izsoles noteikumiem, interesenti var iepazīties Tukuma novada Domes Īpašumu nodaļā, Talsu ielā 4, Tukumā, 3.stāvā, 315.kabinetā, tālr.63107228, un Tukuma novada pašvaldības tīmekļa vietnē </w:t>
      </w:r>
      <w:hyperlink r:id="rId53" w:history="1">
        <w:r w:rsidRPr="00B92E19">
          <w:rPr>
            <w:u w:val="single"/>
          </w:rPr>
          <w:t>www.tukums.lv</w:t>
        </w:r>
      </w:hyperlink>
      <w:r w:rsidRPr="00B92E19">
        <w:t>.</w:t>
      </w:r>
    </w:p>
    <w:p w:rsidR="004B3902" w:rsidRPr="00B92E19" w:rsidRDefault="004B3902" w:rsidP="004B3902">
      <w:pPr>
        <w:suppressAutoHyphens/>
        <w:ind w:firstLine="720"/>
        <w:jc w:val="both"/>
      </w:pPr>
      <w:r w:rsidRPr="00B92E19">
        <w:t>4.3. Iznomātājam ir tiesības publiskot informāciju par izsoles izsludināšanu masu saziņas līdzekļos, kā arī informēt par to personas, kas iepriekš izteikušas vēlmi nomāt konkrētās nedzīvojamās telpas.</w:t>
      </w:r>
    </w:p>
    <w:p w:rsidR="004B3902" w:rsidRPr="00B92E19" w:rsidRDefault="004B3902" w:rsidP="004B3902">
      <w:pPr>
        <w:tabs>
          <w:tab w:val="left" w:pos="3405"/>
        </w:tabs>
        <w:ind w:left="360"/>
        <w:jc w:val="center"/>
        <w:rPr>
          <w:b/>
        </w:rPr>
      </w:pPr>
    </w:p>
    <w:p w:rsidR="004B3902" w:rsidRPr="00B92E19" w:rsidRDefault="004B3902" w:rsidP="004B3902">
      <w:pPr>
        <w:jc w:val="center"/>
      </w:pPr>
      <w:r w:rsidRPr="00B92E19">
        <w:rPr>
          <w:b/>
        </w:rPr>
        <w:t>5. Izsoles dalībnieki</w:t>
      </w:r>
    </w:p>
    <w:p w:rsidR="004B3902" w:rsidRPr="00B92E19" w:rsidRDefault="004B3902" w:rsidP="004B3902">
      <w:pPr>
        <w:ind w:firstLine="720"/>
        <w:jc w:val="both"/>
      </w:pPr>
      <w:r w:rsidRPr="00B92E19">
        <w:t>5.1. Par izsoles dalībnieku var kļūt ikviena fiziska vai juridiska persona, kurai saskaņā ar spēkā esošo likumdošanu ir tiesības nomāt nedzīvojamās telpas un kura ir reģistrēta normatīvajos aktos noteiktā kārtībā, ja:</w:t>
      </w:r>
    </w:p>
    <w:p w:rsidR="004B3902" w:rsidRPr="00B92E19" w:rsidRDefault="004B3902" w:rsidP="004B3902">
      <w:pPr>
        <w:ind w:firstLine="720"/>
        <w:jc w:val="both"/>
      </w:pPr>
      <w:r w:rsidRPr="00B92E19">
        <w:t>5.1.1. izsoles dalībnieks nav parādā Tukuma novada Domei saskaņā ar citām līgumsaistībām,</w:t>
      </w:r>
    </w:p>
    <w:p w:rsidR="004B3902" w:rsidRPr="00B92E19" w:rsidRDefault="004B3902" w:rsidP="004B3902">
      <w:pPr>
        <w:ind w:firstLine="720"/>
        <w:jc w:val="both"/>
      </w:pPr>
      <w:r w:rsidRPr="00B92E19">
        <w:t>5.1.2. Tukuma novada Dome nav lauzusi jebkādu līgumu ar izsoles dalībnieku tā rīcības dēļ.</w:t>
      </w:r>
    </w:p>
    <w:p w:rsidR="004B3902" w:rsidRPr="00B92E19" w:rsidRDefault="004B3902" w:rsidP="004B3902">
      <w:pPr>
        <w:ind w:firstLine="720"/>
        <w:jc w:val="both"/>
      </w:pPr>
      <w:r w:rsidRPr="00B92E19">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4B3902" w:rsidRPr="00B92E19" w:rsidRDefault="004B3902" w:rsidP="004B3902">
      <w:pPr>
        <w:ind w:firstLine="720"/>
        <w:jc w:val="both"/>
      </w:pPr>
      <w:r w:rsidRPr="00B92E19">
        <w:t xml:space="preserve">5.3. Visiem izsoles dalībniekiem, kas vēlas piedalīties izsolē, jāiemaksā izsoles dalības maksa 10,00 </w:t>
      </w:r>
      <w:proofErr w:type="spellStart"/>
      <w:r w:rsidRPr="00B92E19">
        <w:rPr>
          <w:i/>
        </w:rPr>
        <w:t>euro</w:t>
      </w:r>
      <w:proofErr w:type="spellEnd"/>
      <w:r w:rsidRPr="00B92E19">
        <w:t xml:space="preserve"> (desmit </w:t>
      </w:r>
      <w:proofErr w:type="spellStart"/>
      <w:r w:rsidRPr="00B92E19">
        <w:rPr>
          <w:i/>
        </w:rPr>
        <w:t>euro</w:t>
      </w:r>
      <w:proofErr w:type="spellEnd"/>
      <w:r w:rsidRPr="00B92E19">
        <w:t xml:space="preserve">) un izsoles nodrošinājums 100,00 </w:t>
      </w:r>
      <w:proofErr w:type="spellStart"/>
      <w:r w:rsidRPr="00B92E19">
        <w:rPr>
          <w:i/>
        </w:rPr>
        <w:t>euro</w:t>
      </w:r>
      <w:proofErr w:type="spellEnd"/>
      <w:r w:rsidRPr="00B92E19">
        <w:rPr>
          <w:i/>
        </w:rPr>
        <w:t xml:space="preserve"> </w:t>
      </w:r>
      <w:r w:rsidRPr="00B92E19">
        <w:t xml:space="preserve">(viens simts </w:t>
      </w:r>
      <w:proofErr w:type="spellStart"/>
      <w:r w:rsidRPr="00B92E19">
        <w:rPr>
          <w:i/>
        </w:rPr>
        <w:t>euro</w:t>
      </w:r>
      <w:proofErr w:type="spellEnd"/>
      <w:r w:rsidRPr="00B92E19">
        <w:t>).</w:t>
      </w:r>
    </w:p>
    <w:p w:rsidR="004B3902" w:rsidRPr="00B92E19" w:rsidRDefault="004B3902" w:rsidP="004B3902">
      <w:pPr>
        <w:ind w:firstLine="720"/>
        <w:jc w:val="both"/>
      </w:pPr>
      <w:r w:rsidRPr="00B92E19">
        <w:t>5.4. Dalībnieki, kuri nav iemaksājuši dalības maksu un nodrošinājumu līdz šajos noteikumos norādītajam termiņam, netiks pielaisti izsolē.</w:t>
      </w:r>
    </w:p>
    <w:p w:rsidR="004B3902" w:rsidRPr="00B92E19" w:rsidRDefault="004B3902" w:rsidP="004B3902">
      <w:pPr>
        <w:tabs>
          <w:tab w:val="left" w:pos="3405"/>
        </w:tabs>
        <w:ind w:left="360"/>
        <w:jc w:val="both"/>
      </w:pPr>
    </w:p>
    <w:p w:rsidR="004B3902" w:rsidRPr="00B92E19" w:rsidRDefault="004B3902" w:rsidP="004B3902">
      <w:pPr>
        <w:jc w:val="center"/>
      </w:pPr>
      <w:r w:rsidRPr="00B92E19">
        <w:rPr>
          <w:b/>
        </w:rPr>
        <w:t>6. Dalībnieku reģistrācijas kārtība</w:t>
      </w:r>
    </w:p>
    <w:p w:rsidR="004B3902" w:rsidRPr="00B92E19" w:rsidRDefault="004B3902" w:rsidP="004B3902">
      <w:pPr>
        <w:ind w:firstLine="720"/>
        <w:jc w:val="both"/>
      </w:pPr>
      <w:r w:rsidRPr="00B92E19">
        <w:t>6.1. Dalībniekiem jāreģistrējas uz izsoli Tukuma novada Domē, Talsu ielā 4, Tukumā, 315.kabinetā ne vēlāk kā līdz 2016.gada 19.aprīlim plkst.12:00.</w:t>
      </w:r>
    </w:p>
    <w:p w:rsidR="004B3902" w:rsidRPr="00B92E19" w:rsidRDefault="004B3902" w:rsidP="004B3902">
      <w:pPr>
        <w:ind w:firstLine="720"/>
        <w:jc w:val="both"/>
      </w:pPr>
      <w:r w:rsidRPr="00B92E19">
        <w:t>6.2. Izsoles dalībniekiem, kuri vēlas reģistrēties, Komisijai jāiesniedz šādi dokumenti:</w:t>
      </w:r>
    </w:p>
    <w:p w:rsidR="004B3902" w:rsidRPr="00B92E19" w:rsidRDefault="004B3902" w:rsidP="004B3902">
      <w:pPr>
        <w:ind w:firstLine="720"/>
        <w:jc w:val="both"/>
      </w:pPr>
      <w:r w:rsidRPr="00B92E19">
        <w:t>6.2.1.</w:t>
      </w:r>
      <w:r w:rsidRPr="00B92E19">
        <w:rPr>
          <w:u w:val="single"/>
        </w:rPr>
        <w:t xml:space="preserve"> fiziskām personām</w:t>
      </w:r>
      <w:r w:rsidRPr="00B92E19">
        <w:t>:</w:t>
      </w:r>
    </w:p>
    <w:p w:rsidR="004B3902" w:rsidRPr="00B92E19" w:rsidRDefault="004B3902" w:rsidP="004B3902">
      <w:pPr>
        <w:suppressAutoHyphens/>
        <w:ind w:firstLine="720"/>
        <w:jc w:val="both"/>
      </w:pPr>
      <w:r w:rsidRPr="00B92E19">
        <w:lastRenderedPageBreak/>
        <w:t>6.2.1.1. personu apliecinošs dokuments, ja fizisku personu pārstāv tās pilnvarnieks, tad notariālā kārtībā apliecināta pilnvara (oriģināleksemplārs) un pilnvarnieka pases kopija uzrādot oriģinālu;</w:t>
      </w:r>
    </w:p>
    <w:p w:rsidR="004B3902" w:rsidRPr="00B92E19" w:rsidRDefault="004B3902" w:rsidP="004B3902">
      <w:pPr>
        <w:suppressAutoHyphens/>
        <w:ind w:firstLine="720"/>
        <w:jc w:val="both"/>
      </w:pPr>
      <w:r w:rsidRPr="00B92E19">
        <w:t>6.2.1.2. kvīts par dalības maksas samaksu (oriģināls);</w:t>
      </w:r>
    </w:p>
    <w:p w:rsidR="004B3902" w:rsidRPr="00B92E19" w:rsidRDefault="004B3902" w:rsidP="004B3902">
      <w:pPr>
        <w:suppressAutoHyphens/>
        <w:ind w:firstLine="720"/>
        <w:jc w:val="both"/>
      </w:pPr>
      <w:r w:rsidRPr="00B92E19">
        <w:t>6.2.1.3. kvīts par nodrošinājuma maksas samaksu (oriģināls);</w:t>
      </w:r>
    </w:p>
    <w:p w:rsidR="004B3902" w:rsidRPr="00B92E19" w:rsidRDefault="004B3902" w:rsidP="004B3902">
      <w:pPr>
        <w:suppressAutoHyphens/>
        <w:ind w:firstLine="720"/>
        <w:jc w:val="both"/>
      </w:pPr>
      <w:r w:rsidRPr="00B92E19">
        <w:t>6.2.1.4. iesniegums, kurā norādīts, ar kādu darbības veidu nomas objektā izsoles dalībnieks nodarbosies.</w:t>
      </w:r>
    </w:p>
    <w:p w:rsidR="004B3902" w:rsidRPr="00B92E19" w:rsidRDefault="004B3902" w:rsidP="004B3902">
      <w:pPr>
        <w:ind w:firstLine="720"/>
        <w:jc w:val="both"/>
      </w:pPr>
      <w:r w:rsidRPr="00B92E19">
        <w:t>6.2.2.</w:t>
      </w:r>
      <w:r w:rsidRPr="00B92E19">
        <w:rPr>
          <w:u w:val="single"/>
        </w:rPr>
        <w:t xml:space="preserve"> juridiskām personām</w:t>
      </w:r>
      <w:r w:rsidRPr="00B92E19">
        <w:t xml:space="preserve">: </w:t>
      </w:r>
    </w:p>
    <w:p w:rsidR="004B3902" w:rsidRPr="00B92E19" w:rsidRDefault="004B3902" w:rsidP="004B3902">
      <w:pPr>
        <w:ind w:firstLine="720"/>
        <w:jc w:val="both"/>
      </w:pPr>
      <w:r w:rsidRPr="00B92E19">
        <w:t>6.2.2.1. pārstāvja pilnvara (oriģināls), ar norādi, ka persona tiek pilnvarota piedalīties nomas tiesību izsolē, personu apliecinošs dokuments;</w:t>
      </w:r>
    </w:p>
    <w:p w:rsidR="004B3902" w:rsidRPr="00B92E19" w:rsidRDefault="004B3902" w:rsidP="004B3902">
      <w:pPr>
        <w:ind w:firstLine="720"/>
        <w:jc w:val="both"/>
      </w:pPr>
      <w:r w:rsidRPr="00B92E19">
        <w:t>6.2.2.2. kvīts par dalības maksas samaksu (oriģināls);</w:t>
      </w:r>
    </w:p>
    <w:p w:rsidR="004B3902" w:rsidRPr="00B92E19" w:rsidRDefault="004B3902" w:rsidP="004B3902">
      <w:pPr>
        <w:ind w:firstLine="720"/>
        <w:jc w:val="both"/>
      </w:pPr>
      <w:r w:rsidRPr="00B92E19">
        <w:t>6.2.1.3. kvīts par nodrošinājuma maksas samaksu (oriģināls);</w:t>
      </w:r>
    </w:p>
    <w:p w:rsidR="004B3902" w:rsidRPr="00B92E19" w:rsidRDefault="004B3902" w:rsidP="004B3902">
      <w:pPr>
        <w:ind w:firstLine="720"/>
        <w:jc w:val="both"/>
      </w:pPr>
      <w:r w:rsidRPr="00B92E19">
        <w:t>6.2.2.4. iesniegums, kurā norādīts, ar kādu darbības veidu nomas objektā izsoles dalībnieks nodarbosies.</w:t>
      </w:r>
    </w:p>
    <w:p w:rsidR="004B3902" w:rsidRPr="00B92E19" w:rsidRDefault="004B3902" w:rsidP="004B3902">
      <w:pPr>
        <w:ind w:firstLine="720"/>
        <w:jc w:val="both"/>
      </w:pPr>
      <w:r w:rsidRPr="00B92E19">
        <w:t>6.3. Izsoles dalībnieks tiek reģistrēts izsoles reģistrācijas lapā, iesniegšanas secībā, kurā tiek norādītas šādas ziņas:</w:t>
      </w:r>
    </w:p>
    <w:p w:rsidR="004B3902" w:rsidRPr="00B92E19" w:rsidRDefault="004B3902" w:rsidP="004B3902">
      <w:pPr>
        <w:ind w:firstLine="720"/>
        <w:jc w:val="both"/>
      </w:pPr>
      <w:r w:rsidRPr="00B92E19">
        <w:t>6.3.1. dalībnieka kārtas numurs;</w:t>
      </w:r>
    </w:p>
    <w:p w:rsidR="004B3902" w:rsidRPr="00B92E19" w:rsidRDefault="004B3902" w:rsidP="004B3902">
      <w:pPr>
        <w:ind w:firstLine="720"/>
        <w:jc w:val="both"/>
      </w:pPr>
      <w:r w:rsidRPr="00B92E19">
        <w:t>6.3.2. vārds, uzvārds (juridiskām personām tās pilns nosaukums);</w:t>
      </w:r>
    </w:p>
    <w:p w:rsidR="004B3902" w:rsidRPr="00B92E19" w:rsidRDefault="004B3902" w:rsidP="004B3902">
      <w:pPr>
        <w:ind w:firstLine="720"/>
        <w:jc w:val="both"/>
      </w:pPr>
      <w:r w:rsidRPr="00B92E19">
        <w:t>6.3.3. personas kods (juridiskām personām reģ. Nr.);</w:t>
      </w:r>
    </w:p>
    <w:p w:rsidR="004B3902" w:rsidRPr="00B92E19" w:rsidRDefault="004B3902" w:rsidP="004B3902">
      <w:pPr>
        <w:ind w:firstLine="720"/>
        <w:jc w:val="both"/>
      </w:pPr>
      <w:r w:rsidRPr="00B92E19">
        <w:t>6.3.4. adrese;</w:t>
      </w:r>
    </w:p>
    <w:p w:rsidR="004B3902" w:rsidRPr="00B92E19" w:rsidRDefault="004B3902" w:rsidP="004B3902">
      <w:pPr>
        <w:ind w:firstLine="720"/>
        <w:jc w:val="both"/>
      </w:pPr>
      <w:r w:rsidRPr="00B92E19">
        <w:t>6.3.5. reģistrācijas datums.</w:t>
      </w:r>
    </w:p>
    <w:p w:rsidR="004B3902" w:rsidRPr="00B92E19" w:rsidRDefault="004B3902" w:rsidP="004B3902">
      <w:pPr>
        <w:ind w:firstLine="720"/>
        <w:jc w:val="both"/>
      </w:pPr>
      <w:r w:rsidRPr="00B92E19">
        <w:t>6.4. Izsoles dalībnieks netiek reģistrēts, ja:</w:t>
      </w:r>
    </w:p>
    <w:p w:rsidR="004B3902" w:rsidRPr="00B92E19" w:rsidRDefault="004B3902" w:rsidP="004B3902">
      <w:pPr>
        <w:ind w:firstLine="720"/>
        <w:jc w:val="both"/>
      </w:pPr>
      <w:r w:rsidRPr="00B92E19">
        <w:t>6.4.1. nav sācies vai jau beidzies dalībnieku reģistrācijas termiņš;</w:t>
      </w:r>
    </w:p>
    <w:p w:rsidR="004B3902" w:rsidRPr="00B92E19" w:rsidRDefault="004B3902" w:rsidP="004B3902">
      <w:pPr>
        <w:ind w:firstLine="720"/>
        <w:jc w:val="both"/>
      </w:pPr>
      <w:r w:rsidRPr="00B92E19">
        <w:t>6.4.2. nav uzrādīti un iesniegti nepieciešamie dokumenti;</w:t>
      </w:r>
    </w:p>
    <w:p w:rsidR="004B3902" w:rsidRPr="00B92E19" w:rsidRDefault="004B3902" w:rsidP="004B3902">
      <w:pPr>
        <w:ind w:firstLine="720"/>
        <w:jc w:val="both"/>
      </w:pPr>
      <w:r w:rsidRPr="00B92E19">
        <w:t>6.4.3. izsoles dalībnieks neatbilst šo noteikumu 5.1.punktā minētajām prasībām.</w:t>
      </w:r>
    </w:p>
    <w:p w:rsidR="004B3902" w:rsidRPr="00B92E19" w:rsidRDefault="004B3902" w:rsidP="004B3902">
      <w:pPr>
        <w:ind w:firstLine="720"/>
        <w:jc w:val="both"/>
      </w:pPr>
      <w:r w:rsidRPr="00B92E19">
        <w:t>6.5. Izsoles dalībnieks parakstās, ka ir iepazinies ar izsoles noteikumiem.</w:t>
      </w:r>
    </w:p>
    <w:p w:rsidR="004B3902" w:rsidRPr="00B92E19" w:rsidRDefault="004B3902" w:rsidP="004B3902">
      <w:pPr>
        <w:ind w:firstLine="720"/>
        <w:jc w:val="both"/>
      </w:pPr>
      <w:r w:rsidRPr="00B92E19">
        <w:t>6.6. Pieteikuma dokumenti jāsagatavo valsts valodā. Ārvalstīs izdotiem vai dokumentiem svešvalodā jāpievieno apliecināts dokumenta tulkojums valsts valodā.</w:t>
      </w:r>
    </w:p>
    <w:p w:rsidR="004B3902" w:rsidRPr="00B92E19" w:rsidRDefault="004B3902" w:rsidP="004B3902">
      <w:pPr>
        <w:ind w:firstLine="720"/>
        <w:jc w:val="both"/>
      </w:pPr>
      <w:r w:rsidRPr="00B92E19">
        <w:t>6.7. Ja noteiktā termiņā izsolei ir reģistrējies tikai viens dalībnieks, tad Komisija lemj par nomas tiesību piešķiršanu vienīgajam reģistrētajam izsoles dalībniekam par izsoles sākuma cenu.</w:t>
      </w:r>
    </w:p>
    <w:p w:rsidR="004B3902" w:rsidRPr="00B92E19" w:rsidRDefault="004B3902" w:rsidP="004B3902">
      <w:pPr>
        <w:ind w:firstLine="720"/>
        <w:jc w:val="both"/>
      </w:pPr>
      <w:r w:rsidRPr="00B92E19">
        <w:t xml:space="preserve">6.8. Personām, kuras vēlas vērot izsoli, jāsamaksā izsoles dalības maksa Tukuma novada Domes kasē Talsu ielā 4, Tukumā, 10,00 </w:t>
      </w:r>
      <w:proofErr w:type="spellStart"/>
      <w:r w:rsidRPr="00B92E19">
        <w:rPr>
          <w:i/>
        </w:rPr>
        <w:t>euro</w:t>
      </w:r>
      <w:proofErr w:type="spellEnd"/>
      <w:r w:rsidRPr="00B92E19">
        <w:t xml:space="preserve"> (desmit </w:t>
      </w:r>
      <w:proofErr w:type="spellStart"/>
      <w:r w:rsidRPr="00B92E19">
        <w:rPr>
          <w:i/>
        </w:rPr>
        <w:t>euro</w:t>
      </w:r>
      <w:proofErr w:type="spellEnd"/>
      <w:r w:rsidRPr="00B92E19">
        <w:t>). Izsoles dalības maksa nav jāmaksā Valsts kontroles un tiesībsargājošo institūciju darbiniekiem, valsts un pašvaldību iestāžu pilnvarotiem pārstāvjiem.</w:t>
      </w:r>
    </w:p>
    <w:p w:rsidR="004B3902" w:rsidRPr="00B92E19" w:rsidRDefault="004B3902" w:rsidP="004B3902">
      <w:pPr>
        <w:ind w:left="360"/>
        <w:jc w:val="center"/>
        <w:rPr>
          <w:b/>
        </w:rPr>
      </w:pPr>
    </w:p>
    <w:p w:rsidR="004B3902" w:rsidRPr="00B92E19" w:rsidRDefault="004B3902" w:rsidP="004B3902">
      <w:pPr>
        <w:jc w:val="center"/>
      </w:pPr>
      <w:r w:rsidRPr="00B92E19">
        <w:rPr>
          <w:b/>
        </w:rPr>
        <w:t>7. Izsoles norise</w:t>
      </w:r>
    </w:p>
    <w:p w:rsidR="004B3902" w:rsidRPr="00B92E19" w:rsidRDefault="004B3902" w:rsidP="004B3902">
      <w:pPr>
        <w:ind w:firstLine="720"/>
        <w:jc w:val="both"/>
      </w:pPr>
      <w:r w:rsidRPr="00B92E19">
        <w:t>7.1. Izsole notiks 2016.gada 19.aprīlī, Tukuma novada Domē, Tukumā, Talsu ielā 4, Sēžu zālē, plkst. 15:00.</w:t>
      </w:r>
    </w:p>
    <w:p w:rsidR="004B3902" w:rsidRPr="00B92E19" w:rsidRDefault="004B3902" w:rsidP="004B3902">
      <w:pPr>
        <w:ind w:firstLine="720"/>
        <w:jc w:val="both"/>
        <w:rPr>
          <w:b/>
        </w:rPr>
      </w:pPr>
      <w:r w:rsidRPr="00B92E19">
        <w:t xml:space="preserve">7.2. Izsoli vada Komisijas priekšsēdētājs. Tas, atklājot izsoli nosauc savu vārdu, uzvārdu un katra izsoles komisijas locekļa uzvārdu, raksturo izsolāmo nomas objektu un paziņo tā nomas sākotnējo cenu, kā arī summu, par kādu cena katrā nākamajā solī tiek paaugstināta, tas ir 0,10 </w:t>
      </w:r>
      <w:proofErr w:type="spellStart"/>
      <w:r w:rsidRPr="00B92E19">
        <w:rPr>
          <w:i/>
        </w:rPr>
        <w:t>euro</w:t>
      </w:r>
      <w:proofErr w:type="spellEnd"/>
      <w:r w:rsidRPr="00B92E19">
        <w:t xml:space="preserve"> par vienu m</w:t>
      </w:r>
      <w:r w:rsidRPr="00B92E19">
        <w:rPr>
          <w:vertAlign w:val="superscript"/>
        </w:rPr>
        <w:t>2</w:t>
      </w:r>
      <w:r w:rsidRPr="00B92E19">
        <w:t xml:space="preserve"> bez PVN mēnesī.</w:t>
      </w:r>
      <w:r w:rsidRPr="00B92E19">
        <w:rPr>
          <w:b/>
        </w:rPr>
        <w:t xml:space="preserve"> </w:t>
      </w:r>
    </w:p>
    <w:p w:rsidR="004B3902" w:rsidRPr="00B92E19" w:rsidRDefault="004B3902" w:rsidP="004B3902">
      <w:pPr>
        <w:ind w:firstLine="720"/>
        <w:jc w:val="both"/>
      </w:pPr>
      <w:r w:rsidRPr="00B92E19">
        <w:t xml:space="preserve">7.3. Izsole tiek protokolēta. Ja kāds izsoles dalībnieks atsakās no turpmākās solīšanas, viņa pēdējā solītā nomas maksa tiek apstiprināta ar izsoles dalībnieka parakstu izsoles dalībnieku sarakstā. </w:t>
      </w:r>
    </w:p>
    <w:p w:rsidR="004B3902" w:rsidRPr="00B92E19" w:rsidRDefault="004B3902" w:rsidP="004B3902">
      <w:pPr>
        <w:ind w:firstLine="720"/>
        <w:jc w:val="both"/>
      </w:pPr>
      <w:r w:rsidRPr="00B92E19">
        <w:t>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izsoles dalībnieki nosauc vienu augstāko cenu, Komisijas priekšsēdētājs kā solījumu pieņem tikai pirmo cenas pieteikumu.</w:t>
      </w:r>
    </w:p>
    <w:p w:rsidR="004B3902" w:rsidRPr="00B92E19" w:rsidRDefault="004B3902" w:rsidP="004B3902">
      <w:pPr>
        <w:ind w:firstLine="720"/>
        <w:jc w:val="both"/>
      </w:pPr>
      <w:r w:rsidRPr="00B92E19">
        <w:lastRenderedPageBreak/>
        <w:t>7.5. Ja kāds izsoles dalībnieks atsakās no turpmākās solīšanas, viņa pēdējā solītā nomas maksa tiek apstiprināta ar izsoles dalībnieka parakstu izsoles dalībnieku sarakstā.</w:t>
      </w:r>
    </w:p>
    <w:p w:rsidR="004B3902" w:rsidRPr="00B92E19" w:rsidRDefault="004B3902" w:rsidP="004B3902">
      <w:pPr>
        <w:ind w:firstLine="720"/>
        <w:jc w:val="both"/>
      </w:pPr>
      <w:r w:rsidRPr="00B92E19">
        <w:t>7.6. Izsoles dalībnieks, kurš piedāvājis visaugstāko cenu, ar savu parakstu protokolā apliecina savu gribu nomāt pašvaldības nedzīvojamās telpas par nosolīto, protokolā norādīto cenu. Izsoles dalībnieks, kurš nosolījis nomas tiesības, bet neparakstās protokolā, tādējādi ir atteicies no nomas tiesībām. Viņš tiek svītrots no izsoles dalībnieku saraksta, un viņam netiek atmaksāta iemaksātā nodrošinājuma nauda. Nedzīvojamo telpu nomas tiesības tiek piedāvātas izsoles dalībniekam, kurš nosolījis nākamo augstāko cenu.</w:t>
      </w:r>
    </w:p>
    <w:p w:rsidR="004B3902" w:rsidRPr="00B92E19" w:rsidRDefault="004B3902" w:rsidP="004B3902">
      <w:pPr>
        <w:ind w:firstLine="720"/>
        <w:jc w:val="both"/>
      </w:pPr>
      <w:r w:rsidRPr="00B92E19">
        <w:t>7.7. Ja izsolei reģistrējies viens izsoles dalībnieks, izsole atzīstama par notikušu. Iznomātājs ar nomas tiesību pretendentu slēdz nomas līgumu par nomas maksu, kas nav zemāka par izsoles sākumcenu.</w:t>
      </w:r>
    </w:p>
    <w:p w:rsidR="004B3902" w:rsidRPr="00B92E19" w:rsidRDefault="004B3902" w:rsidP="004B3902">
      <w:pPr>
        <w:ind w:firstLine="720"/>
        <w:jc w:val="both"/>
      </w:pPr>
      <w:r w:rsidRPr="00B92E19">
        <w:t>7.8. Izsoles dalībniekiem izsoles dalības nauda netiek atgriezta.</w:t>
      </w:r>
    </w:p>
    <w:p w:rsidR="004B3902" w:rsidRPr="00B92E19" w:rsidRDefault="004B3902" w:rsidP="004B3902">
      <w:pPr>
        <w:ind w:left="360"/>
        <w:jc w:val="center"/>
        <w:rPr>
          <w:b/>
        </w:rPr>
      </w:pPr>
    </w:p>
    <w:p w:rsidR="004B3902" w:rsidRPr="00B92E19" w:rsidRDefault="004B3902" w:rsidP="004B3902">
      <w:pPr>
        <w:jc w:val="center"/>
        <w:rPr>
          <w:b/>
        </w:rPr>
      </w:pPr>
      <w:r w:rsidRPr="00B92E19">
        <w:rPr>
          <w:b/>
        </w:rPr>
        <w:t>8. Izsoles rezultātu apstiprināšana</w:t>
      </w:r>
    </w:p>
    <w:p w:rsidR="004B3902" w:rsidRPr="00B92E19" w:rsidRDefault="004B3902" w:rsidP="004B3902">
      <w:pPr>
        <w:ind w:firstLine="720"/>
        <w:jc w:val="both"/>
      </w:pPr>
      <w:r w:rsidRPr="00B92E19">
        <w:t>8.1. Komisija 7 (septiņu) dienu laikā, skaitot no izsoles dienas, apstiprina izsoles rezultātus. Tukuma novada Dome izsoles rezultātus apstiprina 30 (trīsdesmit) dienu laikā pēc Komisijas lēmuma.</w:t>
      </w:r>
    </w:p>
    <w:p w:rsidR="004B3902" w:rsidRPr="00B92E19" w:rsidRDefault="004B3902" w:rsidP="004B3902">
      <w:pPr>
        <w:ind w:firstLine="720"/>
        <w:jc w:val="both"/>
      </w:pPr>
      <w:r w:rsidRPr="00B92E19">
        <w:t xml:space="preserve">8.2. Informācija par izsoles rezultātu apstiprināšanu un nomas tiesību piešķiršanu divu darbdienu laikā pēc izsoles rezultātu apstiprināšanas tiek publicēta Tukuma novada pašvaldības tīmekļa vietnē </w:t>
      </w:r>
      <w:hyperlink r:id="rId54" w:history="1">
        <w:r w:rsidRPr="00B92E19">
          <w:rPr>
            <w:u w:val="single"/>
          </w:rPr>
          <w:t>www.tukums.lv</w:t>
        </w:r>
      </w:hyperlink>
      <w:r w:rsidRPr="00B92E19">
        <w:t xml:space="preserve">. </w:t>
      </w:r>
    </w:p>
    <w:p w:rsidR="004B3902" w:rsidRPr="00B92E19" w:rsidRDefault="004B3902" w:rsidP="004B3902">
      <w:pPr>
        <w:ind w:firstLine="720"/>
        <w:jc w:val="both"/>
      </w:pPr>
      <w:r w:rsidRPr="00B92E19">
        <w:t>8.3. Komisija, par pašvaldības īpašuma – nedzīvojamo telpu nomas izsoli, divos eksemplāros sastāda izsoles protokolu. Izsoles protokola pirmais eksemplārs un bankas dokumenti paliek Komisijas rīcībā, protokola otrais eksemplārs tiek nodots pašvaldības īpašuma nomas tiesību nosolītājam, pēc tā pieprasījuma.</w:t>
      </w:r>
    </w:p>
    <w:p w:rsidR="004B3902" w:rsidRPr="00B92E19" w:rsidRDefault="004B3902" w:rsidP="004B3902">
      <w:pPr>
        <w:ind w:left="720" w:hanging="360"/>
        <w:jc w:val="both"/>
        <w:rPr>
          <w:b/>
        </w:rPr>
      </w:pPr>
    </w:p>
    <w:p w:rsidR="004B3902" w:rsidRPr="00B92E19" w:rsidRDefault="004B3902" w:rsidP="004B3902">
      <w:pPr>
        <w:jc w:val="center"/>
        <w:rPr>
          <w:b/>
        </w:rPr>
      </w:pPr>
      <w:r w:rsidRPr="00B92E19">
        <w:rPr>
          <w:b/>
        </w:rPr>
        <w:t>9. Līguma slēgšana un norēķinu kārtība</w:t>
      </w:r>
    </w:p>
    <w:p w:rsidR="004B3902" w:rsidRPr="00B92E19" w:rsidRDefault="004B3902" w:rsidP="004B3902">
      <w:pPr>
        <w:ind w:firstLine="720"/>
        <w:jc w:val="both"/>
      </w:pPr>
      <w:r w:rsidRPr="00B92E19">
        <w:t>9.1. Izsoles dalībnieks, kurš nosolījis pašvaldības īpašuma nomas tiesības 30 (trīsdesmit) darbdienu laikā no dienas, kad Tukuma novada Dome apstiprinājusi izsoles rezultātus, noslēdz līgumu ar pašvaldību par pašvaldības īpašuma – nedzīvojamo telpu nomu.</w:t>
      </w:r>
    </w:p>
    <w:p w:rsidR="004B3902" w:rsidRPr="00B92E19" w:rsidRDefault="004B3902" w:rsidP="004B3902">
      <w:pPr>
        <w:ind w:firstLine="720"/>
        <w:jc w:val="both"/>
      </w:pPr>
      <w:r w:rsidRPr="00B92E19">
        <w:t xml:space="preserve">9.2. Ja izsoles dalībnieks 30 (trīsdesmit) darbdienu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55" w:history="1">
        <w:r w:rsidRPr="00B92E19">
          <w:rPr>
            <w:u w:val="single"/>
          </w:rPr>
          <w:t>www.tukums.lv</w:t>
        </w:r>
      </w:hyperlink>
      <w:r w:rsidRPr="00B92E19">
        <w:t xml:space="preserve">. </w:t>
      </w:r>
    </w:p>
    <w:p w:rsidR="004B3902" w:rsidRPr="00B92E19" w:rsidRDefault="004B3902" w:rsidP="004B3902">
      <w:pPr>
        <w:ind w:firstLine="720"/>
        <w:jc w:val="both"/>
      </w:pPr>
      <w:r w:rsidRPr="00B92E19">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56" w:history="1">
        <w:r w:rsidRPr="00B92E19">
          <w:rPr>
            <w:u w:val="single"/>
          </w:rPr>
          <w:t>www.tukums.lv</w:t>
        </w:r>
      </w:hyperlink>
      <w:r w:rsidRPr="00B92E19">
        <w:t xml:space="preserve">. </w:t>
      </w:r>
    </w:p>
    <w:p w:rsidR="004B3902" w:rsidRPr="00B92E19" w:rsidRDefault="004B3902" w:rsidP="004B3902">
      <w:pPr>
        <w:ind w:firstLine="720"/>
        <w:jc w:val="both"/>
      </w:pPr>
      <w:r w:rsidRPr="00B92E19">
        <w:t>9.4. Izsoles dalībnieka, kurš nosolījis īpašuma nomas tiesības, piedāvātā augstākā summa ar attiecīgajām nodevām jāmaksā nomas līgumā noteiktajā kārtībā.</w:t>
      </w:r>
    </w:p>
    <w:p w:rsidR="004B3902" w:rsidRPr="00B92E19" w:rsidRDefault="004B3902" w:rsidP="004B3902">
      <w:pPr>
        <w:ind w:firstLine="720"/>
        <w:jc w:val="both"/>
      </w:pPr>
      <w:r w:rsidRPr="00B92E19">
        <w:t>9.5. Izsoles dalības nauda netiek ieskaitīta norēķinos par telpu nomu.</w:t>
      </w:r>
    </w:p>
    <w:p w:rsidR="004B3902" w:rsidRPr="00B92E19" w:rsidRDefault="004B3902" w:rsidP="004B3902">
      <w:pPr>
        <w:ind w:firstLine="720"/>
        <w:jc w:val="both"/>
      </w:pPr>
      <w:r w:rsidRPr="00B92E19">
        <w:t xml:space="preserve">9.6. Izsoles nodrošinājums tiek ieskaitīts telpu nomas maksas norēķinos sākot ar otro nomas gadu. </w:t>
      </w:r>
    </w:p>
    <w:p w:rsidR="004B3902" w:rsidRPr="00B92E19" w:rsidRDefault="004B3902" w:rsidP="004B3902">
      <w:pPr>
        <w:jc w:val="center"/>
        <w:rPr>
          <w:b/>
        </w:rPr>
      </w:pPr>
    </w:p>
    <w:p w:rsidR="004B3902" w:rsidRPr="00B92E19" w:rsidRDefault="004B3902" w:rsidP="004B3902">
      <w:pPr>
        <w:jc w:val="center"/>
        <w:rPr>
          <w:b/>
        </w:rPr>
      </w:pPr>
      <w:r w:rsidRPr="00B92E19">
        <w:rPr>
          <w:b/>
        </w:rPr>
        <w:t>10. Gadījumi, kad izsole uzskatāma par nenotikušu</w:t>
      </w:r>
    </w:p>
    <w:p w:rsidR="004B3902" w:rsidRPr="00B92E19" w:rsidRDefault="004B3902" w:rsidP="004B3902">
      <w:pPr>
        <w:ind w:firstLine="720"/>
        <w:jc w:val="both"/>
      </w:pPr>
      <w:r w:rsidRPr="00B92E19">
        <w:t>10.1. Izsole atzīstama par nenotikušu vai izbeidzama bez rezultāta:</w:t>
      </w:r>
    </w:p>
    <w:p w:rsidR="004B3902" w:rsidRPr="00B92E19" w:rsidRDefault="004B3902" w:rsidP="004B3902">
      <w:pPr>
        <w:ind w:firstLine="720"/>
        <w:jc w:val="both"/>
      </w:pPr>
      <w:r w:rsidRPr="00B92E19">
        <w:t>10.1.1. ja izsolei nav reģistrējies neviens izsoles dalībnieks,</w:t>
      </w:r>
    </w:p>
    <w:p w:rsidR="004B3902" w:rsidRPr="00B92E19" w:rsidRDefault="004B3902" w:rsidP="004B3902">
      <w:pPr>
        <w:ind w:firstLine="720"/>
        <w:jc w:val="both"/>
      </w:pPr>
      <w:r w:rsidRPr="00B92E19">
        <w:t>10.1.2. ja tiek noskaidrots, ka nepamatoti norādīta kāda izsoles dalībnieka piedalīšanās izsolē vai nepareizi norādīts kāds pārsolījums,</w:t>
      </w:r>
    </w:p>
    <w:p w:rsidR="004B3902" w:rsidRPr="00B92E19" w:rsidRDefault="004B3902" w:rsidP="004B3902">
      <w:pPr>
        <w:ind w:firstLine="720"/>
        <w:jc w:val="both"/>
      </w:pPr>
      <w:r w:rsidRPr="00B92E19">
        <w:t>10.1.3. ja tiek konstatēts, ka bijusi noruna kādu atturēt no piedalīšanās izsolē,</w:t>
      </w:r>
    </w:p>
    <w:p w:rsidR="004B3902" w:rsidRPr="00B92E19" w:rsidRDefault="004B3902" w:rsidP="004B3902">
      <w:pPr>
        <w:ind w:firstLine="720"/>
        <w:jc w:val="both"/>
      </w:pPr>
      <w:r w:rsidRPr="00B92E19">
        <w:lastRenderedPageBreak/>
        <w:t>10.1.4. ja izsolāmās īpašuma nomas tiesības ieguvusi persona, kurai nav bijis tiesību piedalīties izsolē,</w:t>
      </w:r>
    </w:p>
    <w:p w:rsidR="004B3902" w:rsidRPr="00B92E19" w:rsidRDefault="004B3902" w:rsidP="004B3902">
      <w:pPr>
        <w:ind w:firstLine="720"/>
        <w:jc w:val="both"/>
      </w:pPr>
      <w:r w:rsidRPr="00B92E19">
        <w:t>10.1.5. ja izsolē starp tās dalībniekiem konstatēta vienošanās, kas ir iespaidojusi izsoles rezultātus vai gaitu,</w:t>
      </w:r>
    </w:p>
    <w:p w:rsidR="004B3902" w:rsidRPr="00B92E19" w:rsidRDefault="004B3902" w:rsidP="004B3902">
      <w:pPr>
        <w:ind w:firstLine="720"/>
        <w:jc w:val="both"/>
      </w:pPr>
      <w:r w:rsidRPr="00B92E19">
        <w:t>10.1.6. ja Komisija un Tukuma novada Dome nav apstiprinājusi izsoles rezultātus,</w:t>
      </w:r>
    </w:p>
    <w:p w:rsidR="004B3902" w:rsidRPr="00B92E19" w:rsidRDefault="004B3902" w:rsidP="004B3902">
      <w:pPr>
        <w:ind w:firstLine="720"/>
        <w:jc w:val="both"/>
      </w:pPr>
      <w:r w:rsidRPr="00B92E19">
        <w:t>10.1.7. ja pēc noteiktā termiņa nomas tiesību nosolītājs nav noslēdzis līgumu ar pašvaldību un, ja nākamais izsoles dalībnieks, kurš solījis nākamo lielāko cenu, pašvaldības noteiktā termiņā nav izteicis vēlmi slēgt nomas līgumu.</w:t>
      </w:r>
    </w:p>
    <w:p w:rsidR="004B3902" w:rsidRPr="00B92E19" w:rsidRDefault="004B3902" w:rsidP="004B3902">
      <w:pPr>
        <w:ind w:left="360"/>
        <w:jc w:val="both"/>
      </w:pPr>
    </w:p>
    <w:p w:rsidR="004B3902" w:rsidRPr="00B92E19" w:rsidRDefault="004B3902" w:rsidP="004B3902">
      <w:pPr>
        <w:jc w:val="center"/>
        <w:rPr>
          <w:b/>
        </w:rPr>
      </w:pPr>
      <w:r w:rsidRPr="00B92E19">
        <w:rPr>
          <w:b/>
        </w:rPr>
        <w:t>11. Komisijas tiesības un pienākumi</w:t>
      </w:r>
    </w:p>
    <w:p w:rsidR="004B3902" w:rsidRPr="00B92E19" w:rsidRDefault="004B3902" w:rsidP="004B3902">
      <w:pPr>
        <w:ind w:firstLine="720"/>
        <w:jc w:val="both"/>
      </w:pPr>
      <w:r w:rsidRPr="00B92E19">
        <w:t>11.1. Komisijas darbu vada tās priekšsēdētājs. Komisijas darbu, tai skaitā izsoles norises dokumentēšanu, nodrošina Komisijas sekretārs. Komisijas sekretārs nav Komisijas loceklis.</w:t>
      </w:r>
    </w:p>
    <w:p w:rsidR="004B3902" w:rsidRPr="00B92E19" w:rsidRDefault="004B3902" w:rsidP="004B3902">
      <w:pPr>
        <w:ind w:firstLine="720"/>
        <w:jc w:val="both"/>
      </w:pPr>
      <w:r w:rsidRPr="00B92E19">
        <w:t>11.2. Komisija ir tiesīga pieņemt lēmumu, ja tās sēdē piedalās vismaz puse no Komisijas locekļiem.</w:t>
      </w:r>
    </w:p>
    <w:p w:rsidR="004B3902" w:rsidRPr="00B92E19" w:rsidRDefault="004B3902" w:rsidP="004B3902">
      <w:pPr>
        <w:ind w:firstLine="720"/>
        <w:jc w:val="both"/>
      </w:pPr>
      <w:r w:rsidRPr="00B92E19">
        <w:t>11.3. Komisija pieņem lēmumu ar vienkāršu balsu vairākumu. Ja Komisijas locekļu balsis sadalās vienādi, izšķirošā ir Komisijas priekšsēdētāja balss.</w:t>
      </w:r>
    </w:p>
    <w:p w:rsidR="004B3902" w:rsidRPr="00B92E19" w:rsidRDefault="004B3902" w:rsidP="004B3902">
      <w:pPr>
        <w:ind w:firstLine="720"/>
        <w:jc w:val="both"/>
      </w:pPr>
      <w:r w:rsidRPr="00B92E19">
        <w:t>11.4. Ja kāds no Komisijas locekļiem nepiekrīt Komisijas lēmumam un balso pret to, viņa atšķirīgo viedokli fiksē izsoles protokolā un viņš šādā gadījumā nav atbildīgs par Komisijas pieņemto lēmumu.</w:t>
      </w:r>
    </w:p>
    <w:p w:rsidR="004B3902" w:rsidRPr="00B92E19" w:rsidRDefault="004B3902" w:rsidP="004B3902">
      <w:pPr>
        <w:ind w:firstLine="720"/>
        <w:jc w:val="both"/>
      </w:pPr>
      <w:r w:rsidRPr="00B92E19">
        <w:t>11.5. Izsoles noslēguma protokolā norāda šādu informāciju:</w:t>
      </w:r>
    </w:p>
    <w:p w:rsidR="004B3902" w:rsidRPr="00B92E19" w:rsidRDefault="004B3902" w:rsidP="004B3902">
      <w:pPr>
        <w:ind w:firstLine="720"/>
        <w:jc w:val="both"/>
      </w:pPr>
      <w:r w:rsidRPr="00B92E19">
        <w:t>11.5.1. Iznomātāja nosaukums (vārds, uzvārds) un adrese, izsoles veids, nomas tiesību priekšmets;</w:t>
      </w:r>
    </w:p>
    <w:p w:rsidR="004B3902" w:rsidRPr="00B92E19" w:rsidRDefault="004B3902" w:rsidP="004B3902">
      <w:pPr>
        <w:ind w:firstLine="720"/>
        <w:jc w:val="both"/>
      </w:pPr>
      <w:r w:rsidRPr="00B92E19">
        <w:t>11.5.2. datums, kad paziņojums par izsoli publicēts Tukuma novada pašvaldības mājas lapā;</w:t>
      </w:r>
    </w:p>
    <w:p w:rsidR="004B3902" w:rsidRPr="00B92E19" w:rsidRDefault="004B3902" w:rsidP="004B3902">
      <w:pPr>
        <w:ind w:firstLine="720"/>
        <w:jc w:val="both"/>
      </w:pPr>
      <w:r w:rsidRPr="00B92E19">
        <w:t>11.5.3. Komisijas sastāvs;</w:t>
      </w:r>
    </w:p>
    <w:p w:rsidR="004B3902" w:rsidRPr="00B92E19" w:rsidRDefault="004B3902" w:rsidP="004B3902">
      <w:pPr>
        <w:ind w:firstLine="720"/>
        <w:jc w:val="both"/>
      </w:pPr>
      <w:r w:rsidRPr="00B92E19">
        <w:t>11.5.4. izsoles sākumcena;</w:t>
      </w:r>
    </w:p>
    <w:p w:rsidR="004B3902" w:rsidRPr="00B92E19" w:rsidRDefault="004B3902" w:rsidP="004B3902">
      <w:pPr>
        <w:ind w:firstLine="720"/>
        <w:jc w:val="both"/>
      </w:pPr>
      <w:r w:rsidRPr="00B92E19">
        <w:t>11.5.5. pieteikumu iesniegšanas termiņš, izsoles norises vieta, datums un laiks;</w:t>
      </w:r>
    </w:p>
    <w:p w:rsidR="004B3902" w:rsidRPr="00B92E19" w:rsidRDefault="004B3902" w:rsidP="004B3902">
      <w:pPr>
        <w:ind w:firstLine="720"/>
        <w:jc w:val="both"/>
      </w:pPr>
      <w:r w:rsidRPr="00B92E19">
        <w:t>11.5.6. izsolei reģistrējušos dalībnieku vārds, uzvārds vai nosaukums, un citi šo personu identificējošie dati;</w:t>
      </w:r>
    </w:p>
    <w:p w:rsidR="004B3902" w:rsidRPr="00B92E19" w:rsidRDefault="004B3902" w:rsidP="004B3902">
      <w:pPr>
        <w:ind w:firstLine="720"/>
        <w:jc w:val="both"/>
      </w:pPr>
      <w:r w:rsidRPr="00B92E19">
        <w:t>11.5.7. izsoles dalībnieka vārds, uzvārds vai nosaukums, ar kuru nolemts slēgt nomas līgumu, nomas maksa, līguma darbības termiņš;</w:t>
      </w:r>
    </w:p>
    <w:p w:rsidR="004B3902" w:rsidRPr="00B92E19" w:rsidRDefault="004B3902" w:rsidP="004B3902">
      <w:pPr>
        <w:ind w:firstLine="720"/>
        <w:jc w:val="both"/>
      </w:pPr>
      <w:r w:rsidRPr="00B92E19">
        <w:t>11.5.8. pamatojums lēmumam par izsoles dalībnieka/u izslēgšanu no dalības izsolē;</w:t>
      </w:r>
    </w:p>
    <w:p w:rsidR="004B3902" w:rsidRPr="00B92E19" w:rsidRDefault="004B3902" w:rsidP="004B3902">
      <w:pPr>
        <w:ind w:firstLine="720"/>
        <w:jc w:val="both"/>
      </w:pPr>
      <w:r w:rsidRPr="00B92E19">
        <w:t>11.5.9. lēmuma pamatojums, ja Iznomātājs pieņēmis lēmumu pārtraukt izsoli.</w:t>
      </w:r>
    </w:p>
    <w:p w:rsidR="004B3902" w:rsidRPr="00B92E19" w:rsidRDefault="004B3902" w:rsidP="004B3902">
      <w:pPr>
        <w:ind w:firstLine="720"/>
        <w:jc w:val="both"/>
      </w:pPr>
      <w:r w:rsidRPr="00B92E19">
        <w:t>11.6. Komisijas lēmums par izsoles rezultātu stājas spēkā pēc tā apstiprināšanas Tukuma novada Domē.</w:t>
      </w: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Pr="00B92E19" w:rsidRDefault="004B3902" w:rsidP="004B3902">
      <w:pPr>
        <w:jc w:val="right"/>
        <w:rPr>
          <w:sz w:val="20"/>
          <w:szCs w:val="20"/>
        </w:rPr>
      </w:pPr>
    </w:p>
    <w:p w:rsidR="004B3902" w:rsidRDefault="004B3902" w:rsidP="004B3902">
      <w:pPr>
        <w:jc w:val="right"/>
        <w:rPr>
          <w:sz w:val="20"/>
          <w:szCs w:val="20"/>
        </w:rPr>
      </w:pPr>
    </w:p>
    <w:p w:rsidR="00221B97" w:rsidRPr="00B92E19" w:rsidRDefault="00221B97" w:rsidP="004B3902">
      <w:pPr>
        <w:jc w:val="right"/>
        <w:rPr>
          <w:sz w:val="20"/>
          <w:szCs w:val="20"/>
        </w:rPr>
      </w:pPr>
    </w:p>
    <w:p w:rsidR="004B3902" w:rsidRPr="00B92E19" w:rsidRDefault="004B3902" w:rsidP="004B3902">
      <w:pPr>
        <w:ind w:left="5965" w:firstLine="515"/>
        <w:jc w:val="both"/>
        <w:rPr>
          <w:sz w:val="20"/>
          <w:szCs w:val="20"/>
        </w:rPr>
      </w:pPr>
      <w:r w:rsidRPr="00B92E19">
        <w:rPr>
          <w:sz w:val="20"/>
          <w:szCs w:val="20"/>
        </w:rPr>
        <w:lastRenderedPageBreak/>
        <w:t>Pielikums</w:t>
      </w:r>
    </w:p>
    <w:p w:rsidR="004B3902" w:rsidRPr="00B92E19" w:rsidRDefault="004B3902" w:rsidP="004B3902">
      <w:pPr>
        <w:ind w:left="5965" w:firstLine="515"/>
        <w:jc w:val="both"/>
        <w:rPr>
          <w:sz w:val="20"/>
          <w:szCs w:val="20"/>
        </w:rPr>
      </w:pPr>
      <w:r w:rsidRPr="00B92E19">
        <w:rPr>
          <w:sz w:val="20"/>
          <w:szCs w:val="20"/>
        </w:rPr>
        <w:t>Tukuma novada Domes 24.03.2016.</w:t>
      </w:r>
    </w:p>
    <w:p w:rsidR="004B3902" w:rsidRPr="00B92E19" w:rsidRDefault="004B3902" w:rsidP="004B3902">
      <w:pPr>
        <w:ind w:left="5245" w:hanging="5245"/>
        <w:jc w:val="both"/>
        <w:rPr>
          <w:sz w:val="20"/>
          <w:szCs w:val="20"/>
        </w:rPr>
      </w:pPr>
      <w:r w:rsidRPr="00B92E19">
        <w:rPr>
          <w:sz w:val="20"/>
          <w:szCs w:val="20"/>
        </w:rPr>
        <w:t xml:space="preserve">                                                                                                                                   noteikumiem Nr... (prot.Nr.</w:t>
      </w:r>
      <w:r w:rsidR="00C44D4C">
        <w:rPr>
          <w:sz w:val="20"/>
          <w:szCs w:val="20"/>
        </w:rPr>
        <w:t>4</w:t>
      </w:r>
      <w:r w:rsidRPr="00B92E19">
        <w:rPr>
          <w:sz w:val="20"/>
          <w:szCs w:val="20"/>
        </w:rPr>
        <w:t xml:space="preserve">, </w:t>
      </w:r>
      <w:r w:rsidR="00C44D4C">
        <w:rPr>
          <w:sz w:val="20"/>
          <w:szCs w:val="20"/>
        </w:rPr>
        <w:t>29</w:t>
      </w:r>
      <w:r w:rsidRPr="00B92E19">
        <w:rPr>
          <w:sz w:val="20"/>
          <w:szCs w:val="20"/>
        </w:rPr>
        <w:t>.§.)</w:t>
      </w:r>
    </w:p>
    <w:p w:rsidR="004B3902" w:rsidRPr="00B92E19" w:rsidRDefault="004B3902" w:rsidP="004B3902">
      <w:pPr>
        <w:jc w:val="both"/>
        <w:rPr>
          <w:sz w:val="20"/>
          <w:szCs w:val="20"/>
        </w:rPr>
      </w:pPr>
      <w:r w:rsidRPr="00B92E19">
        <w:rPr>
          <w:sz w:val="20"/>
          <w:szCs w:val="20"/>
        </w:rPr>
        <w:tab/>
      </w:r>
      <w:r w:rsidRPr="00B92E19">
        <w:rPr>
          <w:sz w:val="20"/>
          <w:szCs w:val="20"/>
        </w:rPr>
        <w:tab/>
      </w:r>
      <w:r w:rsidRPr="00B92E19">
        <w:rPr>
          <w:sz w:val="20"/>
          <w:szCs w:val="20"/>
        </w:rPr>
        <w:tab/>
      </w:r>
      <w:r w:rsidRPr="00B92E19">
        <w:rPr>
          <w:sz w:val="20"/>
          <w:szCs w:val="20"/>
        </w:rPr>
        <w:tab/>
      </w:r>
      <w:r w:rsidRPr="00B92E19">
        <w:rPr>
          <w:sz w:val="20"/>
          <w:szCs w:val="20"/>
        </w:rPr>
        <w:tab/>
      </w:r>
      <w:r w:rsidRPr="00B92E19">
        <w:rPr>
          <w:sz w:val="20"/>
          <w:szCs w:val="20"/>
        </w:rPr>
        <w:tab/>
      </w:r>
      <w:r w:rsidRPr="00B92E19">
        <w:rPr>
          <w:sz w:val="20"/>
          <w:szCs w:val="20"/>
        </w:rPr>
        <w:tab/>
      </w:r>
      <w:r w:rsidRPr="00B92E19">
        <w:rPr>
          <w:sz w:val="20"/>
          <w:szCs w:val="20"/>
        </w:rPr>
        <w:tab/>
      </w:r>
    </w:p>
    <w:p w:rsidR="004B3902" w:rsidRPr="00B92E19" w:rsidRDefault="004B3902" w:rsidP="004B3902">
      <w:pPr>
        <w:jc w:val="both"/>
        <w:rPr>
          <w:b/>
          <w:bCs/>
        </w:rPr>
      </w:pPr>
      <w:r w:rsidRPr="00B92E19">
        <w:rPr>
          <w:sz w:val="20"/>
          <w:szCs w:val="20"/>
        </w:rPr>
        <w:tab/>
      </w:r>
      <w:r w:rsidRPr="00B92E19">
        <w:rPr>
          <w:sz w:val="20"/>
          <w:szCs w:val="20"/>
        </w:rPr>
        <w:tab/>
      </w:r>
      <w:r w:rsidRPr="00B92E19">
        <w:rPr>
          <w:sz w:val="20"/>
          <w:szCs w:val="20"/>
        </w:rPr>
        <w:tab/>
      </w:r>
      <w:r w:rsidRPr="00B92E19">
        <w:rPr>
          <w:sz w:val="20"/>
          <w:szCs w:val="20"/>
        </w:rPr>
        <w:tab/>
      </w:r>
      <w:r w:rsidRPr="00B92E19">
        <w:rPr>
          <w:b/>
          <w:bCs/>
        </w:rPr>
        <w:t xml:space="preserve">Publicējamā informācija par nomas objektu </w:t>
      </w:r>
    </w:p>
    <w:p w:rsidR="004B3902" w:rsidRPr="00B92E19" w:rsidRDefault="004B3902" w:rsidP="004B3902">
      <w:pPr>
        <w:jc w:val="center"/>
      </w:pPr>
      <w:r w:rsidRPr="00B92E19">
        <w:rPr>
          <w:b/>
          <w:bCs/>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56"/>
        <w:gridCol w:w="6672"/>
      </w:tblGrid>
      <w:tr w:rsidR="004B3902" w:rsidRPr="00B92E19" w:rsidTr="00AC05FC">
        <w:trPr>
          <w:tblCellSpacing w:w="0" w:type="dxa"/>
        </w:trPr>
        <w:tc>
          <w:tcPr>
            <w:tcW w:w="2988" w:type="dxa"/>
            <w:tcMar>
              <w:top w:w="0" w:type="dxa"/>
              <w:left w:w="108" w:type="dxa"/>
              <w:bottom w:w="0" w:type="dxa"/>
              <w:right w:w="108" w:type="dxa"/>
            </w:tcMar>
            <w:vAlign w:val="center"/>
          </w:tcPr>
          <w:p w:rsidR="004B3902" w:rsidRPr="00B92E19" w:rsidRDefault="004B3902" w:rsidP="00AC05FC">
            <w:pPr>
              <w:jc w:val="both"/>
            </w:pPr>
            <w:r w:rsidRPr="00B92E19">
              <w:t>Nomas objekts</w:t>
            </w:r>
          </w:p>
        </w:tc>
        <w:tc>
          <w:tcPr>
            <w:tcW w:w="6769" w:type="dxa"/>
            <w:tcMar>
              <w:top w:w="0" w:type="dxa"/>
              <w:left w:w="108" w:type="dxa"/>
              <w:bottom w:w="0" w:type="dxa"/>
              <w:right w:w="108" w:type="dxa"/>
            </w:tcMar>
            <w:vAlign w:val="center"/>
          </w:tcPr>
          <w:p w:rsidR="004B3902" w:rsidRPr="00B92E19" w:rsidRDefault="004B3902" w:rsidP="00221B97">
            <w:pPr>
              <w:suppressAutoHyphens/>
              <w:ind w:hanging="11"/>
              <w:jc w:val="both"/>
            </w:pPr>
            <w:r w:rsidRPr="00B92E19">
              <w:t>Daļa no nedzīvojamajām telpām, kas atrodas „Biedrības nams”, Džūkstes pagastā, Tukuma novadā, pirmajā stāvā Nr.15 un Nr.16 telpu grupā ar kadastra apzīmējumu 9048 001 0430 001 ar kopējo platību 33,3 m</w:t>
            </w:r>
            <w:r w:rsidRPr="00B92E19">
              <w:rPr>
                <w:vertAlign w:val="superscript"/>
              </w:rPr>
              <w:t xml:space="preserve">2 </w:t>
            </w:r>
            <w:r w:rsidRPr="00B92E19">
              <w:t xml:space="preserve">(saskaņā ar 15.12.1998. inventarizācijas lietu Nr.276), kadastra Nr.9048 001 0430. </w:t>
            </w:r>
          </w:p>
        </w:tc>
      </w:tr>
      <w:tr w:rsidR="004B3902" w:rsidRPr="00B92E19" w:rsidTr="00AC05FC">
        <w:trPr>
          <w:tblCellSpacing w:w="0" w:type="dxa"/>
        </w:trPr>
        <w:tc>
          <w:tcPr>
            <w:tcW w:w="2988" w:type="dxa"/>
            <w:tcMar>
              <w:top w:w="0" w:type="dxa"/>
              <w:left w:w="108" w:type="dxa"/>
              <w:bottom w:w="0" w:type="dxa"/>
              <w:right w:w="108" w:type="dxa"/>
            </w:tcMar>
            <w:vAlign w:val="center"/>
          </w:tcPr>
          <w:p w:rsidR="004B3902" w:rsidRPr="00B92E19" w:rsidRDefault="004B3902" w:rsidP="00AC05FC">
            <w:pPr>
              <w:jc w:val="both"/>
            </w:pPr>
            <w:r w:rsidRPr="00B92E19">
              <w:t>Nomas tiesību izsoles veids</w:t>
            </w:r>
          </w:p>
        </w:tc>
        <w:tc>
          <w:tcPr>
            <w:tcW w:w="6769" w:type="dxa"/>
            <w:tcMar>
              <w:top w:w="0" w:type="dxa"/>
              <w:left w:w="108" w:type="dxa"/>
              <w:bottom w:w="0" w:type="dxa"/>
              <w:right w:w="108" w:type="dxa"/>
            </w:tcMar>
            <w:vAlign w:val="center"/>
          </w:tcPr>
          <w:p w:rsidR="004B3902" w:rsidRPr="00B92E19" w:rsidRDefault="004B3902" w:rsidP="00AC05FC">
            <w:pPr>
              <w:jc w:val="both"/>
            </w:pPr>
            <w:r w:rsidRPr="00B92E19">
              <w:t>Pirmā atklātā mutiskā izsole ar augšupejošu soli.</w:t>
            </w:r>
          </w:p>
        </w:tc>
      </w:tr>
      <w:tr w:rsidR="004B3902" w:rsidRPr="00B92E19" w:rsidTr="00AC05FC">
        <w:trPr>
          <w:tblCellSpacing w:w="0" w:type="dxa"/>
        </w:trPr>
        <w:tc>
          <w:tcPr>
            <w:tcW w:w="2988" w:type="dxa"/>
            <w:tcMar>
              <w:top w:w="0" w:type="dxa"/>
              <w:left w:w="108" w:type="dxa"/>
              <w:bottom w:w="0" w:type="dxa"/>
              <w:right w:w="108" w:type="dxa"/>
            </w:tcMar>
            <w:vAlign w:val="center"/>
          </w:tcPr>
          <w:p w:rsidR="004B3902" w:rsidRPr="00B92E19" w:rsidRDefault="004B3902" w:rsidP="00AC05FC">
            <w:pPr>
              <w:jc w:val="both"/>
            </w:pPr>
            <w:r w:rsidRPr="00B92E19">
              <w:t>Iznomājamā objekta nosacītās nomas maksas sākumcena</w:t>
            </w:r>
          </w:p>
        </w:tc>
        <w:tc>
          <w:tcPr>
            <w:tcW w:w="6769" w:type="dxa"/>
            <w:tcMar>
              <w:top w:w="0" w:type="dxa"/>
              <w:left w:w="108" w:type="dxa"/>
              <w:bottom w:w="0" w:type="dxa"/>
              <w:right w:w="108" w:type="dxa"/>
            </w:tcMar>
            <w:vAlign w:val="center"/>
          </w:tcPr>
          <w:p w:rsidR="004B3902" w:rsidRPr="00B92E19" w:rsidRDefault="004B3902" w:rsidP="00AC05FC">
            <w:pPr>
              <w:jc w:val="both"/>
            </w:pPr>
            <w:r w:rsidRPr="00B92E19">
              <w:t xml:space="preserve">0,82 </w:t>
            </w:r>
            <w:proofErr w:type="spellStart"/>
            <w:r w:rsidRPr="00B92E19">
              <w:rPr>
                <w:i/>
              </w:rPr>
              <w:t>euro</w:t>
            </w:r>
            <w:proofErr w:type="spellEnd"/>
            <w:r w:rsidRPr="00B92E19">
              <w:rPr>
                <w:i/>
              </w:rPr>
              <w:t xml:space="preserve"> </w:t>
            </w:r>
            <w:r w:rsidRPr="00B92E19">
              <w:t>(bez PVN) par vienu m</w:t>
            </w:r>
            <w:r w:rsidRPr="00B92E19">
              <w:rPr>
                <w:vertAlign w:val="superscript"/>
              </w:rPr>
              <w:t>2</w:t>
            </w:r>
            <w:r w:rsidRPr="00B92E19">
              <w:t xml:space="preserve"> mēnesī.</w:t>
            </w:r>
          </w:p>
        </w:tc>
      </w:tr>
      <w:tr w:rsidR="004B3902" w:rsidRPr="00B92E19" w:rsidTr="00AC05FC">
        <w:trPr>
          <w:tblCellSpacing w:w="0" w:type="dxa"/>
        </w:trPr>
        <w:tc>
          <w:tcPr>
            <w:tcW w:w="2988" w:type="dxa"/>
            <w:tcMar>
              <w:top w:w="0" w:type="dxa"/>
              <w:left w:w="108" w:type="dxa"/>
              <w:bottom w:w="0" w:type="dxa"/>
              <w:right w:w="108" w:type="dxa"/>
            </w:tcMar>
            <w:vAlign w:val="center"/>
          </w:tcPr>
          <w:p w:rsidR="004B3902" w:rsidRPr="00B92E19" w:rsidRDefault="004B3902" w:rsidP="00AC05FC">
            <w:pPr>
              <w:jc w:val="both"/>
            </w:pPr>
            <w:r w:rsidRPr="00B92E19">
              <w:t xml:space="preserve">Maksimālais iznomāšanas termiņš </w:t>
            </w:r>
          </w:p>
        </w:tc>
        <w:tc>
          <w:tcPr>
            <w:tcW w:w="6769" w:type="dxa"/>
            <w:tcMar>
              <w:top w:w="0" w:type="dxa"/>
              <w:left w:w="108" w:type="dxa"/>
              <w:bottom w:w="0" w:type="dxa"/>
              <w:right w:w="108" w:type="dxa"/>
            </w:tcMar>
            <w:vAlign w:val="center"/>
          </w:tcPr>
          <w:p w:rsidR="004B3902" w:rsidRPr="00B92E19" w:rsidRDefault="004B3902" w:rsidP="00AC05FC">
            <w:pPr>
              <w:jc w:val="both"/>
            </w:pPr>
            <w:r w:rsidRPr="00B92E19">
              <w:t>12 (divpadsmit) gadi.</w:t>
            </w:r>
          </w:p>
        </w:tc>
      </w:tr>
      <w:tr w:rsidR="004B3902" w:rsidRPr="00B92E19" w:rsidTr="00AC05FC">
        <w:trPr>
          <w:tblCellSpacing w:w="0" w:type="dxa"/>
        </w:trPr>
        <w:tc>
          <w:tcPr>
            <w:tcW w:w="2988" w:type="dxa"/>
            <w:tcMar>
              <w:top w:w="0" w:type="dxa"/>
              <w:left w:w="108" w:type="dxa"/>
              <w:bottom w:w="0" w:type="dxa"/>
              <w:right w:w="108" w:type="dxa"/>
            </w:tcMar>
            <w:vAlign w:val="center"/>
          </w:tcPr>
          <w:p w:rsidR="004B3902" w:rsidRPr="00B92E19" w:rsidRDefault="004B3902" w:rsidP="00AC05FC">
            <w:pPr>
              <w:jc w:val="both"/>
            </w:pPr>
            <w:r w:rsidRPr="00B92E19">
              <w:t>Nomas objektu raksturojošā informācija un citi iznomāšanas nosacījumi</w:t>
            </w:r>
          </w:p>
        </w:tc>
        <w:tc>
          <w:tcPr>
            <w:tcW w:w="6769" w:type="dxa"/>
            <w:tcMar>
              <w:top w:w="0" w:type="dxa"/>
              <w:left w:w="108" w:type="dxa"/>
              <w:bottom w:w="0" w:type="dxa"/>
              <w:right w:w="108" w:type="dxa"/>
            </w:tcMar>
            <w:vAlign w:val="center"/>
          </w:tcPr>
          <w:p w:rsidR="004B3902" w:rsidRPr="00B92E19" w:rsidRDefault="004B3902" w:rsidP="00AC05FC">
            <w:pPr>
              <w:jc w:val="both"/>
            </w:pPr>
            <w:r w:rsidRPr="00B92E19">
              <w:t>Nomas tiesību ieguvējam nav tiesību nomas objektu vai tā daļu nodot apakšnomā.</w:t>
            </w:r>
          </w:p>
          <w:p w:rsidR="004B3902" w:rsidRPr="00B92E19" w:rsidRDefault="004B3902" w:rsidP="00AC05FC">
            <w:pPr>
              <w:jc w:val="both"/>
            </w:pPr>
          </w:p>
        </w:tc>
      </w:tr>
      <w:tr w:rsidR="004B3902" w:rsidRPr="00B92E19" w:rsidTr="00AC05FC">
        <w:trPr>
          <w:tblCellSpacing w:w="0" w:type="dxa"/>
        </w:trPr>
        <w:tc>
          <w:tcPr>
            <w:tcW w:w="2988" w:type="dxa"/>
            <w:tcMar>
              <w:top w:w="0" w:type="dxa"/>
              <w:left w:w="108" w:type="dxa"/>
              <w:bottom w:w="0" w:type="dxa"/>
              <w:right w:w="108" w:type="dxa"/>
            </w:tcMar>
            <w:vAlign w:val="center"/>
          </w:tcPr>
          <w:p w:rsidR="004B3902" w:rsidRPr="00B92E19" w:rsidRDefault="004B3902" w:rsidP="00AC05FC">
            <w:pPr>
              <w:jc w:val="both"/>
            </w:pPr>
            <w:r w:rsidRPr="00B92E19">
              <w:t>Izsoles solis</w:t>
            </w:r>
          </w:p>
        </w:tc>
        <w:tc>
          <w:tcPr>
            <w:tcW w:w="6769" w:type="dxa"/>
            <w:tcMar>
              <w:top w:w="0" w:type="dxa"/>
              <w:left w:w="108" w:type="dxa"/>
              <w:bottom w:w="0" w:type="dxa"/>
              <w:right w:w="108" w:type="dxa"/>
            </w:tcMar>
            <w:vAlign w:val="center"/>
          </w:tcPr>
          <w:p w:rsidR="004B3902" w:rsidRPr="00B92E19" w:rsidRDefault="004B3902" w:rsidP="00AC05FC">
            <w:pPr>
              <w:jc w:val="both"/>
            </w:pPr>
            <w:r w:rsidRPr="00B92E19">
              <w:t xml:space="preserve"> 0,10 </w:t>
            </w:r>
            <w:proofErr w:type="spellStart"/>
            <w:r w:rsidRPr="00B92E19">
              <w:rPr>
                <w:i/>
              </w:rPr>
              <w:t>euro</w:t>
            </w:r>
            <w:proofErr w:type="spellEnd"/>
            <w:r w:rsidRPr="00B92E19">
              <w:rPr>
                <w:i/>
              </w:rPr>
              <w:t xml:space="preserve"> centi</w:t>
            </w:r>
            <w:r w:rsidRPr="00B92E19">
              <w:t xml:space="preserve"> (bez PVN) par vienu m</w:t>
            </w:r>
            <w:r w:rsidRPr="00B92E19">
              <w:rPr>
                <w:vertAlign w:val="superscript"/>
              </w:rPr>
              <w:t>2</w:t>
            </w:r>
            <w:r w:rsidRPr="00B92E19">
              <w:t xml:space="preserve"> mēnesī </w:t>
            </w:r>
          </w:p>
        </w:tc>
      </w:tr>
      <w:tr w:rsidR="004B3902" w:rsidRPr="00B92E19" w:rsidTr="00AC05FC">
        <w:trPr>
          <w:tblCellSpacing w:w="0" w:type="dxa"/>
        </w:trPr>
        <w:tc>
          <w:tcPr>
            <w:tcW w:w="2988" w:type="dxa"/>
            <w:tcMar>
              <w:top w:w="0" w:type="dxa"/>
              <w:left w:w="108" w:type="dxa"/>
              <w:bottom w:w="0" w:type="dxa"/>
              <w:right w:w="108" w:type="dxa"/>
            </w:tcMar>
            <w:vAlign w:val="center"/>
          </w:tcPr>
          <w:p w:rsidR="004B3902" w:rsidRPr="00B92E19" w:rsidRDefault="004B3902" w:rsidP="00AC05FC">
            <w:pPr>
              <w:tabs>
                <w:tab w:val="left" w:pos="5954"/>
              </w:tabs>
              <w:jc w:val="both"/>
            </w:pPr>
            <w:r w:rsidRPr="00B92E19">
              <w:t>Izsoles rīkošanas un pretendentu pieteikšanās laiks un vieta</w:t>
            </w:r>
          </w:p>
        </w:tc>
        <w:tc>
          <w:tcPr>
            <w:tcW w:w="6769" w:type="dxa"/>
            <w:tcMar>
              <w:top w:w="0" w:type="dxa"/>
              <w:left w:w="108" w:type="dxa"/>
              <w:bottom w:w="0" w:type="dxa"/>
              <w:right w:w="108" w:type="dxa"/>
            </w:tcMar>
            <w:vAlign w:val="center"/>
          </w:tcPr>
          <w:p w:rsidR="004B3902" w:rsidRPr="00B92E19" w:rsidRDefault="004B3902" w:rsidP="00AC05FC">
            <w:pPr>
              <w:tabs>
                <w:tab w:val="left" w:pos="5954"/>
              </w:tabs>
              <w:jc w:val="both"/>
            </w:pPr>
            <w:r w:rsidRPr="00B92E19">
              <w:t xml:space="preserve">Tukuma novada Dome, Talsu ielā 4, Tukumā, Tukuma novadā, sēžu zālē 2016.gada 19.aprīlī plkst. 15:00. </w:t>
            </w:r>
          </w:p>
          <w:p w:rsidR="004B3902" w:rsidRPr="00B92E19" w:rsidRDefault="004B3902" w:rsidP="00AC05FC">
            <w:pPr>
              <w:tabs>
                <w:tab w:val="left" w:pos="5954"/>
              </w:tabs>
              <w:jc w:val="both"/>
            </w:pPr>
            <w:r w:rsidRPr="00B92E19">
              <w:t xml:space="preserve">Persona, kura vēlas nomāt nomas objektu, ierodas ar personas apliecinošu dokumentu un iesniedz pieteikumu, kurā norāda: </w:t>
            </w:r>
          </w:p>
          <w:p w:rsidR="004B3902" w:rsidRPr="00B92E19" w:rsidRDefault="004B3902" w:rsidP="00AC05FC">
            <w:pPr>
              <w:tabs>
                <w:tab w:val="left" w:pos="5954"/>
              </w:tabs>
              <w:jc w:val="both"/>
            </w:pPr>
            <w:r w:rsidRPr="00B92E19">
              <w:t xml:space="preserve">fiziska persona – vārdu, uzvārdu, personas kodu, deklarētās dzīvesvietas adresi, </w:t>
            </w:r>
          </w:p>
          <w:p w:rsidR="004B3902" w:rsidRPr="00B92E19" w:rsidRDefault="004B3902" w:rsidP="00AC05FC">
            <w:pPr>
              <w:tabs>
                <w:tab w:val="left" w:pos="5954"/>
              </w:tabs>
              <w:jc w:val="both"/>
            </w:pPr>
            <w:r w:rsidRPr="00B92E19">
              <w:t>juridiskā persona, arī personālsabiedrība, – nosaukumu (firmu), reģistrācijas numuru un juridisko adresi;</w:t>
            </w:r>
          </w:p>
          <w:p w:rsidR="004B3902" w:rsidRPr="00B92E19" w:rsidRDefault="004B3902" w:rsidP="00AC05FC">
            <w:pPr>
              <w:tabs>
                <w:tab w:val="left" w:pos="5954"/>
              </w:tabs>
              <w:jc w:val="both"/>
            </w:pPr>
            <w:r w:rsidRPr="00B92E19">
              <w:t>nomas tiesību pretendenta pārstāvja vārdu, uzvārdu un personas kodu (ja ir);</w:t>
            </w:r>
          </w:p>
          <w:p w:rsidR="004B3902" w:rsidRPr="00B92E19" w:rsidRDefault="004B3902" w:rsidP="00AC05FC">
            <w:pPr>
              <w:tabs>
                <w:tab w:val="left" w:pos="5954"/>
              </w:tabs>
              <w:jc w:val="both"/>
            </w:pPr>
            <w:r w:rsidRPr="00B92E19">
              <w:t>elektroniskā pasta adresi (ja ir);</w:t>
            </w:r>
          </w:p>
          <w:p w:rsidR="004B3902" w:rsidRPr="00B92E19" w:rsidRDefault="004B3902" w:rsidP="00AC05FC">
            <w:pPr>
              <w:tabs>
                <w:tab w:val="left" w:pos="5954"/>
              </w:tabs>
              <w:jc w:val="both"/>
            </w:pPr>
            <w:r w:rsidRPr="00B92E19">
              <w:t xml:space="preserve">nomas objektu; </w:t>
            </w:r>
          </w:p>
          <w:p w:rsidR="004B3902" w:rsidRPr="00B92E19" w:rsidRDefault="004B3902" w:rsidP="00AC05FC">
            <w:pPr>
              <w:tabs>
                <w:tab w:val="left" w:pos="5954"/>
              </w:tabs>
              <w:jc w:val="both"/>
            </w:pPr>
            <w:r w:rsidRPr="00B92E19">
              <w:t>nomas laikā plānotās darbības nomas objektā.</w:t>
            </w:r>
          </w:p>
          <w:p w:rsidR="004B3902" w:rsidRPr="00B92E19" w:rsidRDefault="004B3902" w:rsidP="00AC05FC">
            <w:pPr>
              <w:tabs>
                <w:tab w:val="left" w:pos="5954"/>
              </w:tabs>
              <w:jc w:val="both"/>
            </w:pPr>
            <w:r w:rsidRPr="00B92E19">
              <w:t xml:space="preserve">Pieteikumu var iesniegt Tukuma novada Domē Talsu ielā 4, Tukumā, Tukuma novadā, 315.kabinetā, sākot no informācijas publicēšanas dienas Tukuma novada pašvaldības tīmekļa vietnē </w:t>
            </w:r>
            <w:hyperlink r:id="rId57" w:history="1">
              <w:r w:rsidRPr="00B92E19">
                <w:rPr>
                  <w:u w:val="single"/>
                </w:rPr>
                <w:t>www.tukums.lv</w:t>
              </w:r>
            </w:hyperlink>
            <w:r w:rsidRPr="00B92E19">
              <w:t xml:space="preserve"> līdz 2016.gada 19.aprīļa plkst. 12:00.</w:t>
            </w:r>
          </w:p>
        </w:tc>
      </w:tr>
      <w:tr w:rsidR="004B3902" w:rsidRPr="00B92E19" w:rsidTr="00AC05FC">
        <w:trPr>
          <w:tblCellSpacing w:w="0" w:type="dxa"/>
        </w:trPr>
        <w:tc>
          <w:tcPr>
            <w:tcW w:w="2988" w:type="dxa"/>
            <w:tcMar>
              <w:top w:w="0" w:type="dxa"/>
              <w:left w:w="108" w:type="dxa"/>
              <w:bottom w:w="0" w:type="dxa"/>
              <w:right w:w="108" w:type="dxa"/>
            </w:tcMar>
            <w:vAlign w:val="center"/>
          </w:tcPr>
          <w:p w:rsidR="004B3902" w:rsidRPr="00B92E19" w:rsidRDefault="004B3902" w:rsidP="00AC05FC">
            <w:pPr>
              <w:tabs>
                <w:tab w:val="left" w:pos="5954"/>
              </w:tabs>
              <w:jc w:val="both"/>
            </w:pPr>
            <w:r w:rsidRPr="00B92E19">
              <w:t>Iznomājamā objekta apskates vieta un laiks</w:t>
            </w:r>
          </w:p>
        </w:tc>
        <w:tc>
          <w:tcPr>
            <w:tcW w:w="6769" w:type="dxa"/>
            <w:tcMar>
              <w:top w:w="0" w:type="dxa"/>
              <w:left w:w="108" w:type="dxa"/>
              <w:bottom w:w="0" w:type="dxa"/>
              <w:right w:w="108" w:type="dxa"/>
            </w:tcMar>
            <w:vAlign w:val="center"/>
          </w:tcPr>
          <w:p w:rsidR="004B3902" w:rsidRPr="00B92E19" w:rsidRDefault="004B3902" w:rsidP="00AC05FC">
            <w:pPr>
              <w:tabs>
                <w:tab w:val="left" w:pos="5954"/>
              </w:tabs>
              <w:jc w:val="both"/>
            </w:pPr>
            <w:r w:rsidRPr="00B92E19">
              <w:t>Katru darba dienu, saskaņojot to ar Slampes un Džūkstes pagastu pārvaldes vadītāju D.Poli pa tālruni: 29230323</w:t>
            </w:r>
          </w:p>
        </w:tc>
      </w:tr>
      <w:tr w:rsidR="004B3902" w:rsidRPr="00B92E19" w:rsidTr="00AC05FC">
        <w:trPr>
          <w:tblCellSpacing w:w="0" w:type="dxa"/>
        </w:trPr>
        <w:tc>
          <w:tcPr>
            <w:tcW w:w="2988" w:type="dxa"/>
            <w:tcMar>
              <w:top w:w="0" w:type="dxa"/>
              <w:left w:w="108" w:type="dxa"/>
              <w:bottom w:w="0" w:type="dxa"/>
              <w:right w:w="108" w:type="dxa"/>
            </w:tcMar>
            <w:vAlign w:val="center"/>
          </w:tcPr>
          <w:p w:rsidR="004B3902" w:rsidRPr="00B92E19" w:rsidRDefault="004B3902" w:rsidP="00AC05FC">
            <w:pPr>
              <w:tabs>
                <w:tab w:val="left" w:pos="5954"/>
              </w:tabs>
              <w:jc w:val="both"/>
            </w:pPr>
            <w:r w:rsidRPr="00B92E19">
              <w:t>Izsoles rīkotājs</w:t>
            </w:r>
          </w:p>
        </w:tc>
        <w:tc>
          <w:tcPr>
            <w:tcW w:w="6769" w:type="dxa"/>
            <w:tcMar>
              <w:top w:w="0" w:type="dxa"/>
              <w:left w:w="108" w:type="dxa"/>
              <w:bottom w:w="0" w:type="dxa"/>
              <w:right w:w="108" w:type="dxa"/>
            </w:tcMar>
            <w:vAlign w:val="center"/>
          </w:tcPr>
          <w:p w:rsidR="004B3902" w:rsidRPr="00B92E19" w:rsidRDefault="004B3902" w:rsidP="00AC05FC">
            <w:pPr>
              <w:tabs>
                <w:tab w:val="left" w:pos="5954"/>
              </w:tabs>
              <w:jc w:val="both"/>
            </w:pPr>
            <w:r w:rsidRPr="00B92E19">
              <w:t>Tukuma novada Domes Īpašumu apsaimniekošanas un privatizācijas komisija.</w:t>
            </w:r>
          </w:p>
          <w:p w:rsidR="004B3902" w:rsidRPr="00B92E19" w:rsidRDefault="004B3902" w:rsidP="00AC05FC">
            <w:pPr>
              <w:tabs>
                <w:tab w:val="left" w:pos="5954"/>
              </w:tabs>
              <w:jc w:val="both"/>
            </w:pPr>
            <w:r w:rsidRPr="00B92E19">
              <w:t xml:space="preserve">Izsoles rezultātus apstiprina Tukuma novada Dome.  </w:t>
            </w:r>
          </w:p>
        </w:tc>
      </w:tr>
      <w:tr w:rsidR="004B3902" w:rsidRPr="00B92E19" w:rsidTr="00AC05FC">
        <w:trPr>
          <w:tblCellSpacing w:w="0" w:type="dxa"/>
        </w:trPr>
        <w:tc>
          <w:tcPr>
            <w:tcW w:w="2988" w:type="dxa"/>
            <w:tcMar>
              <w:top w:w="0" w:type="dxa"/>
              <w:left w:w="108" w:type="dxa"/>
              <w:bottom w:w="0" w:type="dxa"/>
              <w:right w:w="108" w:type="dxa"/>
            </w:tcMar>
            <w:vAlign w:val="center"/>
          </w:tcPr>
          <w:p w:rsidR="004B3902" w:rsidRPr="00B92E19" w:rsidRDefault="004B3902" w:rsidP="00AC05FC">
            <w:pPr>
              <w:tabs>
                <w:tab w:val="left" w:pos="5954"/>
              </w:tabs>
              <w:jc w:val="both"/>
            </w:pPr>
            <w:r w:rsidRPr="00B92E19">
              <w:t>Citi noteikumi</w:t>
            </w:r>
          </w:p>
        </w:tc>
        <w:tc>
          <w:tcPr>
            <w:tcW w:w="6769" w:type="dxa"/>
            <w:tcMar>
              <w:top w:w="0" w:type="dxa"/>
              <w:left w:w="108" w:type="dxa"/>
              <w:bottom w:w="0" w:type="dxa"/>
              <w:right w:w="108" w:type="dxa"/>
            </w:tcMar>
            <w:vAlign w:val="center"/>
          </w:tcPr>
          <w:p w:rsidR="004B3902" w:rsidRPr="00B92E19" w:rsidRDefault="004B3902" w:rsidP="00AC05FC">
            <w:pPr>
              <w:tabs>
                <w:tab w:val="left" w:pos="5954"/>
              </w:tabs>
              <w:jc w:val="both"/>
            </w:pPr>
            <w:r w:rsidRPr="00B92E19">
              <w:t xml:space="preserve">Nedzīvojamo telpu nomas līgums tiek noslēgts 30 (trīsdesmit) dienu laikā no izsoles rezultātu apstiprināšanas dienas. </w:t>
            </w:r>
          </w:p>
        </w:tc>
      </w:tr>
    </w:tbl>
    <w:p w:rsidR="00221B97" w:rsidRDefault="00221B97" w:rsidP="00221B97"/>
    <w:p w:rsidR="00221B97" w:rsidRDefault="00221B97" w:rsidP="00221B97">
      <w:pPr>
        <w:jc w:val="center"/>
      </w:pPr>
    </w:p>
    <w:p w:rsidR="00221B97" w:rsidRPr="006D2D4F" w:rsidRDefault="00411E8C" w:rsidP="00221B97">
      <w:pPr>
        <w:jc w:val="center"/>
        <w:rPr>
          <w:rFonts w:eastAsia="Calibri"/>
          <w:i/>
          <w:lang w:eastAsia="en-US"/>
        </w:rPr>
      </w:pPr>
      <w:hyperlink w:anchor="sakums" w:history="1">
        <w:r w:rsidR="00221B97" w:rsidRPr="006D2D4F">
          <w:rPr>
            <w:rStyle w:val="Hyperlink"/>
            <w:rFonts w:eastAsia="Calibri"/>
            <w:i/>
            <w:lang w:eastAsia="en-US"/>
          </w:rPr>
          <w:t>Atpakaļ uz darba kārtību</w:t>
        </w:r>
      </w:hyperlink>
    </w:p>
    <w:p w:rsidR="004B3902" w:rsidRDefault="004B3902">
      <w:pPr>
        <w:spacing w:after="200" w:line="276" w:lineRule="auto"/>
      </w:pPr>
    </w:p>
    <w:p w:rsidR="00221B97" w:rsidRDefault="00221B97" w:rsidP="00D12543">
      <w:pPr>
        <w:jc w:val="center"/>
        <w:rPr>
          <w:b/>
        </w:rPr>
      </w:pPr>
    </w:p>
    <w:p w:rsidR="00221B97" w:rsidRDefault="00221B97" w:rsidP="00D12543">
      <w:pPr>
        <w:jc w:val="center"/>
        <w:rPr>
          <w:b/>
        </w:rPr>
      </w:pPr>
    </w:p>
    <w:p w:rsidR="00D12543" w:rsidRPr="0085159A" w:rsidRDefault="00D12543" w:rsidP="00D12543">
      <w:pPr>
        <w:jc w:val="center"/>
        <w:rPr>
          <w:b/>
        </w:rPr>
      </w:pPr>
      <w:bookmarkStart w:id="32" w:name="j30"/>
      <w:r w:rsidRPr="0085159A">
        <w:rPr>
          <w:b/>
        </w:rPr>
        <w:lastRenderedPageBreak/>
        <w:t>L Ē M U M S</w:t>
      </w:r>
    </w:p>
    <w:bookmarkEnd w:id="32"/>
    <w:p w:rsidR="00D12543" w:rsidRPr="0085159A" w:rsidRDefault="00D12543" w:rsidP="00D12543">
      <w:pPr>
        <w:jc w:val="center"/>
      </w:pPr>
      <w:r w:rsidRPr="0085159A">
        <w:t>Tukumā</w:t>
      </w:r>
    </w:p>
    <w:p w:rsidR="00D12543" w:rsidRPr="0085159A" w:rsidRDefault="00D12543" w:rsidP="00D12543">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E2A08">
        <w:t>30</w:t>
      </w:r>
      <w:r w:rsidRPr="0085159A">
        <w:t>.§.</w:t>
      </w:r>
    </w:p>
    <w:p w:rsidR="00D12543" w:rsidRPr="008C1AC1" w:rsidRDefault="00D12543" w:rsidP="00D12543">
      <w:pPr>
        <w:ind w:right="-1"/>
        <w:rPr>
          <w:b/>
        </w:rPr>
      </w:pPr>
    </w:p>
    <w:p w:rsidR="00D12543" w:rsidRPr="008C1AC1" w:rsidRDefault="00D12543" w:rsidP="00D12543">
      <w:pPr>
        <w:suppressAutoHyphens/>
        <w:jc w:val="both"/>
        <w:rPr>
          <w:b/>
          <w:lang w:eastAsia="ar-SA"/>
        </w:rPr>
      </w:pPr>
      <w:r w:rsidRPr="008C1AC1">
        <w:rPr>
          <w:b/>
          <w:lang w:eastAsia="ar-SA"/>
        </w:rPr>
        <w:t>Par pašvaldības nekustamā īpašuma</w:t>
      </w:r>
    </w:p>
    <w:p w:rsidR="00D12543" w:rsidRPr="008C1AC1" w:rsidRDefault="00D12543" w:rsidP="00D12543">
      <w:pPr>
        <w:suppressAutoHyphens/>
        <w:jc w:val="both"/>
        <w:rPr>
          <w:b/>
          <w:lang w:eastAsia="ar-SA"/>
        </w:rPr>
      </w:pPr>
      <w:r w:rsidRPr="008C1AC1">
        <w:rPr>
          <w:b/>
          <w:lang w:eastAsia="ar-SA"/>
        </w:rPr>
        <w:t>„Džūkstes dzirnavas”, Džūkstes pagastā,</w:t>
      </w:r>
    </w:p>
    <w:p w:rsidR="00D12543" w:rsidRPr="008C1AC1" w:rsidRDefault="00D12543" w:rsidP="00D12543">
      <w:pPr>
        <w:suppressAutoHyphens/>
        <w:jc w:val="both"/>
        <w:rPr>
          <w:b/>
        </w:rPr>
      </w:pPr>
      <w:r w:rsidRPr="008C1AC1">
        <w:rPr>
          <w:b/>
          <w:lang w:eastAsia="ar-SA"/>
        </w:rPr>
        <w:t xml:space="preserve">Tukuma novadā, </w:t>
      </w:r>
      <w:r w:rsidRPr="008C1AC1">
        <w:rPr>
          <w:b/>
        </w:rPr>
        <w:t>izsoles rezultāt</w:t>
      </w:r>
      <w:r>
        <w:rPr>
          <w:b/>
        </w:rPr>
        <w:t>u apstiprināšanu</w:t>
      </w:r>
      <w:r w:rsidRPr="008C1AC1">
        <w:rPr>
          <w:b/>
        </w:rPr>
        <w:t xml:space="preserve"> </w:t>
      </w:r>
    </w:p>
    <w:p w:rsidR="00D12543" w:rsidRPr="008C1AC1" w:rsidRDefault="00D12543" w:rsidP="00D12543">
      <w:pPr>
        <w:shd w:val="clear" w:color="auto" w:fill="FFFFFF"/>
        <w:ind w:firstLine="570"/>
      </w:pPr>
    </w:p>
    <w:p w:rsidR="00D12543" w:rsidRPr="008C1AC1" w:rsidRDefault="00D12543" w:rsidP="00D12543">
      <w:pPr>
        <w:suppressAutoHyphens/>
        <w:ind w:firstLine="720"/>
        <w:jc w:val="both"/>
        <w:rPr>
          <w:lang w:eastAsia="lo-LA" w:bidi="lo-LA"/>
        </w:rPr>
      </w:pPr>
      <w:r w:rsidRPr="008C1AC1">
        <w:rPr>
          <w:lang w:eastAsia="ar-SA"/>
        </w:rPr>
        <w:t xml:space="preserve">Tukuma novada Domes </w:t>
      </w:r>
      <w:r w:rsidRPr="008C1AC1">
        <w:t>Īpašumu apsaimniekošanas un privatizācijas komisijas 2016.gada 9.februārī rīkotajā p</w:t>
      </w:r>
      <w:r w:rsidRPr="008C1AC1">
        <w:rPr>
          <w:lang w:eastAsia="ar-SA"/>
        </w:rPr>
        <w:t>ašvaldības n</w:t>
      </w:r>
      <w:r w:rsidRPr="008C1AC1">
        <w:rPr>
          <w:lang w:eastAsia="lo-LA" w:bidi="lo-LA"/>
        </w:rPr>
        <w:t xml:space="preserve">ekustamā īpašuma „Džūkstes dzirnavas”, Džūkstes pagastā, Tukuma novadā (turpmāk – Nekustamais īpašums), izsolē piedalījās viens pretendents. Andis </w:t>
      </w:r>
      <w:proofErr w:type="spellStart"/>
      <w:r w:rsidRPr="008C1AC1">
        <w:rPr>
          <w:lang w:eastAsia="lo-LA" w:bidi="lo-LA"/>
        </w:rPr>
        <w:t>Meņģelis</w:t>
      </w:r>
      <w:proofErr w:type="spellEnd"/>
      <w:r w:rsidRPr="008C1AC1">
        <w:rPr>
          <w:lang w:eastAsia="lo-LA" w:bidi="lo-LA"/>
        </w:rPr>
        <w:t xml:space="preserve">, nosolot vienu soli, ieguva tiesības noslēgt Nekustamā īpašuma pirkuma līgumu, par  2000,00 </w:t>
      </w:r>
      <w:proofErr w:type="spellStart"/>
      <w:r w:rsidRPr="008C1AC1">
        <w:rPr>
          <w:i/>
          <w:lang w:eastAsia="lo-LA" w:bidi="lo-LA"/>
        </w:rPr>
        <w:t>euro</w:t>
      </w:r>
      <w:proofErr w:type="spellEnd"/>
      <w:r w:rsidRPr="008C1AC1">
        <w:rPr>
          <w:lang w:eastAsia="lo-LA" w:bidi="lo-LA"/>
        </w:rPr>
        <w:t xml:space="preserve"> (divi tūkstoši </w:t>
      </w:r>
      <w:proofErr w:type="spellStart"/>
      <w:r w:rsidRPr="008C1AC1">
        <w:rPr>
          <w:i/>
          <w:lang w:eastAsia="lo-LA" w:bidi="lo-LA"/>
        </w:rPr>
        <w:t>euro</w:t>
      </w:r>
      <w:proofErr w:type="spellEnd"/>
      <w:r w:rsidRPr="008C1AC1">
        <w:rPr>
          <w:lang w:eastAsia="lo-LA" w:bidi="lo-LA"/>
        </w:rPr>
        <w:t>).</w:t>
      </w:r>
    </w:p>
    <w:p w:rsidR="00D12543" w:rsidRPr="008C1AC1" w:rsidRDefault="00D12543" w:rsidP="00D12543">
      <w:pPr>
        <w:ind w:firstLine="720"/>
        <w:jc w:val="both"/>
        <w:rPr>
          <w:i/>
        </w:rPr>
      </w:pPr>
      <w:r w:rsidRPr="008C1AC1">
        <w:t>Saskaņā ar Publiskas personas mantas atsavināšanas likuma 34.panta otro daļu</w:t>
      </w:r>
      <w:r w:rsidRPr="008C1AC1">
        <w:rPr>
          <w:i/>
        </w:rPr>
        <w:t xml:space="preserve"> </w:t>
      </w:r>
      <w:r w:rsidRPr="008C1AC1">
        <w:t>„</w:t>
      </w:r>
      <w:r w:rsidRPr="008C1AC1">
        <w:rPr>
          <w:i/>
        </w:rPr>
        <w:t xml:space="preserve">Institūcija, kas organizē mantas atsavināšanu, izsoles rezultātus apstiprina ne vēlāk kā 30 dienu laikā pēc šā likuma 30.pantā paredzēto maksājumu nokārtošanas”, </w:t>
      </w:r>
      <w:r w:rsidRPr="008C1AC1">
        <w:t xml:space="preserve">savukārt likuma 30.panta pirmā daļa nosaka, ka </w:t>
      </w:r>
      <w:r w:rsidRPr="008C1AC1">
        <w:rPr>
          <w:i/>
        </w:rPr>
        <w:t>„Piedāvātā augstākā summa jāsamaksā par nosolīto nekustamo īpašumu divu nedēļu laikā [...] no izsoles dienas, ja izsoles noteikumi neparedz citu termiņu. Iemaksātā nodrošinājuma (16.pants) summa tiek ieskaitīta pirkuma summā”.</w:t>
      </w:r>
    </w:p>
    <w:p w:rsidR="00D12543" w:rsidRPr="008C1AC1" w:rsidRDefault="00D12543" w:rsidP="00D12543">
      <w:pPr>
        <w:ind w:firstLine="720"/>
        <w:jc w:val="both"/>
      </w:pPr>
      <w:r w:rsidRPr="008C1AC1">
        <w:t xml:space="preserve">Nekustamā īpašuma pirkuma maksa 2016.gada 15.martā ir samaksāta pilnā apmērā. </w:t>
      </w:r>
    </w:p>
    <w:p w:rsidR="00D12543" w:rsidRPr="008C1AC1" w:rsidRDefault="00D12543" w:rsidP="00D12543">
      <w:pPr>
        <w:ind w:firstLine="720"/>
        <w:jc w:val="both"/>
      </w:pPr>
      <w:r w:rsidRPr="008C1AC1">
        <w:t>Pamatojoties uz likuma „Par pašvaldībām” 14.panta pirmās daļas 2.punktu, Publiskas personas mantas atsavināšanas likuma 34.panta otro daļu, 36.panta pirmo daļu (</w:t>
      </w:r>
      <w:r w:rsidRPr="008C1AC1">
        <w:rPr>
          <w:i/>
        </w:rPr>
        <w:t>Publiskas personas mantas nosolītājs trīsdesmit dienu laikā pēc izsoles rezultātu apstiprināšanas paraksta pirkuma līgumu</w:t>
      </w:r>
      <w:r w:rsidRPr="008C1AC1">
        <w:t>) un Tukuma novada Domes Īpašumu apsaimniekošanas un privatizācijas komisijas 2016.gada 9.februārī organizētās izsoles rezultātiem:</w:t>
      </w:r>
    </w:p>
    <w:p w:rsidR="00D12543" w:rsidRPr="008C1AC1" w:rsidRDefault="00D12543" w:rsidP="00D12543">
      <w:pPr>
        <w:ind w:right="5" w:firstLine="720"/>
        <w:jc w:val="both"/>
      </w:pPr>
      <w:r w:rsidRPr="008C1AC1">
        <w:t xml:space="preserve">1. apstiprināt pašvaldības nekustamā īpašuma - </w:t>
      </w:r>
      <w:r w:rsidRPr="008C1AC1">
        <w:rPr>
          <w:lang w:eastAsia="lo-LA" w:bidi="lo-LA"/>
        </w:rPr>
        <w:t>„Džūkstes dzirnavas”, Džūkstes pagastā, Tukuma novadā, kurš sastāv no zemes gabala (kadastra Nr. 9048 001 0450) 0,103 ha kopplatībā un uz tā esošā neapdzīvojama dzirnavu ēka (kadastra apzīmējums 9048 001 0450 001) – 111,6 m</w:t>
      </w:r>
      <w:r w:rsidRPr="008C1AC1">
        <w:rPr>
          <w:vertAlign w:val="superscript"/>
          <w:lang w:eastAsia="lo-LA" w:bidi="lo-LA"/>
        </w:rPr>
        <w:t>2</w:t>
      </w:r>
      <w:r w:rsidRPr="008C1AC1">
        <w:rPr>
          <w:lang w:eastAsia="lo-LA" w:bidi="lo-LA"/>
        </w:rPr>
        <w:t xml:space="preserve">, </w:t>
      </w:r>
      <w:r w:rsidRPr="008C1AC1">
        <w:t xml:space="preserve">izsoles rezultātus un par izsoles uzvarētāju atzīt Andi Meņģeli, personas kods 290763-11104, deklarētā dzīvesvietas adrese: „Meņģeļi”, Džūkstes pagasts, Tukuma novads, kuram ir tiesības noslēgt Nekustamā īpašuma pirkuma līgumu par pirkuma maksu 2000,00 </w:t>
      </w:r>
      <w:proofErr w:type="spellStart"/>
      <w:r w:rsidRPr="008C1AC1">
        <w:rPr>
          <w:i/>
        </w:rPr>
        <w:t>euro</w:t>
      </w:r>
      <w:proofErr w:type="spellEnd"/>
      <w:r w:rsidRPr="008C1AC1">
        <w:rPr>
          <w:i/>
        </w:rPr>
        <w:t xml:space="preserve"> </w:t>
      </w:r>
      <w:r w:rsidRPr="008C1AC1">
        <w:t xml:space="preserve">(divi tūkstoši </w:t>
      </w:r>
      <w:proofErr w:type="spellStart"/>
      <w:r w:rsidRPr="008C1AC1">
        <w:rPr>
          <w:i/>
        </w:rPr>
        <w:t>euro</w:t>
      </w:r>
      <w:proofErr w:type="spellEnd"/>
      <w:r w:rsidRPr="008C1AC1">
        <w:t xml:space="preserve">), </w:t>
      </w:r>
    </w:p>
    <w:p w:rsidR="00D12543" w:rsidRPr="008C1AC1" w:rsidRDefault="00D12543" w:rsidP="00D12543">
      <w:pPr>
        <w:ind w:firstLine="720"/>
        <w:jc w:val="both"/>
      </w:pPr>
      <w:r w:rsidRPr="008C1AC1">
        <w:t xml:space="preserve">2. uzdot Juridiskajai nodaļai sagatavot un pilnvarot pašvaldības izpilddirektoru Māri </w:t>
      </w:r>
      <w:proofErr w:type="spellStart"/>
      <w:r w:rsidRPr="008C1AC1">
        <w:t>Rudaus-Rudovski</w:t>
      </w:r>
      <w:proofErr w:type="spellEnd"/>
      <w:r w:rsidRPr="008C1AC1">
        <w:t xml:space="preserve"> 30 (trīsdesmit) dienu laikā pēc izsoles rezultātu apstiprināšanas noslēgt Nekustamā īpašuma pirkuma līgumu ar Andi Meņģeli,</w:t>
      </w:r>
    </w:p>
    <w:p w:rsidR="00D12543" w:rsidRPr="008C1AC1" w:rsidRDefault="00D12543" w:rsidP="00D12543">
      <w:pPr>
        <w:ind w:firstLine="720"/>
        <w:jc w:val="both"/>
      </w:pPr>
      <w:r w:rsidRPr="008C1AC1">
        <w:t xml:space="preserve">3. izsoles rezultātus publicēt pašvaldības tīmekļa vietnē </w:t>
      </w:r>
      <w:hyperlink r:id="rId58" w:history="1">
        <w:r w:rsidRPr="008C1AC1">
          <w:rPr>
            <w:color w:val="000000"/>
          </w:rPr>
          <w:t>www.tukums.lv</w:t>
        </w:r>
      </w:hyperlink>
      <w:r w:rsidRPr="008C1AC1">
        <w:t xml:space="preserve"> pēc šā lēmuma spēkā stāšanās dienas.</w:t>
      </w:r>
    </w:p>
    <w:p w:rsidR="00D12543" w:rsidRPr="008C1AC1" w:rsidRDefault="00D12543" w:rsidP="00D12543">
      <w:pPr>
        <w:suppressAutoHyphens/>
        <w:ind w:firstLine="720"/>
        <w:jc w:val="both"/>
        <w:rPr>
          <w:szCs w:val="22"/>
          <w:lang w:eastAsia="lo-LA" w:bidi="lo-LA"/>
        </w:rPr>
      </w:pPr>
      <w:r w:rsidRPr="008C1AC1">
        <w:rPr>
          <w:i/>
          <w:szCs w:val="20"/>
          <w:lang w:eastAsia="lo-LA" w:bidi="lo-LA"/>
        </w:rPr>
        <w:t>Lēmumu var pārsūdzēt Administratīvajā rajona tiesā viena mēneša laikā no tā spēkā stāšanās dienas</w:t>
      </w:r>
    </w:p>
    <w:p w:rsidR="00D12543" w:rsidRPr="008C1AC1" w:rsidRDefault="00D12543" w:rsidP="00D12543"/>
    <w:p w:rsidR="00D12543" w:rsidRPr="008C1AC1" w:rsidRDefault="00D12543" w:rsidP="00D12543">
      <w:pPr>
        <w:rPr>
          <w:sz w:val="22"/>
          <w:szCs w:val="22"/>
          <w:u w:val="single"/>
        </w:rPr>
      </w:pPr>
      <w:r w:rsidRPr="008C1AC1">
        <w:rPr>
          <w:sz w:val="22"/>
          <w:szCs w:val="22"/>
          <w:u w:val="single"/>
        </w:rPr>
        <w:t xml:space="preserve">Juristes </w:t>
      </w:r>
      <w:proofErr w:type="spellStart"/>
      <w:r w:rsidRPr="008C1AC1">
        <w:rPr>
          <w:sz w:val="22"/>
          <w:szCs w:val="22"/>
          <w:u w:val="single"/>
        </w:rPr>
        <w:t>L.Bičušas</w:t>
      </w:r>
      <w:proofErr w:type="spellEnd"/>
      <w:r w:rsidRPr="008C1AC1">
        <w:rPr>
          <w:sz w:val="22"/>
          <w:szCs w:val="22"/>
          <w:u w:val="single"/>
        </w:rPr>
        <w:t xml:space="preserve"> piezīme:</w:t>
      </w:r>
    </w:p>
    <w:p w:rsidR="00D12543" w:rsidRPr="008C1AC1" w:rsidRDefault="00D12543" w:rsidP="00D12543">
      <w:pPr>
        <w:jc w:val="both"/>
        <w:rPr>
          <w:i/>
          <w:sz w:val="22"/>
          <w:szCs w:val="22"/>
        </w:rPr>
      </w:pPr>
      <w:r w:rsidRPr="008C1AC1">
        <w:rPr>
          <w:sz w:val="22"/>
          <w:szCs w:val="22"/>
        </w:rPr>
        <w:t xml:space="preserve">Nav saskaņots: Publiskas personas mantas atsavināšanas likuma 30.panta otrā daļa – </w:t>
      </w:r>
      <w:r w:rsidRPr="008C1AC1">
        <w:rPr>
          <w:i/>
          <w:sz w:val="22"/>
          <w:szCs w:val="22"/>
        </w:rPr>
        <w:t>Nokavējot noteikto samaksas termiņu, nosolītājs zaudē iesniegto nodrošinājumu, bet mantas atsavināšana turpināma, rīkojot otro izsoli, vai lēmums par īpašuma nodošanu atsavināšanai atceļams.</w:t>
      </w:r>
      <w:r>
        <w:rPr>
          <w:i/>
          <w:sz w:val="22"/>
          <w:szCs w:val="22"/>
        </w:rPr>
        <w:t xml:space="preserve"> Pirkuma maksa bija jāsamaksā līdz 2016.gada 23.februārim. Samaksas termiņš nokavēts par 21 dienu. </w:t>
      </w:r>
    </w:p>
    <w:p w:rsidR="00D12543" w:rsidRPr="008C1AC1" w:rsidRDefault="00D12543" w:rsidP="00D12543"/>
    <w:p w:rsidR="00D12543" w:rsidRPr="008C1AC1" w:rsidRDefault="00D12543" w:rsidP="00D12543">
      <w:pPr>
        <w:jc w:val="both"/>
        <w:rPr>
          <w:sz w:val="20"/>
        </w:rPr>
      </w:pPr>
      <w:r w:rsidRPr="008C1AC1">
        <w:rPr>
          <w:sz w:val="20"/>
        </w:rPr>
        <w:t>Nosūtīt:</w:t>
      </w:r>
    </w:p>
    <w:p w:rsidR="00D12543" w:rsidRPr="008C1AC1" w:rsidRDefault="00D12543" w:rsidP="00D12543">
      <w:pPr>
        <w:jc w:val="both"/>
        <w:rPr>
          <w:sz w:val="20"/>
        </w:rPr>
      </w:pPr>
      <w:r w:rsidRPr="008C1AC1">
        <w:rPr>
          <w:sz w:val="20"/>
        </w:rPr>
        <w:t xml:space="preserve">- </w:t>
      </w:r>
      <w:proofErr w:type="spellStart"/>
      <w:r w:rsidRPr="008C1AC1">
        <w:rPr>
          <w:sz w:val="20"/>
        </w:rPr>
        <w:t>Fin</w:t>
      </w:r>
      <w:proofErr w:type="spellEnd"/>
      <w:r w:rsidRPr="008C1AC1">
        <w:rPr>
          <w:sz w:val="20"/>
        </w:rPr>
        <w:t xml:space="preserve">. nod. </w:t>
      </w:r>
    </w:p>
    <w:p w:rsidR="00D12543" w:rsidRPr="008C1AC1" w:rsidRDefault="00D12543" w:rsidP="00D12543">
      <w:pPr>
        <w:jc w:val="both"/>
        <w:rPr>
          <w:sz w:val="20"/>
        </w:rPr>
      </w:pPr>
      <w:r w:rsidRPr="008C1AC1">
        <w:rPr>
          <w:sz w:val="20"/>
        </w:rPr>
        <w:t xml:space="preserve">- Īp. nod. </w:t>
      </w:r>
    </w:p>
    <w:p w:rsidR="00D12543" w:rsidRPr="008C1AC1" w:rsidRDefault="00D12543" w:rsidP="00D12543">
      <w:pPr>
        <w:jc w:val="both"/>
        <w:rPr>
          <w:sz w:val="20"/>
        </w:rPr>
      </w:pPr>
      <w:r w:rsidRPr="008C1AC1">
        <w:rPr>
          <w:sz w:val="20"/>
        </w:rPr>
        <w:t xml:space="preserve">- </w:t>
      </w:r>
      <w:proofErr w:type="spellStart"/>
      <w:r w:rsidRPr="008C1AC1">
        <w:rPr>
          <w:sz w:val="20"/>
        </w:rPr>
        <w:t>Jur</w:t>
      </w:r>
      <w:proofErr w:type="spellEnd"/>
      <w:r w:rsidRPr="008C1AC1">
        <w:rPr>
          <w:sz w:val="20"/>
        </w:rPr>
        <w:t xml:space="preserve">. nod. </w:t>
      </w:r>
    </w:p>
    <w:p w:rsidR="00D12543" w:rsidRPr="008C1AC1" w:rsidRDefault="00D12543" w:rsidP="00D12543">
      <w:pPr>
        <w:jc w:val="both"/>
        <w:rPr>
          <w:sz w:val="20"/>
        </w:rPr>
      </w:pPr>
      <w:r w:rsidRPr="008C1AC1">
        <w:rPr>
          <w:sz w:val="20"/>
        </w:rPr>
        <w:t xml:space="preserve">- </w:t>
      </w:r>
      <w:proofErr w:type="spellStart"/>
      <w:r w:rsidRPr="008C1AC1">
        <w:rPr>
          <w:sz w:val="20"/>
        </w:rPr>
        <w:t>A.Meņģelim</w:t>
      </w:r>
      <w:proofErr w:type="spellEnd"/>
    </w:p>
    <w:p w:rsidR="00D12543" w:rsidRPr="008C1AC1" w:rsidRDefault="00D12543" w:rsidP="00D12543">
      <w:pPr>
        <w:jc w:val="both"/>
        <w:rPr>
          <w:sz w:val="20"/>
          <w:szCs w:val="20"/>
        </w:rPr>
      </w:pPr>
      <w:r w:rsidRPr="008C1AC1">
        <w:rPr>
          <w:sz w:val="20"/>
          <w:szCs w:val="20"/>
        </w:rPr>
        <w:t>_________________________________</w:t>
      </w:r>
    </w:p>
    <w:p w:rsidR="00D12543" w:rsidRDefault="00D12543" w:rsidP="00D12543">
      <w:pPr>
        <w:jc w:val="both"/>
        <w:rPr>
          <w:sz w:val="20"/>
          <w:szCs w:val="20"/>
        </w:rPr>
      </w:pPr>
      <w:r w:rsidRPr="008C1AC1">
        <w:rPr>
          <w:sz w:val="20"/>
          <w:szCs w:val="20"/>
        </w:rPr>
        <w:t>Sagatavoja: Īpašumu nod. (</w:t>
      </w:r>
      <w:proofErr w:type="spellStart"/>
      <w:r w:rsidRPr="008C1AC1">
        <w:rPr>
          <w:sz w:val="20"/>
          <w:szCs w:val="20"/>
        </w:rPr>
        <w:t>D.Šmite</w:t>
      </w:r>
      <w:proofErr w:type="spellEnd"/>
      <w:r w:rsidRPr="008C1AC1">
        <w:rPr>
          <w:sz w:val="20"/>
          <w:szCs w:val="20"/>
        </w:rPr>
        <w:t>)</w:t>
      </w:r>
      <w:r w:rsidR="00221B97">
        <w:rPr>
          <w:sz w:val="20"/>
          <w:szCs w:val="20"/>
        </w:rPr>
        <w:t xml:space="preserve">. </w:t>
      </w:r>
      <w:r>
        <w:rPr>
          <w:sz w:val="20"/>
          <w:szCs w:val="20"/>
        </w:rPr>
        <w:t xml:space="preserve">Izskatīts Finanšu komitejā. Iesniedza </w:t>
      </w:r>
      <w:proofErr w:type="spellStart"/>
      <w:r>
        <w:rPr>
          <w:sz w:val="20"/>
          <w:szCs w:val="20"/>
        </w:rPr>
        <w:t>izsk</w:t>
      </w:r>
      <w:proofErr w:type="spellEnd"/>
      <w:r>
        <w:rPr>
          <w:sz w:val="20"/>
          <w:szCs w:val="20"/>
        </w:rPr>
        <w:t xml:space="preserve">. Finanšu komiteja.  </w:t>
      </w:r>
    </w:p>
    <w:p w:rsidR="00221B97" w:rsidRPr="006D2D4F" w:rsidRDefault="00411E8C" w:rsidP="00221B97">
      <w:pPr>
        <w:jc w:val="center"/>
        <w:rPr>
          <w:rFonts w:eastAsia="Calibri"/>
          <w:i/>
          <w:lang w:eastAsia="en-US"/>
        </w:rPr>
      </w:pPr>
      <w:hyperlink w:anchor="sakums" w:history="1">
        <w:r w:rsidR="00221B97" w:rsidRPr="006D2D4F">
          <w:rPr>
            <w:rStyle w:val="Hyperlink"/>
            <w:rFonts w:eastAsia="Calibri"/>
            <w:i/>
            <w:lang w:eastAsia="en-US"/>
          </w:rPr>
          <w:t>Atpakaļ uz darba kārtību</w:t>
        </w:r>
      </w:hyperlink>
    </w:p>
    <w:p w:rsidR="00221B97" w:rsidRDefault="00221B97" w:rsidP="00D12543">
      <w:pPr>
        <w:jc w:val="both"/>
        <w:rPr>
          <w:sz w:val="20"/>
          <w:szCs w:val="20"/>
        </w:rPr>
      </w:pPr>
    </w:p>
    <w:p w:rsidR="00635DBC" w:rsidRPr="0085159A" w:rsidRDefault="00635DBC" w:rsidP="00635DBC">
      <w:pPr>
        <w:jc w:val="center"/>
        <w:rPr>
          <w:b/>
        </w:rPr>
      </w:pPr>
      <w:bookmarkStart w:id="33" w:name="j31"/>
      <w:r w:rsidRPr="0085159A">
        <w:rPr>
          <w:b/>
        </w:rPr>
        <w:lastRenderedPageBreak/>
        <w:t>L Ē M U M S</w:t>
      </w:r>
    </w:p>
    <w:bookmarkEnd w:id="33"/>
    <w:p w:rsidR="00635DBC" w:rsidRPr="0085159A" w:rsidRDefault="00635DBC" w:rsidP="00635DBC">
      <w:pPr>
        <w:jc w:val="center"/>
      </w:pPr>
      <w:r w:rsidRPr="0085159A">
        <w:t>Tukumā</w:t>
      </w:r>
    </w:p>
    <w:p w:rsidR="00635DBC" w:rsidRPr="0085159A" w:rsidRDefault="00635DBC" w:rsidP="00635DBC">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E2A08">
        <w:t>31</w:t>
      </w:r>
      <w:r w:rsidRPr="0085159A">
        <w:t>.§.</w:t>
      </w:r>
    </w:p>
    <w:p w:rsidR="008C1AC1" w:rsidRPr="008C1AC1" w:rsidRDefault="008C1AC1" w:rsidP="008C1AC1">
      <w:pPr>
        <w:ind w:right="-1"/>
        <w:jc w:val="center"/>
      </w:pPr>
    </w:p>
    <w:p w:rsidR="008C1AC1" w:rsidRPr="008C1AC1" w:rsidRDefault="008C1AC1" w:rsidP="008C1AC1">
      <w:pPr>
        <w:jc w:val="both"/>
        <w:rPr>
          <w:rFonts w:eastAsia="Calibri"/>
          <w:b/>
          <w:lang w:eastAsia="en-US"/>
        </w:rPr>
      </w:pPr>
      <w:r w:rsidRPr="008C1AC1">
        <w:rPr>
          <w:rFonts w:eastAsia="Calibri"/>
          <w:b/>
          <w:lang w:eastAsia="en-US"/>
        </w:rPr>
        <w:t xml:space="preserve">Par nedzīvojamo telpu – </w:t>
      </w:r>
      <w:r w:rsidRPr="008C1AC1">
        <w:rPr>
          <w:rFonts w:eastAsia="Calibri"/>
          <w:b/>
          <w:szCs w:val="22"/>
          <w:lang w:eastAsia="en-US"/>
        </w:rPr>
        <w:t>„</w:t>
      </w:r>
      <w:r w:rsidRPr="008C1AC1">
        <w:rPr>
          <w:rFonts w:eastAsia="Calibri"/>
          <w:b/>
          <w:lang w:eastAsia="en-US"/>
        </w:rPr>
        <w:t>Aptiekas māja”-3,</w:t>
      </w:r>
    </w:p>
    <w:p w:rsidR="008C1AC1" w:rsidRPr="008C1AC1" w:rsidRDefault="008C1AC1" w:rsidP="008C1AC1">
      <w:pPr>
        <w:jc w:val="both"/>
        <w:rPr>
          <w:rFonts w:eastAsia="Calibri"/>
          <w:b/>
          <w:lang w:eastAsia="en-US"/>
        </w:rPr>
      </w:pPr>
      <w:r w:rsidRPr="008C1AC1">
        <w:rPr>
          <w:rFonts w:eastAsia="Calibri"/>
          <w:b/>
          <w:lang w:eastAsia="en-US"/>
        </w:rPr>
        <w:t xml:space="preserve">Džūkstē, Džūkstes pagastā, </w:t>
      </w:r>
      <w:r w:rsidR="00D12543" w:rsidRPr="008C1AC1">
        <w:rPr>
          <w:rFonts w:eastAsia="Calibri"/>
          <w:b/>
          <w:lang w:eastAsia="en-US"/>
        </w:rPr>
        <w:t>Tukuma novadā,</w:t>
      </w:r>
    </w:p>
    <w:p w:rsidR="008C1AC1" w:rsidRPr="008C1AC1" w:rsidRDefault="008C1AC1" w:rsidP="008C1AC1">
      <w:pPr>
        <w:jc w:val="both"/>
        <w:rPr>
          <w:rFonts w:eastAsia="Calibri"/>
          <w:b/>
          <w:lang w:eastAsia="en-US"/>
        </w:rPr>
      </w:pPr>
      <w:r w:rsidRPr="008C1AC1">
        <w:rPr>
          <w:rFonts w:eastAsia="Calibri"/>
          <w:b/>
          <w:lang w:eastAsia="en-US"/>
        </w:rPr>
        <w:t>iegādi</w:t>
      </w:r>
    </w:p>
    <w:p w:rsidR="008C1AC1" w:rsidRPr="008C1AC1" w:rsidRDefault="008C1AC1" w:rsidP="008C1AC1">
      <w:pPr>
        <w:jc w:val="both"/>
        <w:rPr>
          <w:rFonts w:eastAsia="Calibri"/>
          <w:b/>
          <w:lang w:eastAsia="en-US"/>
        </w:rPr>
      </w:pPr>
    </w:p>
    <w:p w:rsidR="008C1AC1" w:rsidRPr="008C1AC1" w:rsidRDefault="008C1AC1" w:rsidP="008C1AC1">
      <w:pPr>
        <w:jc w:val="both"/>
        <w:rPr>
          <w:rFonts w:ascii="Calibri" w:eastAsia="Calibri" w:hAnsi="Calibri"/>
          <w:noProof/>
          <w:sz w:val="22"/>
          <w:szCs w:val="22"/>
          <w:lang w:eastAsia="en-US"/>
        </w:rPr>
      </w:pPr>
    </w:p>
    <w:p w:rsidR="008C1AC1" w:rsidRPr="008C1AC1" w:rsidRDefault="008C1AC1" w:rsidP="008C1AC1">
      <w:pPr>
        <w:jc w:val="both"/>
        <w:rPr>
          <w:rFonts w:eastAsia="Calibri"/>
          <w:noProof/>
          <w:lang w:eastAsia="en-US"/>
        </w:rPr>
      </w:pPr>
      <w:r w:rsidRPr="008C1AC1">
        <w:rPr>
          <w:rFonts w:ascii="Calibri" w:eastAsia="Calibri" w:hAnsi="Calibri"/>
          <w:noProof/>
          <w:sz w:val="22"/>
          <w:szCs w:val="22"/>
          <w:lang w:eastAsia="en-US"/>
        </w:rPr>
        <w:tab/>
      </w:r>
      <w:r w:rsidRPr="008C1AC1">
        <w:rPr>
          <w:rFonts w:eastAsia="Calibri"/>
          <w:noProof/>
          <w:lang w:eastAsia="en-US"/>
        </w:rPr>
        <w:t xml:space="preserve">Tukuma novada Dome ar 2015.gada 26.novembra lēmumu </w:t>
      </w:r>
      <w:r w:rsidRPr="008C1AC1">
        <w:rPr>
          <w:rFonts w:eastAsia="Calibri"/>
          <w:szCs w:val="22"/>
          <w:lang w:eastAsia="en-US"/>
        </w:rPr>
        <w:t>„</w:t>
      </w:r>
      <w:r w:rsidRPr="008C1AC1">
        <w:rPr>
          <w:rFonts w:eastAsia="Calibri"/>
          <w:noProof/>
          <w:lang w:eastAsia="en-US"/>
        </w:rPr>
        <w:t xml:space="preserve">Par nedzīvojamo telpu iegādi kopienas centra izveidei Džūkstes pagastā” (prot.Nr.13, 40.§.) nolēma konceptuāli atbalstīt nedzīvojamo telpu </w:t>
      </w:r>
      <w:r w:rsidRPr="008C1AC1">
        <w:rPr>
          <w:rFonts w:eastAsia="Calibri"/>
          <w:szCs w:val="22"/>
          <w:lang w:eastAsia="en-US"/>
        </w:rPr>
        <w:t>„</w:t>
      </w:r>
      <w:r w:rsidRPr="008C1AC1">
        <w:rPr>
          <w:rFonts w:eastAsia="Calibri"/>
          <w:noProof/>
          <w:lang w:eastAsia="en-US"/>
        </w:rPr>
        <w:t>Aptiekas māja”-3, Džūkstē, Džūkstes pagastā, Tukuma novadā, iegādi Džūkstes pagasta kopienas centra izveidei.</w:t>
      </w:r>
    </w:p>
    <w:p w:rsidR="008C1AC1" w:rsidRPr="008C1AC1" w:rsidRDefault="008C1AC1" w:rsidP="008C1AC1">
      <w:pPr>
        <w:jc w:val="both"/>
        <w:rPr>
          <w:rFonts w:eastAsia="Calibri"/>
          <w:noProof/>
          <w:lang w:eastAsia="en-US"/>
        </w:rPr>
      </w:pPr>
      <w:r w:rsidRPr="008C1AC1">
        <w:rPr>
          <w:rFonts w:eastAsia="Calibri"/>
          <w:noProof/>
          <w:lang w:eastAsia="en-US"/>
        </w:rPr>
        <w:tab/>
        <w:t xml:space="preserve">Nedzīvojamās telpas </w:t>
      </w:r>
      <w:r w:rsidRPr="008C1AC1">
        <w:rPr>
          <w:rFonts w:eastAsia="Calibri"/>
          <w:szCs w:val="22"/>
          <w:lang w:eastAsia="en-US"/>
        </w:rPr>
        <w:t>„</w:t>
      </w:r>
      <w:r w:rsidRPr="008C1AC1">
        <w:rPr>
          <w:rFonts w:eastAsia="Calibri"/>
          <w:noProof/>
          <w:lang w:eastAsia="en-US"/>
        </w:rPr>
        <w:t>Aptiekas māja”-3, Džūkstē, Džūkstes pagastā, Tukuma novadā (turpmāk – nedzīvojamās telpas), kadastra numurs 9048 900 0191, kopējā platība 89,8 m</w:t>
      </w:r>
      <w:r w:rsidRPr="008C1AC1">
        <w:rPr>
          <w:rFonts w:eastAsia="Calibri"/>
          <w:noProof/>
          <w:vertAlign w:val="superscript"/>
          <w:lang w:eastAsia="en-US"/>
        </w:rPr>
        <w:t>2</w:t>
      </w:r>
      <w:r w:rsidRPr="008C1AC1">
        <w:rPr>
          <w:rFonts w:eastAsia="Calibri"/>
          <w:noProof/>
          <w:lang w:eastAsia="en-US"/>
        </w:rPr>
        <w:t xml:space="preserve">, kā arī pie nedzīvojamās telpas piederošs kopīpašums - 956/3600 domājamās daļas no būves ar kadastra apzīmējumu 9048 001 0429 001 un zemes gabals ar kadastra apzīmējumu 9048 001 0429, reģistrēti Džūkstes pagasta zemesgrāmatas nodalījumā Nr.337-602 un pieder privātpersonai Romānam Bargajam. Nedzīvojamo telpu īpašnieks ir izteicis vēlmi īpašumu pārdot Džūkstes pagasta kopienas centra būvniecībai. Saskaņā ar neatkarīga nekustamo īpašumu vērtētāja SIA </w:t>
      </w:r>
      <w:r w:rsidRPr="008C1AC1">
        <w:rPr>
          <w:rFonts w:eastAsia="Calibri"/>
          <w:szCs w:val="22"/>
          <w:lang w:eastAsia="en-US"/>
        </w:rPr>
        <w:t>„</w:t>
      </w:r>
      <w:proofErr w:type="spellStart"/>
      <w:r w:rsidRPr="008C1AC1">
        <w:rPr>
          <w:rFonts w:eastAsia="Calibri"/>
          <w:noProof/>
          <w:lang w:eastAsia="en-US"/>
        </w:rPr>
        <w:t>Interbaltija</w:t>
      </w:r>
      <w:proofErr w:type="spellEnd"/>
      <w:r w:rsidRPr="008C1AC1">
        <w:rPr>
          <w:rFonts w:eastAsia="Calibri"/>
          <w:noProof/>
          <w:lang w:eastAsia="en-US"/>
        </w:rPr>
        <w:t xml:space="preserve">”  (reģ.Nr. 40003518352) 2015.gada 27.oktobra atzinumu, nedzīvojamo telpu tirgus vērtība ir 5600.00 </w:t>
      </w:r>
      <w:r w:rsidRPr="008C1AC1">
        <w:rPr>
          <w:rFonts w:eastAsia="Calibri"/>
          <w:i/>
          <w:noProof/>
          <w:lang w:eastAsia="en-US"/>
        </w:rPr>
        <w:t>euro</w:t>
      </w:r>
      <w:r w:rsidRPr="008C1AC1">
        <w:rPr>
          <w:rFonts w:eastAsia="Calibri"/>
          <w:noProof/>
          <w:lang w:eastAsia="en-US"/>
        </w:rPr>
        <w:t xml:space="preserve"> (pieci tūkstoši seši simti </w:t>
      </w:r>
      <w:r w:rsidRPr="008C1AC1">
        <w:rPr>
          <w:rFonts w:eastAsia="Calibri"/>
          <w:i/>
          <w:noProof/>
          <w:lang w:eastAsia="en-US"/>
        </w:rPr>
        <w:t>euro</w:t>
      </w:r>
      <w:r w:rsidRPr="008C1AC1">
        <w:rPr>
          <w:rFonts w:eastAsia="Calibri"/>
          <w:noProof/>
          <w:lang w:eastAsia="en-US"/>
        </w:rPr>
        <w:t xml:space="preserve">). </w:t>
      </w:r>
      <w:r w:rsidR="00DD0512">
        <w:rPr>
          <w:rFonts w:eastAsia="Calibri"/>
          <w:noProof/>
          <w:lang w:eastAsia="en-US"/>
        </w:rPr>
        <w:t xml:space="preserve">Īpašnieks piekritis īpašumu pārdot par 5400,00 </w:t>
      </w:r>
      <w:r w:rsidRPr="008C1AC1">
        <w:rPr>
          <w:rFonts w:eastAsia="Calibri"/>
          <w:i/>
          <w:noProof/>
          <w:lang w:eastAsia="en-US"/>
        </w:rPr>
        <w:t>euro</w:t>
      </w:r>
      <w:r w:rsidRPr="008C1AC1">
        <w:rPr>
          <w:rFonts w:eastAsia="Calibri"/>
          <w:noProof/>
          <w:lang w:eastAsia="en-US"/>
        </w:rPr>
        <w:t>.</w:t>
      </w:r>
    </w:p>
    <w:p w:rsidR="008C1AC1" w:rsidRPr="008C1AC1" w:rsidRDefault="008C1AC1" w:rsidP="008C1AC1">
      <w:pPr>
        <w:jc w:val="both"/>
        <w:rPr>
          <w:rFonts w:eastAsia="Calibri"/>
          <w:noProof/>
          <w:lang w:eastAsia="en-US"/>
        </w:rPr>
      </w:pPr>
      <w:r w:rsidRPr="008C1AC1">
        <w:rPr>
          <w:rFonts w:eastAsia="Calibri"/>
          <w:noProof/>
          <w:lang w:eastAsia="en-US"/>
        </w:rPr>
        <w:tab/>
        <w:t xml:space="preserve">Likuma </w:t>
      </w:r>
      <w:r w:rsidRPr="008C1AC1">
        <w:rPr>
          <w:rFonts w:eastAsia="Calibri"/>
          <w:szCs w:val="22"/>
          <w:lang w:eastAsia="en-US"/>
        </w:rPr>
        <w:t>„</w:t>
      </w:r>
      <w:r w:rsidRPr="008C1AC1">
        <w:rPr>
          <w:rFonts w:eastAsia="Calibri"/>
          <w:noProof/>
          <w:lang w:eastAsia="en-US"/>
        </w:rPr>
        <w:t xml:space="preserve">Par pašvaldībām” 14.panta pirmās daļas 2.punkts nosaka - </w:t>
      </w:r>
      <w:r w:rsidRPr="008C1AC1">
        <w:rPr>
          <w:rFonts w:eastAsia="Calibri"/>
          <w:szCs w:val="22"/>
          <w:lang w:eastAsia="en-US"/>
        </w:rPr>
        <w:t>„</w:t>
      </w:r>
      <w:r w:rsidRPr="008C1AC1">
        <w:rPr>
          <w:rFonts w:eastAsia="Calibri"/>
          <w:i/>
          <w:noProof/>
          <w:lang w:eastAsia="en-US"/>
        </w:rPr>
        <w:t>Pildot savas funkcijas, pašvaldībām ir tiesības iegūt nekustamo mantu un slēgt darījumus [..]</w:t>
      </w:r>
      <w:r w:rsidRPr="008C1AC1">
        <w:rPr>
          <w:rFonts w:eastAsia="Calibri"/>
          <w:noProof/>
          <w:lang w:eastAsia="en-US"/>
        </w:rPr>
        <w:t xml:space="preserve">”, 15.panta pirmās daļas 7.punkts nosaka, ka viena no pašvaldības autonomām funkcijām ir </w:t>
      </w:r>
      <w:r w:rsidRPr="008C1AC1">
        <w:rPr>
          <w:rFonts w:eastAsia="Calibri"/>
          <w:szCs w:val="22"/>
          <w:lang w:eastAsia="en-US"/>
        </w:rPr>
        <w:t>„</w:t>
      </w:r>
      <w:r w:rsidRPr="008C1AC1">
        <w:rPr>
          <w:rFonts w:eastAsia="Calibri"/>
          <w:i/>
          <w:noProof/>
          <w:lang w:eastAsia="en-US"/>
        </w:rPr>
        <w:t>nodrošināt iedzīvotājiem sociālo palīzību</w:t>
      </w:r>
      <w:r w:rsidRPr="008C1AC1">
        <w:rPr>
          <w:rFonts w:eastAsia="Calibri"/>
          <w:noProof/>
          <w:lang w:eastAsia="en-US"/>
        </w:rPr>
        <w:t xml:space="preserve">”, savukārt, saskaņā ar 21.panta pirmās daļas 17.punktu </w:t>
      </w:r>
      <w:r w:rsidRPr="008C1AC1">
        <w:rPr>
          <w:rFonts w:eastAsia="Calibri"/>
          <w:szCs w:val="22"/>
          <w:lang w:eastAsia="en-US"/>
        </w:rPr>
        <w:t xml:space="preserve">„ </w:t>
      </w:r>
      <w:r w:rsidRPr="008C1AC1">
        <w:rPr>
          <w:rFonts w:eastAsia="Calibri"/>
          <w:i/>
          <w:noProof/>
          <w:lang w:eastAsia="en-US"/>
        </w:rPr>
        <w:t>tikai dome var lemt par nekustamās mantas iegūšanu pašvaldības īpašumā</w:t>
      </w:r>
      <w:r w:rsidRPr="008C1AC1">
        <w:rPr>
          <w:rFonts w:eastAsia="Calibri"/>
          <w:noProof/>
          <w:lang w:eastAsia="en-US"/>
        </w:rPr>
        <w:t>”.</w:t>
      </w:r>
    </w:p>
    <w:p w:rsidR="008C1AC1" w:rsidRPr="008C1AC1" w:rsidRDefault="008C1AC1" w:rsidP="008C1AC1">
      <w:pPr>
        <w:jc w:val="both"/>
        <w:rPr>
          <w:rFonts w:eastAsia="Calibri"/>
          <w:noProof/>
          <w:lang w:eastAsia="en-US"/>
        </w:rPr>
      </w:pPr>
      <w:r w:rsidRPr="008C1AC1">
        <w:rPr>
          <w:rFonts w:eastAsia="Calibri"/>
          <w:noProof/>
          <w:lang w:eastAsia="en-US"/>
        </w:rPr>
        <w:tab/>
        <w:t xml:space="preserve">Ņemot vērā iepriekš minēto un pamatojoties uz likuma </w:t>
      </w:r>
      <w:r w:rsidRPr="008C1AC1">
        <w:rPr>
          <w:rFonts w:eastAsia="Calibri"/>
          <w:szCs w:val="22"/>
          <w:lang w:eastAsia="en-US"/>
        </w:rPr>
        <w:t>„</w:t>
      </w:r>
      <w:r w:rsidRPr="008C1AC1">
        <w:rPr>
          <w:rFonts w:eastAsia="Calibri"/>
          <w:noProof/>
          <w:lang w:eastAsia="en-US"/>
        </w:rPr>
        <w:t>Par pašvaldībām” 12.pantu, 14.panta pirmās daļas 2.punktu, 15.panta pirmās daļas 7.punktu, un 21.panta pirmās daļas 17.punktu:</w:t>
      </w:r>
    </w:p>
    <w:p w:rsidR="008C1AC1" w:rsidRPr="008C1AC1" w:rsidRDefault="008C1AC1" w:rsidP="008C1AC1">
      <w:pPr>
        <w:jc w:val="both"/>
        <w:rPr>
          <w:rFonts w:eastAsia="Calibri"/>
          <w:noProof/>
          <w:lang w:eastAsia="en-US"/>
        </w:rPr>
      </w:pPr>
    </w:p>
    <w:p w:rsidR="008C1AC1" w:rsidRPr="008C1AC1" w:rsidRDefault="008C1AC1" w:rsidP="008C1AC1">
      <w:pPr>
        <w:jc w:val="both"/>
        <w:rPr>
          <w:rFonts w:eastAsia="Calibri"/>
          <w:noProof/>
          <w:lang w:eastAsia="en-US"/>
        </w:rPr>
      </w:pPr>
      <w:r w:rsidRPr="008C1AC1">
        <w:rPr>
          <w:rFonts w:eastAsia="Calibri"/>
          <w:noProof/>
          <w:lang w:eastAsia="en-US"/>
        </w:rPr>
        <w:tab/>
        <w:t xml:space="preserve">1. iegādāties no Romāna Bargā nedzīvojamās telpas </w:t>
      </w:r>
      <w:r w:rsidRPr="008C1AC1">
        <w:rPr>
          <w:rFonts w:eastAsia="Calibri"/>
          <w:szCs w:val="22"/>
          <w:lang w:eastAsia="en-US"/>
        </w:rPr>
        <w:t>„</w:t>
      </w:r>
      <w:r w:rsidRPr="008C1AC1">
        <w:rPr>
          <w:rFonts w:eastAsia="Calibri"/>
          <w:noProof/>
          <w:lang w:eastAsia="en-US"/>
        </w:rPr>
        <w:t xml:space="preserve">Aptiekas māja”-3, Džūkstē, Džūkstes pagastā, Tukuma novadā (kadastra Nr. 90489000191) par pirkuma maksu 5400,00 </w:t>
      </w:r>
      <w:r w:rsidRPr="008C1AC1">
        <w:rPr>
          <w:rFonts w:eastAsia="Calibri"/>
          <w:i/>
          <w:noProof/>
          <w:lang w:eastAsia="en-US"/>
        </w:rPr>
        <w:t>euro</w:t>
      </w:r>
      <w:r w:rsidRPr="008C1AC1">
        <w:rPr>
          <w:rFonts w:eastAsia="Calibri"/>
          <w:noProof/>
          <w:lang w:eastAsia="en-US"/>
        </w:rPr>
        <w:t xml:space="preserve"> (pieci tūkstoši četri simti </w:t>
      </w:r>
      <w:r w:rsidRPr="008C1AC1">
        <w:rPr>
          <w:rFonts w:eastAsia="Calibri"/>
          <w:i/>
          <w:noProof/>
          <w:lang w:eastAsia="en-US"/>
        </w:rPr>
        <w:t>euro</w:t>
      </w:r>
      <w:r w:rsidRPr="008C1AC1">
        <w:rPr>
          <w:rFonts w:eastAsia="Calibri"/>
          <w:noProof/>
          <w:lang w:eastAsia="en-US"/>
        </w:rPr>
        <w:t>),</w:t>
      </w:r>
    </w:p>
    <w:p w:rsidR="008C1AC1" w:rsidRPr="008C1AC1" w:rsidRDefault="008C1AC1" w:rsidP="008C1AC1">
      <w:pPr>
        <w:jc w:val="both"/>
        <w:rPr>
          <w:rFonts w:eastAsia="Calibri"/>
          <w:noProof/>
          <w:lang w:eastAsia="en-US"/>
        </w:rPr>
      </w:pPr>
      <w:r w:rsidRPr="008C1AC1">
        <w:rPr>
          <w:rFonts w:eastAsia="Calibri"/>
          <w:noProof/>
          <w:lang w:eastAsia="en-US"/>
        </w:rPr>
        <w:tab/>
        <w:t>2. uzdot Juridiskajai nodaļai līdz 2016.gada 30.martam sagatavot un pašvaldības izpilddirektoram M.Rudaus-Rudovskim noslēgt nekustamā īpašuma pirkuma-pārdevuma līgumu,</w:t>
      </w:r>
    </w:p>
    <w:p w:rsidR="008C1AC1" w:rsidRPr="008C1AC1" w:rsidRDefault="008C1AC1" w:rsidP="008C1AC1">
      <w:pPr>
        <w:jc w:val="both"/>
        <w:rPr>
          <w:rFonts w:eastAsia="Calibri"/>
          <w:noProof/>
          <w:lang w:eastAsia="en-US"/>
        </w:rPr>
      </w:pPr>
      <w:r w:rsidRPr="008C1AC1">
        <w:rPr>
          <w:rFonts w:eastAsia="Calibri"/>
          <w:noProof/>
          <w:lang w:eastAsia="en-US"/>
        </w:rPr>
        <w:tab/>
        <w:t xml:space="preserve">3. uzdot Juridiskajai nodaļai pēc lēmuma 2.punkta izpildes reģistrēt nekustamo īpašumu zemesgrāmatā uz </w:t>
      </w:r>
      <w:r w:rsidR="00DD0512">
        <w:rPr>
          <w:rFonts w:eastAsia="Calibri"/>
          <w:noProof/>
          <w:lang w:eastAsia="en-US"/>
        </w:rPr>
        <w:t>Tukum anovada Domes</w:t>
      </w:r>
      <w:r w:rsidRPr="008C1AC1">
        <w:rPr>
          <w:rFonts w:eastAsia="Calibri"/>
          <w:noProof/>
          <w:lang w:eastAsia="en-US"/>
        </w:rPr>
        <w:t xml:space="preserve"> vārda,</w:t>
      </w:r>
    </w:p>
    <w:p w:rsidR="008C1AC1" w:rsidRPr="008C1AC1" w:rsidRDefault="008C1AC1" w:rsidP="008C1AC1">
      <w:pPr>
        <w:jc w:val="both"/>
        <w:rPr>
          <w:rFonts w:eastAsia="Calibri"/>
          <w:noProof/>
          <w:color w:val="FF0000"/>
          <w:lang w:eastAsia="en-US"/>
        </w:rPr>
      </w:pPr>
      <w:r w:rsidRPr="008C1AC1">
        <w:rPr>
          <w:rFonts w:eastAsia="Calibri"/>
          <w:noProof/>
          <w:lang w:eastAsia="en-US"/>
        </w:rPr>
        <w:tab/>
        <w:t xml:space="preserve">4. </w:t>
      </w:r>
      <w:r w:rsidR="00DD0512">
        <w:rPr>
          <w:rFonts w:eastAsia="Calibri"/>
          <w:noProof/>
          <w:lang w:eastAsia="en-US"/>
        </w:rPr>
        <w:t>P</w:t>
      </w:r>
      <w:r w:rsidRPr="008C1AC1">
        <w:rPr>
          <w:rFonts w:eastAsia="Calibri"/>
          <w:noProof/>
          <w:lang w:eastAsia="en-US"/>
        </w:rPr>
        <w:t>irkuma maksu veikt no</w:t>
      </w:r>
      <w:r w:rsidR="00DD0512">
        <w:rPr>
          <w:rFonts w:eastAsia="Calibri"/>
          <w:noProof/>
          <w:lang w:eastAsia="en-US"/>
        </w:rPr>
        <w:t xml:space="preserve"> Tukuma novada</w:t>
      </w:r>
      <w:r w:rsidRPr="008C1AC1">
        <w:rPr>
          <w:rFonts w:eastAsia="Calibri"/>
          <w:noProof/>
          <w:lang w:eastAsia="en-US"/>
        </w:rPr>
        <w:t xml:space="preserve"> </w:t>
      </w:r>
      <w:r w:rsidR="00DD0512" w:rsidRPr="008C1AC1">
        <w:rPr>
          <w:rFonts w:eastAsia="Calibri"/>
          <w:noProof/>
          <w:lang w:eastAsia="en-US"/>
        </w:rPr>
        <w:t>Slampes un Džūkstes pagastu pārvalde</w:t>
      </w:r>
      <w:r w:rsidR="00DD0512">
        <w:rPr>
          <w:rFonts w:eastAsia="Calibri"/>
          <w:noProof/>
          <w:lang w:eastAsia="en-US"/>
        </w:rPr>
        <w:t>s</w:t>
      </w:r>
      <w:r w:rsidR="00DD0512" w:rsidRPr="008C1AC1">
        <w:rPr>
          <w:rFonts w:eastAsia="Calibri"/>
          <w:noProof/>
          <w:lang w:eastAsia="en-US"/>
        </w:rPr>
        <w:t xml:space="preserve"> </w:t>
      </w:r>
      <w:r w:rsidRPr="008C1AC1">
        <w:rPr>
          <w:rFonts w:eastAsia="Calibri"/>
          <w:noProof/>
          <w:lang w:eastAsia="en-US"/>
        </w:rPr>
        <w:t xml:space="preserve">budžetā plānotajiem līdzekļiem. </w:t>
      </w:r>
    </w:p>
    <w:p w:rsidR="008C1AC1" w:rsidRPr="008C1AC1" w:rsidRDefault="008C1AC1" w:rsidP="008C1AC1">
      <w:pPr>
        <w:jc w:val="both"/>
        <w:rPr>
          <w:rFonts w:eastAsia="Calibri"/>
          <w:noProof/>
          <w:lang w:eastAsia="en-US"/>
        </w:rPr>
      </w:pPr>
    </w:p>
    <w:p w:rsidR="008C1AC1" w:rsidRPr="008C1AC1" w:rsidRDefault="008C1AC1" w:rsidP="008C1AC1">
      <w:pPr>
        <w:jc w:val="both"/>
        <w:rPr>
          <w:rFonts w:eastAsia="Calibri"/>
          <w:i/>
          <w:noProof/>
          <w:lang w:eastAsia="en-US"/>
        </w:rPr>
      </w:pPr>
      <w:r w:rsidRPr="008C1AC1">
        <w:rPr>
          <w:rFonts w:eastAsia="Calibri"/>
          <w:noProof/>
          <w:lang w:eastAsia="en-US"/>
        </w:rPr>
        <w:tab/>
      </w:r>
    </w:p>
    <w:p w:rsidR="008C1AC1" w:rsidRPr="008C1AC1" w:rsidRDefault="008C1AC1" w:rsidP="008C1AC1">
      <w:pPr>
        <w:jc w:val="both"/>
        <w:rPr>
          <w:sz w:val="20"/>
        </w:rPr>
      </w:pPr>
      <w:r w:rsidRPr="008C1AC1">
        <w:rPr>
          <w:sz w:val="20"/>
        </w:rPr>
        <w:t>Nosūtīt:</w:t>
      </w:r>
    </w:p>
    <w:p w:rsidR="008C1AC1" w:rsidRPr="008C1AC1" w:rsidRDefault="008C1AC1" w:rsidP="008C1AC1">
      <w:pPr>
        <w:jc w:val="both"/>
        <w:rPr>
          <w:sz w:val="20"/>
        </w:rPr>
      </w:pPr>
      <w:r w:rsidRPr="008C1AC1">
        <w:rPr>
          <w:sz w:val="20"/>
        </w:rPr>
        <w:t xml:space="preserve">- </w:t>
      </w:r>
      <w:proofErr w:type="spellStart"/>
      <w:r w:rsidRPr="008C1AC1">
        <w:rPr>
          <w:sz w:val="20"/>
        </w:rPr>
        <w:t>Adm</w:t>
      </w:r>
      <w:proofErr w:type="spellEnd"/>
      <w:r w:rsidRPr="008C1AC1">
        <w:rPr>
          <w:sz w:val="20"/>
        </w:rPr>
        <w:t xml:space="preserve">. nod. </w:t>
      </w:r>
    </w:p>
    <w:p w:rsidR="008C1AC1" w:rsidRPr="008C1AC1" w:rsidRDefault="008C1AC1" w:rsidP="008C1AC1">
      <w:pPr>
        <w:jc w:val="both"/>
        <w:rPr>
          <w:sz w:val="20"/>
        </w:rPr>
      </w:pPr>
      <w:r w:rsidRPr="008C1AC1">
        <w:rPr>
          <w:sz w:val="20"/>
        </w:rPr>
        <w:t xml:space="preserve">- </w:t>
      </w:r>
      <w:proofErr w:type="spellStart"/>
      <w:r w:rsidRPr="008C1AC1">
        <w:rPr>
          <w:sz w:val="20"/>
        </w:rPr>
        <w:t>Jur</w:t>
      </w:r>
      <w:proofErr w:type="spellEnd"/>
      <w:r w:rsidRPr="008C1AC1">
        <w:rPr>
          <w:sz w:val="20"/>
        </w:rPr>
        <w:t>. nod.</w:t>
      </w:r>
    </w:p>
    <w:p w:rsidR="008C1AC1" w:rsidRPr="008C1AC1" w:rsidRDefault="008C1AC1" w:rsidP="008C1AC1">
      <w:pPr>
        <w:jc w:val="both"/>
        <w:rPr>
          <w:sz w:val="20"/>
        </w:rPr>
      </w:pPr>
      <w:r w:rsidRPr="008C1AC1">
        <w:rPr>
          <w:sz w:val="20"/>
        </w:rPr>
        <w:t xml:space="preserve">- </w:t>
      </w:r>
      <w:proofErr w:type="spellStart"/>
      <w:r w:rsidRPr="008C1AC1">
        <w:rPr>
          <w:sz w:val="20"/>
        </w:rPr>
        <w:t>Fin</w:t>
      </w:r>
      <w:proofErr w:type="spellEnd"/>
      <w:r w:rsidRPr="008C1AC1">
        <w:rPr>
          <w:sz w:val="20"/>
        </w:rPr>
        <w:t xml:space="preserve">. </w:t>
      </w:r>
      <w:proofErr w:type="spellStart"/>
      <w:r w:rsidRPr="008C1AC1">
        <w:rPr>
          <w:sz w:val="20"/>
        </w:rPr>
        <w:t>nod</w:t>
      </w:r>
      <w:proofErr w:type="spellEnd"/>
    </w:p>
    <w:p w:rsidR="008C1AC1" w:rsidRPr="008C1AC1" w:rsidRDefault="008C1AC1" w:rsidP="008C1AC1">
      <w:pPr>
        <w:jc w:val="both"/>
        <w:rPr>
          <w:sz w:val="20"/>
        </w:rPr>
      </w:pPr>
      <w:r w:rsidRPr="008C1AC1">
        <w:rPr>
          <w:sz w:val="20"/>
        </w:rPr>
        <w:t>- Slampes un Džūkstes pag. pārv.</w:t>
      </w:r>
    </w:p>
    <w:p w:rsidR="008C1AC1" w:rsidRPr="008C1AC1" w:rsidRDefault="008C1AC1" w:rsidP="008C1AC1">
      <w:pPr>
        <w:jc w:val="both"/>
        <w:rPr>
          <w:sz w:val="20"/>
        </w:rPr>
      </w:pPr>
      <w:r w:rsidRPr="008C1AC1">
        <w:rPr>
          <w:sz w:val="20"/>
        </w:rPr>
        <w:t>- p/a “Tukuma novada sociālais dienests”</w:t>
      </w:r>
    </w:p>
    <w:p w:rsidR="008C1AC1" w:rsidRPr="008C1AC1" w:rsidRDefault="008C1AC1" w:rsidP="008C1AC1">
      <w:pPr>
        <w:jc w:val="both"/>
        <w:rPr>
          <w:sz w:val="20"/>
        </w:rPr>
      </w:pPr>
      <w:r w:rsidRPr="008C1AC1">
        <w:rPr>
          <w:sz w:val="20"/>
          <w:szCs w:val="20"/>
          <w:lang w:eastAsia="en-US"/>
        </w:rPr>
        <w:t>_________________________________</w:t>
      </w:r>
    </w:p>
    <w:p w:rsidR="008C1AC1" w:rsidRDefault="008C1AC1" w:rsidP="008C1AC1">
      <w:pPr>
        <w:jc w:val="both"/>
        <w:rPr>
          <w:rFonts w:eastAsia="Calibri"/>
          <w:sz w:val="20"/>
          <w:szCs w:val="20"/>
          <w:lang w:eastAsia="en-US"/>
        </w:rPr>
      </w:pPr>
      <w:r w:rsidRPr="008C1AC1">
        <w:rPr>
          <w:rFonts w:eastAsia="Calibri"/>
          <w:sz w:val="20"/>
          <w:szCs w:val="20"/>
          <w:lang w:eastAsia="en-US"/>
        </w:rPr>
        <w:t xml:space="preserve">Sagatavoja Juridiskā nodaļa (L.Lagzdiņa), saskaņots ar </w:t>
      </w:r>
      <w:proofErr w:type="spellStart"/>
      <w:r w:rsidRPr="008C1AC1">
        <w:rPr>
          <w:rFonts w:eastAsia="Calibri"/>
          <w:sz w:val="20"/>
          <w:szCs w:val="20"/>
          <w:lang w:eastAsia="en-US"/>
        </w:rPr>
        <w:t>L.Bičušu</w:t>
      </w:r>
      <w:proofErr w:type="spellEnd"/>
      <w:r w:rsidRPr="008C1AC1">
        <w:rPr>
          <w:rFonts w:eastAsia="Calibri"/>
          <w:sz w:val="20"/>
          <w:szCs w:val="20"/>
          <w:lang w:eastAsia="en-US"/>
        </w:rPr>
        <w:t>, D.Poli</w:t>
      </w:r>
    </w:p>
    <w:p w:rsidR="00635DBC" w:rsidRDefault="00635DBC" w:rsidP="008C1AC1">
      <w:pPr>
        <w:jc w:val="both"/>
        <w:rPr>
          <w:rFonts w:eastAsia="Calibri"/>
          <w:sz w:val="20"/>
          <w:szCs w:val="20"/>
          <w:lang w:eastAsia="en-US"/>
        </w:rPr>
      </w:pPr>
      <w:r>
        <w:rPr>
          <w:rFonts w:eastAsia="Calibri"/>
          <w:sz w:val="20"/>
          <w:szCs w:val="20"/>
          <w:lang w:eastAsia="en-US"/>
        </w:rPr>
        <w:t>Izskatīts Finanšu komitejā.</w:t>
      </w:r>
    </w:p>
    <w:p w:rsidR="00635DBC" w:rsidRDefault="00635DBC" w:rsidP="008C1AC1">
      <w:pPr>
        <w:jc w:val="both"/>
        <w:rPr>
          <w:rFonts w:eastAsia="Calibri"/>
          <w:sz w:val="20"/>
          <w:szCs w:val="20"/>
          <w:lang w:eastAsia="en-US"/>
        </w:rPr>
      </w:pPr>
      <w:r>
        <w:rPr>
          <w:rFonts w:eastAsia="Calibri"/>
          <w:sz w:val="20"/>
          <w:szCs w:val="20"/>
          <w:lang w:eastAsia="en-US"/>
        </w:rPr>
        <w:t xml:space="preserve">Iesniedza </w:t>
      </w:r>
      <w:proofErr w:type="spellStart"/>
      <w:r>
        <w:rPr>
          <w:rFonts w:eastAsia="Calibri"/>
          <w:sz w:val="20"/>
          <w:szCs w:val="20"/>
          <w:lang w:eastAsia="en-US"/>
        </w:rPr>
        <w:t>izsk</w:t>
      </w:r>
      <w:proofErr w:type="spellEnd"/>
      <w:r>
        <w:rPr>
          <w:rFonts w:eastAsia="Calibri"/>
          <w:sz w:val="20"/>
          <w:szCs w:val="20"/>
          <w:lang w:eastAsia="en-US"/>
        </w:rPr>
        <w:t xml:space="preserve">. Finanšu komiteja  </w:t>
      </w:r>
    </w:p>
    <w:p w:rsidR="00777D0D" w:rsidRPr="006D2D4F" w:rsidRDefault="00411E8C" w:rsidP="00777D0D">
      <w:pPr>
        <w:jc w:val="center"/>
        <w:rPr>
          <w:rFonts w:eastAsia="Calibri"/>
          <w:i/>
          <w:lang w:eastAsia="en-US"/>
        </w:rPr>
      </w:pPr>
      <w:hyperlink w:anchor="sakums" w:history="1">
        <w:r w:rsidR="00777D0D" w:rsidRPr="006D2D4F">
          <w:rPr>
            <w:rStyle w:val="Hyperlink"/>
            <w:rFonts w:eastAsia="Calibri"/>
            <w:i/>
            <w:lang w:eastAsia="en-US"/>
          </w:rPr>
          <w:t>Atpakaļ uz darba kārtību</w:t>
        </w:r>
      </w:hyperlink>
    </w:p>
    <w:p w:rsidR="00777D0D" w:rsidRPr="008C1AC1" w:rsidRDefault="00777D0D" w:rsidP="008C1AC1">
      <w:pPr>
        <w:jc w:val="both"/>
        <w:rPr>
          <w:rFonts w:eastAsia="Calibri"/>
          <w:sz w:val="20"/>
          <w:szCs w:val="20"/>
          <w:lang w:eastAsia="en-US"/>
        </w:rPr>
      </w:pPr>
    </w:p>
    <w:p w:rsidR="008C1AC1" w:rsidRDefault="008C1AC1">
      <w:pPr>
        <w:spacing w:after="200" w:line="276" w:lineRule="auto"/>
        <w:rPr>
          <w:b/>
        </w:rPr>
      </w:pPr>
      <w:r>
        <w:rPr>
          <w:b/>
        </w:rPr>
        <w:br w:type="page"/>
      </w:r>
    </w:p>
    <w:p w:rsidR="00C406BF" w:rsidRPr="0085159A" w:rsidRDefault="00C406BF" w:rsidP="00C406BF">
      <w:pPr>
        <w:jc w:val="center"/>
        <w:rPr>
          <w:b/>
        </w:rPr>
      </w:pPr>
      <w:bookmarkStart w:id="34" w:name="j32"/>
      <w:r w:rsidRPr="0085159A">
        <w:rPr>
          <w:b/>
        </w:rPr>
        <w:lastRenderedPageBreak/>
        <w:t>L Ē M U M S</w:t>
      </w:r>
    </w:p>
    <w:bookmarkEnd w:id="34"/>
    <w:p w:rsidR="00C406BF" w:rsidRPr="0085159A" w:rsidRDefault="00C406BF" w:rsidP="00C406BF">
      <w:pPr>
        <w:jc w:val="center"/>
      </w:pPr>
      <w:r w:rsidRPr="0085159A">
        <w:t>Tukumā</w:t>
      </w:r>
    </w:p>
    <w:p w:rsidR="00C406BF" w:rsidRPr="0085159A" w:rsidRDefault="00C406BF" w:rsidP="00C406BF">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E2A08">
        <w:t>32</w:t>
      </w:r>
      <w:r w:rsidRPr="0085159A">
        <w:t>.§.</w:t>
      </w:r>
    </w:p>
    <w:p w:rsidR="00B83624" w:rsidRPr="00B83624" w:rsidRDefault="00B83624" w:rsidP="00B83624">
      <w:pPr>
        <w:ind w:right="-241"/>
        <w:jc w:val="both"/>
        <w:rPr>
          <w:b/>
        </w:rPr>
      </w:pPr>
    </w:p>
    <w:p w:rsidR="00B83624" w:rsidRPr="00B83624" w:rsidRDefault="00B83624" w:rsidP="00B83624">
      <w:pPr>
        <w:ind w:right="-241"/>
        <w:rPr>
          <w:b/>
        </w:rPr>
      </w:pPr>
      <w:r w:rsidRPr="00B83624">
        <w:rPr>
          <w:b/>
        </w:rPr>
        <w:t>Par nekustamā īpašuma</w:t>
      </w:r>
    </w:p>
    <w:p w:rsidR="00B83624" w:rsidRPr="00B83624" w:rsidRDefault="00B83624" w:rsidP="00B83624">
      <w:pPr>
        <w:ind w:right="-241"/>
        <w:rPr>
          <w:b/>
        </w:rPr>
      </w:pPr>
      <w:r w:rsidRPr="00B83624">
        <w:rPr>
          <w:b/>
        </w:rPr>
        <w:t>“Rīti”, Slampes pagastā, Tukuma novadā,</w:t>
      </w:r>
    </w:p>
    <w:p w:rsidR="00B83624" w:rsidRPr="00B83624" w:rsidRDefault="00B83624" w:rsidP="00B83624">
      <w:pPr>
        <w:ind w:right="-241"/>
        <w:rPr>
          <w:b/>
        </w:rPr>
      </w:pPr>
      <w:r w:rsidRPr="00B83624">
        <w:rPr>
          <w:b/>
        </w:rPr>
        <w:t>nodošanu bezatlīdzības lietošanā</w:t>
      </w:r>
    </w:p>
    <w:p w:rsidR="00B83624" w:rsidRPr="00B83624" w:rsidRDefault="00B83624" w:rsidP="00B83624">
      <w:pPr>
        <w:ind w:right="-241"/>
        <w:rPr>
          <w:i/>
        </w:rPr>
      </w:pPr>
    </w:p>
    <w:p w:rsidR="00B83624" w:rsidRPr="00B83624" w:rsidRDefault="00B83624" w:rsidP="00B83624">
      <w:pPr>
        <w:ind w:right="-241"/>
        <w:jc w:val="both"/>
        <w:rPr>
          <w:b/>
        </w:rPr>
      </w:pPr>
    </w:p>
    <w:p w:rsidR="00B83624" w:rsidRPr="00B83624" w:rsidRDefault="00B83624" w:rsidP="00B83624">
      <w:pPr>
        <w:ind w:right="-241"/>
        <w:jc w:val="both"/>
      </w:pPr>
    </w:p>
    <w:p w:rsidR="00B83624" w:rsidRPr="00B83624" w:rsidRDefault="00B83624" w:rsidP="00B83624">
      <w:pPr>
        <w:ind w:right="-241" w:firstLine="720"/>
        <w:jc w:val="both"/>
      </w:pPr>
      <w:r w:rsidRPr="00B83624">
        <w:t xml:space="preserve">Tukuma novada pašvaldības aģentūra „Tukuma novada sociālais dienests” (turpmāk –Tukuma novada sociālais dienests) </w:t>
      </w:r>
      <w:r w:rsidR="008D45A5">
        <w:t>19</w:t>
      </w:r>
      <w:r w:rsidRPr="00B83624">
        <w:t>.02.2016. vērsusies Tukuma novada Domē ar iesniegumu (reģ.Nr.</w:t>
      </w:r>
      <w:r w:rsidR="008D45A5">
        <w:t>966</w:t>
      </w:r>
      <w:r w:rsidRPr="00B83624">
        <w:t>), lūdzot, nodot bezatlīdzības lietošanā telpas adresē: “Rīti”, Slampes pagasts, Tukuma novads. Telpas nepieciešamas Tukuma novada sociālā dienesta funkciju nodrošināšanai Slampes pagastā, Tukuma novadā.</w:t>
      </w:r>
    </w:p>
    <w:p w:rsidR="00B83624" w:rsidRPr="00B83624" w:rsidRDefault="00B83624" w:rsidP="00B83624">
      <w:pPr>
        <w:autoSpaceDE w:val="0"/>
        <w:autoSpaceDN w:val="0"/>
        <w:adjustRightInd w:val="0"/>
        <w:ind w:right="-241" w:firstLine="720"/>
        <w:jc w:val="both"/>
        <w:rPr>
          <w:color w:val="000000"/>
        </w:rPr>
      </w:pPr>
      <w:r w:rsidRPr="00B83624">
        <w:rPr>
          <w:color w:val="000000"/>
        </w:rPr>
        <w:t>Nekustamā īpašuma “Rīti”, Slampes pagasts, Tukuma novads, (ēkas kadastra Nr.90800110267), kopējā platība 601,7 m</w:t>
      </w:r>
      <w:r w:rsidRPr="00B83624">
        <w:rPr>
          <w:color w:val="000000"/>
          <w:vertAlign w:val="superscript"/>
        </w:rPr>
        <w:t>2</w:t>
      </w:r>
      <w:r w:rsidRPr="00B83624">
        <w:rPr>
          <w:color w:val="000000"/>
        </w:rPr>
        <w:t xml:space="preserve">. „Rīti” ir Tukuma novada Slampes un Džūkstes pagastu pārvaldes īpašumā. Ēka un tajās esošās telpas ir labā tehniskā un vizuālā stāvoklī. Ēkas bilances vērtība 237607,12 </w:t>
      </w:r>
      <w:proofErr w:type="spellStart"/>
      <w:r w:rsidRPr="00B83624">
        <w:rPr>
          <w:i/>
          <w:color w:val="000000"/>
        </w:rPr>
        <w:t>euro</w:t>
      </w:r>
      <w:proofErr w:type="spellEnd"/>
      <w:r w:rsidRPr="00B83624">
        <w:rPr>
          <w:color w:val="000000"/>
        </w:rPr>
        <w:t xml:space="preserve">. </w:t>
      </w:r>
    </w:p>
    <w:p w:rsidR="00B83624" w:rsidRPr="00B83624" w:rsidRDefault="00B83624" w:rsidP="00B83624">
      <w:pPr>
        <w:ind w:right="-241" w:firstLine="720"/>
        <w:jc w:val="both"/>
      </w:pPr>
      <w:r w:rsidRPr="00B83624">
        <w:t xml:space="preserve"> 2016.gada 12.februārī spēku zaudējis starp Tukuma novada Slampes un Džūkstes pagastu pārvaldi un Tukuma novada sociālo dienestu noslēgtais nomas līgums par īpašuma “Rīti”, Slampes pagasts, Tukuma novads, telpu nomu.  </w:t>
      </w:r>
    </w:p>
    <w:p w:rsidR="00B83624" w:rsidRPr="00B83624" w:rsidRDefault="00B83624" w:rsidP="00B83624">
      <w:pPr>
        <w:ind w:right="-238" w:firstLine="720"/>
        <w:jc w:val="both"/>
      </w:pPr>
      <w:r w:rsidRPr="00B83624">
        <w:t>Saskaņā ar būves kadastrālās uzmērīšanas lietu Tukuma novada sociālajam dienestam nepieciešamas sekojošas telpas: telpa Nr.1 (platība 3,1 m</w:t>
      </w:r>
      <w:r w:rsidRPr="00B83624">
        <w:rPr>
          <w:vertAlign w:val="superscript"/>
        </w:rPr>
        <w:t>2</w:t>
      </w:r>
      <w:r w:rsidRPr="00B83624">
        <w:t>), Nr.2 (platība 1,3 m</w:t>
      </w:r>
      <w:r w:rsidRPr="00B83624">
        <w:rPr>
          <w:vertAlign w:val="superscript"/>
        </w:rPr>
        <w:t>2</w:t>
      </w:r>
      <w:r w:rsidRPr="00B83624">
        <w:t>), Nr.3 (platība 12,9 m</w:t>
      </w:r>
      <w:r w:rsidRPr="00B83624">
        <w:rPr>
          <w:vertAlign w:val="superscript"/>
        </w:rPr>
        <w:t>2</w:t>
      </w:r>
      <w:r w:rsidRPr="00B83624">
        <w:t>), Nr.4 (platība 1,7 m</w:t>
      </w:r>
      <w:r w:rsidRPr="00B83624">
        <w:rPr>
          <w:vertAlign w:val="superscript"/>
        </w:rPr>
        <w:t>2</w:t>
      </w:r>
      <w:r w:rsidRPr="00B83624">
        <w:t>), Nr.5 (platība 17,9 m</w:t>
      </w:r>
      <w:r w:rsidRPr="00B83624">
        <w:rPr>
          <w:vertAlign w:val="superscript"/>
        </w:rPr>
        <w:t>2</w:t>
      </w:r>
      <w:r w:rsidRPr="00B83624">
        <w:t>), Nr.6 (platība 25 m</w:t>
      </w:r>
      <w:r w:rsidRPr="00B83624">
        <w:rPr>
          <w:vertAlign w:val="superscript"/>
        </w:rPr>
        <w:t>2</w:t>
      </w:r>
      <w:r w:rsidRPr="00B83624">
        <w:t>), Nr.11 (platība 21,7 m</w:t>
      </w:r>
      <w:r w:rsidRPr="00B83624">
        <w:rPr>
          <w:vertAlign w:val="superscript"/>
        </w:rPr>
        <w:t>2</w:t>
      </w:r>
      <w:r w:rsidRPr="00B83624">
        <w:t>), Nr.12 (platība 3,9 m</w:t>
      </w:r>
      <w:r w:rsidRPr="00B83624">
        <w:rPr>
          <w:vertAlign w:val="superscript"/>
        </w:rPr>
        <w:t>2</w:t>
      </w:r>
      <w:r w:rsidRPr="00B83624">
        <w:t>), Nr.14 (platība 62,3 m</w:t>
      </w:r>
      <w:r w:rsidRPr="00B83624">
        <w:rPr>
          <w:vertAlign w:val="superscript"/>
        </w:rPr>
        <w:t>2</w:t>
      </w:r>
      <w:r w:rsidRPr="00B83624">
        <w:t>), Nr.15 (platība 18,6 m</w:t>
      </w:r>
      <w:r w:rsidRPr="00B83624">
        <w:rPr>
          <w:vertAlign w:val="superscript"/>
        </w:rPr>
        <w:t>2</w:t>
      </w:r>
      <w:r w:rsidRPr="00B83624">
        <w:t>), Nr.16 (platība 9,3 m</w:t>
      </w:r>
      <w:r w:rsidRPr="00B83624">
        <w:rPr>
          <w:vertAlign w:val="superscript"/>
        </w:rPr>
        <w:t>2</w:t>
      </w:r>
      <w:r w:rsidRPr="00B83624">
        <w:t>), Nr.17 (platība 7,3 m</w:t>
      </w:r>
      <w:r w:rsidRPr="00B83624">
        <w:rPr>
          <w:vertAlign w:val="superscript"/>
        </w:rPr>
        <w:t>2</w:t>
      </w:r>
      <w:r w:rsidRPr="00B83624">
        <w:t>), Nr.18 (platība 9,6 m</w:t>
      </w:r>
      <w:r w:rsidRPr="00B83624">
        <w:rPr>
          <w:vertAlign w:val="superscript"/>
        </w:rPr>
        <w:t>2</w:t>
      </w:r>
      <w:r w:rsidRPr="00B83624">
        <w:t>), Nr.19 (platība 16,2 m</w:t>
      </w:r>
      <w:r w:rsidRPr="00B83624">
        <w:rPr>
          <w:vertAlign w:val="superscript"/>
        </w:rPr>
        <w:t>2</w:t>
      </w:r>
      <w:r w:rsidRPr="00B83624">
        <w:t>), Nr.26 (platība 5,6 m</w:t>
      </w:r>
      <w:r w:rsidRPr="00B83624">
        <w:rPr>
          <w:vertAlign w:val="superscript"/>
        </w:rPr>
        <w:t>2</w:t>
      </w:r>
      <w:r w:rsidRPr="00B83624">
        <w:t>), Nr.27 (platība 52,5 m</w:t>
      </w:r>
      <w:r w:rsidRPr="00B83624">
        <w:rPr>
          <w:vertAlign w:val="superscript"/>
        </w:rPr>
        <w:t>2</w:t>
      </w:r>
      <w:r w:rsidRPr="00B83624">
        <w:t>), Nr.28 (platība 16,2 m</w:t>
      </w:r>
      <w:r w:rsidRPr="00B83624">
        <w:rPr>
          <w:vertAlign w:val="superscript"/>
        </w:rPr>
        <w:t>2</w:t>
      </w:r>
      <w:r w:rsidRPr="00B83624">
        <w:t>), Nr.29 (platība 11,8 m</w:t>
      </w:r>
      <w:r w:rsidRPr="00B83624">
        <w:rPr>
          <w:vertAlign w:val="superscript"/>
        </w:rPr>
        <w:t>2</w:t>
      </w:r>
      <w:r w:rsidRPr="00B83624">
        <w:t>), Nr.30 (platība 21,1 m</w:t>
      </w:r>
      <w:r w:rsidRPr="00B83624">
        <w:rPr>
          <w:vertAlign w:val="superscript"/>
        </w:rPr>
        <w:t>2</w:t>
      </w:r>
      <w:r w:rsidRPr="00B83624">
        <w:t>), Nr.31 (platība 11,8 m</w:t>
      </w:r>
      <w:r w:rsidRPr="00B83624">
        <w:rPr>
          <w:vertAlign w:val="superscript"/>
        </w:rPr>
        <w:t>2</w:t>
      </w:r>
      <w:r w:rsidRPr="00B83624">
        <w:t>), Nr.32 (platība 4,8 m</w:t>
      </w:r>
      <w:r w:rsidRPr="00B83624">
        <w:rPr>
          <w:vertAlign w:val="superscript"/>
        </w:rPr>
        <w:t>2</w:t>
      </w:r>
      <w:r w:rsidRPr="00B83624">
        <w:t>), Nr.33 (platība 18,4 m</w:t>
      </w:r>
      <w:r w:rsidRPr="00B83624">
        <w:rPr>
          <w:vertAlign w:val="superscript"/>
        </w:rPr>
        <w:t>2</w:t>
      </w:r>
      <w:r w:rsidRPr="00B83624">
        <w:t>), Nr.34 (platība 17,7 m</w:t>
      </w:r>
      <w:r w:rsidRPr="00B83624">
        <w:rPr>
          <w:vertAlign w:val="superscript"/>
        </w:rPr>
        <w:t>2</w:t>
      </w:r>
      <w:r w:rsidRPr="00B83624">
        <w:t>), Nr.35 (platība 18,4 m</w:t>
      </w:r>
      <w:r w:rsidRPr="00B83624">
        <w:rPr>
          <w:vertAlign w:val="superscript"/>
        </w:rPr>
        <w:t>2</w:t>
      </w:r>
      <w:r w:rsidRPr="00B83624">
        <w:t>), Nr.36 (platība 18,6 m</w:t>
      </w:r>
      <w:r w:rsidRPr="00B83624">
        <w:rPr>
          <w:vertAlign w:val="superscript"/>
        </w:rPr>
        <w:t>2</w:t>
      </w:r>
      <w:r w:rsidRPr="00B83624">
        <w:t>), Nr.37 (platība 39,1 m</w:t>
      </w:r>
      <w:r w:rsidRPr="00B83624">
        <w:rPr>
          <w:vertAlign w:val="superscript"/>
        </w:rPr>
        <w:t>2</w:t>
      </w:r>
      <w:r w:rsidRPr="00B83624">
        <w:t>), Nr.38 (platība 31,6m</w:t>
      </w:r>
      <w:r w:rsidRPr="00B83624">
        <w:rPr>
          <w:vertAlign w:val="superscript"/>
        </w:rPr>
        <w:t>2</w:t>
      </w:r>
      <w:r w:rsidRPr="00B83624">
        <w:t>), Nr39 (platība 11,2 m</w:t>
      </w:r>
      <w:r w:rsidRPr="00B83624">
        <w:rPr>
          <w:vertAlign w:val="superscript"/>
        </w:rPr>
        <w:t>2</w:t>
      </w:r>
      <w:r w:rsidRPr="00B83624">
        <w:t>), Nr.40 (platība 8,4 m</w:t>
      </w:r>
      <w:r w:rsidRPr="00B83624">
        <w:rPr>
          <w:vertAlign w:val="superscript"/>
        </w:rPr>
        <w:t>2</w:t>
      </w:r>
      <w:r w:rsidRPr="00B83624">
        <w:t>), Nr.41 (platība 16,1 m</w:t>
      </w:r>
      <w:r w:rsidRPr="00B83624">
        <w:rPr>
          <w:vertAlign w:val="superscript"/>
        </w:rPr>
        <w:t>2</w:t>
      </w:r>
      <w:r w:rsidRPr="00B83624">
        <w:t>). Telpas atrodas ēkas pirmajā un otrajā stāvā, telpu kopējā platība 527 m</w:t>
      </w:r>
      <w:r w:rsidRPr="00B83624">
        <w:rPr>
          <w:vertAlign w:val="superscript"/>
        </w:rPr>
        <w:t>2</w:t>
      </w:r>
      <w:r w:rsidRPr="00B83624">
        <w:t>.</w:t>
      </w:r>
    </w:p>
    <w:p w:rsidR="00B83624" w:rsidRPr="00B83624" w:rsidRDefault="00B83624" w:rsidP="00B83624">
      <w:pPr>
        <w:autoSpaceDE w:val="0"/>
        <w:autoSpaceDN w:val="0"/>
        <w:adjustRightInd w:val="0"/>
        <w:ind w:right="-238" w:firstLine="720"/>
        <w:jc w:val="both"/>
        <w:rPr>
          <w:color w:val="000000"/>
        </w:rPr>
      </w:pPr>
      <w:r w:rsidRPr="00B83624">
        <w:rPr>
          <w:color w:val="000000"/>
        </w:rPr>
        <w:t>Saskaņā ar Publiskas personas mantas atsavināšanas likuma 42.panta otro daļu “</w:t>
      </w:r>
      <w:r w:rsidRPr="00B83624">
        <w:rPr>
          <w:i/>
          <w:color w:val="000000"/>
        </w:rPr>
        <w:t>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r w:rsidRPr="00B83624">
        <w:rPr>
          <w:color w:val="000000"/>
        </w:rPr>
        <w:t>.”</w:t>
      </w:r>
    </w:p>
    <w:p w:rsidR="00B83624" w:rsidRPr="00B83624" w:rsidRDefault="00B83624" w:rsidP="00B83624">
      <w:pPr>
        <w:autoSpaceDE w:val="0"/>
        <w:autoSpaceDN w:val="0"/>
        <w:adjustRightInd w:val="0"/>
        <w:ind w:right="-238" w:firstLine="720"/>
        <w:jc w:val="both"/>
        <w:rPr>
          <w:color w:val="000000"/>
        </w:rPr>
      </w:pPr>
      <w:r w:rsidRPr="00B83624">
        <w:rPr>
          <w:color w:val="000000"/>
        </w:rPr>
        <w:t>Likuma “Par pašvaldībām” 15.panta pirmās daļas 7.punkts nosaka, ka viena no pašvaldības autonomām funkcijām ir nodrošināt iedzīvotājiem sociālo palīdzību, sociālo aprūpi.</w:t>
      </w:r>
    </w:p>
    <w:p w:rsidR="00B83624" w:rsidRPr="00B83624" w:rsidRDefault="00B83624" w:rsidP="00B83624">
      <w:pPr>
        <w:autoSpaceDE w:val="0"/>
        <w:autoSpaceDN w:val="0"/>
        <w:adjustRightInd w:val="0"/>
        <w:ind w:right="-238"/>
        <w:jc w:val="both"/>
        <w:rPr>
          <w:color w:val="000000"/>
        </w:rPr>
      </w:pPr>
      <w:r w:rsidRPr="00B83624">
        <w:rPr>
          <w:color w:val="000000"/>
        </w:rPr>
        <w:t>Saskaņā ar Tukuma novada sociālā dienesta nolikuma 1.punktu</w:t>
      </w:r>
      <w:r w:rsidRPr="00B83624">
        <w:rPr>
          <w:i/>
          <w:color w:val="000000"/>
        </w:rPr>
        <w:t xml:space="preserve"> Tukuma novada pašvaldības aģentūra „Tukuma novada sociālais dienests” ir Tukuma novada Domes pārraudzībā esoša pašvaldības iestāde, kas izveidota saskaņā ar Publisko aģentūru likumu, lai sniegtu sociālo palīdzību, organizētu un sniegtu sociālos pakalpojumus Tukuma novada administratīvajā teritorijā.</w:t>
      </w:r>
      <w:r w:rsidRPr="00B83624">
        <w:rPr>
          <w:color w:val="000000"/>
        </w:rPr>
        <w:t xml:space="preserve"> </w:t>
      </w:r>
    </w:p>
    <w:p w:rsidR="00B83624" w:rsidRPr="00B83624" w:rsidRDefault="00B83624" w:rsidP="00B83624">
      <w:pPr>
        <w:shd w:val="clear" w:color="auto" w:fill="FFFFFF"/>
        <w:ind w:right="-238" w:firstLine="720"/>
        <w:jc w:val="both"/>
        <w:rPr>
          <w:i/>
        </w:rPr>
      </w:pPr>
      <w:r w:rsidRPr="00B83624">
        <w:t xml:space="preserve"> Publiskas personas finanšu līdzekļu un mantas izšķērdēšanas novēršanas likuma 5.panta trešā </w:t>
      </w:r>
      <w:proofErr w:type="spellStart"/>
      <w:r w:rsidRPr="00B83624">
        <w:t>prim</w:t>
      </w:r>
      <w:proofErr w:type="spellEnd"/>
      <w:r w:rsidRPr="00B83624">
        <w:t xml:space="preserve"> daļa nosaka - </w:t>
      </w:r>
      <w:r w:rsidRPr="00B83624">
        <w:rPr>
          <w:i/>
        </w:rPr>
        <w:t>tiesību subjekts, kuram nodota manta bezatlīdzības lietošanā, nodrošina attiecīgās mantas uzturēšanu, arī sedz ar to saistītos izdevumus</w:t>
      </w:r>
      <w:r w:rsidRPr="00B83624">
        <w:t xml:space="preserve">, savukārt sestā daļa nosaka, ka </w:t>
      </w:r>
      <w:r w:rsidRPr="00B83624">
        <w:rPr>
          <w:i/>
        </w:rPr>
        <w:t>pamatojoties uz lēmumu par publiskas personas mantas nodošanu bezatlīdzības lietošanā, slēdz rakstveida līgumu</w:t>
      </w:r>
      <w:r w:rsidRPr="00B83624">
        <w:t xml:space="preserve">. </w:t>
      </w:r>
      <w:r w:rsidRPr="00B83624">
        <w:rPr>
          <w:i/>
        </w:rPr>
        <w:t>Līgumā nosaka arī attiecīgās publiskas personas institūcijas tiesības kontrolēt, vai bezatlīdzības lietošanā nodotā manta ir izlietota likumīgi un lietderīgi.</w:t>
      </w:r>
    </w:p>
    <w:p w:rsidR="00B83624" w:rsidRPr="00B83624" w:rsidRDefault="00B83624" w:rsidP="00B83624">
      <w:pPr>
        <w:shd w:val="clear" w:color="auto" w:fill="FFFFFF"/>
        <w:ind w:right="-238" w:firstLine="720"/>
        <w:jc w:val="both"/>
      </w:pPr>
      <w:r w:rsidRPr="00B83624">
        <w:t xml:space="preserve">Publisko aģentūru likuma 24.panta pirmā daļa nosaka – </w:t>
      </w:r>
      <w:r w:rsidRPr="00B83624">
        <w:rPr>
          <w:i/>
        </w:rPr>
        <w:t>Pašvaldības aģentūras manta ir pašvaldības manta, kas atrodas pašvaldības aģentūras valdījumā</w:t>
      </w:r>
      <w:r w:rsidRPr="00B83624">
        <w:t>.</w:t>
      </w:r>
    </w:p>
    <w:p w:rsidR="00B83624" w:rsidRPr="00B83624" w:rsidRDefault="00B83624" w:rsidP="00B83624">
      <w:pPr>
        <w:autoSpaceDE w:val="0"/>
        <w:autoSpaceDN w:val="0"/>
        <w:adjustRightInd w:val="0"/>
        <w:ind w:right="-241" w:firstLine="720"/>
        <w:jc w:val="both"/>
        <w:rPr>
          <w:color w:val="000000"/>
        </w:rPr>
      </w:pPr>
      <w:r w:rsidRPr="00B83624">
        <w:rPr>
          <w:color w:val="000000"/>
        </w:rPr>
        <w:t xml:space="preserve">Ņemot vērā iepriekš minēto un pamatojoties Publiskas personas mantas atsavināšanas likuma 42.panta otro daļu, likuma „Par pašvaldībām” 15.panta pirmās daļas 7.punktu, Publiskas personas </w:t>
      </w:r>
      <w:r w:rsidRPr="00B83624">
        <w:rPr>
          <w:color w:val="000000"/>
        </w:rPr>
        <w:lastRenderedPageBreak/>
        <w:t>finanšu līdzekļu un mantas izšķērdēšanas novēršanas likuma 5.pantu, Publisko aģentūru likuma 24.panta pirmā daļu, lai nodrošinātu sociālās palīdzības sniegšanu Tukuma novada iedzīvotājiem:</w:t>
      </w:r>
    </w:p>
    <w:p w:rsidR="00B83624" w:rsidRPr="00B83624" w:rsidRDefault="00B83624" w:rsidP="00B83624">
      <w:pPr>
        <w:ind w:right="-241"/>
        <w:contextualSpacing/>
        <w:jc w:val="both"/>
      </w:pPr>
    </w:p>
    <w:p w:rsidR="00B83624" w:rsidRPr="00B83624" w:rsidRDefault="00B83624" w:rsidP="00B83624">
      <w:pPr>
        <w:ind w:right="-241"/>
        <w:contextualSpacing/>
        <w:jc w:val="both"/>
      </w:pPr>
      <w:r w:rsidRPr="00B83624">
        <w:tab/>
        <w:t>1. nodot nekustamā īpašuma “Rīti”, Slampes pagasts, Tukuma novads (ēkas kadastra Nr.90800110267) daļu ar kopējo platību 527 km</w:t>
      </w:r>
      <w:r w:rsidRPr="00B83624">
        <w:rPr>
          <w:vertAlign w:val="superscript"/>
        </w:rPr>
        <w:t xml:space="preserve">2 </w:t>
      </w:r>
      <w:r w:rsidRPr="00B83624">
        <w:t>un tajā esošo kustamo mantu</w:t>
      </w:r>
      <w:r w:rsidRPr="00B83624">
        <w:rPr>
          <w:vertAlign w:val="superscript"/>
        </w:rPr>
        <w:t xml:space="preserve"> </w:t>
      </w:r>
      <w:r w:rsidRPr="00B83624">
        <w:t>bezatlīdzības lietošanā Tukuma novada pašvaldības aģentūrai „Tukuma novada sociālais dienests” sociālās palīdzības un sociālo pakalpojumu sniegšanai Slampes pagastā, Tukuma novadā;</w:t>
      </w:r>
    </w:p>
    <w:p w:rsidR="00B83624" w:rsidRPr="00B83624" w:rsidRDefault="00B83624" w:rsidP="00B83624">
      <w:pPr>
        <w:tabs>
          <w:tab w:val="left" w:pos="426"/>
        </w:tabs>
        <w:ind w:right="-241"/>
        <w:contextualSpacing/>
        <w:jc w:val="both"/>
        <w:rPr>
          <w:vertAlign w:val="superscript"/>
        </w:rPr>
      </w:pPr>
    </w:p>
    <w:p w:rsidR="00B83624" w:rsidRPr="00B83624" w:rsidRDefault="00B83624" w:rsidP="00B83624">
      <w:pPr>
        <w:ind w:right="-241" w:firstLine="720"/>
        <w:contextualSpacing/>
        <w:jc w:val="both"/>
      </w:pPr>
      <w:r w:rsidRPr="00B83624">
        <w:t xml:space="preserve">2. uzdot Tukuma novada Slampes un Džūkstes pagastu pārvaldei līdz 2016.gada 1.aprīlim noslēgt līgumu ar Tukuma novada sociālo dienestu par lēmuma 1.punktā minētā nekustamā īpašuma daļas nodošanu bezatlīdzības lietošanā Tukuma novada sociālajam dienestam uz 10 (desmit) gadiem, nosakot, ka Tukuma novada sociālā dienesta pienākums ir segt ar telpu uzturēšanu saistītos izdevumus (līguma projekts pievienots). </w:t>
      </w:r>
    </w:p>
    <w:p w:rsidR="00B83624" w:rsidRPr="00B83624" w:rsidRDefault="00B83624" w:rsidP="00B83624">
      <w:pPr>
        <w:shd w:val="clear" w:color="auto" w:fill="FFFFFF"/>
        <w:spacing w:line="260" w:lineRule="exact"/>
        <w:ind w:left="426" w:right="-241" w:hanging="426"/>
        <w:jc w:val="both"/>
      </w:pPr>
    </w:p>
    <w:p w:rsidR="00B83624" w:rsidRPr="00B83624" w:rsidRDefault="00B83624" w:rsidP="00B83624">
      <w:pPr>
        <w:ind w:right="-241" w:firstLine="720"/>
        <w:contextualSpacing/>
        <w:jc w:val="both"/>
      </w:pPr>
    </w:p>
    <w:p w:rsidR="00B83624" w:rsidRPr="00B83624" w:rsidRDefault="00B83624" w:rsidP="00B83624">
      <w:pPr>
        <w:ind w:right="-241" w:firstLine="720"/>
        <w:contextualSpacing/>
        <w:jc w:val="both"/>
      </w:pPr>
      <w:r w:rsidRPr="00B83624">
        <w:t xml:space="preserve"> </w:t>
      </w:r>
    </w:p>
    <w:p w:rsidR="00B83624" w:rsidRPr="00B83624" w:rsidRDefault="00B83624" w:rsidP="00B83624">
      <w:pPr>
        <w:ind w:right="-241" w:firstLine="720"/>
        <w:jc w:val="both"/>
      </w:pPr>
    </w:p>
    <w:p w:rsidR="00B83624" w:rsidRPr="00B83624" w:rsidRDefault="00B83624" w:rsidP="00B83624">
      <w:pPr>
        <w:ind w:right="-241"/>
        <w:jc w:val="both"/>
        <w:rPr>
          <w:sz w:val="20"/>
          <w:szCs w:val="20"/>
        </w:rPr>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pPr>
    </w:p>
    <w:p w:rsidR="00B83624" w:rsidRPr="00B83624" w:rsidRDefault="00B83624" w:rsidP="00B83624">
      <w:pPr>
        <w:ind w:right="-241"/>
        <w:jc w:val="both"/>
      </w:pPr>
    </w:p>
    <w:p w:rsidR="00B83624" w:rsidRPr="00B83624" w:rsidRDefault="00B83624" w:rsidP="00B83624">
      <w:pPr>
        <w:ind w:right="-241"/>
        <w:jc w:val="both"/>
      </w:pPr>
    </w:p>
    <w:p w:rsidR="00B83624" w:rsidRPr="00B83624" w:rsidRDefault="00B83624" w:rsidP="00B83624">
      <w:pPr>
        <w:ind w:right="-241"/>
        <w:jc w:val="both"/>
      </w:pPr>
    </w:p>
    <w:p w:rsidR="00B83624" w:rsidRPr="00B83624" w:rsidRDefault="00B83624" w:rsidP="00B83624">
      <w:pPr>
        <w:ind w:right="-241"/>
        <w:jc w:val="both"/>
      </w:pPr>
    </w:p>
    <w:p w:rsidR="00B83624" w:rsidRPr="00B83624" w:rsidRDefault="00B83624" w:rsidP="00B83624">
      <w:pPr>
        <w:ind w:right="-241"/>
        <w:jc w:val="both"/>
      </w:pPr>
    </w:p>
    <w:p w:rsidR="00B83624" w:rsidRPr="00B83624" w:rsidRDefault="00B83624" w:rsidP="00B83624">
      <w:pPr>
        <w:ind w:right="-241"/>
        <w:jc w:val="both"/>
      </w:pPr>
    </w:p>
    <w:p w:rsidR="00B83624" w:rsidRPr="00B83624" w:rsidRDefault="00B83624" w:rsidP="00B83624">
      <w:pPr>
        <w:ind w:right="-241"/>
        <w:jc w:val="both"/>
      </w:pPr>
    </w:p>
    <w:p w:rsidR="00B83624" w:rsidRPr="00B83624" w:rsidRDefault="00B83624" w:rsidP="00B83624">
      <w:pPr>
        <w:ind w:right="-241" w:firstLine="720"/>
        <w:jc w:val="both"/>
      </w:pPr>
    </w:p>
    <w:p w:rsidR="00B83624" w:rsidRPr="00B83624" w:rsidRDefault="00B83624" w:rsidP="00B83624">
      <w:pPr>
        <w:ind w:right="-241"/>
        <w:jc w:val="both"/>
        <w:rPr>
          <w:sz w:val="20"/>
          <w:szCs w:val="20"/>
        </w:rPr>
      </w:pPr>
      <w:r w:rsidRPr="00B83624">
        <w:rPr>
          <w:sz w:val="20"/>
          <w:szCs w:val="20"/>
        </w:rPr>
        <w:t>Nosūtīt :</w:t>
      </w:r>
    </w:p>
    <w:p w:rsidR="00B83624" w:rsidRPr="00B83624" w:rsidRDefault="00B83624" w:rsidP="00B83624">
      <w:pPr>
        <w:ind w:right="-241"/>
        <w:jc w:val="both"/>
        <w:rPr>
          <w:sz w:val="18"/>
          <w:szCs w:val="18"/>
        </w:rPr>
      </w:pPr>
      <w:r w:rsidRPr="00B83624">
        <w:rPr>
          <w:sz w:val="18"/>
          <w:szCs w:val="18"/>
        </w:rPr>
        <w:t>-p/a „Tukuma novada sociālais dienests”,</w:t>
      </w:r>
    </w:p>
    <w:p w:rsidR="00B83624" w:rsidRPr="00B83624" w:rsidRDefault="00B83624" w:rsidP="00B83624">
      <w:pPr>
        <w:ind w:right="-241"/>
        <w:jc w:val="both"/>
        <w:rPr>
          <w:sz w:val="18"/>
          <w:szCs w:val="18"/>
        </w:rPr>
      </w:pPr>
      <w:r w:rsidRPr="00B83624">
        <w:rPr>
          <w:sz w:val="18"/>
          <w:szCs w:val="18"/>
        </w:rPr>
        <w:t>-</w:t>
      </w:r>
      <w:proofErr w:type="spellStart"/>
      <w:r w:rsidRPr="00B83624">
        <w:rPr>
          <w:sz w:val="18"/>
          <w:szCs w:val="18"/>
        </w:rPr>
        <w:t>Fin</w:t>
      </w:r>
      <w:proofErr w:type="spellEnd"/>
      <w:r w:rsidRPr="00B83624">
        <w:rPr>
          <w:sz w:val="18"/>
          <w:szCs w:val="18"/>
        </w:rPr>
        <w:t>. nod.,</w:t>
      </w:r>
    </w:p>
    <w:p w:rsidR="00B83624" w:rsidRPr="00B83624" w:rsidRDefault="00B83624" w:rsidP="00B83624">
      <w:pPr>
        <w:ind w:right="-241"/>
        <w:jc w:val="both"/>
        <w:rPr>
          <w:sz w:val="18"/>
          <w:szCs w:val="18"/>
        </w:rPr>
      </w:pPr>
      <w:r w:rsidRPr="00B83624">
        <w:rPr>
          <w:sz w:val="18"/>
          <w:szCs w:val="18"/>
        </w:rPr>
        <w:t>-Īp. nod.,</w:t>
      </w:r>
    </w:p>
    <w:p w:rsidR="00B83624" w:rsidRPr="00B83624" w:rsidRDefault="00B83624" w:rsidP="00B83624">
      <w:pPr>
        <w:ind w:right="-241"/>
        <w:jc w:val="both"/>
        <w:rPr>
          <w:sz w:val="18"/>
          <w:szCs w:val="18"/>
        </w:rPr>
      </w:pPr>
      <w:r w:rsidRPr="00B83624">
        <w:rPr>
          <w:sz w:val="18"/>
          <w:szCs w:val="18"/>
        </w:rPr>
        <w:t>-Slampes un Džūkstes pagastu pārvaldei.</w:t>
      </w:r>
    </w:p>
    <w:p w:rsidR="00B83624" w:rsidRPr="00B83624" w:rsidRDefault="00B83624" w:rsidP="00B83624">
      <w:pPr>
        <w:ind w:right="-241"/>
        <w:jc w:val="both"/>
        <w:rPr>
          <w:sz w:val="18"/>
          <w:szCs w:val="18"/>
        </w:rPr>
      </w:pPr>
      <w:r w:rsidRPr="00B83624">
        <w:rPr>
          <w:sz w:val="18"/>
          <w:szCs w:val="18"/>
        </w:rPr>
        <w:t>_____________________________________________________</w:t>
      </w:r>
    </w:p>
    <w:p w:rsidR="00B83624" w:rsidRDefault="00B83624" w:rsidP="00B83624">
      <w:pPr>
        <w:ind w:right="-241"/>
        <w:jc w:val="both"/>
        <w:rPr>
          <w:sz w:val="18"/>
          <w:szCs w:val="18"/>
        </w:rPr>
      </w:pPr>
      <w:r w:rsidRPr="00B83624">
        <w:rPr>
          <w:sz w:val="18"/>
          <w:szCs w:val="18"/>
        </w:rPr>
        <w:t xml:space="preserve">Sagatavoja </w:t>
      </w:r>
      <w:r w:rsidR="00644CF7">
        <w:rPr>
          <w:sz w:val="18"/>
          <w:szCs w:val="18"/>
        </w:rPr>
        <w:t>I.</w:t>
      </w:r>
      <w:r w:rsidRPr="00B83624">
        <w:rPr>
          <w:sz w:val="18"/>
          <w:szCs w:val="18"/>
        </w:rPr>
        <w:t>Liepiņa</w:t>
      </w:r>
    </w:p>
    <w:p w:rsidR="00644CF7" w:rsidRDefault="00644CF7" w:rsidP="00B83624">
      <w:pPr>
        <w:ind w:right="-241"/>
        <w:jc w:val="both"/>
        <w:rPr>
          <w:sz w:val="18"/>
          <w:szCs w:val="18"/>
        </w:rPr>
      </w:pPr>
      <w:r>
        <w:rPr>
          <w:sz w:val="18"/>
          <w:szCs w:val="18"/>
        </w:rPr>
        <w:t>Izskatīts Finanšu komitejā.</w:t>
      </w:r>
    </w:p>
    <w:p w:rsidR="00644CF7" w:rsidRDefault="00644CF7" w:rsidP="00B83624">
      <w:pPr>
        <w:ind w:right="-241"/>
        <w:jc w:val="both"/>
        <w:rPr>
          <w:sz w:val="18"/>
          <w:szCs w:val="18"/>
        </w:rPr>
      </w:pPr>
      <w:r>
        <w:rPr>
          <w:sz w:val="18"/>
          <w:szCs w:val="18"/>
        </w:rPr>
        <w:t xml:space="preserve">Iesniedza </w:t>
      </w:r>
      <w:proofErr w:type="spellStart"/>
      <w:r>
        <w:rPr>
          <w:sz w:val="18"/>
          <w:szCs w:val="18"/>
        </w:rPr>
        <w:t>izsk</w:t>
      </w:r>
      <w:proofErr w:type="spellEnd"/>
      <w:r>
        <w:rPr>
          <w:sz w:val="18"/>
          <w:szCs w:val="18"/>
        </w:rPr>
        <w:t xml:space="preserve">. Finanšu komiteja.  </w:t>
      </w:r>
    </w:p>
    <w:p w:rsidR="00777D0D" w:rsidRDefault="00777D0D" w:rsidP="00B83624">
      <w:pPr>
        <w:ind w:right="-241"/>
        <w:jc w:val="both"/>
        <w:rPr>
          <w:sz w:val="18"/>
          <w:szCs w:val="18"/>
        </w:rPr>
      </w:pPr>
    </w:p>
    <w:p w:rsidR="00777D0D" w:rsidRDefault="00777D0D" w:rsidP="00B83624">
      <w:pPr>
        <w:ind w:right="-241"/>
        <w:jc w:val="both"/>
        <w:rPr>
          <w:sz w:val="18"/>
          <w:szCs w:val="18"/>
        </w:rPr>
      </w:pPr>
    </w:p>
    <w:p w:rsidR="00777D0D" w:rsidRPr="00B83624" w:rsidRDefault="00777D0D" w:rsidP="00B83624">
      <w:pPr>
        <w:ind w:right="-241"/>
        <w:jc w:val="both"/>
        <w:rPr>
          <w:sz w:val="18"/>
          <w:szCs w:val="18"/>
        </w:rPr>
      </w:pPr>
    </w:p>
    <w:p w:rsidR="00C44D4C" w:rsidRDefault="00C44D4C" w:rsidP="00C44D4C">
      <w:pPr>
        <w:ind w:right="-241"/>
        <w:jc w:val="both"/>
        <w:rPr>
          <w:i/>
        </w:rPr>
      </w:pPr>
    </w:p>
    <w:p w:rsidR="00777D0D" w:rsidRDefault="00777D0D" w:rsidP="00B83624">
      <w:pPr>
        <w:ind w:right="-241"/>
        <w:jc w:val="both"/>
        <w:rPr>
          <w:b/>
        </w:rPr>
      </w:pPr>
    </w:p>
    <w:p w:rsidR="00777D0D" w:rsidRDefault="00411E8C" w:rsidP="00777D0D">
      <w:pPr>
        <w:jc w:val="center"/>
        <w:rPr>
          <w:rFonts w:eastAsia="Calibri"/>
          <w:i/>
          <w:lang w:eastAsia="en-US"/>
        </w:rPr>
      </w:pPr>
      <w:hyperlink w:anchor="sakums" w:history="1">
        <w:r w:rsidR="00777D0D" w:rsidRPr="006D2D4F">
          <w:rPr>
            <w:rStyle w:val="Hyperlink"/>
            <w:rFonts w:eastAsia="Calibri"/>
            <w:i/>
            <w:lang w:eastAsia="en-US"/>
          </w:rPr>
          <w:t>Atpakaļ uz darba kārtību</w:t>
        </w:r>
      </w:hyperlink>
    </w:p>
    <w:p w:rsidR="00777D0D" w:rsidRDefault="00777D0D" w:rsidP="00777D0D">
      <w:pPr>
        <w:jc w:val="center"/>
        <w:rPr>
          <w:rFonts w:eastAsia="Calibri"/>
          <w:i/>
          <w:lang w:eastAsia="en-US"/>
        </w:rPr>
      </w:pPr>
    </w:p>
    <w:p w:rsidR="00777D0D" w:rsidRPr="006D2D4F" w:rsidRDefault="00777D0D" w:rsidP="00777D0D">
      <w:pPr>
        <w:jc w:val="center"/>
        <w:rPr>
          <w:rFonts w:eastAsia="Calibri"/>
          <w:i/>
          <w:lang w:eastAsia="en-US"/>
        </w:rPr>
      </w:pPr>
    </w:p>
    <w:p w:rsidR="002A01CF" w:rsidRDefault="002A01CF">
      <w:pPr>
        <w:spacing w:after="200" w:line="276" w:lineRule="auto"/>
        <w:rPr>
          <w:b/>
        </w:rPr>
      </w:pPr>
    </w:p>
    <w:p w:rsidR="00D12543" w:rsidRDefault="00D12543" w:rsidP="00D12543">
      <w:pPr>
        <w:jc w:val="center"/>
      </w:pPr>
    </w:p>
    <w:p w:rsidR="00777D0D" w:rsidRDefault="00777D0D" w:rsidP="00D12543">
      <w:pPr>
        <w:jc w:val="center"/>
      </w:pPr>
    </w:p>
    <w:p w:rsidR="00777D0D" w:rsidRDefault="00777D0D" w:rsidP="00D12543">
      <w:pPr>
        <w:jc w:val="center"/>
      </w:pPr>
    </w:p>
    <w:p w:rsidR="00777D0D" w:rsidRDefault="00777D0D" w:rsidP="00D12543">
      <w:pPr>
        <w:jc w:val="center"/>
      </w:pPr>
    </w:p>
    <w:p w:rsidR="00777D0D" w:rsidRDefault="00777D0D" w:rsidP="00D12543">
      <w:pPr>
        <w:jc w:val="center"/>
      </w:pPr>
    </w:p>
    <w:p w:rsidR="00777D0D" w:rsidRDefault="00777D0D" w:rsidP="00D12543">
      <w:pPr>
        <w:jc w:val="center"/>
      </w:pPr>
    </w:p>
    <w:p w:rsidR="00777D0D" w:rsidRDefault="00777D0D" w:rsidP="00D12543">
      <w:pPr>
        <w:jc w:val="center"/>
      </w:pPr>
    </w:p>
    <w:p w:rsidR="00D12543" w:rsidRPr="0085159A" w:rsidRDefault="00D12543" w:rsidP="00D12543">
      <w:pPr>
        <w:jc w:val="center"/>
        <w:rPr>
          <w:b/>
        </w:rPr>
      </w:pPr>
      <w:bookmarkStart w:id="35" w:name="j33"/>
      <w:r w:rsidRPr="0085159A">
        <w:rPr>
          <w:b/>
        </w:rPr>
        <w:t>L Ē M U M S</w:t>
      </w:r>
    </w:p>
    <w:bookmarkEnd w:id="35"/>
    <w:p w:rsidR="00D12543" w:rsidRPr="0085159A" w:rsidRDefault="00D12543" w:rsidP="00D12543">
      <w:pPr>
        <w:jc w:val="center"/>
      </w:pPr>
      <w:r w:rsidRPr="0085159A">
        <w:t>Tukumā</w:t>
      </w:r>
    </w:p>
    <w:p w:rsidR="00D12543" w:rsidRPr="0085159A" w:rsidRDefault="00D12543" w:rsidP="00D12543">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E2A08">
        <w:t>33</w:t>
      </w:r>
      <w:r w:rsidRPr="0085159A">
        <w:t>.§.</w:t>
      </w:r>
    </w:p>
    <w:p w:rsidR="00D12543" w:rsidRDefault="00D12543" w:rsidP="00D12543">
      <w:pPr>
        <w:jc w:val="center"/>
      </w:pPr>
    </w:p>
    <w:p w:rsidR="00D12543" w:rsidRPr="0085159A" w:rsidRDefault="00D12543" w:rsidP="00D12543">
      <w:pPr>
        <w:ind w:right="-1"/>
        <w:rPr>
          <w:b/>
        </w:rPr>
      </w:pPr>
    </w:p>
    <w:p w:rsidR="00D12543" w:rsidRPr="0085159A" w:rsidRDefault="00D12543" w:rsidP="00D12543">
      <w:pPr>
        <w:suppressAutoHyphens/>
        <w:jc w:val="both"/>
        <w:rPr>
          <w:b/>
        </w:rPr>
      </w:pPr>
      <w:r w:rsidRPr="0085159A">
        <w:rPr>
          <w:b/>
          <w:lang w:eastAsia="ar-SA"/>
        </w:rPr>
        <w:t>Par nedzīvojamo telpu iznomāšanu</w:t>
      </w:r>
      <w:r w:rsidRPr="0085159A">
        <w:rPr>
          <w:b/>
        </w:rPr>
        <w:t xml:space="preserve"> </w:t>
      </w:r>
    </w:p>
    <w:p w:rsidR="00D12543" w:rsidRPr="0085159A" w:rsidRDefault="00D12543" w:rsidP="00D12543">
      <w:pPr>
        <w:rPr>
          <w:i/>
        </w:rPr>
      </w:pPr>
    </w:p>
    <w:p w:rsidR="00D12543" w:rsidRPr="0085159A" w:rsidRDefault="00D12543" w:rsidP="00D12543">
      <w:pPr>
        <w:suppressAutoHyphens/>
        <w:autoSpaceDN w:val="0"/>
        <w:ind w:right="282"/>
        <w:jc w:val="center"/>
        <w:textAlignment w:val="baseline"/>
        <w:rPr>
          <w:b/>
        </w:rPr>
      </w:pPr>
    </w:p>
    <w:p w:rsidR="00D12543" w:rsidRPr="0085159A" w:rsidRDefault="00D12543" w:rsidP="00D12543">
      <w:pPr>
        <w:suppressAutoHyphens/>
        <w:autoSpaceDN w:val="0"/>
        <w:ind w:right="282"/>
        <w:jc w:val="center"/>
        <w:textAlignment w:val="baseline"/>
        <w:rPr>
          <w:b/>
        </w:rPr>
      </w:pPr>
    </w:p>
    <w:p w:rsidR="00D12543" w:rsidRPr="0085159A" w:rsidRDefault="00D12543" w:rsidP="00D12543">
      <w:pPr>
        <w:ind w:firstLine="720"/>
        <w:jc w:val="both"/>
      </w:pPr>
      <w:r w:rsidRPr="0085159A">
        <w:t xml:space="preserve">1. Biedrība „Līdzvērtība”, reģistrācijas Nr.40008230240, juridiskā adrese: Talsu iela 20, Tukums, Tukuma novads (turpmāk – Biedrība), 19.02.2016. iesniegumā Nr.984 lūdz pagarināt nedzīvojamo telpu </w:t>
      </w:r>
      <w:proofErr w:type="spellStart"/>
      <w:r w:rsidRPr="0085159A">
        <w:t>Melnezera</w:t>
      </w:r>
      <w:proofErr w:type="spellEnd"/>
      <w:r w:rsidRPr="0085159A">
        <w:t xml:space="preserve"> ielā 1, Tukumā, Tukuma novadā, nomas līguma </w:t>
      </w:r>
      <w:proofErr w:type="spellStart"/>
      <w:r w:rsidRPr="0085159A">
        <w:t>Nr.TND</w:t>
      </w:r>
      <w:proofErr w:type="spellEnd"/>
      <w:r w:rsidRPr="0085159A">
        <w:t>/2-58.2.3/15 termiņu, lai turpinātu Biedrības darbību.</w:t>
      </w:r>
    </w:p>
    <w:p w:rsidR="00D12543" w:rsidRPr="0085159A" w:rsidRDefault="00D12543" w:rsidP="00D12543">
      <w:pPr>
        <w:ind w:firstLine="720"/>
        <w:jc w:val="both"/>
      </w:pPr>
      <w:r w:rsidRPr="0085159A">
        <w:t>Īpašumu apsaimniekošanas un privatizācijas komisija konstatē</w:t>
      </w:r>
      <w:r>
        <w:t>jusi</w:t>
      </w:r>
      <w:r w:rsidRPr="0085159A">
        <w:t>, ka Biedrība izmanto nedzīvojamās telpas 34,0 m</w:t>
      </w:r>
      <w:r w:rsidRPr="0085159A">
        <w:rPr>
          <w:vertAlign w:val="superscript"/>
        </w:rPr>
        <w:t xml:space="preserve">2 </w:t>
      </w:r>
      <w:r w:rsidRPr="0085159A">
        <w:t xml:space="preserve">platībā </w:t>
      </w:r>
      <w:proofErr w:type="spellStart"/>
      <w:r w:rsidRPr="0085159A">
        <w:t>Melnezera</w:t>
      </w:r>
      <w:proofErr w:type="spellEnd"/>
      <w:r w:rsidRPr="0085159A">
        <w:t xml:space="preserve"> ielā 1, Tukumā, Tukuma novadā, lai apvienotu personas ar invaliditāti, cilvēkus ratiņkrēslos, kā arī piesaistītu ģimenes ar īpašām vajadzībām, veicinātu cilvēku ar invaliditāti integrāciju sabiedrībā, iesaistot viņus aktivitātēs, popularizējot un atbalstot veselīgu dzīvesveidu. Telpu nomas termiņš beidz</w:t>
      </w:r>
      <w:r>
        <w:t>ie</w:t>
      </w:r>
      <w:r w:rsidRPr="0085159A">
        <w:t>s 2016.gada 11.martā.</w:t>
      </w:r>
    </w:p>
    <w:p w:rsidR="00D12543" w:rsidRPr="0085159A" w:rsidRDefault="00D12543" w:rsidP="00D12543">
      <w:pPr>
        <w:ind w:firstLine="720"/>
        <w:jc w:val="both"/>
      </w:pPr>
      <w:r w:rsidRPr="0085159A">
        <w:t>Ministru kabineta 08.06.2010. noteikumu Nr.515 „Noteikumi par publiskas personas mantas iznomāšanas kārtību, nomas maksas noteikšanas metodiku un nomas līguma tipveida nosacījumiem” 4.4.apakšpunkts nosaka, ka „</w:t>
      </w:r>
      <w:r>
        <w:rPr>
          <w:i/>
        </w:rPr>
        <w:t>Noteikumu 2.nodaļas normas (izsoles organizēšana) nepiemēro, ja n</w:t>
      </w:r>
      <w:r w:rsidRPr="0085159A">
        <w:rPr>
          <w:i/>
        </w:rPr>
        <w:t>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w:t>
      </w:r>
    </w:p>
    <w:p w:rsidR="00D12543" w:rsidRPr="0085159A" w:rsidRDefault="00D12543" w:rsidP="00D12543">
      <w:pPr>
        <w:ind w:right="9" w:firstLine="720"/>
        <w:jc w:val="both"/>
      </w:pPr>
      <w:r w:rsidRPr="0085159A">
        <w:rPr>
          <w:szCs w:val="20"/>
        </w:rPr>
        <w:t xml:space="preserve">Tukuma novada Domes 24.03.2011. noteikumu Nr.9 „Par nedzīvojamo telpu nomas maksu” 4.1.1.apakšpunkts nosaka, ka nedzīvojamām telpām Tukuma pilsētā, kas atrodas ēkas virszemes stāvos, par katru labiekārtotības pakāpi (ūdensvadu, centrālo apkuri, kanalizāciju) palielinot maksu par 10%, tiek noteikta nomas maksa – 2,13 </w:t>
      </w:r>
      <w:proofErr w:type="spellStart"/>
      <w:r w:rsidRPr="0085159A">
        <w:rPr>
          <w:i/>
          <w:szCs w:val="20"/>
        </w:rPr>
        <w:t>euro</w:t>
      </w:r>
      <w:proofErr w:type="spellEnd"/>
      <w:r w:rsidRPr="0085159A">
        <w:rPr>
          <w:i/>
          <w:szCs w:val="20"/>
        </w:rPr>
        <w:t xml:space="preserve"> </w:t>
      </w:r>
      <w:r w:rsidRPr="0085159A">
        <w:rPr>
          <w:szCs w:val="20"/>
        </w:rPr>
        <w:t>par 1 m</w:t>
      </w:r>
      <w:r w:rsidRPr="0085159A">
        <w:rPr>
          <w:szCs w:val="20"/>
          <w:vertAlign w:val="superscript"/>
        </w:rPr>
        <w:t>2</w:t>
      </w:r>
      <w:r w:rsidRPr="0085159A">
        <w:rPr>
          <w:szCs w:val="20"/>
        </w:rPr>
        <w:t xml:space="preserve"> mēnesī.</w:t>
      </w:r>
    </w:p>
    <w:p w:rsidR="00D12543" w:rsidRPr="0085159A" w:rsidRDefault="00D12543" w:rsidP="00D12543">
      <w:pPr>
        <w:ind w:right="9" w:firstLine="720"/>
        <w:jc w:val="both"/>
      </w:pPr>
      <w:r w:rsidRPr="0085159A">
        <w:t>Pamatojoties uz likuma „Par pašvaldībām“ 15.panta pirmās daļas 7.punktu, 21.panta pirmās daļas 27.punktu, Ministru kabineta 08.06.2010. noteikumu Nr.515 „Noteikumi par publiskas personas mantas iznomāšanas kārtību, nomas maksas noteikšanas metodiku un nomas līguma tipveida nosacījumiem” 4.4.apakšpunktu, 7.punktu, 9.punktu, likuma „Par nekustamā īpašuma nodokli“ 2.panta septīto daļu, Tukuma novada Domes 24.03.2011. noteikumu Nr.9 „Par nedzīvojamo telpu nomas maksu 4.punktu:</w:t>
      </w:r>
    </w:p>
    <w:p w:rsidR="00D12543" w:rsidRPr="0085159A" w:rsidRDefault="00D12543" w:rsidP="00D12543">
      <w:pPr>
        <w:ind w:firstLine="720"/>
        <w:jc w:val="both"/>
      </w:pPr>
      <w:r w:rsidRPr="0085159A">
        <w:t>1.1. pagarināt nedzīvojamās telpas (kadastra Nr.9001 501 0011, kadastra apzīmējums 9001 001 0409 007, 1.stāvā telpa Nr.9 saskaņā ar pievienoto nomas telpu plānu) ar kopējo platību 34,0 m</w:t>
      </w:r>
      <w:r w:rsidRPr="0085159A">
        <w:rPr>
          <w:vertAlign w:val="superscript"/>
        </w:rPr>
        <w:t>2</w:t>
      </w:r>
      <w:r w:rsidRPr="0085159A">
        <w:t xml:space="preserve"> </w:t>
      </w:r>
      <w:proofErr w:type="spellStart"/>
      <w:r w:rsidRPr="0085159A">
        <w:lastRenderedPageBreak/>
        <w:t>Melnezera</w:t>
      </w:r>
      <w:proofErr w:type="spellEnd"/>
      <w:r w:rsidRPr="0085159A">
        <w:t xml:space="preserve"> ielā 1, Tukumā, Tukuma novadā, nomas līguma </w:t>
      </w:r>
      <w:proofErr w:type="spellStart"/>
      <w:r w:rsidRPr="0085159A">
        <w:t>Nr.TND</w:t>
      </w:r>
      <w:proofErr w:type="spellEnd"/>
      <w:r w:rsidRPr="0085159A">
        <w:t xml:space="preserve">/2-58.2.3/15 termiņu ar </w:t>
      </w:r>
      <w:r w:rsidRPr="0085159A">
        <w:rPr>
          <w:b/>
        </w:rPr>
        <w:t>biedrību „Līdzvērtība”</w:t>
      </w:r>
      <w:r w:rsidRPr="0085159A">
        <w:t xml:space="preserve"> līdz 2017.gada 10.martam;</w:t>
      </w:r>
    </w:p>
    <w:p w:rsidR="00D12543" w:rsidRPr="0085159A" w:rsidRDefault="00D12543" w:rsidP="00D12543">
      <w:pPr>
        <w:ind w:firstLine="720"/>
        <w:jc w:val="both"/>
      </w:pPr>
      <w:r w:rsidRPr="0085159A">
        <w:t xml:space="preserve">1.2. noteikt telpas Nr.9 nomas maksu 2,76 </w:t>
      </w:r>
      <w:proofErr w:type="spellStart"/>
      <w:r w:rsidRPr="0085159A">
        <w:rPr>
          <w:i/>
        </w:rPr>
        <w:t>euro</w:t>
      </w:r>
      <w:proofErr w:type="spellEnd"/>
      <w:r w:rsidRPr="0085159A">
        <w:rPr>
          <w:i/>
        </w:rPr>
        <w:t xml:space="preserve"> </w:t>
      </w:r>
      <w:r w:rsidRPr="0085159A">
        <w:t>par 1 m</w:t>
      </w:r>
      <w:r w:rsidRPr="0085159A">
        <w:rPr>
          <w:vertAlign w:val="superscript"/>
        </w:rPr>
        <w:t>2</w:t>
      </w:r>
      <w:r w:rsidRPr="0085159A">
        <w:t xml:space="preserve"> (bez PVN) (2,13+0,21+0,21+0,21) mēnesī;</w:t>
      </w:r>
    </w:p>
    <w:p w:rsidR="00D12543" w:rsidRPr="0085159A" w:rsidRDefault="00D12543" w:rsidP="00D12543">
      <w:pPr>
        <w:ind w:firstLine="720"/>
        <w:jc w:val="both"/>
      </w:pPr>
      <w:r w:rsidRPr="0085159A">
        <w:t>1.3. papildus noteiktajai nomas maksai tiek aprēķināts nekustamā īpašuma nodoklis;</w:t>
      </w:r>
    </w:p>
    <w:p w:rsidR="00D12543" w:rsidRPr="0085159A" w:rsidRDefault="00D12543" w:rsidP="00D12543">
      <w:pPr>
        <w:ind w:firstLine="720"/>
        <w:jc w:val="both"/>
      </w:pPr>
      <w:r w:rsidRPr="0085159A">
        <w:t>1.4. atbrīvot Biedrību no lēmuma 1.2. un 1.3.apakšpunktā noteiktās maksas sakarā ar to, ka telpas tiek izmantotas pašvaldības autonomās funkcijas (sociālā palīdzība sociāli mazaizsargātām personām) veikšanai;</w:t>
      </w:r>
    </w:p>
    <w:p w:rsidR="00D12543" w:rsidRPr="0085159A" w:rsidRDefault="00D12543" w:rsidP="00D12543">
      <w:pPr>
        <w:ind w:firstLine="720"/>
        <w:jc w:val="both"/>
      </w:pPr>
      <w:r w:rsidRPr="0085159A">
        <w:t>1.5. atsevišķi no nomas maksas nomniekam jāveic maksa par elektroenerģiju un saņemtajiem pakalpojumiem;</w:t>
      </w:r>
    </w:p>
    <w:p w:rsidR="00D12543" w:rsidRPr="0085159A" w:rsidRDefault="00D12543" w:rsidP="00D12543">
      <w:pPr>
        <w:ind w:firstLine="720"/>
        <w:jc w:val="both"/>
      </w:pPr>
      <w:r w:rsidRPr="0085159A">
        <w:t>1.6. uzdot Domes Juridiskajai nodaļai līdz 2016.gada 1.aprīlim sagatavot vienošanos par izmaiņām nedzīvojamo telpu nomas līgumā ar biedrību „Līdzvērtība”.</w:t>
      </w:r>
    </w:p>
    <w:p w:rsidR="00D12543" w:rsidRPr="0085159A" w:rsidRDefault="00D12543" w:rsidP="00D12543">
      <w:pPr>
        <w:ind w:firstLine="720"/>
        <w:jc w:val="both"/>
        <w:rPr>
          <w:bCs/>
          <w:i/>
        </w:rPr>
      </w:pPr>
      <w:r w:rsidRPr="0085159A">
        <w:rPr>
          <w:bCs/>
          <w:i/>
        </w:rPr>
        <w:t>Lēmumu var pārsūdzēt Administratīvajā rajona tiesā viena mēneša laikā no tā spēkā stāšanās dienas.  </w:t>
      </w:r>
    </w:p>
    <w:p w:rsidR="00D12543" w:rsidRDefault="00D12543" w:rsidP="00D12543">
      <w:pPr>
        <w:ind w:firstLine="720"/>
        <w:jc w:val="both"/>
      </w:pPr>
    </w:p>
    <w:p w:rsidR="00D12543" w:rsidRPr="0085159A" w:rsidRDefault="00D12543" w:rsidP="00D12543">
      <w:pPr>
        <w:ind w:firstLine="720"/>
        <w:jc w:val="both"/>
      </w:pPr>
      <w:r w:rsidRPr="0085159A">
        <w:t xml:space="preserve">2. Biedrība „Gaišie darbi”, reģistrācijas Nr.40008243828, juridiskā adrese: Lielā iela 20k-1-2, Tukums, Tukuma novads (turpmāk – Biedrība), 04.02.2016. iesniegumā Nr.633 lūdz iznomāt nedzīvojamās telpas </w:t>
      </w:r>
      <w:proofErr w:type="spellStart"/>
      <w:r w:rsidRPr="0085159A">
        <w:t>Melnezera</w:t>
      </w:r>
      <w:proofErr w:type="spellEnd"/>
      <w:r w:rsidRPr="0085159A">
        <w:t xml:space="preserve"> ielā 1, Tukumā, Tukuma novadā, un rast iespēju atbrīvot Biedrību no nomas maksas.</w:t>
      </w:r>
    </w:p>
    <w:p w:rsidR="00D12543" w:rsidRPr="0085159A" w:rsidRDefault="00D12543" w:rsidP="00D12543">
      <w:pPr>
        <w:ind w:firstLine="720"/>
        <w:jc w:val="both"/>
      </w:pPr>
      <w:r w:rsidRPr="0085159A">
        <w:t>Biedrība ir bezpeļņas organizācija, kas nodarbojas ar labdarību un sniedz atbalstu maznodrošinātām un trūcīgām ģimenēm ar bērniem Tukuma pilsētā un novadā. Biedrība dibināta un Uzņēmumu reģistrā reģistrēta 2015.gada 2.novembrī. Biedrības darbības pamatā ir ziedojumu piesaistīšana no privātpersonām un vietējiem uzņēmumiem, kas sevī ietver dažādu mantu, sadzīves tehniku, drēbju, skolas piederumu, pārtikas preču un citu lietu saņemšanu no brīvprātīgiem ziedotājiem. Biedrība lūdz nodot viņu rīcībā telpā esošās biroja mēbeles.</w:t>
      </w:r>
    </w:p>
    <w:p w:rsidR="00D12543" w:rsidRPr="0085159A" w:rsidRDefault="00D12543" w:rsidP="00D12543">
      <w:pPr>
        <w:ind w:firstLine="720"/>
        <w:jc w:val="both"/>
      </w:pPr>
      <w:r w:rsidRPr="0085159A">
        <w:t>Ministru kabineta 08.06.2010. noteikumu Nr.515 „Noteikumi par publiskas personas mantas iznomāšanas kārtību, nomas maksas noteikšanas metodiku un nomas līguma tipveida nosacījumiem” 4.4.apakšpunkts nosaka, ka „</w:t>
      </w:r>
      <w:r>
        <w:rPr>
          <w:i/>
        </w:rPr>
        <w:t>Noteikumu 2.nodaļas normas (izsoles organizēšana) nepiemēro, ja n</w:t>
      </w:r>
      <w:r w:rsidRPr="0085159A">
        <w:rPr>
          <w:i/>
        </w:rPr>
        <w:t xml:space="preserve">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85159A">
        <w:t>līdz ar to telpu nomas izsole nav nepieciešama.</w:t>
      </w:r>
    </w:p>
    <w:p w:rsidR="00D12543" w:rsidRPr="0085159A" w:rsidRDefault="00D12543" w:rsidP="00D12543">
      <w:pPr>
        <w:ind w:right="9" w:firstLine="720"/>
        <w:jc w:val="both"/>
      </w:pPr>
      <w:r w:rsidRPr="0085159A">
        <w:rPr>
          <w:szCs w:val="20"/>
        </w:rPr>
        <w:t xml:space="preserve">Tukuma novada Domes 24.03.2011. noteikumu Nr.9 „Par nedzīvojamo telpu nomas maksu” 4.1.1.apakšpunkts nosaka, ka nedzīvojamām telpām Tukuma pilsētā, kas atrodas ēkas virszemes stāvos, par katru labiekārtotības pakāpi (ūdensvadu, centrālo apkuri, kanalizāciju) palielinot maksu par 10%, tiek noteikta nomas maksa – 2,13 </w:t>
      </w:r>
      <w:proofErr w:type="spellStart"/>
      <w:r w:rsidRPr="0085159A">
        <w:rPr>
          <w:i/>
          <w:szCs w:val="20"/>
        </w:rPr>
        <w:t>euro</w:t>
      </w:r>
      <w:proofErr w:type="spellEnd"/>
      <w:r w:rsidRPr="0085159A">
        <w:rPr>
          <w:i/>
          <w:szCs w:val="20"/>
        </w:rPr>
        <w:t xml:space="preserve"> </w:t>
      </w:r>
      <w:r w:rsidRPr="0085159A">
        <w:rPr>
          <w:szCs w:val="20"/>
        </w:rPr>
        <w:t>par 1 m</w:t>
      </w:r>
      <w:r w:rsidRPr="0085159A">
        <w:rPr>
          <w:szCs w:val="20"/>
          <w:vertAlign w:val="superscript"/>
        </w:rPr>
        <w:t>2</w:t>
      </w:r>
      <w:r w:rsidRPr="0085159A">
        <w:rPr>
          <w:szCs w:val="20"/>
        </w:rPr>
        <w:t xml:space="preserve"> mēnesī.</w:t>
      </w:r>
    </w:p>
    <w:p w:rsidR="00D12543" w:rsidRPr="0085159A" w:rsidRDefault="00D12543" w:rsidP="00D12543">
      <w:pPr>
        <w:ind w:firstLine="720"/>
        <w:jc w:val="both"/>
      </w:pPr>
      <w:r w:rsidRPr="0085159A">
        <w:t xml:space="preserve">Pamatojoties uz likuma „Par pašvaldībām” </w:t>
      </w:r>
      <w:r>
        <w:t xml:space="preserve">15.panta </w:t>
      </w:r>
      <w:r w:rsidRPr="0085159A">
        <w:t xml:space="preserve">pirmās daļas 7.punktu, 21.panta pirmās daļas 27.punktu, likuma „Par nekustamā īpašuma nodokli” 2.panta septīto daļu, Ministru kabineta 08.06.2010. noteikumu Nr.515 „Noteikumi par publiskas personas mantas iznomāšanas kārtību, nomas maksas noteikšanas metodiku un nomas līguma tipveida nosacījumiem” 4.4.apakšpunktu, 7.punktu un </w:t>
      </w:r>
      <w:r w:rsidRPr="0085159A">
        <w:rPr>
          <w:szCs w:val="20"/>
        </w:rPr>
        <w:t>Tukuma novada Domes 24.03.2011. noteikumu Nr.9 „Par nedzīvojamo telpu nomas maksu” 4.1.1.apakšpunkt</w:t>
      </w:r>
      <w:r w:rsidRPr="0085159A">
        <w:t xml:space="preserve">u: </w:t>
      </w:r>
    </w:p>
    <w:p w:rsidR="00D12543" w:rsidRPr="0085159A" w:rsidRDefault="00D12543" w:rsidP="00D12543">
      <w:pPr>
        <w:ind w:firstLine="720"/>
        <w:jc w:val="both"/>
      </w:pPr>
      <w:r w:rsidRPr="0085159A">
        <w:t>2.1. noslēgt nedzīvojamās telpas (kadastra Nr.9001 501 0011, kadastra apzīmējums 9001 001 0409 007, 1.stāvā telpa Nr.8 saskaņā ar pievienoto nomas telpu plānu) ar kopējo platību 34,4 m</w:t>
      </w:r>
      <w:r w:rsidRPr="0085159A">
        <w:rPr>
          <w:vertAlign w:val="superscript"/>
        </w:rPr>
        <w:t>2</w:t>
      </w:r>
      <w:r w:rsidRPr="0085159A">
        <w:t xml:space="preserve"> </w:t>
      </w:r>
      <w:proofErr w:type="spellStart"/>
      <w:r w:rsidRPr="0085159A">
        <w:t>Melnezera</w:t>
      </w:r>
      <w:proofErr w:type="spellEnd"/>
      <w:r w:rsidRPr="0085159A">
        <w:t xml:space="preserve"> ielā 1, Tukumā, Tukuma novadā, nomas līgumu ar </w:t>
      </w:r>
      <w:r w:rsidRPr="0085159A">
        <w:rPr>
          <w:b/>
        </w:rPr>
        <w:t>biedrību „Gaišie darbi”</w:t>
      </w:r>
      <w:r w:rsidRPr="0085159A">
        <w:t xml:space="preserve"> uz vienu gadu;</w:t>
      </w:r>
    </w:p>
    <w:p w:rsidR="00D12543" w:rsidRPr="0085159A" w:rsidRDefault="00D12543" w:rsidP="00D12543">
      <w:pPr>
        <w:ind w:firstLine="720"/>
        <w:jc w:val="both"/>
      </w:pPr>
      <w:r w:rsidRPr="0085159A">
        <w:t xml:space="preserve">2.2. noteikt telpas Nr.8 nomas maksu 2,76 </w:t>
      </w:r>
      <w:proofErr w:type="spellStart"/>
      <w:r w:rsidRPr="0085159A">
        <w:rPr>
          <w:i/>
        </w:rPr>
        <w:t>euro</w:t>
      </w:r>
      <w:proofErr w:type="spellEnd"/>
      <w:r w:rsidRPr="0085159A">
        <w:rPr>
          <w:i/>
        </w:rPr>
        <w:t xml:space="preserve"> </w:t>
      </w:r>
      <w:r w:rsidRPr="0085159A">
        <w:t>par 1 m</w:t>
      </w:r>
      <w:r w:rsidRPr="0085159A">
        <w:rPr>
          <w:vertAlign w:val="superscript"/>
        </w:rPr>
        <w:t>2</w:t>
      </w:r>
      <w:r w:rsidRPr="0085159A">
        <w:t xml:space="preserve"> (bez PVN) (2,13+0,21+0,21+0,21) mēnesī;</w:t>
      </w:r>
    </w:p>
    <w:p w:rsidR="00D12543" w:rsidRPr="0085159A" w:rsidRDefault="00D12543" w:rsidP="00D12543">
      <w:pPr>
        <w:ind w:firstLine="720"/>
        <w:jc w:val="both"/>
      </w:pPr>
      <w:r w:rsidRPr="0085159A">
        <w:t>2.3. papildus noteiktajai nomas maksai tiek aprēķināts nekustamā īpašuma nodoklis;</w:t>
      </w:r>
    </w:p>
    <w:p w:rsidR="00D12543" w:rsidRPr="0085159A" w:rsidRDefault="00D12543" w:rsidP="00D12543">
      <w:pPr>
        <w:ind w:firstLine="720"/>
        <w:jc w:val="both"/>
      </w:pPr>
      <w:r w:rsidRPr="0085159A">
        <w:lastRenderedPageBreak/>
        <w:t>2.4. atbrīvot Biedrību no lēmuma 2.2. un 2.3.apakšpunktā noteiktās maksas sakarā ar to, ka telpas tiek izmantotas pašvaldības autonomās funkcijas (nodrošināt iedzīvotājiem sociālo palīdzību) veikšanai;</w:t>
      </w:r>
    </w:p>
    <w:p w:rsidR="00D12543" w:rsidRPr="0085159A" w:rsidRDefault="00D12543" w:rsidP="00D12543">
      <w:pPr>
        <w:ind w:firstLine="720"/>
        <w:jc w:val="both"/>
      </w:pPr>
      <w:r w:rsidRPr="0085159A">
        <w:t>2.5. atsevišķi no nomas maksas nomniekam jāveic maksa par elektroenerģiju un saņemtajiem pakalpojumiem;</w:t>
      </w:r>
    </w:p>
    <w:p w:rsidR="00D12543" w:rsidRPr="0085159A" w:rsidRDefault="00D12543" w:rsidP="00D12543">
      <w:pPr>
        <w:ind w:firstLine="720"/>
        <w:jc w:val="both"/>
      </w:pPr>
      <w:r w:rsidRPr="0085159A">
        <w:t>2.6. uzdot Domes Juridiskajai nodaļai līdz 2016.gada 4.aprīlim sagatavot nedzīvojamo telpu nomas līgumu ar biedrību „Gaišie darbi”.</w:t>
      </w:r>
    </w:p>
    <w:p w:rsidR="00D12543" w:rsidRPr="0085159A" w:rsidRDefault="00D12543" w:rsidP="00D12543">
      <w:pPr>
        <w:ind w:firstLine="720"/>
        <w:jc w:val="both"/>
        <w:rPr>
          <w:bCs/>
          <w:i/>
        </w:rPr>
      </w:pPr>
      <w:r w:rsidRPr="0085159A">
        <w:rPr>
          <w:bCs/>
          <w:i/>
        </w:rPr>
        <w:t>Lēmumu var pārsūdzēt Administratīvajā rajona tiesā viena mēneša laikā no tā spēkā stāšanās dienas.  </w:t>
      </w:r>
    </w:p>
    <w:p w:rsidR="00D12543" w:rsidRPr="0085159A" w:rsidRDefault="00D12543" w:rsidP="00D12543">
      <w:pPr>
        <w:ind w:firstLine="720"/>
        <w:jc w:val="both"/>
      </w:pPr>
    </w:p>
    <w:p w:rsidR="00D12543" w:rsidRPr="0085159A" w:rsidRDefault="00D12543" w:rsidP="00D12543">
      <w:pPr>
        <w:ind w:firstLine="720"/>
        <w:jc w:val="both"/>
      </w:pPr>
      <w:r w:rsidRPr="0085159A">
        <w:t>3. Tukuma invalīdu biedrība, reģistrācijas Nr.40008075499, juridiskā adrese Talsu iela 20, Tukums, Tukuma novads (turpmāk – Biedrība), 03.03.2016. iesniegumā Nr.1238 lūdz pagarināt nedzīvojamo telpu Meža ielā 4, Tukumā, Tukuma novadā, nomas līguma Nr.3/2011 no 07.04.2011. termiņu par telpu 15,2 m</w:t>
      </w:r>
      <w:r w:rsidRPr="0085159A">
        <w:rPr>
          <w:vertAlign w:val="superscript"/>
        </w:rPr>
        <w:t xml:space="preserve">2 </w:t>
      </w:r>
      <w:r w:rsidRPr="0085159A">
        <w:t>platībā nomu.</w:t>
      </w:r>
    </w:p>
    <w:p w:rsidR="00D12543" w:rsidRPr="0085159A" w:rsidRDefault="00D12543" w:rsidP="00D12543">
      <w:pPr>
        <w:ind w:firstLine="720"/>
        <w:jc w:val="both"/>
      </w:pPr>
      <w:r w:rsidRPr="0085159A">
        <w:t>Dome konstatē, ka Biedrība izmanto nedzīvojamās telpas 15,2 m</w:t>
      </w:r>
      <w:r w:rsidRPr="0085159A">
        <w:rPr>
          <w:vertAlign w:val="superscript"/>
        </w:rPr>
        <w:t xml:space="preserve">2 </w:t>
      </w:r>
      <w:r w:rsidRPr="0085159A">
        <w:t xml:space="preserve">platībā Meža ielā 4, Tukumā, Tukuma novadā, trūcīgo un maznodrošināto personu veļas mazgāšanas pakalpojumu sniegšanai. Telpu nomas līguma termiņš beidzas 2016.gada 24.martā. </w:t>
      </w:r>
    </w:p>
    <w:p w:rsidR="00D12543" w:rsidRPr="0085159A" w:rsidRDefault="00D12543" w:rsidP="00D12543">
      <w:pPr>
        <w:ind w:right="-1" w:firstLine="720"/>
        <w:jc w:val="both"/>
        <w:rPr>
          <w:color w:val="000000"/>
        </w:rPr>
      </w:pPr>
      <w:r w:rsidRPr="0085159A">
        <w:rPr>
          <w:rFonts w:eastAsia="Calibri"/>
          <w:bCs/>
          <w:color w:val="000000"/>
        </w:rPr>
        <w:t>Publiskas personas finanšu līdzekļu un mantas izšķērdēšanas novēršanas likuma 6.</w:t>
      </w:r>
      <w:r w:rsidRPr="0085159A">
        <w:rPr>
          <w:rFonts w:eastAsia="Calibri"/>
          <w:bCs/>
          <w:color w:val="000000"/>
          <w:vertAlign w:val="superscript"/>
        </w:rPr>
        <w:t xml:space="preserve">1 </w:t>
      </w:r>
      <w:r w:rsidRPr="0085159A">
        <w:rPr>
          <w:rFonts w:eastAsia="Calibri"/>
          <w:bCs/>
          <w:color w:val="000000"/>
        </w:rPr>
        <w:t xml:space="preserve">panta pirmā daļa paredz, ka publiska persona </w:t>
      </w:r>
      <w:r w:rsidRPr="0085159A">
        <w:rPr>
          <w:rFonts w:eastAsia="Calibri"/>
          <w:color w:val="000000"/>
        </w:rPr>
        <w:t>nekustamā īpašuma nomas līgumu slēdz uz laiku, kas nav ilgāks par 12 gadiem.</w:t>
      </w:r>
    </w:p>
    <w:p w:rsidR="00D12543" w:rsidRPr="0085159A" w:rsidRDefault="00D12543" w:rsidP="00D12543">
      <w:pPr>
        <w:ind w:firstLine="720"/>
        <w:jc w:val="both"/>
        <w:rPr>
          <w:i/>
        </w:rPr>
      </w:pPr>
      <w:r w:rsidRPr="0085159A">
        <w:t>Ministru kabineta 08.06.2010. noteikumu Nr.515 „Noteikumi par publiskas personas mantas iznomāšanas kārtību, nomas maksas noteikšanas metodiku un nomas līguma tipveida nosacījumiem” 4.4.apakšpunkts nosaka, ka „</w:t>
      </w:r>
      <w:r>
        <w:rPr>
          <w:i/>
        </w:rPr>
        <w:t>Noteikumu 2.nodaļas normas (izsoles organizēšana) nepiemēro, ja n</w:t>
      </w:r>
      <w:r w:rsidRPr="0085159A">
        <w:rPr>
          <w:i/>
        </w:rPr>
        <w:t xml:space="preserve">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85159A">
        <w:t>savukārt</w:t>
      </w:r>
      <w:r w:rsidRPr="0085159A">
        <w:rPr>
          <w:i/>
        </w:rPr>
        <w:t xml:space="preserve"> </w:t>
      </w:r>
      <w:r w:rsidRPr="0085159A">
        <w:t xml:space="preserve">9.punkts nosaka – </w:t>
      </w:r>
      <w:r w:rsidRPr="0085159A">
        <w:rPr>
          <w:rFonts w:eastAsia="Calibri"/>
          <w:i/>
        </w:rPr>
        <w:t>Iznomātājam, ievērojot sabiedrības intereses un lietderības apsvērumus, ir tiesības izlemt, vai attiecīgā nomas līguma termiņu pagarināt ar nomnieku (nerīkojot izsoli), kas labticīgi pildījis attiecīgajā līgumā noteiktos nomnieka pienākumus, tai skaitā tam nav nenokārtotu parādsaistību pret iznomātāju, kā arī iznomātājam zināmu nekustamā īpašuma uzturēšanai nepieciešamo pakalpojumu maksājumu parādu,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w:t>
      </w:r>
      <w:r w:rsidRPr="0085159A">
        <w:rPr>
          <w:i/>
        </w:rPr>
        <w:t>.</w:t>
      </w:r>
    </w:p>
    <w:p w:rsidR="00D12543" w:rsidRPr="0085159A" w:rsidRDefault="00D12543" w:rsidP="00D12543">
      <w:pPr>
        <w:ind w:right="9" w:firstLine="720"/>
        <w:jc w:val="both"/>
      </w:pPr>
      <w:r w:rsidRPr="0085159A">
        <w:t xml:space="preserve">Pamatojoties uz likuma „Par pašvaldībām“ 15.panta pirmās daļas 7.punktu, 21.panta pirmās daļas 27.punktu, </w:t>
      </w:r>
      <w:r w:rsidRPr="0085159A">
        <w:rPr>
          <w:rFonts w:eastAsia="Calibri"/>
          <w:bCs/>
          <w:color w:val="000000"/>
        </w:rPr>
        <w:t>Publiskas personas finanšu līdzekļu un mantas izšķērdēšanas novēršanas likuma 6.</w:t>
      </w:r>
      <w:r w:rsidRPr="0085159A">
        <w:rPr>
          <w:rFonts w:eastAsia="Calibri"/>
          <w:bCs/>
          <w:color w:val="000000"/>
          <w:vertAlign w:val="superscript"/>
        </w:rPr>
        <w:t xml:space="preserve">1 </w:t>
      </w:r>
      <w:r w:rsidRPr="0085159A">
        <w:rPr>
          <w:rFonts w:eastAsia="Calibri"/>
          <w:bCs/>
          <w:color w:val="000000"/>
        </w:rPr>
        <w:t>panta pirmo daļu,</w:t>
      </w:r>
      <w:r w:rsidRPr="0085159A">
        <w:t xml:space="preserve"> Ministru kabineta 08.06.2010. noteikumu Nr.515 „Noteikumi par publiskas personas mantas iznomāšanas kārtību, nomas maksas noteikšanas metodiku un nomas līguma tipveida nosacījumiem” 4.4.apakšpunktu, 7. un 9.punktu, likuma „Par nekustamā īpašuma nodokli“ 2.panta septīto daļu:</w:t>
      </w:r>
    </w:p>
    <w:p w:rsidR="00D12543" w:rsidRPr="0085159A" w:rsidRDefault="00D12543" w:rsidP="00D12543">
      <w:pPr>
        <w:ind w:firstLine="720"/>
        <w:jc w:val="both"/>
      </w:pPr>
      <w:r w:rsidRPr="0085159A">
        <w:t xml:space="preserve">3.1. pagarināt nedzīvojamās telpas (kadastra Nr.9001 004 0203, kadastra apzīmējums 9001 004 0203 082 - </w:t>
      </w:r>
      <w:proofErr w:type="spellStart"/>
      <w:r w:rsidRPr="0085159A">
        <w:t>ratiņtelpa</w:t>
      </w:r>
      <w:proofErr w:type="spellEnd"/>
      <w:r w:rsidRPr="0085159A">
        <w:t>) ar kopējo platību 15,2 m</w:t>
      </w:r>
      <w:r w:rsidRPr="0085159A">
        <w:rPr>
          <w:vertAlign w:val="superscript"/>
        </w:rPr>
        <w:t>2</w:t>
      </w:r>
      <w:r w:rsidRPr="0085159A">
        <w:t xml:space="preserve"> Meža ielā 4, Tukumā, Tukuma novadā, nomas līguma Nr.3/2011 termiņu ar </w:t>
      </w:r>
      <w:r w:rsidRPr="0085159A">
        <w:rPr>
          <w:b/>
        </w:rPr>
        <w:t>Tukuma invalīdu biedrību</w:t>
      </w:r>
      <w:r w:rsidRPr="0085159A">
        <w:t xml:space="preserve"> līdz 2023.gada 23.martam,</w:t>
      </w:r>
    </w:p>
    <w:p w:rsidR="00D12543" w:rsidRPr="0085159A" w:rsidRDefault="00D12543" w:rsidP="00D12543">
      <w:pPr>
        <w:ind w:firstLine="720"/>
        <w:jc w:val="both"/>
      </w:pPr>
      <w:r w:rsidRPr="0085159A">
        <w:t xml:space="preserve">3.2. noteikt telpas nomas maksu 2,77 </w:t>
      </w:r>
      <w:proofErr w:type="spellStart"/>
      <w:r w:rsidRPr="0085159A">
        <w:rPr>
          <w:i/>
        </w:rPr>
        <w:t>euro</w:t>
      </w:r>
      <w:proofErr w:type="spellEnd"/>
      <w:r w:rsidRPr="0085159A">
        <w:rPr>
          <w:i/>
        </w:rPr>
        <w:t xml:space="preserve"> </w:t>
      </w:r>
      <w:r w:rsidRPr="0085159A">
        <w:t>par 1 m</w:t>
      </w:r>
      <w:r w:rsidRPr="0085159A">
        <w:rPr>
          <w:vertAlign w:val="superscript"/>
        </w:rPr>
        <w:t>2</w:t>
      </w:r>
      <w:r w:rsidRPr="0085159A">
        <w:t xml:space="preserve"> (bez PVN) mēnesī,</w:t>
      </w:r>
    </w:p>
    <w:p w:rsidR="00D12543" w:rsidRPr="0085159A" w:rsidRDefault="00D12543" w:rsidP="00D12543">
      <w:pPr>
        <w:ind w:firstLine="720"/>
        <w:jc w:val="both"/>
      </w:pPr>
      <w:r w:rsidRPr="0085159A">
        <w:t>3.3. papildus noteiktajai nomas maksai tiek aprēķināts nekustamā īpašuma nodoklis,</w:t>
      </w:r>
    </w:p>
    <w:p w:rsidR="00D12543" w:rsidRPr="0085159A" w:rsidRDefault="00D12543" w:rsidP="00D12543">
      <w:pPr>
        <w:ind w:firstLine="720"/>
        <w:jc w:val="both"/>
      </w:pPr>
      <w:r w:rsidRPr="0085159A">
        <w:t>3.4. atsevišķi no nomas maksas nomniekam jāveic maksa par elektroenerģiju un saņemtajiem pakalpojumiem,</w:t>
      </w:r>
    </w:p>
    <w:p w:rsidR="00D12543" w:rsidRPr="0085159A" w:rsidRDefault="00D12543" w:rsidP="00D12543">
      <w:pPr>
        <w:ind w:firstLine="720"/>
        <w:jc w:val="both"/>
      </w:pPr>
      <w:r w:rsidRPr="0085159A">
        <w:lastRenderedPageBreak/>
        <w:t>3.5. atbrīvot Biedrību no lēmuma 3.2., 3.3. un 3.4.apakšpunktā noteiktās maksas sakarā ar to, ka telpas tiek izmantotas pašvaldības autonomās funkcijas (sociālās palīdzības nodrošināšana iedzīvotājiem) veikšanai,</w:t>
      </w:r>
    </w:p>
    <w:p w:rsidR="00D12543" w:rsidRPr="0085159A" w:rsidRDefault="00D12543" w:rsidP="00D12543">
      <w:pPr>
        <w:ind w:firstLine="720"/>
        <w:jc w:val="both"/>
      </w:pPr>
      <w:r w:rsidRPr="0085159A">
        <w:t>3.6. uzdot SIA „Tukuma nami” līdz 04.04.2016. sagatavot vienošanos par izmaiņām nedzīvojamo telpu nomas līgumā ar Tukuma invalīdu biedrību.</w:t>
      </w:r>
    </w:p>
    <w:p w:rsidR="00D12543" w:rsidRPr="0085159A" w:rsidRDefault="00D12543" w:rsidP="00D12543">
      <w:pPr>
        <w:ind w:firstLine="720"/>
        <w:jc w:val="both"/>
        <w:rPr>
          <w:bCs/>
          <w:i/>
        </w:rPr>
      </w:pPr>
      <w:r w:rsidRPr="0085159A">
        <w:rPr>
          <w:bCs/>
          <w:i/>
        </w:rPr>
        <w:t>Lēmumu var pārsūdzēt Administratīvajā rajona tiesā viena mēneša laikā no tā spēkā stāšanās dienas.  </w:t>
      </w:r>
    </w:p>
    <w:p w:rsidR="00D12543" w:rsidRPr="0085159A" w:rsidRDefault="00D12543" w:rsidP="00D12543">
      <w:pPr>
        <w:ind w:firstLine="720"/>
        <w:jc w:val="both"/>
      </w:pPr>
    </w:p>
    <w:p w:rsidR="00D12543" w:rsidRPr="0085159A" w:rsidRDefault="00D12543" w:rsidP="00D12543">
      <w:pPr>
        <w:ind w:firstLine="720"/>
        <w:jc w:val="both"/>
      </w:pPr>
      <w:r w:rsidRPr="0085159A">
        <w:t xml:space="preserve">4. Pārtikas drošības, dzīvnieku veselības un vides zinātniskais institūts „BIOR”, reģistrācijas Nr.90009235333, juridiskā adrese: </w:t>
      </w:r>
      <w:proofErr w:type="spellStart"/>
      <w:r w:rsidRPr="0085159A">
        <w:t>Lejupes</w:t>
      </w:r>
      <w:proofErr w:type="spellEnd"/>
      <w:r w:rsidRPr="0085159A">
        <w:t xml:space="preserve"> iela 3, Rīga (turpmāk – Institūts), 29.02.2016. iesniegumā Nr.1147 lūdz pagarināt nedzīvojamo telpu Talsu ielā 20, Tukumā, Tukuma novadā, nomas līguma </w:t>
      </w:r>
      <w:proofErr w:type="spellStart"/>
      <w:r w:rsidRPr="0085159A">
        <w:t>Nr.TND</w:t>
      </w:r>
      <w:proofErr w:type="spellEnd"/>
      <w:r w:rsidRPr="0085159A">
        <w:t>/2-58.2/11/2 termiņu, lai turpinātu klientu apkalpošanu.</w:t>
      </w:r>
    </w:p>
    <w:p w:rsidR="00D12543" w:rsidRPr="0085159A" w:rsidRDefault="00D12543" w:rsidP="00D12543">
      <w:pPr>
        <w:ind w:firstLine="720"/>
        <w:jc w:val="both"/>
      </w:pPr>
      <w:r w:rsidRPr="0085159A">
        <w:t>Īpašumu apsaimniekošanas un privatizācijas komisija konstatēj</w:t>
      </w:r>
      <w:r>
        <w:t>usi</w:t>
      </w:r>
      <w:r w:rsidRPr="0085159A">
        <w:t>, ka Institūts izmanto nedzīvojamās telpas (telpu grupa 004 telpa Nr.15 ar platību 20,8 m</w:t>
      </w:r>
      <w:r w:rsidRPr="0085159A">
        <w:rPr>
          <w:vertAlign w:val="superscript"/>
        </w:rPr>
        <w:t>2</w:t>
      </w:r>
      <w:r w:rsidRPr="0085159A">
        <w:t xml:space="preserve"> un telpa Nr.19 - 8,6 m</w:t>
      </w:r>
      <w:r w:rsidRPr="0085159A">
        <w:rPr>
          <w:vertAlign w:val="superscript"/>
        </w:rPr>
        <w:t>2</w:t>
      </w:r>
      <w:r w:rsidRPr="0085159A">
        <w:t xml:space="preserve"> platībā, saskaņā ar 22.05.2001. tehniskās inventarizācijas lietu Nr.186) 29,4 m</w:t>
      </w:r>
      <w:r w:rsidRPr="0085159A">
        <w:rPr>
          <w:vertAlign w:val="superscript"/>
        </w:rPr>
        <w:t xml:space="preserve">2 </w:t>
      </w:r>
      <w:r w:rsidRPr="0085159A">
        <w:t>platībā Talsu ielā 20, Tukumā, Tukuma novadā, Tukuma klientu apkalpošanas nodaļas darbības nodrošināšanai. Telpu nomas</w:t>
      </w:r>
      <w:r>
        <w:t xml:space="preserve"> līgums ar Domi noslēgts 2011.gada 1.februārī</w:t>
      </w:r>
      <w:r w:rsidR="002E2A08">
        <w:t>,</w:t>
      </w:r>
      <w:r>
        <w:t xml:space="preserve"> un</w:t>
      </w:r>
      <w:r w:rsidRPr="0085159A">
        <w:t xml:space="preserve"> līguma termiņš beidzies 2016.gada 1.janvārī. Ar telpu nomu saistītu parādu nav. </w:t>
      </w:r>
    </w:p>
    <w:p w:rsidR="00D12543" w:rsidRPr="0085159A" w:rsidRDefault="00D12543" w:rsidP="00D12543">
      <w:pPr>
        <w:ind w:firstLine="720"/>
        <w:jc w:val="both"/>
        <w:rPr>
          <w:rFonts w:eastAsia="Calibri"/>
          <w:i/>
        </w:rPr>
      </w:pPr>
      <w:r w:rsidRPr="0085159A">
        <w:t xml:space="preserve">Ministru kabineta 08.06.2010. noteikumu Nr.515 „Noteikumi par publiskas personas mantas iznomāšanas kārtību, nomas maksas noteikšanas metodiku un nomas līguma tipveida nosacījumiem” 9.punkts nosaka – </w:t>
      </w:r>
      <w:r w:rsidRPr="0085159A">
        <w:rPr>
          <w:rFonts w:eastAsia="Calibri"/>
          <w:i/>
        </w:rPr>
        <w:t>Iznomātājam, ievērojot sabiedrības intereses un lietderības apsvērumus, ir tiesības izlemt, vai attiecīgā nomas līguma termiņu pagarināt ar nomnieku (nerīkojot izsoli), kas labticīgi pildījis attiecīgajā līgumā noteiktos nomnieka pienākumus, tai skaitā tam nav nenokārtotu parādsaistību pret iznomātāju, kā arī iznomātājam zināmu nekustamā īpašuma uzturēšanai nepieciešamo pakalpojumu maksājumu parādu,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w:t>
      </w:r>
      <w:r w:rsidRPr="0085159A">
        <w:rPr>
          <w:i/>
        </w:rPr>
        <w:t xml:space="preserve">. </w:t>
      </w:r>
      <w:r w:rsidRPr="0085159A">
        <w:rPr>
          <w:rFonts w:eastAsia="Calibri"/>
          <w:bCs/>
        </w:rPr>
        <w:t>Publiskas personas finanšu līdzekļu un mantas izšķērdēšanas novēršanas likuma</w:t>
      </w:r>
      <w:r w:rsidRPr="0085159A">
        <w:rPr>
          <w:rFonts w:eastAsia="Calibri"/>
          <w:bCs/>
          <w:color w:val="414142"/>
        </w:rPr>
        <w:t xml:space="preserve"> </w:t>
      </w:r>
      <w:r w:rsidRPr="0085159A">
        <w:rPr>
          <w:rFonts w:eastAsia="Calibri"/>
          <w:bCs/>
        </w:rPr>
        <w:t>6.</w:t>
      </w:r>
      <w:r w:rsidRPr="0085159A">
        <w:rPr>
          <w:rFonts w:eastAsia="Calibri"/>
          <w:bCs/>
          <w:vertAlign w:val="superscript"/>
        </w:rPr>
        <w:t>1</w:t>
      </w:r>
      <w:r w:rsidRPr="0085159A">
        <w:rPr>
          <w:rFonts w:eastAsia="Calibri"/>
          <w:bCs/>
        </w:rPr>
        <w:t xml:space="preserve"> panta pirmā daļa nosaka,</w:t>
      </w:r>
      <w:r w:rsidRPr="0085159A">
        <w:rPr>
          <w:rFonts w:ascii="Calibri" w:eastAsia="Calibri" w:hAnsi="Calibri"/>
          <w:bCs/>
          <w:i/>
        </w:rPr>
        <w:t xml:space="preserve"> </w:t>
      </w:r>
      <w:r w:rsidRPr="0085159A">
        <w:rPr>
          <w:rFonts w:eastAsia="Calibri"/>
          <w:i/>
        </w:rPr>
        <w:t>Ja likumā vai Ministru kabineta noteikumos nav paredzēts citādi, kustamās mantas nomas līgumu slēdz uz laiku, kas nav ilgāks par pieciem gadiem, zemes nomas līgumu — uz laiku, kas nav ilgāks par 30 gadiem, bet cita nekustamā īpašuma nomas līgumu — uz laiku, kas nav ilgāks par 12 gadiem</w:t>
      </w:r>
      <w:r w:rsidRPr="0085159A">
        <w:rPr>
          <w:rFonts w:eastAsia="Calibri"/>
        </w:rPr>
        <w:t>.</w:t>
      </w:r>
    </w:p>
    <w:p w:rsidR="00D12543" w:rsidRPr="0085159A" w:rsidRDefault="00D12543" w:rsidP="00D12543">
      <w:pPr>
        <w:ind w:right="9" w:firstLine="720"/>
        <w:jc w:val="both"/>
      </w:pPr>
      <w:r w:rsidRPr="0085159A">
        <w:rPr>
          <w:szCs w:val="20"/>
        </w:rPr>
        <w:t xml:space="preserve">Tukuma novada Domes 24.03.2011. noteikumu Nr.9 „Par nedzīvojamo telpu nomas maksu” 4.1.1.apakšpunkts nosaka, ka nedzīvojamām telpām Tukuma pilsētā, kas atrodas ēkas virszemes stāvos, par katru labiekārtotības pakāpi (ūdensvadu, centrālo apkuri, kanalizāciju) palielinot maksu par 10%, tiek noteikta nomas maksa – 2,13 </w:t>
      </w:r>
      <w:proofErr w:type="spellStart"/>
      <w:r w:rsidRPr="0085159A">
        <w:rPr>
          <w:i/>
          <w:szCs w:val="20"/>
        </w:rPr>
        <w:t>euro</w:t>
      </w:r>
      <w:proofErr w:type="spellEnd"/>
      <w:r w:rsidRPr="0085159A">
        <w:rPr>
          <w:i/>
          <w:szCs w:val="20"/>
        </w:rPr>
        <w:t xml:space="preserve"> </w:t>
      </w:r>
      <w:r w:rsidRPr="0085159A">
        <w:rPr>
          <w:szCs w:val="20"/>
        </w:rPr>
        <w:t>par 1 m</w:t>
      </w:r>
      <w:r w:rsidRPr="0085159A">
        <w:rPr>
          <w:szCs w:val="20"/>
          <w:vertAlign w:val="superscript"/>
        </w:rPr>
        <w:t>2</w:t>
      </w:r>
      <w:r w:rsidRPr="0085159A">
        <w:rPr>
          <w:szCs w:val="20"/>
        </w:rPr>
        <w:t xml:space="preserve"> mēnesī.</w:t>
      </w:r>
    </w:p>
    <w:p w:rsidR="00D12543" w:rsidRPr="0085159A" w:rsidRDefault="00D12543" w:rsidP="00D12543">
      <w:pPr>
        <w:ind w:right="9" w:firstLine="720"/>
        <w:jc w:val="both"/>
      </w:pPr>
      <w:r w:rsidRPr="0085159A">
        <w:t xml:space="preserve">  Pamatojoties uz likuma „Par pašvaldībām“ 21.panta pirmās daļas 27.punktu, </w:t>
      </w:r>
      <w:r w:rsidRPr="0085159A">
        <w:rPr>
          <w:rFonts w:eastAsia="Calibri"/>
          <w:bCs/>
        </w:rPr>
        <w:t>Publiskas personas finanšu līdzekļu un mantas izšķērdēšanas novēršanas likuma</w:t>
      </w:r>
      <w:r w:rsidRPr="0085159A">
        <w:rPr>
          <w:rFonts w:eastAsia="Calibri"/>
          <w:bCs/>
          <w:color w:val="414142"/>
        </w:rPr>
        <w:t xml:space="preserve"> </w:t>
      </w:r>
      <w:r w:rsidRPr="0085159A">
        <w:rPr>
          <w:rFonts w:eastAsia="Calibri"/>
          <w:bCs/>
        </w:rPr>
        <w:t>6.</w:t>
      </w:r>
      <w:r w:rsidRPr="0085159A">
        <w:rPr>
          <w:rFonts w:eastAsia="Calibri"/>
          <w:bCs/>
          <w:vertAlign w:val="superscript"/>
        </w:rPr>
        <w:t>1</w:t>
      </w:r>
      <w:r w:rsidRPr="0085159A">
        <w:rPr>
          <w:rFonts w:eastAsia="Calibri"/>
          <w:bCs/>
        </w:rPr>
        <w:t xml:space="preserve"> panta pirmo daļu,</w:t>
      </w:r>
      <w:r w:rsidRPr="0085159A">
        <w:t xml:space="preserve"> Ministru kabineta 08.06.2010. noteikumu Nr.515 „Noteikumi par publiskas personas mantas iznomāšanas kārtību, nomas maksas noteikšanas metodiku un nomas līguma tipveida nosacījumiem” 9.punktu, likuma „Par nekustamā īpašuma nodokli“ 2.panta septīto daļu, Tukuma novada Domes 24.03.2011. noteikumu Nr.9 „Par nedzīvojamo telpu nomas maksu</w:t>
      </w:r>
      <w:r w:rsidR="002E2A08">
        <w:t>”</w:t>
      </w:r>
      <w:r w:rsidRPr="0085159A">
        <w:t xml:space="preserve"> 4.punktu:</w:t>
      </w:r>
    </w:p>
    <w:p w:rsidR="00D12543" w:rsidRPr="0085159A" w:rsidRDefault="00D12543" w:rsidP="00D12543">
      <w:pPr>
        <w:ind w:firstLine="720"/>
        <w:jc w:val="both"/>
      </w:pPr>
      <w:r w:rsidRPr="0085159A">
        <w:t>4.1. pagarināt nedzīvojamās telpas (kadastra Nr.9001 004 0129, kadastra apzīmējums 9001 004 0129 001, 1.stāvā telpas Nr.15 – 20,8 m</w:t>
      </w:r>
      <w:r w:rsidRPr="0085159A">
        <w:rPr>
          <w:vertAlign w:val="superscript"/>
        </w:rPr>
        <w:t>2</w:t>
      </w:r>
      <w:r w:rsidRPr="0085159A">
        <w:t xml:space="preserve"> un Nr.19 – 8,6 m</w:t>
      </w:r>
      <w:r w:rsidRPr="0085159A">
        <w:rPr>
          <w:vertAlign w:val="superscript"/>
        </w:rPr>
        <w:t>2</w:t>
      </w:r>
      <w:r w:rsidRPr="0085159A">
        <w:t>, saskaņā ar 22.05.2001 tehniskās inventarizācijas lietu Nr.186) ar kopējo platību 29,4 m</w:t>
      </w:r>
      <w:r w:rsidRPr="0085159A">
        <w:rPr>
          <w:vertAlign w:val="superscript"/>
        </w:rPr>
        <w:t>2</w:t>
      </w:r>
      <w:r w:rsidRPr="0085159A">
        <w:t xml:space="preserve"> Talsu ielā 20, Tukumā, Tukuma novadā,</w:t>
      </w:r>
      <w:r>
        <w:t xml:space="preserve"> 2011.gada 1.februāra</w:t>
      </w:r>
      <w:r w:rsidRPr="0085159A">
        <w:t xml:space="preserve"> nomas līguma </w:t>
      </w:r>
      <w:proofErr w:type="spellStart"/>
      <w:r w:rsidRPr="0085159A">
        <w:t>Nr.TND</w:t>
      </w:r>
      <w:proofErr w:type="spellEnd"/>
      <w:r w:rsidRPr="0085159A">
        <w:t xml:space="preserve">/2-58.2/11/2 termiņu ar </w:t>
      </w:r>
      <w:r w:rsidRPr="0085159A">
        <w:rPr>
          <w:b/>
        </w:rPr>
        <w:t>Pārtikas drošības, dzīvnieku veselības un vides zinātniskais institūts „BIOR”</w:t>
      </w:r>
      <w:r w:rsidRPr="0085159A">
        <w:t xml:space="preserve"> līdz 2023.gada 31.</w:t>
      </w:r>
      <w:r>
        <w:t>janvārim</w:t>
      </w:r>
      <w:r w:rsidRPr="0085159A">
        <w:t>,</w:t>
      </w:r>
    </w:p>
    <w:p w:rsidR="00D12543" w:rsidRPr="0085159A" w:rsidRDefault="00D12543" w:rsidP="00D12543">
      <w:pPr>
        <w:ind w:firstLine="720"/>
        <w:jc w:val="both"/>
      </w:pPr>
      <w:r w:rsidRPr="0085159A">
        <w:t xml:space="preserve">4.2. noteikt telpu Nr.15 un Nr.19 nomas maksu 2,76 </w:t>
      </w:r>
      <w:proofErr w:type="spellStart"/>
      <w:r w:rsidRPr="0085159A">
        <w:rPr>
          <w:i/>
        </w:rPr>
        <w:t>euro</w:t>
      </w:r>
      <w:proofErr w:type="spellEnd"/>
      <w:r w:rsidRPr="0085159A">
        <w:rPr>
          <w:i/>
        </w:rPr>
        <w:t xml:space="preserve"> </w:t>
      </w:r>
      <w:r w:rsidRPr="0085159A">
        <w:t>par 1 m</w:t>
      </w:r>
      <w:r w:rsidRPr="0085159A">
        <w:rPr>
          <w:vertAlign w:val="superscript"/>
        </w:rPr>
        <w:t>2</w:t>
      </w:r>
      <w:r w:rsidRPr="0085159A">
        <w:t xml:space="preserve"> (bez PVN) (2,13+0,21+0,21+0,21) mēnesī,</w:t>
      </w:r>
    </w:p>
    <w:p w:rsidR="00D12543" w:rsidRPr="0085159A" w:rsidRDefault="00D12543" w:rsidP="00D12543">
      <w:pPr>
        <w:ind w:firstLine="720"/>
        <w:jc w:val="both"/>
      </w:pPr>
      <w:r w:rsidRPr="0085159A">
        <w:t>4.3. papildus noteiktajai nomas maksai tiek aprēķināts nekustamā īpašuma nodoklis,</w:t>
      </w:r>
    </w:p>
    <w:p w:rsidR="00D12543" w:rsidRPr="0085159A" w:rsidRDefault="00D12543" w:rsidP="00D12543">
      <w:pPr>
        <w:ind w:firstLine="720"/>
        <w:jc w:val="both"/>
      </w:pPr>
      <w:r w:rsidRPr="0085159A">
        <w:t>4.4. atsevišķi no nomas maksas nomniekam jāveic maksa par elektroenerģiju un pakalpojumiem,</w:t>
      </w:r>
    </w:p>
    <w:p w:rsidR="00D12543" w:rsidRPr="0085159A" w:rsidRDefault="00D12543" w:rsidP="00D12543">
      <w:pPr>
        <w:ind w:firstLine="720"/>
        <w:jc w:val="both"/>
      </w:pPr>
      <w:r w:rsidRPr="0085159A">
        <w:lastRenderedPageBreak/>
        <w:t>4.5. uzdot Domes Juridiskajai nodaļai līdz 2016.gada 4.aprīlim sagatavot vienošanos par izmaiņām nedzīvojamo telpu nomas līgumā ar Institūtu.</w:t>
      </w:r>
    </w:p>
    <w:p w:rsidR="00D12543" w:rsidRPr="0043535D" w:rsidRDefault="00D12543" w:rsidP="00D12543">
      <w:pPr>
        <w:ind w:firstLine="720"/>
        <w:jc w:val="both"/>
        <w:rPr>
          <w:bCs/>
          <w:i/>
        </w:rPr>
      </w:pPr>
      <w:r w:rsidRPr="0085159A">
        <w:rPr>
          <w:bCs/>
          <w:i/>
        </w:rPr>
        <w:t>Lēmumu var pārsūdzēt Administratīvajā rajona tiesā viena mēneša laikā no tā spēkā stāšanās dienas.</w:t>
      </w:r>
      <w:r>
        <w:rPr>
          <w:bCs/>
          <w:i/>
        </w:rPr>
        <w:t xml:space="preserve">  </w:t>
      </w:r>
    </w:p>
    <w:p w:rsidR="00D12543" w:rsidRDefault="00D12543" w:rsidP="00D12543">
      <w:pPr>
        <w:jc w:val="both"/>
        <w:rPr>
          <w:sz w:val="20"/>
        </w:rPr>
      </w:pPr>
    </w:p>
    <w:p w:rsidR="00D12543" w:rsidRPr="0085159A" w:rsidRDefault="00D12543" w:rsidP="00D12543">
      <w:pPr>
        <w:jc w:val="both"/>
        <w:rPr>
          <w:sz w:val="20"/>
        </w:rPr>
      </w:pPr>
      <w:r w:rsidRPr="0085159A">
        <w:rPr>
          <w:sz w:val="20"/>
        </w:rPr>
        <w:t>Nosūtīt:</w:t>
      </w:r>
    </w:p>
    <w:p w:rsidR="00D12543" w:rsidRPr="0085159A" w:rsidRDefault="00D12543" w:rsidP="00D12543">
      <w:pPr>
        <w:jc w:val="both"/>
        <w:rPr>
          <w:sz w:val="20"/>
        </w:rPr>
      </w:pPr>
      <w:r w:rsidRPr="0085159A">
        <w:rPr>
          <w:sz w:val="20"/>
        </w:rPr>
        <w:t xml:space="preserve">- </w:t>
      </w:r>
      <w:proofErr w:type="spellStart"/>
      <w:r w:rsidRPr="0085159A">
        <w:rPr>
          <w:sz w:val="20"/>
        </w:rPr>
        <w:t>Fin</w:t>
      </w:r>
      <w:proofErr w:type="spellEnd"/>
      <w:r w:rsidRPr="0085159A">
        <w:rPr>
          <w:sz w:val="20"/>
        </w:rPr>
        <w:t xml:space="preserve">. nod. </w:t>
      </w:r>
    </w:p>
    <w:p w:rsidR="00D12543" w:rsidRPr="0085159A" w:rsidRDefault="00D12543" w:rsidP="00D12543">
      <w:pPr>
        <w:jc w:val="both"/>
        <w:rPr>
          <w:sz w:val="20"/>
        </w:rPr>
      </w:pPr>
      <w:r w:rsidRPr="0085159A">
        <w:rPr>
          <w:sz w:val="20"/>
        </w:rPr>
        <w:t xml:space="preserve">- Īp. nod. </w:t>
      </w:r>
    </w:p>
    <w:p w:rsidR="00D12543" w:rsidRPr="0085159A" w:rsidRDefault="00D12543" w:rsidP="00D12543">
      <w:pPr>
        <w:jc w:val="both"/>
        <w:rPr>
          <w:sz w:val="20"/>
        </w:rPr>
      </w:pPr>
      <w:r w:rsidRPr="0085159A">
        <w:rPr>
          <w:sz w:val="20"/>
        </w:rPr>
        <w:t xml:space="preserve">- </w:t>
      </w:r>
      <w:proofErr w:type="spellStart"/>
      <w:r w:rsidRPr="0085159A">
        <w:rPr>
          <w:sz w:val="20"/>
        </w:rPr>
        <w:t>Jur</w:t>
      </w:r>
      <w:proofErr w:type="spellEnd"/>
      <w:r w:rsidRPr="0085159A">
        <w:rPr>
          <w:sz w:val="20"/>
        </w:rPr>
        <w:t xml:space="preserve">. nod. </w:t>
      </w:r>
      <w:r>
        <w:rPr>
          <w:sz w:val="20"/>
        </w:rPr>
        <w:t>(1., 2., 4.p.)</w:t>
      </w:r>
    </w:p>
    <w:p w:rsidR="00D12543" w:rsidRDefault="00D12543" w:rsidP="00D12543">
      <w:pPr>
        <w:jc w:val="both"/>
        <w:rPr>
          <w:sz w:val="20"/>
        </w:rPr>
      </w:pPr>
      <w:r w:rsidRPr="0085159A">
        <w:rPr>
          <w:sz w:val="20"/>
        </w:rPr>
        <w:t xml:space="preserve">- </w:t>
      </w:r>
      <w:r>
        <w:rPr>
          <w:sz w:val="20"/>
        </w:rPr>
        <w:t>Tukuma nami 3.p.</w:t>
      </w:r>
    </w:p>
    <w:p w:rsidR="00D12543" w:rsidRDefault="00D12543" w:rsidP="00D12543">
      <w:pPr>
        <w:jc w:val="both"/>
        <w:rPr>
          <w:sz w:val="20"/>
          <w:szCs w:val="20"/>
        </w:rPr>
      </w:pPr>
      <w:r>
        <w:rPr>
          <w:sz w:val="20"/>
        </w:rPr>
        <w:t xml:space="preserve">- izraksti </w:t>
      </w:r>
      <w:r w:rsidRPr="0085159A">
        <w:rPr>
          <w:sz w:val="20"/>
          <w:szCs w:val="20"/>
        </w:rPr>
        <w:t>_________________________________</w:t>
      </w:r>
      <w:r>
        <w:rPr>
          <w:sz w:val="20"/>
          <w:szCs w:val="20"/>
        </w:rPr>
        <w:t xml:space="preserve"> </w:t>
      </w:r>
    </w:p>
    <w:p w:rsidR="00D12543" w:rsidRDefault="00D12543" w:rsidP="00D12543">
      <w:pPr>
        <w:jc w:val="both"/>
        <w:rPr>
          <w:sz w:val="20"/>
          <w:szCs w:val="20"/>
        </w:rPr>
      </w:pPr>
      <w:r w:rsidRPr="0085159A">
        <w:rPr>
          <w:sz w:val="20"/>
          <w:szCs w:val="20"/>
        </w:rPr>
        <w:t>Sagatavoja Īpašumu nod. (</w:t>
      </w:r>
      <w:proofErr w:type="spellStart"/>
      <w:r w:rsidRPr="0085159A">
        <w:rPr>
          <w:sz w:val="20"/>
          <w:szCs w:val="20"/>
        </w:rPr>
        <w:t>D.Šmite</w:t>
      </w:r>
      <w:proofErr w:type="spellEnd"/>
      <w:r w:rsidRPr="0085159A">
        <w:rPr>
          <w:sz w:val="20"/>
          <w:szCs w:val="20"/>
        </w:rPr>
        <w:t>)</w:t>
      </w:r>
      <w:r>
        <w:rPr>
          <w:sz w:val="20"/>
          <w:szCs w:val="20"/>
        </w:rPr>
        <w:t>.</w:t>
      </w:r>
    </w:p>
    <w:p w:rsidR="00D12543" w:rsidRDefault="00D12543" w:rsidP="00D12543">
      <w:pPr>
        <w:jc w:val="both"/>
        <w:rPr>
          <w:sz w:val="20"/>
          <w:szCs w:val="20"/>
        </w:rPr>
      </w:pPr>
      <w:r w:rsidRPr="0085159A">
        <w:rPr>
          <w:sz w:val="20"/>
          <w:szCs w:val="20"/>
          <w:lang w:eastAsia="ar-SA"/>
        </w:rPr>
        <w:t xml:space="preserve">Izskatīts </w:t>
      </w:r>
      <w:r w:rsidRPr="0085159A">
        <w:rPr>
          <w:sz w:val="20"/>
          <w:szCs w:val="20"/>
        </w:rPr>
        <w:t xml:space="preserve">Īpašumu </w:t>
      </w:r>
      <w:proofErr w:type="spellStart"/>
      <w:r w:rsidRPr="0085159A">
        <w:rPr>
          <w:sz w:val="20"/>
          <w:szCs w:val="20"/>
        </w:rPr>
        <w:t>apsaimn</w:t>
      </w:r>
      <w:proofErr w:type="spellEnd"/>
      <w:r>
        <w:rPr>
          <w:sz w:val="20"/>
          <w:szCs w:val="20"/>
        </w:rPr>
        <w:t>.</w:t>
      </w:r>
      <w:r w:rsidRPr="0085159A">
        <w:rPr>
          <w:sz w:val="20"/>
          <w:szCs w:val="20"/>
        </w:rPr>
        <w:t xml:space="preserve"> un privatizācijas komisijā</w:t>
      </w:r>
      <w:r>
        <w:rPr>
          <w:sz w:val="20"/>
          <w:szCs w:val="20"/>
        </w:rPr>
        <w:t xml:space="preserve"> un Saimniecības un uzņēmējdarbības veicināšanas komitejā. Iesniedza </w:t>
      </w:r>
      <w:proofErr w:type="spellStart"/>
      <w:r>
        <w:rPr>
          <w:sz w:val="20"/>
          <w:szCs w:val="20"/>
        </w:rPr>
        <w:t>izsk</w:t>
      </w:r>
      <w:proofErr w:type="spellEnd"/>
      <w:r>
        <w:rPr>
          <w:sz w:val="20"/>
          <w:szCs w:val="20"/>
        </w:rPr>
        <w:t xml:space="preserve">. Saimniecības un uzņēmējdarbības veicināšanas komiteja.  </w:t>
      </w:r>
    </w:p>
    <w:p w:rsidR="00777D0D" w:rsidRPr="006D2D4F" w:rsidRDefault="00411E8C" w:rsidP="00777D0D">
      <w:pPr>
        <w:jc w:val="center"/>
        <w:rPr>
          <w:rFonts w:eastAsia="Calibri"/>
          <w:i/>
          <w:lang w:eastAsia="en-US"/>
        </w:rPr>
      </w:pPr>
      <w:hyperlink w:anchor="sakums" w:history="1">
        <w:r w:rsidR="00777D0D" w:rsidRPr="006D2D4F">
          <w:rPr>
            <w:rStyle w:val="Hyperlink"/>
            <w:rFonts w:eastAsia="Calibri"/>
            <w:i/>
            <w:lang w:eastAsia="en-US"/>
          </w:rPr>
          <w:t>Atpakaļ uz darba kārtību</w:t>
        </w:r>
      </w:hyperlink>
    </w:p>
    <w:p w:rsidR="00777D0D" w:rsidRPr="0043535D" w:rsidRDefault="00777D0D" w:rsidP="00D12543">
      <w:pPr>
        <w:jc w:val="both"/>
        <w:rPr>
          <w:sz w:val="20"/>
        </w:rPr>
      </w:pPr>
    </w:p>
    <w:p w:rsidR="00D12543" w:rsidRDefault="00D12543" w:rsidP="001F6A89">
      <w:pPr>
        <w:jc w:val="center"/>
        <w:rPr>
          <w:b/>
        </w:rPr>
      </w:pPr>
    </w:p>
    <w:p w:rsidR="00D12543" w:rsidRDefault="00D12543" w:rsidP="00D12543">
      <w:pPr>
        <w:ind w:right="-1"/>
        <w:rPr>
          <w:rFonts w:eastAsia="Calibri"/>
          <w:sz w:val="20"/>
          <w:szCs w:val="20"/>
        </w:rPr>
      </w:pPr>
    </w:p>
    <w:p w:rsidR="00B54B86" w:rsidRPr="006D2D4F" w:rsidRDefault="00411E8C" w:rsidP="00B54B86">
      <w:pPr>
        <w:jc w:val="center"/>
        <w:rPr>
          <w:rFonts w:eastAsia="Calibri"/>
          <w:i/>
          <w:lang w:eastAsia="en-US"/>
        </w:rPr>
      </w:pPr>
      <w:hyperlink w:anchor="sakums" w:history="1">
        <w:r w:rsidR="00B54B86" w:rsidRPr="006D2D4F">
          <w:rPr>
            <w:rStyle w:val="Hyperlink"/>
            <w:rFonts w:eastAsia="Calibri"/>
            <w:i/>
            <w:lang w:eastAsia="en-US"/>
          </w:rPr>
          <w:t>Atpakaļ uz darba kārtību</w:t>
        </w:r>
      </w:hyperlink>
    </w:p>
    <w:p w:rsidR="00D12543" w:rsidRDefault="00D12543" w:rsidP="001F6A89">
      <w:pPr>
        <w:jc w:val="center"/>
        <w:rPr>
          <w:b/>
        </w:rPr>
      </w:pPr>
    </w:p>
    <w:p w:rsidR="005E4E4C" w:rsidRDefault="005E4E4C" w:rsidP="001F6A89">
      <w:pPr>
        <w:jc w:val="center"/>
        <w:rPr>
          <w:b/>
        </w:rPr>
      </w:pPr>
    </w:p>
    <w:p w:rsidR="001F6A89" w:rsidRPr="0085159A" w:rsidRDefault="001F6A89" w:rsidP="001F6A89">
      <w:pPr>
        <w:jc w:val="center"/>
        <w:rPr>
          <w:b/>
        </w:rPr>
      </w:pPr>
      <w:bookmarkStart w:id="36" w:name="j35"/>
      <w:r w:rsidRPr="0085159A">
        <w:rPr>
          <w:b/>
        </w:rPr>
        <w:t>L Ē M U M S</w:t>
      </w:r>
    </w:p>
    <w:bookmarkEnd w:id="36"/>
    <w:p w:rsidR="001F6A89" w:rsidRPr="0085159A" w:rsidRDefault="001F6A89" w:rsidP="001F6A89">
      <w:pPr>
        <w:jc w:val="center"/>
      </w:pPr>
      <w:r w:rsidRPr="0085159A">
        <w:t>Tukumā</w:t>
      </w:r>
    </w:p>
    <w:p w:rsidR="001F6A89" w:rsidRPr="0085159A" w:rsidRDefault="001F6A89" w:rsidP="001F6A89">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2E2A08">
        <w:t>35</w:t>
      </w:r>
      <w:r w:rsidRPr="0085159A">
        <w:t>.§.</w:t>
      </w:r>
    </w:p>
    <w:p w:rsidR="00E239EB" w:rsidRDefault="00E239EB" w:rsidP="00E239EB">
      <w:pPr>
        <w:jc w:val="center"/>
        <w:rPr>
          <w:szCs w:val="22"/>
          <w:lang w:eastAsia="en-US"/>
        </w:rPr>
      </w:pPr>
    </w:p>
    <w:p w:rsidR="0088737E" w:rsidRDefault="0088737E" w:rsidP="00E239EB">
      <w:pPr>
        <w:jc w:val="center"/>
        <w:rPr>
          <w:szCs w:val="22"/>
          <w:lang w:eastAsia="en-US"/>
        </w:rPr>
      </w:pPr>
    </w:p>
    <w:p w:rsidR="0088737E" w:rsidRPr="00E239EB" w:rsidRDefault="0088737E" w:rsidP="00E239EB">
      <w:pPr>
        <w:jc w:val="center"/>
        <w:rPr>
          <w:szCs w:val="22"/>
          <w:lang w:eastAsia="en-US"/>
        </w:rPr>
      </w:pPr>
    </w:p>
    <w:p w:rsidR="00E239EB" w:rsidRPr="00E239EB" w:rsidRDefault="00E239EB" w:rsidP="00E239EB">
      <w:pPr>
        <w:jc w:val="both"/>
        <w:rPr>
          <w:b/>
        </w:rPr>
      </w:pPr>
      <w:r w:rsidRPr="00E239EB">
        <w:rPr>
          <w:b/>
        </w:rPr>
        <w:t>Par neapstrādāto lauksaimniecības zemi</w:t>
      </w:r>
    </w:p>
    <w:p w:rsidR="00E239EB" w:rsidRPr="00E239EB" w:rsidRDefault="00E239EB" w:rsidP="00E239EB">
      <w:pPr>
        <w:suppressAutoHyphens/>
        <w:autoSpaceDN w:val="0"/>
        <w:jc w:val="both"/>
        <w:textAlignment w:val="baseline"/>
      </w:pPr>
    </w:p>
    <w:p w:rsidR="00E239EB" w:rsidRPr="00E239EB" w:rsidRDefault="00E239EB" w:rsidP="00E239EB">
      <w:pPr>
        <w:suppressAutoHyphens/>
        <w:autoSpaceDN w:val="0"/>
        <w:jc w:val="both"/>
        <w:textAlignment w:val="baseline"/>
      </w:pPr>
    </w:p>
    <w:p w:rsidR="00E239EB" w:rsidRPr="00E239EB" w:rsidRDefault="00E239EB" w:rsidP="00E239EB">
      <w:pPr>
        <w:suppressAutoHyphens/>
        <w:autoSpaceDN w:val="0"/>
        <w:jc w:val="both"/>
        <w:textAlignment w:val="baseline"/>
      </w:pPr>
      <w:r w:rsidRPr="00E239EB">
        <w:tab/>
        <w:t>1.</w:t>
      </w:r>
      <w:r w:rsidRPr="00E239EB">
        <w:rPr>
          <w:rFonts w:eastAsia="Calibri"/>
          <w:lang w:eastAsia="en-US"/>
        </w:rPr>
        <w:t xml:space="preserve"> Izskatot </w:t>
      </w:r>
      <w:proofErr w:type="spellStart"/>
      <w:r w:rsidRPr="00E239EB">
        <w:t>Ukšes</w:t>
      </w:r>
      <w:proofErr w:type="spellEnd"/>
      <w:r w:rsidRPr="00E239EB">
        <w:t xml:space="preserve"> z/s “</w:t>
      </w:r>
      <w:proofErr w:type="spellStart"/>
      <w:r w:rsidRPr="00E239EB">
        <w:t>Rožlejas</w:t>
      </w:r>
      <w:proofErr w:type="spellEnd"/>
      <w:r w:rsidRPr="00E239EB">
        <w:t xml:space="preserve">” (reģ. Nr.49201013774, </w:t>
      </w:r>
      <w:proofErr w:type="spellStart"/>
      <w:r w:rsidRPr="00E239EB">
        <w:t>jur</w:t>
      </w:r>
      <w:proofErr w:type="spellEnd"/>
      <w:r w:rsidRPr="00E239EB">
        <w:t>. adrese “</w:t>
      </w:r>
      <w:proofErr w:type="spellStart"/>
      <w:r w:rsidRPr="00E239EB">
        <w:t>Rožlejas</w:t>
      </w:r>
      <w:proofErr w:type="spellEnd"/>
      <w:r w:rsidRPr="00E239EB">
        <w:t xml:space="preserve">”, Džūkstes  pagasts, Tukuma novads) </w:t>
      </w:r>
      <w:r w:rsidRPr="00E239EB">
        <w:rPr>
          <w:rFonts w:eastAsia="Calibri"/>
          <w:lang w:eastAsia="en-US"/>
        </w:rPr>
        <w:t>11.02.2016. iesniegumu (reģistrēts Tukuma novada Domē 11.02.2016., Nr.790)</w:t>
      </w:r>
      <w:r w:rsidRPr="00E239EB">
        <w:t xml:space="preserve">  ar lūgumu pašvaldībai nepiemērot nekustamā īpašuma nodokļa papildus likmi par 2015.gadā  neapstrādāto lauksaimniecības zemi 27,7 ha platībā  nekustamā īpašumā “</w:t>
      </w:r>
      <w:proofErr w:type="spellStart"/>
      <w:r w:rsidRPr="00E239EB">
        <w:t>Jaunskariņas</w:t>
      </w:r>
      <w:proofErr w:type="spellEnd"/>
      <w:r w:rsidRPr="00E239EB">
        <w:t>”, Džūkstes pagastā, Tukuma novadā (kopējā platība 34,17 ha, kadastra Nr.9048 001 0455), Dome konstatē:</w:t>
      </w:r>
    </w:p>
    <w:p w:rsidR="00E239EB" w:rsidRPr="00E239EB" w:rsidRDefault="00E239EB" w:rsidP="00E239EB">
      <w:pPr>
        <w:suppressAutoHyphens/>
        <w:autoSpaceDN w:val="0"/>
        <w:jc w:val="both"/>
        <w:textAlignment w:val="baseline"/>
      </w:pPr>
      <w:r w:rsidRPr="00E239EB">
        <w:tab/>
      </w:r>
      <w:r w:rsidRPr="00E239EB">
        <w:rPr>
          <w:rFonts w:eastAsia="Calibri"/>
          <w:lang w:eastAsia="en-US"/>
        </w:rPr>
        <w:t>- nekustamo īpašumu “</w:t>
      </w:r>
      <w:proofErr w:type="spellStart"/>
      <w:r w:rsidRPr="00E239EB">
        <w:t>Jaunskariņas</w:t>
      </w:r>
      <w:proofErr w:type="spellEnd"/>
      <w:r w:rsidRPr="00E239EB">
        <w:t xml:space="preserve">”, Džūkstes pagastā, Tukuma novadā (kadastra Nr.9048 001 0455) </w:t>
      </w:r>
      <w:proofErr w:type="spellStart"/>
      <w:r w:rsidRPr="00E239EB">
        <w:t>Ukšes</w:t>
      </w:r>
      <w:proofErr w:type="spellEnd"/>
      <w:r w:rsidRPr="00E239EB">
        <w:t xml:space="preserve"> z/s “</w:t>
      </w:r>
      <w:proofErr w:type="spellStart"/>
      <w:r w:rsidRPr="00E239EB">
        <w:t>Rožlejas</w:t>
      </w:r>
      <w:proofErr w:type="spellEnd"/>
      <w:r w:rsidRPr="00E239EB">
        <w:t>” nopirkušas ar 2014.gada 14.augusta pirkuma līgumu;</w:t>
      </w:r>
    </w:p>
    <w:p w:rsidR="00E239EB" w:rsidRPr="00E239EB" w:rsidRDefault="00E239EB" w:rsidP="00E239EB">
      <w:pPr>
        <w:suppressAutoHyphens/>
        <w:autoSpaceDN w:val="0"/>
        <w:jc w:val="both"/>
        <w:textAlignment w:val="baseline"/>
      </w:pPr>
      <w:r w:rsidRPr="00E239EB">
        <w:tab/>
        <w:t xml:space="preserve">- nekustamais īpašums </w:t>
      </w:r>
      <w:r w:rsidRPr="00E239EB">
        <w:rPr>
          <w:rFonts w:eastAsia="Calibri"/>
          <w:lang w:eastAsia="en-US"/>
        </w:rPr>
        <w:t>“</w:t>
      </w:r>
      <w:proofErr w:type="spellStart"/>
      <w:r w:rsidRPr="00E239EB">
        <w:t>Jaunskariņas</w:t>
      </w:r>
      <w:proofErr w:type="spellEnd"/>
      <w:r w:rsidRPr="00E239EB">
        <w:t>”, Džūkstes pagastā, Tukuma novadā, ilgstoši nebija izmantots lauksaimnieciskajā ražošanā, tādēļ aizaudzis ar krūmiem;</w:t>
      </w:r>
    </w:p>
    <w:p w:rsidR="00E239EB" w:rsidRPr="00E239EB" w:rsidRDefault="00E239EB" w:rsidP="00E239EB">
      <w:pPr>
        <w:suppressAutoHyphens/>
        <w:autoSpaceDN w:val="0"/>
        <w:jc w:val="both"/>
        <w:textAlignment w:val="baseline"/>
      </w:pPr>
      <w:r w:rsidRPr="00E239EB">
        <w:tab/>
        <w:t xml:space="preserve">- 2015. gadā </w:t>
      </w:r>
      <w:proofErr w:type="spellStart"/>
      <w:r w:rsidRPr="00E239EB">
        <w:t>Ukšes</w:t>
      </w:r>
      <w:proofErr w:type="spellEnd"/>
      <w:r w:rsidRPr="00E239EB">
        <w:t xml:space="preserve"> z/s “</w:t>
      </w:r>
      <w:proofErr w:type="spellStart"/>
      <w:r w:rsidRPr="00E239EB">
        <w:t>Rožlejas</w:t>
      </w:r>
      <w:proofErr w:type="spellEnd"/>
      <w:r w:rsidRPr="00E239EB">
        <w:t>” ir teritoriju attīrījusi no krūmiem un kokiem, novākusi akmeņus;</w:t>
      </w:r>
    </w:p>
    <w:p w:rsidR="00E239EB" w:rsidRPr="00E239EB" w:rsidRDefault="00E239EB" w:rsidP="00E239EB">
      <w:pPr>
        <w:suppressAutoHyphens/>
        <w:autoSpaceDN w:val="0"/>
        <w:jc w:val="both"/>
        <w:textAlignment w:val="baseline"/>
      </w:pPr>
      <w:r w:rsidRPr="00E239EB">
        <w:tab/>
        <w:t>- zemi lauksaimniecībā 2015.gadā nebija iespējams izmantot, jo celmu safrēzēšana notiks šī gada pavasarī;</w:t>
      </w:r>
    </w:p>
    <w:p w:rsidR="00E239EB" w:rsidRPr="00E239EB" w:rsidRDefault="00E239EB" w:rsidP="00E239EB">
      <w:pPr>
        <w:suppressAutoHyphens/>
        <w:autoSpaceDN w:val="0"/>
        <w:jc w:val="both"/>
        <w:textAlignment w:val="baseline"/>
        <w:rPr>
          <w:rFonts w:eastAsia="Calibri"/>
          <w:lang w:eastAsia="en-US"/>
        </w:rPr>
      </w:pPr>
      <w:r w:rsidRPr="00E239EB">
        <w:tab/>
        <w:t>- saskaņā ar likuma “Par zemes privatizāciju lauku apvidos” 28.</w:t>
      </w:r>
      <w:r w:rsidRPr="00E239EB">
        <w:rPr>
          <w:vertAlign w:val="superscript"/>
        </w:rPr>
        <w:t>1</w:t>
      </w:r>
      <w:r w:rsidRPr="00E239EB">
        <w:t xml:space="preserve"> panta pirmās daļas 2.punkta b apakšpunktu, lauksaimniecības zemes ieguvējam zemes izmantošana lauksaimnieciskajā darbībā jāuzsāk triju gadu laikā; ja zeme iepriekšējā vai </w:t>
      </w:r>
      <w:r w:rsidR="00EB64A4">
        <w:t>kārtē</w:t>
      </w:r>
      <w:r w:rsidRPr="00E239EB">
        <w:t>jā gadā nav bijusi pieteikta vienotajiem platības maksājumiem vai tiešajiem maksājumiem;</w:t>
      </w:r>
    </w:p>
    <w:p w:rsidR="00E239EB" w:rsidRPr="00E239EB" w:rsidRDefault="00E239EB" w:rsidP="00E239EB">
      <w:pPr>
        <w:suppressAutoHyphens/>
        <w:autoSpaceDN w:val="0"/>
        <w:jc w:val="both"/>
        <w:textAlignment w:val="baseline"/>
      </w:pPr>
      <w:r w:rsidRPr="00E239EB">
        <w:rPr>
          <w:rFonts w:eastAsia="Calibri"/>
          <w:lang w:eastAsia="en-US"/>
        </w:rPr>
        <w:tab/>
      </w:r>
      <w:r w:rsidRPr="00E239EB">
        <w:t xml:space="preserve">- saskaņā ar likuma “Par nekustamā īpašuma nodokli” 3.panta viens </w:t>
      </w:r>
      <w:proofErr w:type="spellStart"/>
      <w:r w:rsidRPr="00E239EB">
        <w:t>prim</w:t>
      </w:r>
      <w:proofErr w:type="spellEnd"/>
      <w:r w:rsidRPr="00E239EB">
        <w:t xml:space="preserve"> daļu, </w:t>
      </w:r>
      <w:r w:rsidRPr="00E239EB">
        <w:rPr>
          <w:rFonts w:eastAsia="Calibri"/>
          <w:i/>
          <w:lang w:eastAsia="en-US"/>
        </w:rPr>
        <w:t>Ar nekustamā īpašuma nodokļa papildlikmi 1,5 procentu apmērā apliek neapstrādātu lauksaimniecībā izmantojamo zemi, izņemot zemi, kuras platība nepārsniedz vienu hektāru vai kurai normatīvajos aktos ir noteikti lauksaimnieciskās darbības ierobežojumi. Minēto papildlikmi piemēro arī tad, ja pašvaldība neapstrādātai lauksaimniecībā izmantojamai zemei ir noteikusi nekustamā īpašuma nodokļa likmi savos saistošajos noteikumos saskaņā ar šā panta pirmo daļu;</w:t>
      </w:r>
    </w:p>
    <w:p w:rsidR="00E239EB" w:rsidRPr="00E239EB" w:rsidRDefault="00E239EB" w:rsidP="00E239EB">
      <w:pPr>
        <w:suppressAutoHyphens/>
        <w:autoSpaceDN w:val="0"/>
        <w:ind w:firstLine="720"/>
        <w:jc w:val="both"/>
        <w:textAlignment w:val="baseline"/>
      </w:pPr>
      <w:r w:rsidRPr="00E239EB">
        <w:lastRenderedPageBreak/>
        <w:t>Pamatojoties uz likuma “Par zemes privatizāciju lauku apvidos” 28.</w:t>
      </w:r>
      <w:r w:rsidRPr="00E239EB">
        <w:rPr>
          <w:vertAlign w:val="superscript"/>
        </w:rPr>
        <w:t>1</w:t>
      </w:r>
      <w:r w:rsidRPr="00E239EB">
        <w:t xml:space="preserve"> panta pirmās daļas 2.punkta b) apakšpunktu:</w:t>
      </w:r>
    </w:p>
    <w:p w:rsidR="00E239EB" w:rsidRPr="00E239EB" w:rsidRDefault="00E239EB" w:rsidP="00E239EB">
      <w:pPr>
        <w:suppressAutoHyphens/>
        <w:autoSpaceDN w:val="0"/>
        <w:ind w:firstLine="720"/>
        <w:jc w:val="both"/>
        <w:textAlignment w:val="baseline"/>
      </w:pPr>
      <w:r w:rsidRPr="00E239EB">
        <w:t xml:space="preserve">1. nepiemērot nekustamā īpašuma nodokļa papildus likmi 1,5 procentu apmērā </w:t>
      </w:r>
      <w:proofErr w:type="spellStart"/>
      <w:r w:rsidRPr="00E239EB">
        <w:t>Ukšes</w:t>
      </w:r>
      <w:proofErr w:type="spellEnd"/>
      <w:r w:rsidRPr="00E239EB">
        <w:t xml:space="preserve"> z/s “</w:t>
      </w:r>
      <w:proofErr w:type="spellStart"/>
      <w:r w:rsidRPr="00E239EB">
        <w:t>Rožlejas</w:t>
      </w:r>
      <w:proofErr w:type="spellEnd"/>
      <w:r w:rsidRPr="00E239EB">
        <w:t>” par 2015.gadā neapstrādāto lauksaimniecības zemi īpašumam “</w:t>
      </w:r>
      <w:proofErr w:type="spellStart"/>
      <w:r w:rsidRPr="00E239EB">
        <w:t>Jaunskariņas</w:t>
      </w:r>
      <w:proofErr w:type="spellEnd"/>
      <w:r w:rsidRPr="00E239EB">
        <w:t>”, Džūkstes pagastā, Tukuma novadā;</w:t>
      </w:r>
    </w:p>
    <w:p w:rsidR="00E239EB" w:rsidRPr="00E239EB" w:rsidRDefault="00E239EB" w:rsidP="00E239EB">
      <w:pPr>
        <w:suppressAutoHyphens/>
        <w:autoSpaceDN w:val="0"/>
        <w:ind w:firstLine="720"/>
        <w:jc w:val="both"/>
        <w:textAlignment w:val="baseline"/>
      </w:pPr>
      <w:r w:rsidRPr="00E239EB">
        <w:t xml:space="preserve">2. uzdot Īpašumu nodaļai veikt nekustamā īpašuma nodokļa pārrēķinu </w:t>
      </w:r>
      <w:proofErr w:type="spellStart"/>
      <w:r w:rsidRPr="00E239EB">
        <w:t>Ukšes</w:t>
      </w:r>
      <w:proofErr w:type="spellEnd"/>
      <w:r w:rsidRPr="00E239EB">
        <w:t xml:space="preserve"> z/s “</w:t>
      </w:r>
      <w:proofErr w:type="spellStart"/>
      <w:r w:rsidRPr="00E239EB">
        <w:t>Rožlejas</w:t>
      </w:r>
      <w:proofErr w:type="spellEnd"/>
      <w:r w:rsidRPr="00E239EB">
        <w:t>” par 27,7 ha zemes īpašumā “</w:t>
      </w:r>
      <w:proofErr w:type="spellStart"/>
      <w:r w:rsidRPr="00E239EB">
        <w:t>Jaunskariņas</w:t>
      </w:r>
      <w:proofErr w:type="spellEnd"/>
      <w:r w:rsidRPr="00E239EB">
        <w:t>”, Džūkstes pagastā, Tukuma novadā.</w:t>
      </w:r>
    </w:p>
    <w:p w:rsidR="00E239EB" w:rsidRPr="00E239EB" w:rsidRDefault="00E239EB" w:rsidP="00E239EB">
      <w:pPr>
        <w:ind w:firstLine="720"/>
        <w:jc w:val="both"/>
        <w:rPr>
          <w:rFonts w:eastAsia="Calibri"/>
          <w:i/>
          <w:lang w:eastAsia="en-US"/>
        </w:rPr>
      </w:pPr>
      <w:r w:rsidRPr="00E239EB">
        <w:rPr>
          <w:rFonts w:eastAsia="Calibri"/>
          <w:i/>
          <w:lang w:eastAsia="en-US"/>
        </w:rPr>
        <w:t>Lēmumu var pārsūdzēt Administratīvajā rajona tiesā viena mēneša laikā no tā spēkā stāšanās dienas.</w:t>
      </w:r>
    </w:p>
    <w:p w:rsidR="00E239EB" w:rsidRPr="00E239EB" w:rsidRDefault="00E239EB" w:rsidP="00E239EB">
      <w:pPr>
        <w:rPr>
          <w:rFonts w:eastAsia="Calibri"/>
          <w:i/>
          <w:sz w:val="20"/>
          <w:szCs w:val="20"/>
          <w:lang w:eastAsia="en-US"/>
        </w:rPr>
      </w:pPr>
    </w:p>
    <w:p w:rsidR="00E239EB" w:rsidRPr="00E239EB" w:rsidRDefault="00E239EB" w:rsidP="00E239EB">
      <w:pPr>
        <w:rPr>
          <w:rFonts w:eastAsia="Calibri"/>
          <w:i/>
          <w:sz w:val="20"/>
          <w:szCs w:val="20"/>
          <w:lang w:eastAsia="en-US"/>
        </w:rPr>
      </w:pPr>
      <w:r w:rsidRPr="00E239EB">
        <w:rPr>
          <w:rFonts w:eastAsia="Calibri"/>
          <w:i/>
          <w:sz w:val="20"/>
          <w:szCs w:val="20"/>
          <w:lang w:eastAsia="en-US"/>
        </w:rPr>
        <w:t xml:space="preserve">Zināšanai- papildus nodoklis aprēķināts 326,44 </w:t>
      </w:r>
      <w:proofErr w:type="spellStart"/>
      <w:r w:rsidRPr="00E239EB">
        <w:rPr>
          <w:rFonts w:eastAsia="Calibri"/>
          <w:i/>
          <w:sz w:val="20"/>
          <w:szCs w:val="20"/>
          <w:lang w:eastAsia="en-US"/>
        </w:rPr>
        <w:t>euro</w:t>
      </w:r>
      <w:proofErr w:type="spellEnd"/>
      <w:r w:rsidRPr="00E239EB">
        <w:rPr>
          <w:rFonts w:eastAsia="Calibri"/>
          <w:i/>
          <w:sz w:val="20"/>
          <w:szCs w:val="20"/>
          <w:lang w:eastAsia="en-US"/>
        </w:rPr>
        <w:t xml:space="preserve"> apmērā.</w:t>
      </w:r>
    </w:p>
    <w:p w:rsidR="00E239EB" w:rsidRPr="00E239EB" w:rsidRDefault="00E239EB" w:rsidP="00E239EB">
      <w:pPr>
        <w:suppressAutoHyphens/>
        <w:autoSpaceDN w:val="0"/>
        <w:ind w:firstLine="720"/>
        <w:jc w:val="both"/>
        <w:textAlignment w:val="baseline"/>
      </w:pPr>
    </w:p>
    <w:p w:rsidR="00E239EB" w:rsidRPr="00E239EB" w:rsidRDefault="00E239EB" w:rsidP="00E239EB">
      <w:pPr>
        <w:suppressAutoHyphens/>
        <w:autoSpaceDN w:val="0"/>
        <w:ind w:firstLine="720"/>
        <w:jc w:val="both"/>
        <w:textAlignment w:val="baseline"/>
      </w:pPr>
      <w:r w:rsidRPr="00E239EB">
        <w:t>2.</w:t>
      </w:r>
      <w:r w:rsidRPr="00E239EB">
        <w:rPr>
          <w:rFonts w:eastAsia="Calibri"/>
          <w:lang w:eastAsia="en-US"/>
        </w:rPr>
        <w:t xml:space="preserve"> Izskatot </w:t>
      </w:r>
      <w:r w:rsidRPr="00E239EB">
        <w:t xml:space="preserve">Gunta Apiņa </w:t>
      </w:r>
      <w:r w:rsidRPr="00E239EB">
        <w:rPr>
          <w:rFonts w:eastAsia="Calibri"/>
          <w:lang w:eastAsia="en-US"/>
        </w:rPr>
        <w:t>29.02.2016. iesniegumu (reģistrēts Tukuma novada Domē 29.02.2016., Nr.1170)</w:t>
      </w:r>
      <w:r w:rsidRPr="00E239EB">
        <w:t xml:space="preserve"> ar lūgumu pašvaldībai nepiemērot nekustamā īpašuma nodokļa papildus likmi par </w:t>
      </w:r>
      <w:proofErr w:type="gramStart"/>
      <w:r w:rsidRPr="00E239EB">
        <w:t>2015.gadā</w:t>
      </w:r>
      <w:proofErr w:type="gramEnd"/>
      <w:r w:rsidRPr="00E239EB">
        <w:t xml:space="preserve"> neapstrādāto lauksaimniecības zemi 7,4 ha platībā nekustamā īpašumā “</w:t>
      </w:r>
      <w:proofErr w:type="spellStart"/>
      <w:r w:rsidRPr="00E239EB">
        <w:t>Bieļas</w:t>
      </w:r>
      <w:proofErr w:type="spellEnd"/>
      <w:r w:rsidRPr="00E239EB">
        <w:t>”, Sēmes pagastā, Tukuma novadā (kadastra Nr.9078 010 0004) ar kadastra apzīmējumu 9078 010 1016, Dome konstatē:</w:t>
      </w:r>
    </w:p>
    <w:p w:rsidR="00E239EB" w:rsidRPr="00E239EB" w:rsidRDefault="00E239EB" w:rsidP="00E239EB">
      <w:pPr>
        <w:suppressAutoHyphens/>
        <w:autoSpaceDN w:val="0"/>
        <w:jc w:val="both"/>
        <w:textAlignment w:val="baseline"/>
      </w:pPr>
      <w:r w:rsidRPr="00E239EB">
        <w:tab/>
      </w:r>
      <w:r w:rsidRPr="00E239EB">
        <w:rPr>
          <w:rFonts w:eastAsia="Calibri"/>
          <w:lang w:eastAsia="en-US"/>
        </w:rPr>
        <w:t>- nekustamo īpašumu “</w:t>
      </w:r>
      <w:proofErr w:type="spellStart"/>
      <w:r w:rsidRPr="00E239EB">
        <w:t>Bieļas</w:t>
      </w:r>
      <w:proofErr w:type="spellEnd"/>
      <w:r w:rsidRPr="00E239EB">
        <w:t xml:space="preserve">”, Sēmes pagastā, Tukuma novadā (kadastra Nr.9078 010 0004) Guntis Apinis atguva denacionalizācijas rezultātā </w:t>
      </w:r>
    </w:p>
    <w:p w:rsidR="00E239EB" w:rsidRPr="00E239EB" w:rsidRDefault="00E239EB" w:rsidP="00E239EB">
      <w:pPr>
        <w:suppressAutoHyphens/>
        <w:autoSpaceDN w:val="0"/>
        <w:jc w:val="both"/>
        <w:textAlignment w:val="baseline"/>
      </w:pPr>
      <w:r w:rsidRPr="00E239EB">
        <w:tab/>
        <w:t xml:space="preserve">- nekustamajā īpašumā </w:t>
      </w:r>
      <w:r w:rsidRPr="00E239EB">
        <w:rPr>
          <w:rFonts w:eastAsia="Calibri"/>
          <w:lang w:eastAsia="en-US"/>
        </w:rPr>
        <w:t>“</w:t>
      </w:r>
      <w:proofErr w:type="spellStart"/>
      <w:r w:rsidRPr="00E239EB">
        <w:t>Bieļas</w:t>
      </w:r>
      <w:proofErr w:type="spellEnd"/>
      <w:r w:rsidRPr="00E239EB">
        <w:t>”, Sēmes pagastā, Tukuma novadā, padomju gados tika izstrādāts karjers, kurš nav rekultivēts;</w:t>
      </w:r>
    </w:p>
    <w:p w:rsidR="00E239EB" w:rsidRPr="00E239EB" w:rsidRDefault="00E239EB" w:rsidP="00E239EB">
      <w:pPr>
        <w:suppressAutoHyphens/>
        <w:autoSpaceDN w:val="0"/>
        <w:jc w:val="both"/>
        <w:textAlignment w:val="baseline"/>
      </w:pPr>
      <w:r w:rsidRPr="00E239EB">
        <w:tab/>
        <w:t xml:space="preserve">- nekustamajā īpašumā </w:t>
      </w:r>
      <w:r w:rsidRPr="00E239EB">
        <w:rPr>
          <w:rFonts w:eastAsia="Calibri"/>
          <w:lang w:eastAsia="en-US"/>
        </w:rPr>
        <w:t>“</w:t>
      </w:r>
      <w:proofErr w:type="spellStart"/>
      <w:r w:rsidRPr="00E239EB">
        <w:t>Bieļas</w:t>
      </w:r>
      <w:proofErr w:type="spellEnd"/>
      <w:r w:rsidRPr="00E239EB">
        <w:t>”, Sēmes pagastā, Tukuma novadā, zemes robežu plānā, kurš izgatavots 1994.gadā ar ierādīšanas metodi, nerekultivētais karjers iezīmēts kā lauksaimniecības zeme;</w:t>
      </w:r>
    </w:p>
    <w:p w:rsidR="00E239EB" w:rsidRPr="00E239EB" w:rsidRDefault="00E239EB" w:rsidP="00E239EB">
      <w:pPr>
        <w:suppressAutoHyphens/>
        <w:autoSpaceDN w:val="0"/>
        <w:jc w:val="both"/>
        <w:textAlignment w:val="baseline"/>
        <w:rPr>
          <w:rFonts w:eastAsia="Calibri"/>
          <w:lang w:eastAsia="en-US"/>
        </w:rPr>
      </w:pPr>
      <w:r w:rsidRPr="00E239EB">
        <w:tab/>
        <w:t xml:space="preserve">- ar Zemes īpašumu pārvaldīšanas komisijas 01.03.2016. lēmumu “Par zemes lietošanas mērķa maiņu”, nerekultivētā karjera zemes daļai atļauts mainīt zemes lietošanas veidu no lauksaimniecības zemes uz citu veidu pēc īpašnieka ieskata;  </w:t>
      </w:r>
    </w:p>
    <w:p w:rsidR="00E239EB" w:rsidRPr="00E239EB" w:rsidRDefault="00E239EB" w:rsidP="00E239EB">
      <w:pPr>
        <w:suppressAutoHyphens/>
        <w:autoSpaceDN w:val="0"/>
        <w:jc w:val="both"/>
        <w:textAlignment w:val="baseline"/>
      </w:pPr>
      <w:r w:rsidRPr="00E239EB">
        <w:rPr>
          <w:rFonts w:eastAsia="Calibri"/>
          <w:lang w:eastAsia="en-US"/>
        </w:rPr>
        <w:tab/>
      </w:r>
      <w:r w:rsidRPr="00E239EB">
        <w:t xml:space="preserve">- saskaņā ar likuma “Par nekustamā īpašuma nodokli” 3.panta viens </w:t>
      </w:r>
      <w:proofErr w:type="spellStart"/>
      <w:r w:rsidRPr="00E239EB">
        <w:t>prim</w:t>
      </w:r>
      <w:proofErr w:type="spellEnd"/>
      <w:r w:rsidRPr="00E239EB">
        <w:t xml:space="preserve"> daļu, </w:t>
      </w:r>
      <w:r w:rsidRPr="00E239EB">
        <w:rPr>
          <w:rFonts w:eastAsia="Calibri"/>
          <w:i/>
          <w:lang w:eastAsia="en-US"/>
        </w:rPr>
        <w:t>Ar nekustamā īpašuma nodokļa papildlikmi 1,5 procentu apmērā apliek neapstrādātu lauksaimniecībā izmantojamo zemi, izņemot zemi, kuras platība nepārsniedz vienu hektāru vai kurai normatīvajos aktos ir noteikti lauksaimnieciskās darbības ierobežojumi. Minēto papildlikmi piemēro arī tad, ja pašvaldība neapstrādātai lauksaimniecībā izmantojamai zemei ir noteikusi nekustamā īpašuma nodokļa likmi savos saistošajos noteikumos saskaņā ar šā panta pirmo daļu;</w:t>
      </w:r>
    </w:p>
    <w:p w:rsidR="00E239EB" w:rsidRPr="00E239EB" w:rsidRDefault="00E239EB" w:rsidP="00E239EB">
      <w:pPr>
        <w:ind w:firstLine="720"/>
        <w:jc w:val="both"/>
      </w:pPr>
      <w:r w:rsidRPr="00E239EB">
        <w:t xml:space="preserve">Pamatojoties Administratīvā procesa likuma likmi 5.pantu </w:t>
      </w:r>
      <w:r w:rsidRPr="00E239EB">
        <w:rPr>
          <w:i/>
        </w:rPr>
        <w:t>Administratīvajā procesā, it īpaši pieņemot lēmumu pēc būtības, iestāde un tiesa piemērojamo tiesību normu ietvaros veicina privātpersonas tiesību un tiesisko interešu aizsardzību</w:t>
      </w:r>
      <w:r w:rsidRPr="00E239EB">
        <w:t>:</w:t>
      </w:r>
    </w:p>
    <w:p w:rsidR="00E239EB" w:rsidRPr="00E239EB" w:rsidRDefault="00E239EB" w:rsidP="00E239EB">
      <w:pPr>
        <w:suppressAutoHyphens/>
        <w:autoSpaceDN w:val="0"/>
        <w:ind w:firstLine="720"/>
        <w:jc w:val="both"/>
        <w:textAlignment w:val="baseline"/>
      </w:pPr>
      <w:r w:rsidRPr="00E239EB">
        <w:t>1. nepiemērot nekustamā īpašuma nodokļa papildus likmi 1,5 procentu apmērā Guntim Apinim par 2015.gadā neapstrādāto lauksaimniecības zemi īpašumam “</w:t>
      </w:r>
      <w:proofErr w:type="spellStart"/>
      <w:r w:rsidRPr="00E239EB">
        <w:t>Bieļas</w:t>
      </w:r>
      <w:proofErr w:type="spellEnd"/>
      <w:r w:rsidRPr="00E239EB">
        <w:t>”, Sēmes pagastā, Tukuma novadā;</w:t>
      </w:r>
    </w:p>
    <w:p w:rsidR="00E239EB" w:rsidRPr="00E239EB" w:rsidRDefault="00E239EB" w:rsidP="00E239EB">
      <w:pPr>
        <w:suppressAutoHyphens/>
        <w:autoSpaceDN w:val="0"/>
        <w:ind w:firstLine="720"/>
        <w:jc w:val="both"/>
        <w:textAlignment w:val="baseline"/>
      </w:pPr>
      <w:r w:rsidRPr="00E239EB">
        <w:t>2. uzdot Īpašumu nodaļai veikt nekustamā īpašuma nodokļa pārrēķinu G.Apinim par 7,4 ha zemes īpašumā “</w:t>
      </w:r>
      <w:proofErr w:type="spellStart"/>
      <w:r w:rsidRPr="00E239EB">
        <w:t>Bieļas</w:t>
      </w:r>
      <w:proofErr w:type="spellEnd"/>
      <w:r w:rsidRPr="00E239EB">
        <w:t>”, Sēmes pagastā, Tukuma novadā.</w:t>
      </w:r>
    </w:p>
    <w:p w:rsidR="00E239EB" w:rsidRPr="00E239EB" w:rsidRDefault="00E239EB" w:rsidP="00E239EB">
      <w:pPr>
        <w:ind w:firstLine="720"/>
        <w:jc w:val="both"/>
        <w:rPr>
          <w:rFonts w:eastAsia="Calibri"/>
          <w:i/>
          <w:lang w:eastAsia="en-US"/>
        </w:rPr>
      </w:pPr>
      <w:r w:rsidRPr="00E239EB">
        <w:rPr>
          <w:rFonts w:eastAsia="Calibri"/>
          <w:i/>
          <w:lang w:eastAsia="en-US"/>
        </w:rPr>
        <w:t>Lēmumu var pārsūdzēt Administratīvajā rajona tiesā viena mēneša laikā no tā spēkā stāšanās dienas.</w:t>
      </w:r>
    </w:p>
    <w:p w:rsidR="00E239EB" w:rsidRPr="00E239EB" w:rsidRDefault="00E239EB" w:rsidP="00E239EB">
      <w:pPr>
        <w:rPr>
          <w:rFonts w:eastAsia="Calibri"/>
          <w:i/>
          <w:sz w:val="20"/>
          <w:szCs w:val="20"/>
          <w:lang w:eastAsia="en-US"/>
        </w:rPr>
      </w:pPr>
    </w:p>
    <w:p w:rsidR="00E239EB" w:rsidRPr="00E239EB" w:rsidRDefault="00E239EB" w:rsidP="00E239EB">
      <w:pPr>
        <w:rPr>
          <w:rFonts w:eastAsia="Calibri"/>
          <w:i/>
          <w:sz w:val="20"/>
          <w:szCs w:val="20"/>
          <w:lang w:eastAsia="en-US"/>
        </w:rPr>
      </w:pPr>
      <w:r w:rsidRPr="00E239EB">
        <w:rPr>
          <w:rFonts w:eastAsia="Calibri"/>
          <w:i/>
          <w:sz w:val="20"/>
          <w:szCs w:val="20"/>
          <w:lang w:eastAsia="en-US"/>
        </w:rPr>
        <w:t xml:space="preserve">Zināšanai- papildus nodoklis aprēķināts 62,53 </w:t>
      </w:r>
      <w:proofErr w:type="spellStart"/>
      <w:r w:rsidRPr="00E239EB">
        <w:rPr>
          <w:rFonts w:eastAsia="Calibri"/>
          <w:i/>
          <w:sz w:val="20"/>
          <w:szCs w:val="20"/>
          <w:lang w:eastAsia="en-US"/>
        </w:rPr>
        <w:t>euro</w:t>
      </w:r>
      <w:proofErr w:type="spellEnd"/>
      <w:r w:rsidRPr="00E239EB">
        <w:rPr>
          <w:rFonts w:eastAsia="Calibri"/>
          <w:i/>
          <w:sz w:val="20"/>
          <w:szCs w:val="20"/>
          <w:lang w:eastAsia="en-US"/>
        </w:rPr>
        <w:t xml:space="preserve"> apmērā.</w:t>
      </w:r>
    </w:p>
    <w:p w:rsidR="00E239EB" w:rsidRDefault="00E239EB"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Default="0088737E" w:rsidP="00E239EB">
      <w:pPr>
        <w:rPr>
          <w:rFonts w:eastAsia="Calibri"/>
          <w:i/>
          <w:sz w:val="20"/>
          <w:szCs w:val="20"/>
          <w:lang w:eastAsia="en-US"/>
        </w:rPr>
      </w:pPr>
    </w:p>
    <w:p w:rsidR="0088737E" w:rsidRPr="00E239EB" w:rsidRDefault="0088737E" w:rsidP="00E239EB">
      <w:pPr>
        <w:rPr>
          <w:rFonts w:eastAsia="Calibri"/>
          <w:i/>
          <w:sz w:val="20"/>
          <w:szCs w:val="20"/>
          <w:lang w:eastAsia="en-US"/>
        </w:rPr>
      </w:pPr>
    </w:p>
    <w:p w:rsidR="00E239EB" w:rsidRPr="00E239EB" w:rsidRDefault="00E239EB" w:rsidP="00E239EB">
      <w:pPr>
        <w:rPr>
          <w:rFonts w:eastAsia="Calibri"/>
          <w:i/>
          <w:sz w:val="20"/>
          <w:szCs w:val="20"/>
          <w:lang w:eastAsia="en-US"/>
        </w:rPr>
      </w:pPr>
    </w:p>
    <w:p w:rsidR="00E239EB" w:rsidRPr="00E239EB" w:rsidRDefault="00E239EB" w:rsidP="00E239EB">
      <w:pPr>
        <w:rPr>
          <w:rFonts w:eastAsia="Calibri"/>
          <w:sz w:val="20"/>
          <w:szCs w:val="20"/>
          <w:lang w:eastAsia="en-US"/>
        </w:rPr>
      </w:pPr>
      <w:r w:rsidRPr="00E239EB">
        <w:rPr>
          <w:rFonts w:eastAsia="Calibri"/>
          <w:sz w:val="20"/>
          <w:szCs w:val="20"/>
          <w:lang w:eastAsia="en-US"/>
        </w:rPr>
        <w:t>Nosūtīt:</w:t>
      </w:r>
    </w:p>
    <w:p w:rsidR="00E239EB" w:rsidRPr="00E239EB" w:rsidRDefault="00E239EB" w:rsidP="00E239EB">
      <w:pPr>
        <w:rPr>
          <w:rFonts w:eastAsia="Calibri"/>
          <w:sz w:val="20"/>
          <w:szCs w:val="20"/>
          <w:lang w:eastAsia="en-US"/>
        </w:rPr>
      </w:pPr>
      <w:r w:rsidRPr="00E239EB">
        <w:rPr>
          <w:rFonts w:eastAsia="Calibri"/>
          <w:sz w:val="20"/>
          <w:szCs w:val="20"/>
          <w:lang w:eastAsia="en-US"/>
        </w:rPr>
        <w:t>-Īp. nod.</w:t>
      </w:r>
    </w:p>
    <w:p w:rsidR="00E239EB" w:rsidRPr="00E239EB" w:rsidRDefault="00E239EB" w:rsidP="00E239EB">
      <w:pPr>
        <w:rPr>
          <w:rFonts w:eastAsia="Calibri"/>
          <w:sz w:val="20"/>
          <w:szCs w:val="20"/>
          <w:lang w:eastAsia="en-US"/>
        </w:rPr>
      </w:pPr>
      <w:r w:rsidRPr="00E239EB">
        <w:rPr>
          <w:rFonts w:eastAsia="Calibri"/>
          <w:sz w:val="20"/>
          <w:szCs w:val="20"/>
          <w:lang w:eastAsia="en-US"/>
        </w:rPr>
        <w:t>-izraksti</w:t>
      </w:r>
    </w:p>
    <w:p w:rsidR="00E239EB" w:rsidRPr="00E239EB" w:rsidRDefault="00E239EB" w:rsidP="00E239EB">
      <w:pPr>
        <w:rPr>
          <w:rFonts w:eastAsia="Calibri"/>
          <w:sz w:val="20"/>
          <w:szCs w:val="20"/>
          <w:lang w:eastAsia="en-US"/>
        </w:rPr>
      </w:pPr>
      <w:r w:rsidRPr="00E239EB">
        <w:rPr>
          <w:rFonts w:eastAsia="Calibri"/>
          <w:sz w:val="20"/>
          <w:szCs w:val="20"/>
          <w:lang w:eastAsia="en-US"/>
        </w:rPr>
        <w:t>-</w:t>
      </w:r>
    </w:p>
    <w:p w:rsidR="0088737E" w:rsidRDefault="0088737E" w:rsidP="00E239EB">
      <w:pPr>
        <w:rPr>
          <w:rFonts w:eastAsia="Calibri"/>
          <w:sz w:val="20"/>
          <w:szCs w:val="20"/>
          <w:lang w:eastAsia="en-US"/>
        </w:rPr>
      </w:pPr>
      <w:r>
        <w:rPr>
          <w:rFonts w:eastAsia="Calibri"/>
          <w:sz w:val="20"/>
          <w:szCs w:val="20"/>
          <w:lang w:eastAsia="en-US"/>
        </w:rPr>
        <w:t>____________________________________</w:t>
      </w:r>
    </w:p>
    <w:p w:rsidR="00E239EB" w:rsidRDefault="00E239EB" w:rsidP="00E239EB">
      <w:pPr>
        <w:rPr>
          <w:rFonts w:eastAsia="Calibri"/>
          <w:sz w:val="20"/>
          <w:szCs w:val="20"/>
          <w:lang w:eastAsia="en-US"/>
        </w:rPr>
      </w:pPr>
      <w:r w:rsidRPr="00E239EB">
        <w:rPr>
          <w:rFonts w:eastAsia="Calibri"/>
          <w:sz w:val="20"/>
          <w:szCs w:val="20"/>
          <w:lang w:eastAsia="en-US"/>
        </w:rPr>
        <w:t>Sagatavoja Īpašumu nodaļa (V.Bērzājs)</w:t>
      </w:r>
    </w:p>
    <w:p w:rsidR="0088737E" w:rsidRDefault="0088737E" w:rsidP="00E239EB">
      <w:pPr>
        <w:rPr>
          <w:rFonts w:eastAsia="Calibri"/>
          <w:sz w:val="20"/>
          <w:szCs w:val="20"/>
          <w:lang w:eastAsia="en-US"/>
        </w:rPr>
      </w:pPr>
      <w:r>
        <w:rPr>
          <w:rFonts w:eastAsia="Calibri"/>
          <w:sz w:val="20"/>
          <w:szCs w:val="20"/>
          <w:lang w:eastAsia="en-US"/>
        </w:rPr>
        <w:t>Izskatīts Finanšu komitejā.</w:t>
      </w:r>
    </w:p>
    <w:p w:rsidR="0088737E" w:rsidRPr="00E239EB" w:rsidRDefault="0088737E" w:rsidP="00E239EB">
      <w:pPr>
        <w:rPr>
          <w:rFonts w:eastAsia="Calibri"/>
          <w:sz w:val="20"/>
          <w:szCs w:val="20"/>
          <w:lang w:eastAsia="en-US"/>
        </w:rPr>
      </w:pPr>
      <w:r>
        <w:rPr>
          <w:rFonts w:eastAsia="Calibri"/>
          <w:sz w:val="20"/>
          <w:szCs w:val="20"/>
          <w:lang w:eastAsia="en-US"/>
        </w:rPr>
        <w:t xml:space="preserve">Iesniedza </w:t>
      </w:r>
      <w:proofErr w:type="spellStart"/>
      <w:r>
        <w:rPr>
          <w:rFonts w:eastAsia="Calibri"/>
          <w:sz w:val="20"/>
          <w:szCs w:val="20"/>
          <w:lang w:eastAsia="en-US"/>
        </w:rPr>
        <w:t>izskat</w:t>
      </w:r>
      <w:proofErr w:type="spellEnd"/>
      <w:r>
        <w:rPr>
          <w:rFonts w:eastAsia="Calibri"/>
          <w:sz w:val="20"/>
          <w:szCs w:val="20"/>
          <w:lang w:eastAsia="en-US"/>
        </w:rPr>
        <w:t xml:space="preserve">. Finanšu komiteja.  </w:t>
      </w:r>
    </w:p>
    <w:p w:rsidR="00E239EB" w:rsidRPr="00E239EB" w:rsidRDefault="00E239EB" w:rsidP="00E239EB">
      <w:pPr>
        <w:jc w:val="center"/>
        <w:rPr>
          <w:rFonts w:eastAsia="Calibri"/>
          <w:lang w:eastAsia="en-US"/>
        </w:rPr>
      </w:pPr>
    </w:p>
    <w:p w:rsidR="00B54B86" w:rsidRPr="006D2D4F" w:rsidRDefault="00411E8C" w:rsidP="00B54B86">
      <w:pPr>
        <w:jc w:val="center"/>
        <w:rPr>
          <w:rFonts w:eastAsia="Calibri"/>
          <w:i/>
          <w:lang w:eastAsia="en-US"/>
        </w:rPr>
      </w:pPr>
      <w:hyperlink w:anchor="sakums" w:history="1">
        <w:r w:rsidR="00B54B86" w:rsidRPr="006D2D4F">
          <w:rPr>
            <w:rStyle w:val="Hyperlink"/>
            <w:rFonts w:eastAsia="Calibri"/>
            <w:i/>
            <w:lang w:eastAsia="en-US"/>
          </w:rPr>
          <w:t>Atpakaļ uz darba kārtību</w:t>
        </w:r>
      </w:hyperlink>
    </w:p>
    <w:p w:rsidR="00427565" w:rsidRDefault="00427565">
      <w:pPr>
        <w:spacing w:after="200" w:line="276" w:lineRule="auto"/>
        <w:rPr>
          <w:b/>
        </w:rPr>
      </w:pPr>
      <w:r>
        <w:rPr>
          <w:b/>
        </w:rPr>
        <w:br w:type="page"/>
      </w:r>
    </w:p>
    <w:p w:rsidR="00427565" w:rsidRPr="00427565" w:rsidRDefault="00427565" w:rsidP="00427565">
      <w:pPr>
        <w:ind w:right="9"/>
        <w:jc w:val="both"/>
        <w:rPr>
          <w:i/>
        </w:rPr>
      </w:pPr>
    </w:p>
    <w:p w:rsidR="00B54B86" w:rsidRDefault="00B54B86" w:rsidP="00B54B86">
      <w:pPr>
        <w:ind w:right="-1"/>
        <w:jc w:val="both"/>
        <w:rPr>
          <w:rFonts w:eastAsia="Calibri"/>
          <w:sz w:val="20"/>
          <w:szCs w:val="22"/>
          <w:lang w:eastAsia="en-US"/>
        </w:rPr>
      </w:pPr>
    </w:p>
    <w:p w:rsidR="00B54B86" w:rsidRDefault="00B54B86" w:rsidP="00B54B86">
      <w:pPr>
        <w:ind w:right="-1"/>
        <w:jc w:val="both"/>
        <w:rPr>
          <w:rFonts w:eastAsia="Calibri"/>
          <w:sz w:val="20"/>
          <w:szCs w:val="22"/>
          <w:lang w:eastAsia="en-US"/>
        </w:rPr>
      </w:pPr>
    </w:p>
    <w:p w:rsidR="00B54B86" w:rsidRDefault="00411E8C" w:rsidP="00B54B86">
      <w:pPr>
        <w:ind w:right="-1"/>
        <w:jc w:val="center"/>
        <w:rPr>
          <w:rFonts w:eastAsia="Calibri"/>
          <w:i/>
          <w:lang w:eastAsia="en-US"/>
        </w:rPr>
      </w:pPr>
      <w:hyperlink w:anchor="sakums" w:history="1">
        <w:r w:rsidR="00B54B86" w:rsidRPr="006D2D4F">
          <w:rPr>
            <w:rStyle w:val="Hyperlink"/>
            <w:rFonts w:eastAsia="Calibri"/>
            <w:i/>
            <w:lang w:eastAsia="en-US"/>
          </w:rPr>
          <w:t>Atpakaļ uz darba kārtību</w:t>
        </w:r>
      </w:hyperlink>
    </w:p>
    <w:p w:rsidR="00B54B86" w:rsidRDefault="00B54B86" w:rsidP="00B54B86">
      <w:pPr>
        <w:ind w:right="-1"/>
        <w:jc w:val="center"/>
        <w:rPr>
          <w:rFonts w:eastAsia="Calibri"/>
          <w:i/>
          <w:lang w:eastAsia="en-US"/>
        </w:rPr>
      </w:pPr>
    </w:p>
    <w:p w:rsidR="00B54B86" w:rsidRPr="00B54B86" w:rsidRDefault="00B54B86" w:rsidP="00B54B86">
      <w:pPr>
        <w:ind w:right="-1"/>
        <w:jc w:val="center"/>
        <w:rPr>
          <w:rFonts w:eastAsia="Calibri"/>
          <w:sz w:val="20"/>
          <w:szCs w:val="22"/>
          <w:lang w:eastAsia="en-US"/>
        </w:rPr>
      </w:pPr>
    </w:p>
    <w:p w:rsidR="00B54B86" w:rsidRDefault="00B54B86" w:rsidP="0088737E">
      <w:pPr>
        <w:jc w:val="center"/>
        <w:rPr>
          <w:b/>
        </w:rPr>
      </w:pPr>
    </w:p>
    <w:p w:rsidR="00B54B86" w:rsidRDefault="00B54B86" w:rsidP="0088737E">
      <w:pPr>
        <w:jc w:val="center"/>
        <w:rPr>
          <w:b/>
        </w:rPr>
      </w:pPr>
    </w:p>
    <w:p w:rsidR="00B54B86" w:rsidRDefault="00B54B86" w:rsidP="0088737E">
      <w:pPr>
        <w:jc w:val="center"/>
        <w:rPr>
          <w:b/>
        </w:rPr>
      </w:pPr>
    </w:p>
    <w:p w:rsidR="00B54B86" w:rsidRDefault="00B54B86" w:rsidP="0088737E">
      <w:pPr>
        <w:jc w:val="center"/>
        <w:rPr>
          <w:b/>
        </w:rPr>
      </w:pPr>
    </w:p>
    <w:p w:rsidR="002A01CF" w:rsidRDefault="002A01CF" w:rsidP="00427565">
      <w:pPr>
        <w:rPr>
          <w:b/>
        </w:rPr>
      </w:pPr>
    </w:p>
    <w:p w:rsidR="00B54B86" w:rsidRPr="006D2D4F" w:rsidRDefault="00411E8C" w:rsidP="00B54B86">
      <w:pPr>
        <w:jc w:val="center"/>
        <w:rPr>
          <w:rFonts w:eastAsia="Calibri"/>
          <w:i/>
          <w:lang w:eastAsia="en-US"/>
        </w:rPr>
      </w:pPr>
      <w:hyperlink w:anchor="sakums" w:history="1">
        <w:r w:rsidR="00B54B86" w:rsidRPr="006D2D4F">
          <w:rPr>
            <w:rStyle w:val="Hyperlink"/>
            <w:rFonts w:eastAsia="Calibri"/>
            <w:i/>
            <w:lang w:eastAsia="en-US"/>
          </w:rPr>
          <w:t>Atpakaļ uz darba kārtību</w:t>
        </w:r>
      </w:hyperlink>
    </w:p>
    <w:p w:rsidR="00F156A1" w:rsidRDefault="00F156A1" w:rsidP="003102E3">
      <w:pPr>
        <w:jc w:val="center"/>
        <w:rPr>
          <w:b/>
        </w:rPr>
      </w:pPr>
    </w:p>
    <w:p w:rsidR="00305E68" w:rsidRDefault="00305E68" w:rsidP="0097335F">
      <w:pPr>
        <w:jc w:val="center"/>
      </w:pPr>
      <w:bookmarkStart w:id="37" w:name="_Toc266714248"/>
    </w:p>
    <w:bookmarkEnd w:id="37"/>
    <w:p w:rsidR="003102E3" w:rsidRDefault="003102E3" w:rsidP="00601D08">
      <w:pPr>
        <w:rPr>
          <w:rFonts w:cs="Arial"/>
          <w:sz w:val="20"/>
          <w:szCs w:val="20"/>
          <w:lang w:bidi="lo-LA"/>
        </w:rPr>
      </w:pPr>
    </w:p>
    <w:p w:rsidR="00B54B86" w:rsidRPr="006D2D4F" w:rsidRDefault="00411E8C" w:rsidP="00B54B86">
      <w:pPr>
        <w:jc w:val="center"/>
        <w:rPr>
          <w:rFonts w:eastAsia="Calibri"/>
          <w:i/>
          <w:lang w:eastAsia="en-US"/>
        </w:rPr>
      </w:pPr>
      <w:hyperlink w:anchor="sakums" w:history="1">
        <w:r w:rsidR="00B54B86" w:rsidRPr="006D2D4F">
          <w:rPr>
            <w:rStyle w:val="Hyperlink"/>
            <w:rFonts w:eastAsia="Calibri"/>
            <w:i/>
            <w:lang w:eastAsia="en-US"/>
          </w:rPr>
          <w:t>Atpakaļ uz darba kārtību</w:t>
        </w:r>
      </w:hyperlink>
    </w:p>
    <w:p w:rsidR="00B54B86" w:rsidRPr="00601D08" w:rsidRDefault="00B54B86" w:rsidP="00601D08">
      <w:pPr>
        <w:rPr>
          <w:rFonts w:cs="Arial"/>
          <w:sz w:val="20"/>
          <w:szCs w:val="20"/>
          <w:lang w:bidi="lo-LA"/>
        </w:rPr>
      </w:pPr>
    </w:p>
    <w:p w:rsidR="00601D08" w:rsidRPr="00601D08" w:rsidRDefault="00601D08" w:rsidP="00601D08">
      <w:pPr>
        <w:rPr>
          <w:rFonts w:cs="Arial"/>
          <w:sz w:val="20"/>
          <w:szCs w:val="20"/>
          <w:lang w:bidi="lo-LA"/>
        </w:rPr>
      </w:pPr>
    </w:p>
    <w:p w:rsidR="00601D08" w:rsidRPr="00601D08" w:rsidRDefault="00601D08" w:rsidP="00601D08">
      <w:pPr>
        <w:rPr>
          <w:rFonts w:cs="Arial"/>
          <w:sz w:val="20"/>
          <w:szCs w:val="20"/>
          <w:lang w:bidi="lo-LA"/>
        </w:rPr>
      </w:pPr>
    </w:p>
    <w:p w:rsidR="00241DB0" w:rsidRPr="006D2D4F" w:rsidRDefault="00411E8C" w:rsidP="00241DB0">
      <w:pPr>
        <w:jc w:val="center"/>
        <w:rPr>
          <w:rFonts w:eastAsia="Calibri"/>
          <w:i/>
          <w:lang w:eastAsia="en-US"/>
        </w:rPr>
      </w:pPr>
      <w:hyperlink w:anchor="sakums" w:history="1">
        <w:r w:rsidR="00241DB0" w:rsidRPr="006D2D4F">
          <w:rPr>
            <w:rStyle w:val="Hyperlink"/>
            <w:rFonts w:eastAsia="Calibri"/>
            <w:i/>
            <w:lang w:eastAsia="en-US"/>
          </w:rPr>
          <w:t>Atpakaļ uz darba kārtību</w:t>
        </w:r>
      </w:hyperlink>
    </w:p>
    <w:p w:rsidR="004B3902" w:rsidRDefault="004B3902">
      <w:pPr>
        <w:spacing w:after="200" w:line="276" w:lineRule="auto"/>
      </w:pPr>
      <w:r>
        <w:br w:type="page"/>
      </w:r>
    </w:p>
    <w:p w:rsidR="004B3902" w:rsidRPr="0085159A" w:rsidRDefault="004B3902" w:rsidP="004B3902">
      <w:pPr>
        <w:jc w:val="center"/>
        <w:rPr>
          <w:b/>
        </w:rPr>
      </w:pPr>
      <w:bookmarkStart w:id="38" w:name="j40"/>
      <w:r w:rsidRPr="0085159A">
        <w:rPr>
          <w:b/>
        </w:rPr>
        <w:lastRenderedPageBreak/>
        <w:t>L Ē M U M S</w:t>
      </w:r>
    </w:p>
    <w:bookmarkEnd w:id="38"/>
    <w:p w:rsidR="004B3902" w:rsidRPr="0085159A" w:rsidRDefault="004B3902" w:rsidP="004B3902">
      <w:pPr>
        <w:jc w:val="center"/>
      </w:pPr>
      <w:r w:rsidRPr="0085159A">
        <w:t>Tukumā</w:t>
      </w:r>
    </w:p>
    <w:p w:rsidR="004B3902" w:rsidRPr="0085159A" w:rsidRDefault="004B3902" w:rsidP="004B3902">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386059">
        <w:t>40</w:t>
      </w:r>
      <w:r w:rsidRPr="0085159A">
        <w:t>.§.</w:t>
      </w:r>
    </w:p>
    <w:p w:rsidR="004B3902" w:rsidRDefault="004B3902" w:rsidP="004B3902">
      <w:pPr>
        <w:ind w:right="-1"/>
        <w:jc w:val="center"/>
        <w:rPr>
          <w:rFonts w:cs="Arial Unicode MS"/>
          <w:b/>
          <w:lang w:bidi="lo-LA"/>
        </w:rPr>
      </w:pPr>
    </w:p>
    <w:p w:rsidR="004B3902" w:rsidRDefault="004B3902" w:rsidP="004B3902">
      <w:pPr>
        <w:ind w:right="-1"/>
        <w:jc w:val="center"/>
        <w:rPr>
          <w:rFonts w:cs="Arial Unicode MS"/>
          <w:b/>
          <w:lang w:bidi="lo-LA"/>
        </w:rPr>
      </w:pPr>
    </w:p>
    <w:p w:rsidR="004B3902" w:rsidRPr="002A01CF" w:rsidRDefault="004B3902" w:rsidP="004B3902">
      <w:pPr>
        <w:ind w:right="-1"/>
        <w:jc w:val="center"/>
        <w:rPr>
          <w:rFonts w:cs="Arial Unicode MS"/>
          <w:b/>
          <w:lang w:bidi="lo-LA"/>
        </w:rPr>
      </w:pPr>
    </w:p>
    <w:p w:rsidR="004B3902" w:rsidRPr="002A01CF" w:rsidRDefault="004B3902" w:rsidP="004B3902">
      <w:pPr>
        <w:ind w:right="-1"/>
        <w:rPr>
          <w:rFonts w:cs="Arial Unicode MS"/>
          <w:b/>
          <w:lang w:bidi="lo-LA"/>
        </w:rPr>
      </w:pPr>
      <w:r w:rsidRPr="002A01CF">
        <w:rPr>
          <w:rFonts w:cs="Arial Unicode MS"/>
          <w:b/>
          <w:lang w:bidi="lo-LA"/>
        </w:rPr>
        <w:t xml:space="preserve">Par </w:t>
      </w:r>
      <w:proofErr w:type="spellStart"/>
      <w:r w:rsidRPr="002A01CF">
        <w:rPr>
          <w:rFonts w:cs="Arial Unicode MS"/>
          <w:b/>
          <w:lang w:bidi="lo-LA"/>
        </w:rPr>
        <w:t>A.Zvaigzneskalna</w:t>
      </w:r>
      <w:proofErr w:type="spellEnd"/>
      <w:r w:rsidRPr="002A01CF">
        <w:rPr>
          <w:rFonts w:cs="Arial Unicode MS"/>
          <w:b/>
          <w:lang w:bidi="lo-LA"/>
        </w:rPr>
        <w:t xml:space="preserve"> iesniegumu</w:t>
      </w:r>
    </w:p>
    <w:p w:rsidR="004B3902" w:rsidRPr="002A01CF" w:rsidRDefault="004B3902" w:rsidP="004B3902">
      <w:pPr>
        <w:ind w:right="-1"/>
        <w:rPr>
          <w:rFonts w:cs="Arial Unicode MS"/>
          <w:b/>
          <w:lang w:bidi="lo-LA"/>
        </w:rPr>
      </w:pPr>
    </w:p>
    <w:p w:rsidR="004B3902" w:rsidRPr="002A01CF" w:rsidRDefault="004B3902" w:rsidP="004B3902">
      <w:pPr>
        <w:ind w:right="-1"/>
        <w:rPr>
          <w:rFonts w:cs="Arial Unicode MS"/>
          <w:b/>
          <w:lang w:bidi="lo-LA"/>
        </w:rPr>
      </w:pPr>
    </w:p>
    <w:p w:rsidR="004B3902" w:rsidRPr="002A01CF" w:rsidRDefault="004B3902" w:rsidP="004B3902">
      <w:pPr>
        <w:ind w:right="-1"/>
        <w:rPr>
          <w:rFonts w:cs="Arial Unicode MS"/>
          <w:b/>
          <w:lang w:bidi="lo-LA"/>
        </w:rPr>
      </w:pPr>
    </w:p>
    <w:p w:rsidR="004B3902" w:rsidRPr="002A01CF" w:rsidRDefault="004B3902" w:rsidP="004B3902">
      <w:pPr>
        <w:ind w:right="-1" w:firstLine="720"/>
        <w:jc w:val="both"/>
      </w:pPr>
      <w:r w:rsidRPr="002A01CF">
        <w:t xml:space="preserve">Tukuma novada Domē 2016.gada 3.martā saņemts pašvaldības deputāta Agra </w:t>
      </w:r>
      <w:proofErr w:type="spellStart"/>
      <w:r w:rsidRPr="002A01CF">
        <w:t>Zvaigzneskalna</w:t>
      </w:r>
      <w:proofErr w:type="spellEnd"/>
      <w:r w:rsidRPr="002A01CF">
        <w:t xml:space="preserve"> iesniegums (reģ.Nr.1265), kurā izvirzīts priekšlikums grozīt Tukuma novada Domes nolikumu, iekļaujot tajā norādi, ka kolektīvo iesniegumu, ko saņem Dome, izskatīšana tiek iekļauta Domes komiteju darba kārtībā. Priekšlikums pamatots ar faktu, ka pie iesniedzēja vēršas daudz iedzīvotāju ar jautājumiem par viņu Domei iesniegtiem kolektīviem iesniegumiem, un secinājumu, ka Domes amatpersonas, neiedziļinoties iesniegumu būtībā, sniedz formālas atbildes, nerisinot problēmas pēc būtības un neievērojot iedzīvotāju intereses.</w:t>
      </w:r>
    </w:p>
    <w:p w:rsidR="004B3902" w:rsidRPr="002A01CF" w:rsidRDefault="004B3902" w:rsidP="004B3902">
      <w:pPr>
        <w:ind w:right="-1" w:firstLine="709"/>
        <w:jc w:val="both"/>
        <w:rPr>
          <w:lang w:bidi="lo-LA"/>
        </w:rPr>
      </w:pPr>
      <w:r w:rsidRPr="002A01CF">
        <w:t xml:space="preserve">Tukuma novada Domes </w:t>
      </w:r>
      <w:r w:rsidRPr="002A01CF">
        <w:rPr>
          <w:lang w:bidi="lo-LA"/>
        </w:rPr>
        <w:t xml:space="preserve">2013.gada 22.augusta saistošo noteikumu Nr.21 „Tukuma novada pašvaldības nolikums” (turpmāk – Nolikums) 48.punkts paredz, ka Domes pastāvīgajām komitejām un deputātiem ir tiesības iepazīties ar pašvaldības administrācijas nodaļu, iestāžu un kapitālsabiedrību dokumentāciju un saņemt no Domes amatpersonām, iestādēm un kapitālsabiedrībām nepieciešamos dokumentus un paskaidrojumus. Nolikuma 9.nodaļā „Fizisko un juridisko personu iesniegumu izskatīšanas kārtība” noteikta kārtība, kādā notiek iesniegumu, tai skaitā kolektīvo iesniegumu, reģistrēšana un izskatīšana, bet 134.punkts paredz, ka ikvienai personai ir tiesības iegūt informāciju par viņas iesnieguma virzību pašvaldības institūcijās. </w:t>
      </w:r>
    </w:p>
    <w:p w:rsidR="004B3902" w:rsidRPr="002A01CF" w:rsidRDefault="004B3902" w:rsidP="004B3902">
      <w:pPr>
        <w:ind w:right="-1" w:firstLine="709"/>
        <w:jc w:val="both"/>
        <w:rPr>
          <w:lang w:bidi="lo-LA"/>
        </w:rPr>
      </w:pPr>
      <w:r w:rsidRPr="002A01CF">
        <w:rPr>
          <w:lang w:bidi="lo-LA"/>
        </w:rPr>
        <w:t xml:space="preserve">Tāpat iesniegumu izskatīšanu Domē reglamentē Domes priekšsēdētāja 2010.gada 24.novembra rīkojums Nr.193-d „Par dokumentu aprites kārtību Tukuma novada pašvaldībā”. Dokumentu aprites kārtība izveidota nolūkā nodrošināt pašvaldībā vienotu dokumentu organizāciju un apriti, veiktu saņemto un nosūtīto dokumentu uzskaiti, dokumentu pārvaldību, dokumentu izpildi un izpildes kontroli. Dokumentu aprites kārtība cita starpā nosaka – Domes priekšsēdētājs, viņa vietnieks vai pašvaldības izpilddirektors iepazīstas ar iesniegumu un elektroniskajā dokumentu vadības sistēmā dod uzdevumu izpildītājam atbildēt uz to (25. un 33.punkts), bet lietvedis katra mēneša sākumā sniedz informāciju Domes vadībai par termiņā neizpildītiem dokumentiem (45.punkts). </w:t>
      </w:r>
    </w:p>
    <w:p w:rsidR="004B3902" w:rsidRPr="002A01CF" w:rsidRDefault="004B3902" w:rsidP="004B3902">
      <w:pPr>
        <w:ind w:right="-1" w:firstLine="709"/>
        <w:jc w:val="both"/>
        <w:rPr>
          <w:rFonts w:eastAsiaTheme="minorHAnsi"/>
          <w:lang w:eastAsia="en-US"/>
        </w:rPr>
      </w:pPr>
      <w:r w:rsidRPr="002A01CF">
        <w:rPr>
          <w:lang w:bidi="lo-LA"/>
        </w:rPr>
        <w:t xml:space="preserve">Termiņus, kādos Domei jāizskata un jāatbild uz iesniegumiem, nosaka Iesniegumu likums, Administratīvā procesa likums (turpmāk – APL), Būvniecības likums. Iesniegumu likuma 5.panta trešā daļa nosaka, ka iestādei atbilde uz iesniegumu jāsniedz saprātīgā termiņā, ņemot vērā iesniegumā minētā jautājuma risināšanas steidzamību, bet ne vēlāk kā viena mēneša laikā no iesnieguma saņemšanas, ja speciālajā likumā (piemēram, Būvniecības likumā) nav noteikts citādi. APL 64.panta pirmā daļa nosaka – </w:t>
      </w:r>
      <w:r w:rsidRPr="002A01CF">
        <w:rPr>
          <w:rFonts w:eastAsiaTheme="minorHAnsi"/>
          <w:i/>
          <w:sz w:val="22"/>
          <w:szCs w:val="22"/>
          <w:lang w:eastAsia="en-US"/>
        </w:rPr>
        <w:t>Ja administratīvā lieta ierosināta uz iesnieguma pamata, iestāde pieņem lēmumu par administratīvā akta izdošanu viena mēneša laikā no iesnieguma saņemšanas dienas, ja likumā nav noteikts cits termiņš vai citā normatīvajā aktā — īsāks termiņš administratīvā akta izdošanai</w:t>
      </w:r>
      <w:r w:rsidRPr="002A01CF">
        <w:rPr>
          <w:rFonts w:eastAsiaTheme="minorHAnsi"/>
          <w:i/>
          <w:lang w:eastAsia="en-US"/>
        </w:rPr>
        <w:t xml:space="preserve">., </w:t>
      </w:r>
      <w:r w:rsidRPr="002A01CF">
        <w:rPr>
          <w:rFonts w:eastAsiaTheme="minorHAnsi"/>
          <w:lang w:eastAsia="en-US"/>
        </w:rPr>
        <w:t>otrā daļa paredz lēmuma</w:t>
      </w:r>
      <w:r w:rsidRPr="002A01CF">
        <w:rPr>
          <w:rFonts w:eastAsiaTheme="minorHAnsi"/>
          <w:i/>
          <w:lang w:eastAsia="en-US"/>
        </w:rPr>
        <w:t xml:space="preserve"> </w:t>
      </w:r>
      <w:r w:rsidRPr="002A01CF">
        <w:rPr>
          <w:rFonts w:eastAsiaTheme="minorHAnsi"/>
          <w:lang w:eastAsia="en-US"/>
        </w:rPr>
        <w:t xml:space="preserve">par administratīvā akta izdošanu pieņemšanu objektīvu iemeslu dēļ pagarināt uz laiku līdz četriem mēnešiem, bet trešā daļa nosaka, ka </w:t>
      </w:r>
      <w:r w:rsidRPr="002A01CF">
        <w:rPr>
          <w:rFonts w:eastAsiaTheme="minorHAnsi"/>
          <w:i/>
          <w:sz w:val="22"/>
          <w:szCs w:val="22"/>
          <w:lang w:eastAsia="en-US"/>
        </w:rPr>
        <w:t xml:space="preserve">Steidzamos gadījumos iesniedzējs, iesniedzot motivētu iesniegumu, var lūgt, lai administratīvo aktu izdod saīsinātā termiņā. Iestāde šādu iesniegumu nekavējoties izskata un pieņem rakstveida lēmumu. </w:t>
      </w:r>
      <w:r w:rsidRPr="002A01CF">
        <w:rPr>
          <w:rFonts w:eastAsiaTheme="minorHAnsi"/>
          <w:lang w:eastAsia="en-US"/>
        </w:rPr>
        <w:t xml:space="preserve">Būvniecības likums uzliek pienākumu būvvaldei izdot administratīvo aktu septiņu dienu, 14 dienu vai viena mēneša laikā atkarībā no būvniecības ieceres veida. Arī būvvalde nereti saņem kolektīvos iesniegumus, piemēram, no nekustamā īpašuma kopīpašniekiem. Kolektīvs iesniegums ir tāds iesniegums, ko parakstījušas divas vai vairāk personas.      </w:t>
      </w:r>
    </w:p>
    <w:p w:rsidR="004B3902" w:rsidRPr="002A01CF" w:rsidRDefault="004B3902" w:rsidP="004B3902">
      <w:pPr>
        <w:ind w:right="-1" w:firstLine="709"/>
        <w:jc w:val="both"/>
        <w:rPr>
          <w:lang w:bidi="lo-LA"/>
        </w:rPr>
      </w:pPr>
      <w:r w:rsidRPr="002A01CF">
        <w:rPr>
          <w:rFonts w:eastAsiaTheme="minorHAnsi"/>
          <w:lang w:eastAsia="en-US"/>
        </w:rPr>
        <w:t>Saskaņā ar Domes Administratīvās nodaļas sniegto informāciju, Domē saņemto kolektīvo iesniegumu skaits pēdējos gados ir šāds:</w:t>
      </w:r>
    </w:p>
    <w:p w:rsidR="004B3902" w:rsidRPr="002A01CF" w:rsidRDefault="004B3902" w:rsidP="004B3902">
      <w:pPr>
        <w:ind w:right="-1" w:firstLine="709"/>
        <w:jc w:val="both"/>
        <w:rPr>
          <w:lang w:bidi="lo-LA"/>
        </w:rPr>
      </w:pPr>
      <w:r w:rsidRPr="002A01CF">
        <w:rPr>
          <w:lang w:bidi="lo-LA"/>
        </w:rPr>
        <w:t>2013.gadā 13 iesniegumi,</w:t>
      </w:r>
    </w:p>
    <w:p w:rsidR="004B3902" w:rsidRPr="002A01CF" w:rsidRDefault="004B3902" w:rsidP="004B3902">
      <w:pPr>
        <w:ind w:right="-1" w:firstLine="709"/>
        <w:jc w:val="both"/>
        <w:rPr>
          <w:lang w:bidi="lo-LA"/>
        </w:rPr>
      </w:pPr>
      <w:r w:rsidRPr="002A01CF">
        <w:rPr>
          <w:lang w:bidi="lo-LA"/>
        </w:rPr>
        <w:lastRenderedPageBreak/>
        <w:t>2014.gadā 21 iesniegumi,</w:t>
      </w:r>
    </w:p>
    <w:p w:rsidR="004B3902" w:rsidRPr="002A01CF" w:rsidRDefault="004B3902" w:rsidP="004B3902">
      <w:pPr>
        <w:ind w:right="-1" w:firstLine="709"/>
        <w:jc w:val="both"/>
        <w:rPr>
          <w:lang w:bidi="lo-LA"/>
        </w:rPr>
      </w:pPr>
      <w:r w:rsidRPr="002A01CF">
        <w:rPr>
          <w:lang w:bidi="lo-LA"/>
        </w:rPr>
        <w:t>2015.gadā 19 iesniegumi,</w:t>
      </w:r>
    </w:p>
    <w:p w:rsidR="004B3902" w:rsidRPr="002A01CF" w:rsidRDefault="004B3902" w:rsidP="004B3902">
      <w:pPr>
        <w:ind w:right="-1" w:firstLine="709"/>
        <w:jc w:val="both"/>
        <w:rPr>
          <w:lang w:bidi="lo-LA"/>
        </w:rPr>
      </w:pPr>
      <w:r w:rsidRPr="002A01CF">
        <w:rPr>
          <w:lang w:bidi="lo-LA"/>
        </w:rPr>
        <w:t>2016.gadā līdz 7.martam saņemti 4 kolektīvie iesniegumi (informācija pielikumā).</w:t>
      </w:r>
    </w:p>
    <w:p w:rsidR="004B3902" w:rsidRPr="002A01CF" w:rsidRDefault="004B3902" w:rsidP="004B3902">
      <w:pPr>
        <w:ind w:right="-1" w:firstLine="720"/>
        <w:jc w:val="both"/>
      </w:pPr>
      <w:r w:rsidRPr="002A01CF">
        <w:rPr>
          <w:lang w:bidi="lo-LA"/>
        </w:rPr>
        <w:t xml:space="preserve">  </w:t>
      </w:r>
    </w:p>
    <w:p w:rsidR="004B3902" w:rsidRPr="002A01CF" w:rsidRDefault="004B3902" w:rsidP="004B3902">
      <w:pPr>
        <w:ind w:right="-1" w:firstLine="720"/>
        <w:jc w:val="both"/>
      </w:pPr>
      <w:r w:rsidRPr="002A01CF">
        <w:t xml:space="preserve">Tā kā </w:t>
      </w:r>
    </w:p>
    <w:p w:rsidR="004B3902" w:rsidRPr="002A01CF" w:rsidRDefault="004B3902" w:rsidP="004B3902">
      <w:pPr>
        <w:ind w:right="-1" w:firstLine="720"/>
        <w:jc w:val="both"/>
      </w:pPr>
      <w:r w:rsidRPr="002A01CF">
        <w:t xml:space="preserve">1) pastāv bažas, ka kolektīvo iesniegumu izskatīšana Domes komitejā varētu ietekmēt to izskatīšanas termiņu, </w:t>
      </w:r>
    </w:p>
    <w:p w:rsidR="004B3902" w:rsidRPr="002A01CF" w:rsidRDefault="004B3902" w:rsidP="004B3902">
      <w:pPr>
        <w:ind w:right="-1" w:firstLine="720"/>
        <w:jc w:val="both"/>
        <w:rPr>
          <w:rFonts w:eastAsiaTheme="minorHAnsi"/>
          <w:lang w:eastAsia="en-US"/>
        </w:rPr>
      </w:pPr>
      <w:r w:rsidRPr="00644CF7">
        <w:t xml:space="preserve">2) </w:t>
      </w:r>
      <w:r w:rsidRPr="00644CF7">
        <w:rPr>
          <w:rFonts w:eastAsiaTheme="minorHAnsi"/>
          <w:lang w:eastAsia="en-US"/>
        </w:rPr>
        <w:t xml:space="preserve">Domē ir nodrošināta optimāla un pietiekami efektīva dokumentu aprites sistēma un nav </w:t>
      </w:r>
      <w:r w:rsidRPr="002A01CF">
        <w:rPr>
          <w:rFonts w:eastAsiaTheme="minorHAnsi"/>
          <w:lang w:eastAsia="en-US"/>
        </w:rPr>
        <w:t xml:space="preserve">saņemti iebildumi, ka uz kādu no kolektīvajiem iesniegumiem nav atbildēts laikus vai pēc būtības, </w:t>
      </w:r>
    </w:p>
    <w:p w:rsidR="004B3902" w:rsidRPr="002A01CF" w:rsidRDefault="004B3902" w:rsidP="004B3902">
      <w:pPr>
        <w:ind w:right="-1" w:firstLine="720"/>
        <w:jc w:val="both"/>
        <w:rPr>
          <w:rFonts w:eastAsiaTheme="minorHAnsi"/>
          <w:lang w:eastAsia="en-US"/>
        </w:rPr>
      </w:pPr>
      <w:r w:rsidRPr="002A01CF">
        <w:rPr>
          <w:rFonts w:eastAsiaTheme="minorHAnsi"/>
          <w:lang w:eastAsia="en-US"/>
        </w:rPr>
        <w:t xml:space="preserve">3) deputāta izvirzītais priekšlikums nesekmēs efektīvu dokumentu apriti, bet gluži pretēji – paildzinās iesniegumu izskatīšanu un administratīvo aktu izdošanas termiņu, </w:t>
      </w:r>
    </w:p>
    <w:p w:rsidR="004B3902" w:rsidRPr="00644CF7" w:rsidRDefault="004B3902" w:rsidP="004B3902">
      <w:pPr>
        <w:ind w:right="-1" w:firstLine="720"/>
        <w:jc w:val="both"/>
        <w:rPr>
          <w:rFonts w:eastAsiaTheme="minorHAnsi"/>
          <w:lang w:eastAsia="en-US"/>
        </w:rPr>
      </w:pPr>
      <w:r w:rsidRPr="00644CF7">
        <w:rPr>
          <w:rFonts w:eastAsiaTheme="minorHAnsi"/>
          <w:lang w:eastAsia="en-US"/>
        </w:rPr>
        <w:t>4) sabiedrības interesi raisījušie kolektīvie iesniegumi Domes vadības uzdevumā deputātiem tiek nosūtīti elektroniski viedokļu, komentāru, priekšlikumu sniegšanai,</w:t>
      </w:r>
    </w:p>
    <w:p w:rsidR="004B3902" w:rsidRPr="002A01CF" w:rsidRDefault="004B3902" w:rsidP="004B3902">
      <w:pPr>
        <w:ind w:right="-1" w:firstLine="720"/>
        <w:jc w:val="both"/>
        <w:rPr>
          <w:rFonts w:eastAsiaTheme="minorHAnsi"/>
          <w:lang w:eastAsia="en-US"/>
        </w:rPr>
      </w:pPr>
      <w:r w:rsidRPr="002A01CF">
        <w:rPr>
          <w:rFonts w:eastAsiaTheme="minorHAnsi"/>
          <w:lang w:eastAsia="en-US"/>
        </w:rPr>
        <w:t xml:space="preserve">5) pastiprinātu sabiedrības interesi izraisījuši jautājumi tiek izskatīti Domes komitejās, piemēram, 2015.gada nogalē saņemtie kolektīvie iesniegumi par bēgļu izmitināšanu Tukuma novadā, vai jautājumi par Tukuma novada teritorijas plānojuma grozījumiem, kas 2015.gadā izskatīti gan publiskās apspriešanas sanāksmēs novada pagastos un pilsētā, gan komitejās un Domes sēdē, </w:t>
      </w:r>
    </w:p>
    <w:p w:rsidR="004B3902" w:rsidRPr="00644CF7" w:rsidRDefault="004B3902" w:rsidP="004B3902">
      <w:pPr>
        <w:ind w:right="-1" w:firstLine="720"/>
        <w:jc w:val="both"/>
        <w:rPr>
          <w:rFonts w:eastAsiaTheme="minorHAnsi"/>
          <w:lang w:eastAsia="en-US"/>
        </w:rPr>
      </w:pPr>
      <w:r w:rsidRPr="002A01CF">
        <w:rPr>
          <w:rFonts w:eastAsiaTheme="minorHAnsi"/>
          <w:lang w:eastAsia="en-US"/>
        </w:rPr>
        <w:t xml:space="preserve">6) jebkuram iesniedzējam ir tiesības Domes izdoto administratīvo aktu vai Domes faktisko rīcību apstrīdēt tiesā, bet attiecībā uz iesniegumu neizskatīšanu noteiktā termiņā vai atbildes nesniegšanu pēc būtības (formālu atbildi) šādas tiesvedības līdz šim nav ierosinātas, </w:t>
      </w:r>
      <w:r w:rsidRPr="00644CF7">
        <w:rPr>
          <w:rFonts w:eastAsiaTheme="minorHAnsi"/>
          <w:lang w:eastAsia="en-US"/>
        </w:rPr>
        <w:t>un pamatojoties uz likuma „Par pašvaldībām” 21.panta otro daļu „</w:t>
      </w:r>
      <w:r w:rsidRPr="00644CF7">
        <w:rPr>
          <w:rFonts w:eastAsiaTheme="minorHAnsi"/>
          <w:i/>
          <w:lang w:eastAsia="en-US"/>
        </w:rPr>
        <w:t>Domes darbībai un lēmumiem jābūt maksimāli lietderīgiem</w:t>
      </w:r>
      <w:r w:rsidRPr="00644CF7">
        <w:rPr>
          <w:rFonts w:eastAsiaTheme="minorHAnsi"/>
          <w:lang w:eastAsia="en-US"/>
        </w:rPr>
        <w:t>”:</w:t>
      </w:r>
    </w:p>
    <w:p w:rsidR="004B3902" w:rsidRPr="00644CF7" w:rsidRDefault="004B3902" w:rsidP="004B3902">
      <w:pPr>
        <w:ind w:right="-1" w:firstLine="720"/>
        <w:jc w:val="both"/>
        <w:rPr>
          <w:rFonts w:eastAsiaTheme="minorHAnsi"/>
          <w:lang w:eastAsia="en-US"/>
        </w:rPr>
      </w:pPr>
    </w:p>
    <w:p w:rsidR="004B3902" w:rsidRPr="00644CF7" w:rsidRDefault="004B3902" w:rsidP="004B3902">
      <w:pPr>
        <w:ind w:right="-1" w:firstLine="720"/>
        <w:contextualSpacing/>
        <w:jc w:val="both"/>
      </w:pPr>
      <w:r w:rsidRPr="00644CF7">
        <w:t xml:space="preserve">1. noraidīt deputāta Agra </w:t>
      </w:r>
      <w:proofErr w:type="spellStart"/>
      <w:r w:rsidRPr="00644CF7">
        <w:t>Zvaigzneskalna</w:t>
      </w:r>
      <w:proofErr w:type="spellEnd"/>
      <w:r w:rsidRPr="00644CF7">
        <w:t xml:space="preserve"> priekšlikumu par grozījumu veikšanu pašvaldības Nolikumā;</w:t>
      </w:r>
    </w:p>
    <w:p w:rsidR="004B3902" w:rsidRPr="00644CF7" w:rsidRDefault="004B3902" w:rsidP="004B3902">
      <w:pPr>
        <w:ind w:right="-1" w:firstLine="720"/>
        <w:contextualSpacing/>
        <w:jc w:val="both"/>
      </w:pPr>
    </w:p>
    <w:p w:rsidR="004B3902" w:rsidRPr="00644CF7" w:rsidRDefault="004B3902" w:rsidP="004B3902">
      <w:pPr>
        <w:ind w:right="-1" w:firstLine="720"/>
        <w:contextualSpacing/>
        <w:jc w:val="both"/>
      </w:pPr>
      <w:r w:rsidRPr="00644CF7">
        <w:t>2. uzdot Administratīvajai nodaļai reizi mēnesī uz kārtējo Finanšu komiteju pievienot sēdes materiāliem informatīvo pārskatu par pašvaldībā saņemtajiem kolektīvajiem iesniegumiem un to virzību.</w:t>
      </w:r>
    </w:p>
    <w:p w:rsidR="004B3902" w:rsidRPr="002A01CF" w:rsidRDefault="004B3902" w:rsidP="004B3902">
      <w:pPr>
        <w:ind w:right="-1"/>
        <w:jc w:val="both"/>
        <w:rPr>
          <w:szCs w:val="20"/>
        </w:rPr>
      </w:pPr>
    </w:p>
    <w:p w:rsidR="004B3902" w:rsidRPr="002A01CF" w:rsidRDefault="004B3902" w:rsidP="004B3902">
      <w:pPr>
        <w:ind w:right="-1"/>
        <w:jc w:val="both"/>
        <w:rPr>
          <w:szCs w:val="20"/>
        </w:rPr>
      </w:pPr>
    </w:p>
    <w:p w:rsidR="004B3902" w:rsidRPr="002A01CF" w:rsidRDefault="004B3902" w:rsidP="004B3902">
      <w:pPr>
        <w:ind w:right="-1"/>
        <w:jc w:val="both"/>
        <w:rPr>
          <w:szCs w:val="20"/>
        </w:rPr>
      </w:pPr>
    </w:p>
    <w:p w:rsidR="004B3902" w:rsidRPr="002A01CF" w:rsidRDefault="004B3902" w:rsidP="004B3902">
      <w:pPr>
        <w:ind w:right="-1"/>
        <w:jc w:val="both"/>
        <w:rPr>
          <w:szCs w:val="20"/>
        </w:rPr>
      </w:pPr>
    </w:p>
    <w:p w:rsidR="004B3902" w:rsidRPr="002A01CF" w:rsidRDefault="004B3902" w:rsidP="004B3902">
      <w:pPr>
        <w:ind w:right="-1"/>
        <w:jc w:val="both"/>
        <w:rPr>
          <w:szCs w:val="20"/>
        </w:rPr>
      </w:pPr>
    </w:p>
    <w:p w:rsidR="004B3902" w:rsidRPr="002A01CF" w:rsidRDefault="004B3902" w:rsidP="004B3902">
      <w:pPr>
        <w:ind w:right="-1"/>
        <w:jc w:val="both"/>
        <w:rPr>
          <w:szCs w:val="20"/>
        </w:rPr>
      </w:pPr>
    </w:p>
    <w:p w:rsidR="004B3902" w:rsidRPr="002A01CF" w:rsidRDefault="004B3902" w:rsidP="004B3902">
      <w:pPr>
        <w:ind w:right="-1"/>
        <w:jc w:val="both"/>
        <w:rPr>
          <w:szCs w:val="20"/>
        </w:rPr>
      </w:pPr>
    </w:p>
    <w:p w:rsidR="004B3902" w:rsidRPr="002A01CF" w:rsidRDefault="004B3902" w:rsidP="004B3902">
      <w:pPr>
        <w:ind w:right="-1"/>
        <w:jc w:val="both"/>
        <w:rPr>
          <w:szCs w:val="20"/>
        </w:rPr>
      </w:pPr>
    </w:p>
    <w:p w:rsidR="004B3902" w:rsidRPr="002A01CF" w:rsidRDefault="004B3902" w:rsidP="004B3902">
      <w:pPr>
        <w:ind w:right="-1"/>
        <w:jc w:val="both"/>
        <w:rPr>
          <w:szCs w:val="20"/>
        </w:rPr>
      </w:pPr>
    </w:p>
    <w:p w:rsidR="004B3902" w:rsidRPr="002A01CF" w:rsidRDefault="004B3902" w:rsidP="004B3902">
      <w:pPr>
        <w:ind w:right="-1"/>
        <w:jc w:val="both"/>
        <w:rPr>
          <w:szCs w:val="20"/>
        </w:rPr>
      </w:pPr>
    </w:p>
    <w:p w:rsidR="004B3902" w:rsidRPr="002A01CF" w:rsidRDefault="004B3902" w:rsidP="004B3902">
      <w:pPr>
        <w:ind w:right="-1"/>
        <w:jc w:val="both"/>
        <w:rPr>
          <w:szCs w:val="20"/>
        </w:rPr>
      </w:pPr>
    </w:p>
    <w:p w:rsidR="004B3902" w:rsidRPr="002A01CF" w:rsidRDefault="004B3902" w:rsidP="004B3902">
      <w:pPr>
        <w:ind w:right="-1"/>
        <w:jc w:val="both"/>
        <w:rPr>
          <w:szCs w:val="20"/>
        </w:rPr>
      </w:pPr>
    </w:p>
    <w:p w:rsidR="004B3902" w:rsidRPr="002A01CF" w:rsidRDefault="004B3902" w:rsidP="004B3902">
      <w:pPr>
        <w:ind w:right="-1"/>
        <w:jc w:val="both"/>
        <w:rPr>
          <w:szCs w:val="20"/>
        </w:rPr>
      </w:pPr>
    </w:p>
    <w:p w:rsidR="004B3902" w:rsidRPr="002A01CF" w:rsidRDefault="004B3902" w:rsidP="004B3902">
      <w:pPr>
        <w:ind w:right="-1"/>
        <w:jc w:val="both"/>
        <w:rPr>
          <w:szCs w:val="20"/>
        </w:rPr>
      </w:pPr>
    </w:p>
    <w:p w:rsidR="004B3902" w:rsidRPr="002A01CF" w:rsidRDefault="004B3902" w:rsidP="004B3902">
      <w:pPr>
        <w:ind w:right="-1"/>
        <w:jc w:val="both"/>
        <w:rPr>
          <w:sz w:val="20"/>
          <w:szCs w:val="20"/>
        </w:rPr>
      </w:pPr>
      <w:r w:rsidRPr="002A01CF">
        <w:rPr>
          <w:szCs w:val="20"/>
        </w:rPr>
        <w:t xml:space="preserve"> </w:t>
      </w:r>
      <w:r w:rsidRPr="002A01CF">
        <w:rPr>
          <w:sz w:val="20"/>
          <w:szCs w:val="20"/>
        </w:rPr>
        <w:t>NOSŪTĪT:</w:t>
      </w:r>
    </w:p>
    <w:p w:rsidR="004B3902" w:rsidRPr="002A01CF" w:rsidRDefault="004B3902" w:rsidP="004B3902">
      <w:pPr>
        <w:ind w:right="-1"/>
        <w:rPr>
          <w:sz w:val="20"/>
          <w:szCs w:val="20"/>
        </w:rPr>
      </w:pPr>
      <w:r w:rsidRPr="002A01CF">
        <w:rPr>
          <w:sz w:val="20"/>
          <w:szCs w:val="20"/>
        </w:rPr>
        <w:t xml:space="preserve">- </w:t>
      </w:r>
      <w:proofErr w:type="spellStart"/>
      <w:r w:rsidRPr="002A01CF">
        <w:rPr>
          <w:sz w:val="20"/>
          <w:szCs w:val="20"/>
        </w:rPr>
        <w:t>Admin.nod</w:t>
      </w:r>
      <w:proofErr w:type="spellEnd"/>
      <w:r w:rsidRPr="002A01CF">
        <w:rPr>
          <w:sz w:val="20"/>
          <w:szCs w:val="20"/>
        </w:rPr>
        <w:t>.</w:t>
      </w:r>
    </w:p>
    <w:p w:rsidR="004B3902" w:rsidRPr="002A01CF" w:rsidRDefault="004B3902" w:rsidP="004B3902">
      <w:pPr>
        <w:ind w:right="-1"/>
        <w:rPr>
          <w:sz w:val="20"/>
          <w:szCs w:val="20"/>
        </w:rPr>
      </w:pPr>
      <w:r w:rsidRPr="002A01CF">
        <w:rPr>
          <w:sz w:val="20"/>
          <w:szCs w:val="20"/>
        </w:rPr>
        <w:t xml:space="preserve">- </w:t>
      </w:r>
      <w:proofErr w:type="spellStart"/>
      <w:r w:rsidRPr="002A01CF">
        <w:rPr>
          <w:sz w:val="20"/>
          <w:szCs w:val="20"/>
        </w:rPr>
        <w:t>A.Zvaigzneskalns</w:t>
      </w:r>
      <w:proofErr w:type="spellEnd"/>
    </w:p>
    <w:p w:rsidR="004B3902" w:rsidRPr="002A01CF" w:rsidRDefault="004B3902" w:rsidP="004B3902">
      <w:pPr>
        <w:ind w:right="-1"/>
        <w:rPr>
          <w:sz w:val="20"/>
          <w:szCs w:val="20"/>
        </w:rPr>
      </w:pPr>
      <w:r w:rsidRPr="002A01CF">
        <w:rPr>
          <w:sz w:val="20"/>
          <w:szCs w:val="20"/>
        </w:rPr>
        <w:t>_________________________________________</w:t>
      </w:r>
    </w:p>
    <w:p w:rsidR="004B3902" w:rsidRDefault="004B3902" w:rsidP="004B3902">
      <w:pPr>
        <w:ind w:right="-1"/>
        <w:rPr>
          <w:sz w:val="20"/>
          <w:szCs w:val="20"/>
        </w:rPr>
      </w:pPr>
      <w:r w:rsidRPr="002A01CF">
        <w:rPr>
          <w:sz w:val="20"/>
          <w:szCs w:val="20"/>
        </w:rPr>
        <w:t>Sagatavoja Administratīvā nod. (Kaminska) un Juridiskā nod. (</w:t>
      </w:r>
      <w:proofErr w:type="spellStart"/>
      <w:r w:rsidRPr="002A01CF">
        <w:rPr>
          <w:sz w:val="20"/>
          <w:szCs w:val="20"/>
        </w:rPr>
        <w:t>Bičuša</w:t>
      </w:r>
      <w:proofErr w:type="spellEnd"/>
      <w:r w:rsidRPr="002A01CF">
        <w:rPr>
          <w:sz w:val="20"/>
          <w:szCs w:val="20"/>
        </w:rPr>
        <w:t>)</w:t>
      </w:r>
    </w:p>
    <w:p w:rsidR="004B3902" w:rsidRDefault="004B3902" w:rsidP="004B3902">
      <w:pPr>
        <w:ind w:right="-1"/>
        <w:rPr>
          <w:sz w:val="20"/>
          <w:szCs w:val="20"/>
        </w:rPr>
      </w:pPr>
      <w:r>
        <w:rPr>
          <w:sz w:val="20"/>
          <w:szCs w:val="20"/>
        </w:rPr>
        <w:t>Izskatīts Finanšu komitejā.</w:t>
      </w:r>
    </w:p>
    <w:p w:rsidR="004B3902" w:rsidRPr="002A01CF" w:rsidRDefault="004B3902" w:rsidP="004B3902">
      <w:pPr>
        <w:ind w:right="-1"/>
        <w:rPr>
          <w:sz w:val="20"/>
          <w:szCs w:val="20"/>
        </w:rPr>
      </w:pPr>
      <w:r>
        <w:rPr>
          <w:sz w:val="20"/>
          <w:szCs w:val="20"/>
        </w:rPr>
        <w:t xml:space="preserve">Iesniedza </w:t>
      </w:r>
      <w:proofErr w:type="spellStart"/>
      <w:r>
        <w:rPr>
          <w:sz w:val="20"/>
          <w:szCs w:val="20"/>
        </w:rPr>
        <w:t>izsk</w:t>
      </w:r>
      <w:proofErr w:type="spellEnd"/>
      <w:r>
        <w:rPr>
          <w:sz w:val="20"/>
          <w:szCs w:val="20"/>
        </w:rPr>
        <w:t xml:space="preserve">. Finanšu komiteja.  </w:t>
      </w:r>
    </w:p>
    <w:p w:rsidR="004B3902" w:rsidRDefault="004B3902" w:rsidP="004B3902">
      <w:pPr>
        <w:spacing w:after="200" w:line="276" w:lineRule="auto"/>
        <w:rPr>
          <w:rFonts w:eastAsia="Calibri"/>
          <w:sz w:val="20"/>
          <w:szCs w:val="20"/>
          <w:lang w:eastAsia="en-US"/>
        </w:rPr>
      </w:pPr>
    </w:p>
    <w:p w:rsidR="00241DB0" w:rsidRPr="002A01CF" w:rsidRDefault="00241DB0" w:rsidP="004B3902">
      <w:pPr>
        <w:spacing w:after="200" w:line="276" w:lineRule="auto"/>
        <w:rPr>
          <w:rFonts w:eastAsia="Calibri"/>
          <w:sz w:val="20"/>
          <w:szCs w:val="20"/>
          <w:lang w:eastAsia="en-US"/>
        </w:rPr>
      </w:pPr>
    </w:p>
    <w:p w:rsidR="004B3902" w:rsidRPr="002A01CF" w:rsidRDefault="004B3902" w:rsidP="004B3902">
      <w:pPr>
        <w:jc w:val="center"/>
        <w:rPr>
          <w:b/>
        </w:rPr>
      </w:pPr>
      <w:r w:rsidRPr="002A01CF">
        <w:rPr>
          <w:b/>
        </w:rPr>
        <w:lastRenderedPageBreak/>
        <w:t>Informācija par Tukuma novada Domē saņemtajiem kolektīvajiem iesniegumiem</w:t>
      </w:r>
    </w:p>
    <w:p w:rsidR="004B3902" w:rsidRPr="002A01CF" w:rsidRDefault="004B3902" w:rsidP="004B3902">
      <w:pPr>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18"/>
        <w:gridCol w:w="4961"/>
      </w:tblGrid>
      <w:tr w:rsidR="004B3902" w:rsidRPr="002A01CF" w:rsidTr="00AC05FC">
        <w:tc>
          <w:tcPr>
            <w:tcW w:w="1668" w:type="dxa"/>
            <w:shd w:val="clear" w:color="auto" w:fill="auto"/>
          </w:tcPr>
          <w:p w:rsidR="004B3902" w:rsidRPr="002A01CF" w:rsidRDefault="004B3902" w:rsidP="00AC05FC">
            <w:pPr>
              <w:jc w:val="center"/>
              <w:rPr>
                <w:b/>
                <w:sz w:val="20"/>
                <w:szCs w:val="20"/>
              </w:rPr>
            </w:pPr>
            <w:r w:rsidRPr="002A01CF">
              <w:rPr>
                <w:b/>
                <w:sz w:val="20"/>
                <w:szCs w:val="20"/>
              </w:rPr>
              <w:t>Kolektīvā iesnieguma saņemšanas datums</w:t>
            </w:r>
          </w:p>
        </w:tc>
        <w:tc>
          <w:tcPr>
            <w:tcW w:w="3118" w:type="dxa"/>
            <w:shd w:val="clear" w:color="auto" w:fill="auto"/>
            <w:vAlign w:val="center"/>
          </w:tcPr>
          <w:p w:rsidR="004B3902" w:rsidRPr="002A01CF" w:rsidRDefault="004B3902" w:rsidP="00AC05FC">
            <w:pPr>
              <w:jc w:val="center"/>
              <w:rPr>
                <w:b/>
                <w:sz w:val="20"/>
                <w:szCs w:val="20"/>
              </w:rPr>
            </w:pPr>
            <w:r w:rsidRPr="002A01CF">
              <w:rPr>
                <w:b/>
                <w:sz w:val="20"/>
                <w:szCs w:val="20"/>
              </w:rPr>
              <w:t>Tēma</w:t>
            </w:r>
          </w:p>
        </w:tc>
        <w:tc>
          <w:tcPr>
            <w:tcW w:w="4961" w:type="dxa"/>
            <w:shd w:val="clear" w:color="auto" w:fill="auto"/>
            <w:vAlign w:val="center"/>
          </w:tcPr>
          <w:p w:rsidR="004B3902" w:rsidRPr="002A01CF" w:rsidRDefault="004B3902" w:rsidP="00AC05FC">
            <w:pPr>
              <w:jc w:val="center"/>
              <w:rPr>
                <w:b/>
                <w:sz w:val="20"/>
                <w:szCs w:val="20"/>
              </w:rPr>
            </w:pPr>
            <w:r w:rsidRPr="002A01CF">
              <w:rPr>
                <w:b/>
                <w:sz w:val="20"/>
                <w:szCs w:val="20"/>
              </w:rPr>
              <w:t>Kolektīvā iesnieguma izskatīšana</w:t>
            </w:r>
          </w:p>
        </w:tc>
      </w:tr>
      <w:tr w:rsidR="004B3902" w:rsidRPr="002A01CF" w:rsidTr="00AC05FC">
        <w:tc>
          <w:tcPr>
            <w:tcW w:w="1668" w:type="dxa"/>
            <w:shd w:val="clear" w:color="auto" w:fill="auto"/>
          </w:tcPr>
          <w:p w:rsidR="004B3902" w:rsidRPr="002A01CF" w:rsidRDefault="004B3902" w:rsidP="00AC05FC">
            <w:pPr>
              <w:rPr>
                <w:b/>
              </w:rPr>
            </w:pPr>
            <w:r w:rsidRPr="002A01CF">
              <w:rPr>
                <w:b/>
              </w:rPr>
              <w:t>2013.gads</w:t>
            </w:r>
          </w:p>
        </w:tc>
        <w:tc>
          <w:tcPr>
            <w:tcW w:w="3118" w:type="dxa"/>
            <w:shd w:val="clear" w:color="auto" w:fill="auto"/>
          </w:tcPr>
          <w:p w:rsidR="004B3902" w:rsidRPr="002A01CF" w:rsidRDefault="004B3902" w:rsidP="00AC05FC"/>
        </w:tc>
        <w:tc>
          <w:tcPr>
            <w:tcW w:w="4961" w:type="dxa"/>
            <w:shd w:val="clear" w:color="auto" w:fill="auto"/>
          </w:tcPr>
          <w:p w:rsidR="004B3902" w:rsidRPr="002A01CF" w:rsidRDefault="004B3902" w:rsidP="00AC05FC"/>
        </w:tc>
      </w:tr>
      <w:tr w:rsidR="004B3902" w:rsidRPr="002A01CF" w:rsidTr="00AC05FC">
        <w:tc>
          <w:tcPr>
            <w:tcW w:w="1668" w:type="dxa"/>
            <w:shd w:val="clear" w:color="auto" w:fill="auto"/>
          </w:tcPr>
          <w:p w:rsidR="004B3902" w:rsidRPr="002A01CF" w:rsidRDefault="004B3902" w:rsidP="00AC05FC">
            <w:r w:rsidRPr="002A01CF">
              <w:t>08.01.2013.</w:t>
            </w:r>
          </w:p>
        </w:tc>
        <w:tc>
          <w:tcPr>
            <w:tcW w:w="3118" w:type="dxa"/>
            <w:shd w:val="clear" w:color="auto" w:fill="auto"/>
          </w:tcPr>
          <w:p w:rsidR="004B3902" w:rsidRPr="002A01CF" w:rsidRDefault="004B3902" w:rsidP="00AC05FC">
            <w:pPr>
              <w:jc w:val="both"/>
            </w:pPr>
            <w:r w:rsidRPr="002A01CF">
              <w:t>Par koku nozāģēšanu Pasta ielā 10, Tukumā</w:t>
            </w:r>
          </w:p>
        </w:tc>
        <w:tc>
          <w:tcPr>
            <w:tcW w:w="4961" w:type="dxa"/>
            <w:shd w:val="clear" w:color="auto" w:fill="auto"/>
          </w:tcPr>
          <w:p w:rsidR="004B3902" w:rsidRPr="002A01CF" w:rsidRDefault="004B3902" w:rsidP="00AC05FC">
            <w:pPr>
              <w:jc w:val="both"/>
            </w:pPr>
            <w:r w:rsidRPr="002A01CF">
              <w:t xml:space="preserve">Objekts apsekots, iesniegums izskatīts Vides komisijas sēdē, atbildi sagatavojusi un komisijas lēmumu nosūtījusi Ainavu arhitekte M.Fogele </w:t>
            </w:r>
          </w:p>
        </w:tc>
      </w:tr>
      <w:tr w:rsidR="004B3902" w:rsidRPr="002A01CF" w:rsidTr="00AC05FC">
        <w:tc>
          <w:tcPr>
            <w:tcW w:w="1668" w:type="dxa"/>
            <w:shd w:val="clear" w:color="auto" w:fill="auto"/>
          </w:tcPr>
          <w:p w:rsidR="004B3902" w:rsidRPr="002A01CF" w:rsidRDefault="004B3902" w:rsidP="00AC05FC">
            <w:r w:rsidRPr="002A01CF">
              <w:t>09.01.2013.</w:t>
            </w:r>
          </w:p>
        </w:tc>
        <w:tc>
          <w:tcPr>
            <w:tcW w:w="3118" w:type="dxa"/>
            <w:shd w:val="clear" w:color="auto" w:fill="auto"/>
          </w:tcPr>
          <w:p w:rsidR="004B3902" w:rsidRPr="002A01CF" w:rsidRDefault="004B3902" w:rsidP="00AC05FC">
            <w:pPr>
              <w:jc w:val="both"/>
            </w:pPr>
            <w:r w:rsidRPr="002A01CF">
              <w:t>Slampes pagasta iedzīvotāju ierosinājumi saistībā ar elektropārvades tīklu savienojuma "Kurzemes loks" 3.posma Tume-Rīga līnijas rekonstrukciju</w:t>
            </w:r>
          </w:p>
        </w:tc>
        <w:tc>
          <w:tcPr>
            <w:tcW w:w="4961" w:type="dxa"/>
            <w:shd w:val="clear" w:color="auto" w:fill="auto"/>
          </w:tcPr>
          <w:p w:rsidR="004B3902" w:rsidRPr="002A01CF" w:rsidRDefault="004B3902" w:rsidP="00AC05FC">
            <w:pPr>
              <w:jc w:val="both"/>
            </w:pPr>
            <w:r w:rsidRPr="002A01CF">
              <w:t xml:space="preserve">Iesniegums izskatīts Teritoriālās attīstības komitejas sēdē, atbildi sagatavojusi un komitejas lēmumu nosūtījusi Arhitektūras nodaļas vadītāja </w:t>
            </w:r>
            <w:proofErr w:type="spellStart"/>
            <w:r w:rsidRPr="002A01CF">
              <w:t>Z.Koroļa</w:t>
            </w:r>
            <w:proofErr w:type="spellEnd"/>
          </w:p>
        </w:tc>
      </w:tr>
      <w:tr w:rsidR="004B3902" w:rsidRPr="002A01CF" w:rsidTr="00AC05FC">
        <w:tc>
          <w:tcPr>
            <w:tcW w:w="1668" w:type="dxa"/>
            <w:shd w:val="clear" w:color="auto" w:fill="auto"/>
          </w:tcPr>
          <w:p w:rsidR="004B3902" w:rsidRPr="002A01CF" w:rsidRDefault="004B3902" w:rsidP="00AC05FC">
            <w:r w:rsidRPr="002A01CF">
              <w:t>15.05.2013.</w:t>
            </w:r>
          </w:p>
        </w:tc>
        <w:tc>
          <w:tcPr>
            <w:tcW w:w="3118" w:type="dxa"/>
            <w:shd w:val="clear" w:color="auto" w:fill="auto"/>
          </w:tcPr>
          <w:p w:rsidR="004B3902" w:rsidRPr="002A01CF" w:rsidRDefault="004B3902" w:rsidP="00AC05FC">
            <w:pPr>
              <w:jc w:val="both"/>
            </w:pPr>
            <w:r w:rsidRPr="002A01CF">
              <w:t>Par satiksmes organizāciju Rožu ielā, Tukumā</w:t>
            </w:r>
          </w:p>
        </w:tc>
        <w:tc>
          <w:tcPr>
            <w:tcW w:w="4961" w:type="dxa"/>
            <w:shd w:val="clear" w:color="auto" w:fill="auto"/>
          </w:tcPr>
          <w:p w:rsidR="004B3902" w:rsidRPr="002A01CF" w:rsidRDefault="004B3902" w:rsidP="00AC05FC">
            <w:pPr>
              <w:jc w:val="both"/>
              <w:rPr>
                <w:lang w:val="fr-FR"/>
              </w:rPr>
            </w:pPr>
            <w:r w:rsidRPr="002A01CF">
              <w:t>Iesniegums izskatīts Komunālajā nodaļā, sagatavots Tukuma novada Domes rīkojums Nr.68-d, atbildi sagatavojusi Komunālās nodaļas tehniskā speciāliste</w:t>
            </w:r>
            <w:r w:rsidRPr="002A01CF">
              <w:rPr>
                <w:lang w:val="fr-FR"/>
              </w:rPr>
              <w:t xml:space="preserve"> </w:t>
            </w:r>
            <w:proofErr w:type="spellStart"/>
            <w:r w:rsidRPr="002A01CF">
              <w:rPr>
                <w:lang w:val="fr-FR"/>
              </w:rPr>
              <w:t>L.Koršunova</w:t>
            </w:r>
            <w:proofErr w:type="spellEnd"/>
            <w:r w:rsidRPr="002A01CF">
              <w:rPr>
                <w:lang w:val="fr-FR"/>
              </w:rPr>
              <w:t xml:space="preserve"> </w:t>
            </w:r>
          </w:p>
        </w:tc>
      </w:tr>
      <w:tr w:rsidR="004B3902" w:rsidRPr="002A01CF" w:rsidTr="00AC05FC">
        <w:tc>
          <w:tcPr>
            <w:tcW w:w="1668" w:type="dxa"/>
            <w:shd w:val="clear" w:color="auto" w:fill="auto"/>
          </w:tcPr>
          <w:p w:rsidR="004B3902" w:rsidRPr="002A01CF" w:rsidRDefault="004B3902" w:rsidP="00AC05FC">
            <w:r w:rsidRPr="002A01CF">
              <w:t>14.06.2013.</w:t>
            </w:r>
          </w:p>
        </w:tc>
        <w:tc>
          <w:tcPr>
            <w:tcW w:w="3118" w:type="dxa"/>
            <w:shd w:val="clear" w:color="auto" w:fill="auto"/>
          </w:tcPr>
          <w:p w:rsidR="004B3902" w:rsidRPr="002A01CF" w:rsidRDefault="004B3902" w:rsidP="00AC05FC">
            <w:pPr>
              <w:jc w:val="both"/>
            </w:pPr>
            <w:r w:rsidRPr="002A01CF">
              <w:t>Par skaļo troksni vēlās vakara stundās kokapstrādes cehā Sēmē</w:t>
            </w:r>
          </w:p>
        </w:tc>
        <w:tc>
          <w:tcPr>
            <w:tcW w:w="4961" w:type="dxa"/>
            <w:shd w:val="clear" w:color="auto" w:fill="auto"/>
          </w:tcPr>
          <w:p w:rsidR="004B3902" w:rsidRPr="002A01CF" w:rsidRDefault="004B3902" w:rsidP="00AC05FC">
            <w:pPr>
              <w:jc w:val="both"/>
            </w:pPr>
            <w:r w:rsidRPr="002A01CF">
              <w:t xml:space="preserve">Veikti atkārtoti trokšņu mērījumi, noslēgta vienošanās par veicamajiem pasākumiem trokšņu līmeņa samazināšanai. Atbildes vēstuli </w:t>
            </w:r>
            <w:proofErr w:type="spellStart"/>
            <w:r w:rsidRPr="002A01CF">
              <w:t>Nr.SZ</w:t>
            </w:r>
            <w:proofErr w:type="spellEnd"/>
            <w:r w:rsidRPr="002A01CF">
              <w:t xml:space="preserve">/1-24/13/37 sagatavojusi Sēmes un Zentenes pagastu pārvaldes vadītāja </w:t>
            </w:r>
            <w:proofErr w:type="spellStart"/>
            <w:r w:rsidRPr="002A01CF">
              <w:t>S.Rabkēviča</w:t>
            </w:r>
            <w:proofErr w:type="spellEnd"/>
            <w:r w:rsidRPr="002A01CF">
              <w:t xml:space="preserve"> un nosūtījusi iesniedzējiem</w:t>
            </w:r>
          </w:p>
        </w:tc>
      </w:tr>
      <w:tr w:rsidR="004B3902" w:rsidRPr="002A01CF" w:rsidTr="00AC05FC">
        <w:tc>
          <w:tcPr>
            <w:tcW w:w="1668" w:type="dxa"/>
            <w:shd w:val="clear" w:color="auto" w:fill="auto"/>
          </w:tcPr>
          <w:p w:rsidR="004B3902" w:rsidRPr="002A01CF" w:rsidRDefault="004B3902" w:rsidP="00AC05FC">
            <w:r w:rsidRPr="002A01CF">
              <w:t>26.06.2013.</w:t>
            </w:r>
          </w:p>
        </w:tc>
        <w:tc>
          <w:tcPr>
            <w:tcW w:w="3118" w:type="dxa"/>
            <w:shd w:val="clear" w:color="auto" w:fill="auto"/>
          </w:tcPr>
          <w:p w:rsidR="004B3902" w:rsidRPr="002A01CF" w:rsidRDefault="004B3902" w:rsidP="00AC05FC">
            <w:pPr>
              <w:jc w:val="both"/>
            </w:pPr>
            <w:r w:rsidRPr="002A01CF">
              <w:t>Par neapmierinātību saistībā ar M.Parka ielas, Tukumā, tikai daļas asfaltēšanu</w:t>
            </w:r>
          </w:p>
        </w:tc>
        <w:tc>
          <w:tcPr>
            <w:tcW w:w="4961" w:type="dxa"/>
            <w:shd w:val="clear" w:color="auto" w:fill="auto"/>
          </w:tcPr>
          <w:p w:rsidR="004B3902" w:rsidRPr="002A01CF" w:rsidRDefault="004B3902" w:rsidP="00AC05FC">
            <w:pPr>
              <w:jc w:val="both"/>
            </w:pPr>
            <w:r w:rsidRPr="002A01CF">
              <w:t xml:space="preserve">Sagatavota atbilde – skaidrojums par iepriekšminēto </w:t>
            </w:r>
            <w:r w:rsidRPr="002A01CF">
              <w:rPr>
                <w:bCs/>
              </w:rPr>
              <w:t xml:space="preserve">ielu rekonstrukcijas veikšanu ar </w:t>
            </w:r>
            <w:r w:rsidRPr="002A01CF">
              <w:t xml:space="preserve">Eiropas Reģionālās attīstības fonda līdzfinansējuma atbalstu. Atbildes sagatavošanā iesaistījusies Attīstības nodaļas projektu vadītāja D.Zvagule, parakstījis izpilddirektors </w:t>
            </w:r>
            <w:proofErr w:type="spellStart"/>
            <w:r w:rsidRPr="002A01CF">
              <w:t>M.Rudaus-Rudovskis</w:t>
            </w:r>
            <w:proofErr w:type="spellEnd"/>
          </w:p>
        </w:tc>
      </w:tr>
      <w:tr w:rsidR="004B3902" w:rsidRPr="002A01CF" w:rsidTr="00AC05FC">
        <w:tc>
          <w:tcPr>
            <w:tcW w:w="1668" w:type="dxa"/>
            <w:shd w:val="clear" w:color="auto" w:fill="auto"/>
          </w:tcPr>
          <w:p w:rsidR="004B3902" w:rsidRPr="002A01CF" w:rsidRDefault="004B3902" w:rsidP="00AC05FC">
            <w:r w:rsidRPr="002A01CF">
              <w:t>22.07.2013.</w:t>
            </w:r>
          </w:p>
        </w:tc>
        <w:tc>
          <w:tcPr>
            <w:tcW w:w="3118" w:type="dxa"/>
            <w:shd w:val="clear" w:color="auto" w:fill="auto"/>
          </w:tcPr>
          <w:p w:rsidR="004B3902" w:rsidRPr="002A01CF" w:rsidRDefault="004B3902" w:rsidP="00AC05FC">
            <w:pPr>
              <w:jc w:val="both"/>
            </w:pPr>
            <w:r w:rsidRPr="002A01CF">
              <w:t>Par Valguma ielas 6, Tukumā, 15.dzīvokļa īrnieku nepiedienīgo dzīvesveidu</w:t>
            </w:r>
          </w:p>
        </w:tc>
        <w:tc>
          <w:tcPr>
            <w:tcW w:w="4961" w:type="dxa"/>
            <w:shd w:val="clear" w:color="auto" w:fill="auto"/>
          </w:tcPr>
          <w:p w:rsidR="004B3902" w:rsidRPr="002A01CF" w:rsidRDefault="004B3902" w:rsidP="00AC05FC">
            <w:pPr>
              <w:jc w:val="both"/>
            </w:pPr>
            <w:r w:rsidRPr="002A01CF">
              <w:t xml:space="preserve">Pašvaldības policija sastādījusi administratīvā pārkāpuma protokolus trim 15.dzīvokļa īrniekiem. Minētajām personām sastādītie protokoli izskatīti Tukuma novada Domes Administratīvās komisijas sēdē. Atbildi, pamatojoties uz Tukuma novada Domes 2010.gada 27.maija saistošajiem noteikumiem, sagatavojis jurists </w:t>
            </w:r>
            <w:proofErr w:type="spellStart"/>
            <w:r w:rsidRPr="002A01CF">
              <w:t>G.Rībens</w:t>
            </w:r>
            <w:proofErr w:type="spellEnd"/>
            <w:r w:rsidRPr="002A01CF">
              <w:t xml:space="preserve">, parakstījis izpilddirektors </w:t>
            </w:r>
            <w:proofErr w:type="spellStart"/>
            <w:r w:rsidRPr="002A01CF">
              <w:t>M.Rudaus-Rudovskis</w:t>
            </w:r>
            <w:proofErr w:type="spellEnd"/>
            <w:r w:rsidRPr="002A01CF">
              <w:t xml:space="preserve"> </w:t>
            </w:r>
          </w:p>
        </w:tc>
      </w:tr>
      <w:tr w:rsidR="004B3902" w:rsidRPr="002A01CF" w:rsidTr="00AC05FC">
        <w:tc>
          <w:tcPr>
            <w:tcW w:w="1668" w:type="dxa"/>
            <w:shd w:val="clear" w:color="auto" w:fill="auto"/>
          </w:tcPr>
          <w:p w:rsidR="004B3902" w:rsidRPr="002A01CF" w:rsidRDefault="004B3902" w:rsidP="00AC05FC">
            <w:r w:rsidRPr="002A01CF">
              <w:t>25.07.2013.</w:t>
            </w:r>
          </w:p>
        </w:tc>
        <w:tc>
          <w:tcPr>
            <w:tcW w:w="3118" w:type="dxa"/>
            <w:shd w:val="clear" w:color="auto" w:fill="auto"/>
          </w:tcPr>
          <w:p w:rsidR="004B3902" w:rsidRPr="002A01CF" w:rsidRDefault="004B3902" w:rsidP="00AC05FC">
            <w:pPr>
              <w:jc w:val="both"/>
            </w:pPr>
            <w:r w:rsidRPr="002A01CF">
              <w:t>Par tilta remontu pāri Abavas upei Pūrē</w:t>
            </w:r>
          </w:p>
        </w:tc>
        <w:tc>
          <w:tcPr>
            <w:tcW w:w="4961" w:type="dxa"/>
            <w:shd w:val="clear" w:color="auto" w:fill="auto"/>
          </w:tcPr>
          <w:p w:rsidR="004B3902" w:rsidRPr="002A01CF" w:rsidRDefault="004B3902" w:rsidP="00AC05FC">
            <w:pPr>
              <w:jc w:val="both"/>
              <w:rPr>
                <w:lang w:eastAsia="en-US"/>
              </w:rPr>
            </w:pPr>
            <w:r w:rsidRPr="002A01CF">
              <w:t xml:space="preserve">Apsekots, </w:t>
            </w:r>
            <w:r w:rsidRPr="002A01CF">
              <w:rPr>
                <w:lang w:eastAsia="en-US"/>
              </w:rPr>
              <w:t>laipas abos galos uzliktas brīdinājuma zīmes, ka staigāt pa laipu aizliegts- bīstami,</w:t>
            </w:r>
            <w:r w:rsidRPr="002A01CF">
              <w:t xml:space="preserve"> informācija nodota Tukuma novada Domes priekšsēdētājam, izplānots finansējums tilta remontam. Atbildes sagatavošanā iesaistījušies: būvvaldes vadītāja I.Vistapole, būvvaldes speciālists D.Grasis, Pūres un Jaunsātu pagasta pārvaldes vadītāja </w:t>
            </w:r>
            <w:proofErr w:type="spellStart"/>
            <w:r w:rsidRPr="002A01CF">
              <w:t>S.Heimane</w:t>
            </w:r>
            <w:proofErr w:type="spellEnd"/>
            <w:r w:rsidRPr="002A01CF">
              <w:t xml:space="preserve">, parakstījis izpilddirektors </w:t>
            </w:r>
            <w:proofErr w:type="spellStart"/>
            <w:r w:rsidRPr="002A01CF">
              <w:t>M.Rudaus-Rudovskis</w:t>
            </w:r>
            <w:proofErr w:type="spellEnd"/>
          </w:p>
        </w:tc>
      </w:tr>
      <w:tr w:rsidR="004B3902" w:rsidRPr="002A01CF" w:rsidTr="00AC05FC">
        <w:tc>
          <w:tcPr>
            <w:tcW w:w="1668" w:type="dxa"/>
            <w:shd w:val="clear" w:color="auto" w:fill="auto"/>
          </w:tcPr>
          <w:p w:rsidR="004B3902" w:rsidRPr="002A01CF" w:rsidRDefault="004B3902" w:rsidP="00AC05FC">
            <w:r w:rsidRPr="002A01CF">
              <w:lastRenderedPageBreak/>
              <w:t>14.08.2013.</w:t>
            </w:r>
          </w:p>
        </w:tc>
        <w:tc>
          <w:tcPr>
            <w:tcW w:w="3118" w:type="dxa"/>
            <w:shd w:val="clear" w:color="auto" w:fill="auto"/>
          </w:tcPr>
          <w:p w:rsidR="004B3902" w:rsidRPr="002A01CF" w:rsidRDefault="004B3902" w:rsidP="00AC05FC">
            <w:pPr>
              <w:jc w:val="both"/>
            </w:pPr>
            <w:r w:rsidRPr="002A01CF">
              <w:t>Par ceriņu krūmu apzāģēšanu pie mājas Raudas ielā 28, Tukumā</w:t>
            </w:r>
          </w:p>
        </w:tc>
        <w:tc>
          <w:tcPr>
            <w:tcW w:w="4961" w:type="dxa"/>
            <w:shd w:val="clear" w:color="auto" w:fill="auto"/>
          </w:tcPr>
          <w:p w:rsidR="004B3902" w:rsidRPr="002A01CF" w:rsidRDefault="004B3902" w:rsidP="00AC05FC">
            <w:pPr>
              <w:jc w:val="both"/>
            </w:pPr>
            <w:r w:rsidRPr="002A01CF">
              <w:t xml:space="preserve">Apsekots, nolemts atļaut apsaimniekotājam SIA „Tukuma Nami” nozāģēt ceriņus pretim 1. dzīvokļa logiem. Atbildes sagatavošanā iesaistījusies ainavu arhitekte M.Fogele, parakstījis Tukuma novada Domes priekšsēdētājs </w:t>
            </w:r>
          </w:p>
        </w:tc>
      </w:tr>
      <w:tr w:rsidR="004B3902" w:rsidRPr="002A01CF" w:rsidTr="00AC05FC">
        <w:tc>
          <w:tcPr>
            <w:tcW w:w="1668" w:type="dxa"/>
            <w:shd w:val="clear" w:color="auto" w:fill="auto"/>
          </w:tcPr>
          <w:p w:rsidR="004B3902" w:rsidRPr="002A01CF" w:rsidRDefault="004B3902" w:rsidP="00AC05FC">
            <w:r w:rsidRPr="002A01CF">
              <w:t>22.08.2013.</w:t>
            </w:r>
          </w:p>
        </w:tc>
        <w:tc>
          <w:tcPr>
            <w:tcW w:w="3118" w:type="dxa"/>
            <w:shd w:val="clear" w:color="auto" w:fill="auto"/>
          </w:tcPr>
          <w:p w:rsidR="004B3902" w:rsidRPr="002A01CF" w:rsidRDefault="004B3902" w:rsidP="00AC05FC">
            <w:pPr>
              <w:jc w:val="both"/>
            </w:pPr>
            <w:r w:rsidRPr="002A01CF">
              <w:t>Strīds par zemi starp Lauku ielas 2, Tukumā un Raudas ielas 11, Tukumā, īpašniekiem</w:t>
            </w:r>
          </w:p>
        </w:tc>
        <w:tc>
          <w:tcPr>
            <w:tcW w:w="4961" w:type="dxa"/>
            <w:shd w:val="clear" w:color="auto" w:fill="auto"/>
          </w:tcPr>
          <w:p w:rsidR="004B3902" w:rsidRPr="002A01CF" w:rsidRDefault="004B3902" w:rsidP="00AC05FC">
            <w:pPr>
              <w:jc w:val="both"/>
            </w:pPr>
            <w:r w:rsidRPr="002A01CF">
              <w:t xml:space="preserve">Izskatīts būvvaldes sēdē, turpinājumā nolemts izskatīt Tukuma novada Domes Zemes īpašumu pārvaldīšanas komisijā. Atbildes - skaidrojuma sagatavošanā iesaistījusies Juridiskās nodaļas vadītāja </w:t>
            </w:r>
            <w:proofErr w:type="spellStart"/>
            <w:r w:rsidRPr="002A01CF">
              <w:t>L.Bičuša</w:t>
            </w:r>
            <w:proofErr w:type="spellEnd"/>
            <w:r w:rsidRPr="002A01CF">
              <w:t>, atbildi parakstījis Tukuma novada Domes priekšsēdētājs</w:t>
            </w:r>
          </w:p>
        </w:tc>
      </w:tr>
      <w:tr w:rsidR="004B3902" w:rsidRPr="002A01CF" w:rsidTr="00AC05FC">
        <w:tc>
          <w:tcPr>
            <w:tcW w:w="1668" w:type="dxa"/>
            <w:shd w:val="clear" w:color="auto" w:fill="auto"/>
          </w:tcPr>
          <w:p w:rsidR="004B3902" w:rsidRPr="002A01CF" w:rsidRDefault="004B3902" w:rsidP="00AC05FC">
            <w:r w:rsidRPr="002A01CF">
              <w:t>02.09.2013.</w:t>
            </w:r>
          </w:p>
        </w:tc>
        <w:tc>
          <w:tcPr>
            <w:tcW w:w="3118" w:type="dxa"/>
            <w:shd w:val="clear" w:color="auto" w:fill="auto"/>
          </w:tcPr>
          <w:p w:rsidR="004B3902" w:rsidRPr="002A01CF" w:rsidRDefault="004B3902" w:rsidP="00AC05FC">
            <w:pPr>
              <w:jc w:val="both"/>
            </w:pPr>
            <w:r w:rsidRPr="002A01CF">
              <w:t>Par dzīvojamās mājas Meža ielā 20, Tukumā, teritorijas labiekārtošanu</w:t>
            </w:r>
          </w:p>
        </w:tc>
        <w:tc>
          <w:tcPr>
            <w:tcW w:w="4961" w:type="dxa"/>
            <w:shd w:val="clear" w:color="auto" w:fill="auto"/>
          </w:tcPr>
          <w:p w:rsidR="004B3902" w:rsidRPr="002A01CF" w:rsidRDefault="004B3902" w:rsidP="00AC05FC">
            <w:pPr>
              <w:jc w:val="both"/>
            </w:pPr>
            <w:r w:rsidRPr="002A01CF">
              <w:t xml:space="preserve">Atbildi - skaidrojumu sagatavojusi Ainavu arhitekte M.Fogele, parakstījis izpilddirektors </w:t>
            </w:r>
            <w:proofErr w:type="spellStart"/>
            <w:r w:rsidRPr="002A01CF">
              <w:t>M.Rudaus-Rudovskis</w:t>
            </w:r>
            <w:proofErr w:type="spellEnd"/>
            <w:r w:rsidRPr="002A01CF">
              <w:t xml:space="preserve"> </w:t>
            </w:r>
          </w:p>
        </w:tc>
      </w:tr>
      <w:tr w:rsidR="004B3902" w:rsidRPr="002A01CF" w:rsidTr="00AC05FC">
        <w:tc>
          <w:tcPr>
            <w:tcW w:w="1668" w:type="dxa"/>
            <w:shd w:val="clear" w:color="auto" w:fill="auto"/>
          </w:tcPr>
          <w:p w:rsidR="004B3902" w:rsidRPr="002A01CF" w:rsidRDefault="004B3902" w:rsidP="00AC05FC">
            <w:r w:rsidRPr="002A01CF">
              <w:t>14.10.2013.</w:t>
            </w:r>
          </w:p>
        </w:tc>
        <w:tc>
          <w:tcPr>
            <w:tcW w:w="3118" w:type="dxa"/>
            <w:shd w:val="clear" w:color="auto" w:fill="auto"/>
          </w:tcPr>
          <w:p w:rsidR="004B3902" w:rsidRPr="002A01CF" w:rsidRDefault="004B3902" w:rsidP="00AC05FC">
            <w:pPr>
              <w:jc w:val="both"/>
            </w:pPr>
            <w:r w:rsidRPr="002A01CF">
              <w:t>Neapmierinātība ar naktskluba „</w:t>
            </w:r>
            <w:proofErr w:type="spellStart"/>
            <w:r w:rsidRPr="002A01CF">
              <w:t>Baboon</w:t>
            </w:r>
            <w:proofErr w:type="spellEnd"/>
            <w:r w:rsidRPr="002A01CF">
              <w:t xml:space="preserve"> bar” darbību</w:t>
            </w:r>
          </w:p>
        </w:tc>
        <w:tc>
          <w:tcPr>
            <w:tcW w:w="4961" w:type="dxa"/>
            <w:shd w:val="clear" w:color="auto" w:fill="auto"/>
          </w:tcPr>
          <w:p w:rsidR="004B3902" w:rsidRPr="002A01CF" w:rsidRDefault="004B3902" w:rsidP="00AC05FC">
            <w:pPr>
              <w:jc w:val="both"/>
            </w:pPr>
            <w:r w:rsidRPr="002A01CF">
              <w:t>Iesaistītas Pašvaldības policijas amatpersonas, notikušas pārrunas ar kluba īpašnieku, veikti attiecīgi pasākumi, atbildi iesniedzējiem parakstījis Tukuma novada Domes priekšsēdētājs</w:t>
            </w:r>
          </w:p>
        </w:tc>
      </w:tr>
      <w:tr w:rsidR="004B3902" w:rsidRPr="002A01CF" w:rsidTr="00AC05FC">
        <w:tc>
          <w:tcPr>
            <w:tcW w:w="1668" w:type="dxa"/>
            <w:shd w:val="clear" w:color="auto" w:fill="auto"/>
          </w:tcPr>
          <w:p w:rsidR="004B3902" w:rsidRPr="002A01CF" w:rsidRDefault="004B3902" w:rsidP="00AC05FC">
            <w:r w:rsidRPr="002A01CF">
              <w:t>05.12.2013.</w:t>
            </w:r>
          </w:p>
        </w:tc>
        <w:tc>
          <w:tcPr>
            <w:tcW w:w="3118" w:type="dxa"/>
            <w:shd w:val="clear" w:color="auto" w:fill="auto"/>
          </w:tcPr>
          <w:p w:rsidR="004B3902" w:rsidRPr="002A01CF" w:rsidRDefault="004B3902" w:rsidP="00AC05FC">
            <w:pPr>
              <w:jc w:val="both"/>
            </w:pPr>
            <w:r w:rsidRPr="002A01CF">
              <w:t>Lūgums apturēt un izvērtēt Stacijas ielas, Tukumā, rekonstrukcijas darbus</w:t>
            </w:r>
          </w:p>
        </w:tc>
        <w:tc>
          <w:tcPr>
            <w:tcW w:w="4961" w:type="dxa"/>
            <w:shd w:val="clear" w:color="auto" w:fill="auto"/>
          </w:tcPr>
          <w:p w:rsidR="004B3902" w:rsidRPr="002A01CF" w:rsidRDefault="004B3902" w:rsidP="00AC05FC">
            <w:pPr>
              <w:jc w:val="both"/>
            </w:pPr>
            <w:r w:rsidRPr="002A01CF">
              <w:t xml:space="preserve">Atbildi - skaidrojumu sagatavojusi Attīstības nodaļas Projektu vadītāja D.Zvagule, parakstījis izpilddirektors </w:t>
            </w:r>
            <w:proofErr w:type="spellStart"/>
            <w:r w:rsidRPr="002A01CF">
              <w:t>M.Rudaus-Rudovskis,</w:t>
            </w:r>
            <w:proofErr w:type="spellEnd"/>
            <w:r w:rsidRPr="002A01CF">
              <w:t xml:space="preserve"> jautājums izskatīts </w:t>
            </w:r>
            <w:proofErr w:type="spellStart"/>
            <w:r w:rsidRPr="002A01CF">
              <w:t>būvsapulcē</w:t>
            </w:r>
            <w:proofErr w:type="spellEnd"/>
          </w:p>
        </w:tc>
      </w:tr>
      <w:tr w:rsidR="004B3902" w:rsidRPr="002A01CF" w:rsidTr="00AC05FC">
        <w:tc>
          <w:tcPr>
            <w:tcW w:w="1668" w:type="dxa"/>
            <w:shd w:val="clear" w:color="auto" w:fill="auto"/>
          </w:tcPr>
          <w:p w:rsidR="004B3902" w:rsidRPr="002A01CF" w:rsidRDefault="004B3902" w:rsidP="00AC05FC">
            <w:r w:rsidRPr="002A01CF">
              <w:t>06.12.2013.</w:t>
            </w:r>
          </w:p>
        </w:tc>
        <w:tc>
          <w:tcPr>
            <w:tcW w:w="3118" w:type="dxa"/>
            <w:shd w:val="clear" w:color="auto" w:fill="auto"/>
          </w:tcPr>
          <w:p w:rsidR="004B3902" w:rsidRPr="002A01CF" w:rsidRDefault="004B3902" w:rsidP="00AC05FC">
            <w:pPr>
              <w:jc w:val="both"/>
            </w:pPr>
            <w:r w:rsidRPr="002A01CF">
              <w:t>Par nebūšanām dzīvojamā mājā "Pūre 2", Pūres pag., Tukuma novads</w:t>
            </w:r>
          </w:p>
        </w:tc>
        <w:tc>
          <w:tcPr>
            <w:tcW w:w="4961" w:type="dxa"/>
            <w:shd w:val="clear" w:color="auto" w:fill="auto"/>
          </w:tcPr>
          <w:p w:rsidR="004B3902" w:rsidRPr="002A01CF" w:rsidRDefault="004B3902" w:rsidP="00AC05FC">
            <w:pPr>
              <w:jc w:val="both"/>
            </w:pPr>
            <w:r w:rsidRPr="002A01CF">
              <w:t xml:space="preserve">Atbildes - skaidrojuma sagatavošanā iesaistījušies Juridiskās nodaļas darbinieki: vadītāja </w:t>
            </w:r>
            <w:proofErr w:type="spellStart"/>
            <w:r w:rsidRPr="002A01CF">
              <w:t>L.Bičuša</w:t>
            </w:r>
            <w:proofErr w:type="spellEnd"/>
            <w:r w:rsidRPr="002A01CF">
              <w:t xml:space="preserve">, jurists </w:t>
            </w:r>
            <w:proofErr w:type="spellStart"/>
            <w:r w:rsidRPr="002A01CF">
              <w:t>G.Rībens</w:t>
            </w:r>
            <w:proofErr w:type="spellEnd"/>
            <w:r w:rsidRPr="002A01CF">
              <w:t>, atbildi parakstījis Tukuma novada pašvaldības izpilddirektors</w:t>
            </w:r>
          </w:p>
        </w:tc>
      </w:tr>
      <w:tr w:rsidR="004B3902" w:rsidRPr="002A01CF" w:rsidTr="00AC05FC">
        <w:tc>
          <w:tcPr>
            <w:tcW w:w="1668" w:type="dxa"/>
            <w:shd w:val="clear" w:color="auto" w:fill="auto"/>
          </w:tcPr>
          <w:p w:rsidR="004B3902" w:rsidRPr="002A01CF" w:rsidRDefault="004B3902" w:rsidP="00AC05FC">
            <w:pPr>
              <w:rPr>
                <w:b/>
              </w:rPr>
            </w:pPr>
            <w:r w:rsidRPr="002A01CF">
              <w:rPr>
                <w:b/>
              </w:rPr>
              <w:t>2014.gads</w:t>
            </w:r>
          </w:p>
        </w:tc>
        <w:tc>
          <w:tcPr>
            <w:tcW w:w="3118" w:type="dxa"/>
            <w:shd w:val="clear" w:color="auto" w:fill="auto"/>
          </w:tcPr>
          <w:p w:rsidR="004B3902" w:rsidRPr="002A01CF" w:rsidRDefault="004B3902" w:rsidP="00AC05FC">
            <w:pPr>
              <w:jc w:val="both"/>
            </w:pPr>
          </w:p>
        </w:tc>
        <w:tc>
          <w:tcPr>
            <w:tcW w:w="4961" w:type="dxa"/>
            <w:shd w:val="clear" w:color="auto" w:fill="auto"/>
          </w:tcPr>
          <w:p w:rsidR="004B3902" w:rsidRPr="002A01CF" w:rsidRDefault="004B3902" w:rsidP="00AC05FC">
            <w:pPr>
              <w:jc w:val="both"/>
            </w:pPr>
          </w:p>
        </w:tc>
      </w:tr>
      <w:tr w:rsidR="004B3902" w:rsidRPr="002A01CF" w:rsidTr="00AC05FC">
        <w:tc>
          <w:tcPr>
            <w:tcW w:w="1668" w:type="dxa"/>
            <w:shd w:val="clear" w:color="auto" w:fill="auto"/>
          </w:tcPr>
          <w:p w:rsidR="004B3902" w:rsidRPr="002A01CF" w:rsidRDefault="004B3902" w:rsidP="00AC05FC">
            <w:r w:rsidRPr="002A01CF">
              <w:t>07.01.2014.</w:t>
            </w:r>
          </w:p>
        </w:tc>
        <w:tc>
          <w:tcPr>
            <w:tcW w:w="3118" w:type="dxa"/>
            <w:shd w:val="clear" w:color="auto" w:fill="auto"/>
          </w:tcPr>
          <w:p w:rsidR="004B3902" w:rsidRPr="002A01CF" w:rsidRDefault="004B3902" w:rsidP="00AC05FC">
            <w:pPr>
              <w:jc w:val="both"/>
            </w:pPr>
            <w:r w:rsidRPr="002A01CF">
              <w:t>Par autobusu pieturas saglabāšanu Stacijas ielā, Tukumā.</w:t>
            </w:r>
          </w:p>
        </w:tc>
        <w:tc>
          <w:tcPr>
            <w:tcW w:w="4961" w:type="dxa"/>
            <w:shd w:val="clear" w:color="auto" w:fill="auto"/>
          </w:tcPr>
          <w:p w:rsidR="004B3902" w:rsidRPr="002A01CF" w:rsidRDefault="004B3902" w:rsidP="00AC05FC">
            <w:pPr>
              <w:jc w:val="both"/>
            </w:pPr>
            <w:r w:rsidRPr="002A01CF">
              <w:t xml:space="preserve">Izskatīts </w:t>
            </w:r>
            <w:proofErr w:type="spellStart"/>
            <w:r w:rsidRPr="002A01CF">
              <w:t>būvsapulcē</w:t>
            </w:r>
            <w:proofErr w:type="spellEnd"/>
            <w:r w:rsidRPr="002A01CF">
              <w:t>, jautājuma izskatīšanā iesaistījusies Komunālā nodaļa, informāciju par pieņemto lēmumu un atbildi – skaidrojumu sagatavojusi Attīstības nodaļas projektu vadītāja D.Zvagule</w:t>
            </w:r>
          </w:p>
        </w:tc>
      </w:tr>
      <w:tr w:rsidR="004B3902" w:rsidRPr="002A01CF" w:rsidTr="00AC05FC">
        <w:tc>
          <w:tcPr>
            <w:tcW w:w="1668" w:type="dxa"/>
            <w:shd w:val="clear" w:color="auto" w:fill="auto"/>
          </w:tcPr>
          <w:p w:rsidR="004B3902" w:rsidRPr="002A01CF" w:rsidRDefault="004B3902" w:rsidP="00AC05FC">
            <w:r w:rsidRPr="002A01CF">
              <w:t>07.01.2014.</w:t>
            </w:r>
          </w:p>
        </w:tc>
        <w:tc>
          <w:tcPr>
            <w:tcW w:w="3118" w:type="dxa"/>
            <w:shd w:val="clear" w:color="auto" w:fill="auto"/>
          </w:tcPr>
          <w:p w:rsidR="004B3902" w:rsidRPr="002A01CF" w:rsidRDefault="004B3902" w:rsidP="00AC05FC">
            <w:pPr>
              <w:jc w:val="both"/>
            </w:pPr>
            <w:r w:rsidRPr="002A01CF">
              <w:t>Pasažieru pārvadātāju vēstule par nepieciešamību veikt izmaiņas taksometru pakalpojumu tarifos</w:t>
            </w:r>
          </w:p>
        </w:tc>
        <w:tc>
          <w:tcPr>
            <w:tcW w:w="4961" w:type="dxa"/>
            <w:shd w:val="clear" w:color="auto" w:fill="auto"/>
          </w:tcPr>
          <w:p w:rsidR="004B3902" w:rsidRPr="002A01CF" w:rsidRDefault="004B3902" w:rsidP="00AC05FC">
            <w:pPr>
              <w:jc w:val="both"/>
            </w:pPr>
            <w:r w:rsidRPr="002A01CF">
              <w:t xml:space="preserve">Sniegta informācija par Domes sēdē apstiprinātajiem grozījumiem saistošajos noteikumos, par maksimālajiem tarifiem pasažieru pārvadājumiem ar vieglo taksometru Tukuma novadā, atbildi sagatavojusi lietvede L.Siliņa, atbildi parakstījis Tukuma novada pašvaldības izpilddirektors </w:t>
            </w:r>
          </w:p>
        </w:tc>
      </w:tr>
      <w:tr w:rsidR="004B3902" w:rsidRPr="002A01CF" w:rsidTr="00AC05FC">
        <w:tc>
          <w:tcPr>
            <w:tcW w:w="1668" w:type="dxa"/>
            <w:shd w:val="clear" w:color="auto" w:fill="auto"/>
          </w:tcPr>
          <w:p w:rsidR="004B3902" w:rsidRPr="002A01CF" w:rsidRDefault="004B3902" w:rsidP="00AC05FC">
            <w:r w:rsidRPr="002A01CF">
              <w:t>27.01.2014.</w:t>
            </w:r>
          </w:p>
        </w:tc>
        <w:tc>
          <w:tcPr>
            <w:tcW w:w="3118" w:type="dxa"/>
            <w:shd w:val="clear" w:color="auto" w:fill="auto"/>
          </w:tcPr>
          <w:p w:rsidR="004B3902" w:rsidRPr="002A01CF" w:rsidRDefault="004B3902" w:rsidP="00AC05FC">
            <w:pPr>
              <w:jc w:val="both"/>
            </w:pPr>
            <w:r w:rsidRPr="002A01CF">
              <w:t xml:space="preserve"> Par naktsmiera traucēšanu Spartaka ielā 3-37, Tukumā</w:t>
            </w:r>
          </w:p>
        </w:tc>
        <w:tc>
          <w:tcPr>
            <w:tcW w:w="4961" w:type="dxa"/>
            <w:shd w:val="clear" w:color="auto" w:fill="auto"/>
          </w:tcPr>
          <w:p w:rsidR="004B3902" w:rsidRPr="002A01CF" w:rsidRDefault="004B3902" w:rsidP="00AC05FC">
            <w:pPr>
              <w:jc w:val="both"/>
            </w:pPr>
            <w:r w:rsidRPr="002A01CF">
              <w:t>Iesaistītas Pašvaldības policijas amatpersonas, sastādīts administratīvā pārkāpuma protokols. Sastādītais protokols nosūtīts izskatīšanai Tukuma novada Domes Administratīvās komisijas sēdē. Atbildi iesniedzējiem parakstījis Pašvaldības policijas priekšnieks</w:t>
            </w:r>
          </w:p>
        </w:tc>
      </w:tr>
      <w:tr w:rsidR="004B3902" w:rsidRPr="002A01CF" w:rsidTr="00AC05FC">
        <w:tc>
          <w:tcPr>
            <w:tcW w:w="1668" w:type="dxa"/>
            <w:shd w:val="clear" w:color="auto" w:fill="auto"/>
          </w:tcPr>
          <w:p w:rsidR="004B3902" w:rsidRPr="002A01CF" w:rsidRDefault="004B3902" w:rsidP="00AC05FC">
            <w:r w:rsidRPr="002A01CF">
              <w:t>31.01.2014.</w:t>
            </w:r>
          </w:p>
        </w:tc>
        <w:tc>
          <w:tcPr>
            <w:tcW w:w="3118" w:type="dxa"/>
            <w:shd w:val="clear" w:color="auto" w:fill="auto"/>
          </w:tcPr>
          <w:p w:rsidR="004B3902" w:rsidRPr="002A01CF" w:rsidRDefault="004B3902" w:rsidP="00AC05FC">
            <w:pPr>
              <w:jc w:val="both"/>
            </w:pPr>
            <w:r w:rsidRPr="002A01CF">
              <w:t>Par derīgo izrakteņu atradnēm un izsniegtajām atļaujām Tukuma novadā</w:t>
            </w:r>
          </w:p>
        </w:tc>
        <w:tc>
          <w:tcPr>
            <w:tcW w:w="4961" w:type="dxa"/>
            <w:shd w:val="clear" w:color="auto" w:fill="auto"/>
          </w:tcPr>
          <w:p w:rsidR="004B3902" w:rsidRPr="002A01CF" w:rsidRDefault="004B3902" w:rsidP="00AC05FC">
            <w:pPr>
              <w:jc w:val="both"/>
            </w:pPr>
            <w:r w:rsidRPr="002A01CF">
              <w:t>Atbildes - skaidrojuma sagatavošanā iesaistījusies Juridiskās nodaļas juriste L.Lagzdiņa, atbildi parakstījis Tukuma novada pašvaldības izpilddirektors</w:t>
            </w:r>
          </w:p>
        </w:tc>
      </w:tr>
      <w:tr w:rsidR="004B3902" w:rsidRPr="002A01CF" w:rsidTr="00AC05FC">
        <w:tc>
          <w:tcPr>
            <w:tcW w:w="1668" w:type="dxa"/>
            <w:shd w:val="clear" w:color="auto" w:fill="auto"/>
          </w:tcPr>
          <w:p w:rsidR="004B3902" w:rsidRPr="002A01CF" w:rsidRDefault="004B3902" w:rsidP="00AC05FC">
            <w:r w:rsidRPr="002A01CF">
              <w:lastRenderedPageBreak/>
              <w:t>13.02.2014.</w:t>
            </w:r>
          </w:p>
        </w:tc>
        <w:tc>
          <w:tcPr>
            <w:tcW w:w="3118" w:type="dxa"/>
            <w:shd w:val="clear" w:color="auto" w:fill="auto"/>
          </w:tcPr>
          <w:p w:rsidR="004B3902" w:rsidRPr="002A01CF" w:rsidRDefault="004B3902" w:rsidP="00AC05FC">
            <w:pPr>
              <w:jc w:val="both"/>
            </w:pPr>
            <w:r w:rsidRPr="002A01CF">
              <w:t>Par dzīvojamā fonda apsaimniekošanas nosacījumiem Aviācijas ielā 10, Tukumā</w:t>
            </w:r>
          </w:p>
        </w:tc>
        <w:tc>
          <w:tcPr>
            <w:tcW w:w="4961" w:type="dxa"/>
            <w:shd w:val="clear" w:color="auto" w:fill="auto"/>
          </w:tcPr>
          <w:p w:rsidR="004B3902" w:rsidRPr="002A01CF" w:rsidRDefault="004B3902" w:rsidP="00AC05FC">
            <w:pPr>
              <w:jc w:val="both"/>
            </w:pPr>
            <w:r w:rsidRPr="002A01CF">
              <w:t xml:space="preserve">Atbildi - skaidrojumu sagatavojis Komunālās nodaļas vadītājs </w:t>
            </w:r>
            <w:proofErr w:type="spellStart"/>
            <w:r w:rsidRPr="002A01CF">
              <w:t>Ģ.Ruģelis</w:t>
            </w:r>
            <w:proofErr w:type="spellEnd"/>
            <w:r w:rsidRPr="002A01CF">
              <w:t>, atbildi parakstījis Tukuma novada Domes priekšsēdētājs</w:t>
            </w:r>
          </w:p>
        </w:tc>
      </w:tr>
      <w:tr w:rsidR="004B3902" w:rsidRPr="002A01CF" w:rsidTr="00AC05FC">
        <w:tc>
          <w:tcPr>
            <w:tcW w:w="1668" w:type="dxa"/>
            <w:shd w:val="clear" w:color="auto" w:fill="auto"/>
          </w:tcPr>
          <w:p w:rsidR="004B3902" w:rsidRPr="002A01CF" w:rsidRDefault="004B3902" w:rsidP="00AC05FC">
            <w:r w:rsidRPr="002A01CF">
              <w:t>27.03.2014.</w:t>
            </w:r>
          </w:p>
        </w:tc>
        <w:tc>
          <w:tcPr>
            <w:tcW w:w="3118" w:type="dxa"/>
            <w:shd w:val="clear" w:color="auto" w:fill="auto"/>
          </w:tcPr>
          <w:p w:rsidR="004B3902" w:rsidRPr="002A01CF" w:rsidRDefault="004B3902" w:rsidP="00AC05FC">
            <w:pPr>
              <w:jc w:val="both"/>
            </w:pPr>
            <w:r w:rsidRPr="002A01CF">
              <w:t>Lūgums pārskatīt Satiksmes organizācijas un kustības drošības komisijas lēmumu, kolektīva uzņēmēju vēstule par transporta kustības organizēšanu Brīvības laukumā</w:t>
            </w:r>
          </w:p>
        </w:tc>
        <w:tc>
          <w:tcPr>
            <w:tcW w:w="4961" w:type="dxa"/>
            <w:shd w:val="clear" w:color="auto" w:fill="auto"/>
          </w:tcPr>
          <w:p w:rsidR="004B3902" w:rsidRPr="002A01CF" w:rsidRDefault="004B3902" w:rsidP="00AC05FC">
            <w:pPr>
              <w:jc w:val="both"/>
            </w:pPr>
            <w:r w:rsidRPr="002A01CF">
              <w:t>Izskatīts Satiksmes organizācijas un kustības drošības komisijas sēdē, pieņemts lēmums, Komisiju vada Tukuma novada Domes deputāts A.Baumanis</w:t>
            </w:r>
          </w:p>
        </w:tc>
      </w:tr>
      <w:tr w:rsidR="004B3902" w:rsidRPr="002A01CF" w:rsidTr="00AC05FC">
        <w:tc>
          <w:tcPr>
            <w:tcW w:w="1668" w:type="dxa"/>
            <w:shd w:val="clear" w:color="auto" w:fill="auto"/>
          </w:tcPr>
          <w:p w:rsidR="004B3902" w:rsidRPr="002A01CF" w:rsidRDefault="004B3902" w:rsidP="00AC05FC">
            <w:r w:rsidRPr="002A01CF">
              <w:t>31.03.2014.</w:t>
            </w:r>
          </w:p>
        </w:tc>
        <w:tc>
          <w:tcPr>
            <w:tcW w:w="3118" w:type="dxa"/>
            <w:shd w:val="clear" w:color="auto" w:fill="auto"/>
          </w:tcPr>
          <w:p w:rsidR="004B3902" w:rsidRPr="002A01CF" w:rsidRDefault="004B3902" w:rsidP="00AC05FC">
            <w:pPr>
              <w:jc w:val="both"/>
            </w:pPr>
            <w:r w:rsidRPr="002A01CF">
              <w:t>Par ierosinājumiem Tukuma novada teritorijas plānojumam</w:t>
            </w:r>
          </w:p>
        </w:tc>
        <w:tc>
          <w:tcPr>
            <w:tcW w:w="4961" w:type="dxa"/>
            <w:shd w:val="clear" w:color="auto" w:fill="auto"/>
          </w:tcPr>
          <w:p w:rsidR="004B3902" w:rsidRPr="002A01CF" w:rsidRDefault="004B3902" w:rsidP="00AC05FC">
            <w:pPr>
              <w:jc w:val="both"/>
            </w:pPr>
            <w:r w:rsidRPr="002A01CF">
              <w:t xml:space="preserve">Izskatīts Tukuma novada Domes teritoriālā plānojuma izstrādes darba grupā. Atbildi - skaidrojumu sagatavojusi Arhitektūras nodaļas vadītāja </w:t>
            </w:r>
            <w:proofErr w:type="spellStart"/>
            <w:r w:rsidRPr="002A01CF">
              <w:t>Z.Koroļa</w:t>
            </w:r>
            <w:proofErr w:type="spellEnd"/>
          </w:p>
        </w:tc>
      </w:tr>
      <w:tr w:rsidR="004B3902" w:rsidRPr="002A01CF" w:rsidTr="00AC05FC">
        <w:tc>
          <w:tcPr>
            <w:tcW w:w="1668" w:type="dxa"/>
            <w:shd w:val="clear" w:color="auto" w:fill="auto"/>
          </w:tcPr>
          <w:p w:rsidR="004B3902" w:rsidRPr="002A01CF" w:rsidRDefault="004B3902" w:rsidP="00AC05FC">
            <w:r w:rsidRPr="002A01CF">
              <w:t>31.03.2014.</w:t>
            </w:r>
          </w:p>
        </w:tc>
        <w:tc>
          <w:tcPr>
            <w:tcW w:w="3118" w:type="dxa"/>
            <w:shd w:val="clear" w:color="auto" w:fill="auto"/>
          </w:tcPr>
          <w:p w:rsidR="004B3902" w:rsidRPr="002A01CF" w:rsidRDefault="004B3902" w:rsidP="00AC05FC">
            <w:pPr>
              <w:jc w:val="both"/>
            </w:pPr>
            <w:r w:rsidRPr="002A01CF">
              <w:t>Par gruntsūdens līmeņa un kvalitātes monitoringa veikšanu</w:t>
            </w:r>
          </w:p>
        </w:tc>
        <w:tc>
          <w:tcPr>
            <w:tcW w:w="4961" w:type="dxa"/>
            <w:shd w:val="clear" w:color="auto" w:fill="auto"/>
          </w:tcPr>
          <w:p w:rsidR="004B3902" w:rsidRPr="002A01CF" w:rsidRDefault="004B3902" w:rsidP="00AC05FC">
            <w:pPr>
              <w:jc w:val="both"/>
            </w:pPr>
            <w:r w:rsidRPr="002A01CF">
              <w:t xml:space="preserve">Atbildes - skaidrojuma sagatavošanā iesaistījusies Juridiskās nodaļas juriste L.Lagzdiņa, Arhitektūras nodaļas vadītāja </w:t>
            </w:r>
            <w:proofErr w:type="spellStart"/>
            <w:r w:rsidRPr="002A01CF">
              <w:t>Z.Koroļa</w:t>
            </w:r>
            <w:proofErr w:type="spellEnd"/>
            <w:r w:rsidRPr="002A01CF">
              <w:t>, atbildi parakstījis Tukuma novada pašvaldības izpilddirektors</w:t>
            </w:r>
          </w:p>
        </w:tc>
      </w:tr>
      <w:tr w:rsidR="004B3902" w:rsidRPr="002A01CF" w:rsidTr="00AC05FC">
        <w:tc>
          <w:tcPr>
            <w:tcW w:w="1668" w:type="dxa"/>
            <w:shd w:val="clear" w:color="auto" w:fill="auto"/>
          </w:tcPr>
          <w:p w:rsidR="004B3902" w:rsidRPr="002A01CF" w:rsidRDefault="004B3902" w:rsidP="00AC05FC">
            <w:r w:rsidRPr="002A01CF">
              <w:t>02.04.2014.</w:t>
            </w:r>
          </w:p>
        </w:tc>
        <w:tc>
          <w:tcPr>
            <w:tcW w:w="3118" w:type="dxa"/>
            <w:shd w:val="clear" w:color="auto" w:fill="auto"/>
          </w:tcPr>
          <w:p w:rsidR="004B3902" w:rsidRPr="002A01CF" w:rsidRDefault="004B3902" w:rsidP="00AC05FC">
            <w:pPr>
              <w:jc w:val="both"/>
            </w:pPr>
            <w:r w:rsidRPr="002A01CF">
              <w:t xml:space="preserve">Par neciešamiem apstākļiem Staru ielā, Tukumā, – prasība veikt ielas </w:t>
            </w:r>
            <w:proofErr w:type="spellStart"/>
            <w:r w:rsidRPr="002A01CF">
              <w:t>pretputekļu</w:t>
            </w:r>
            <w:proofErr w:type="spellEnd"/>
            <w:r w:rsidRPr="002A01CF">
              <w:t xml:space="preserve"> apstrādi</w:t>
            </w:r>
          </w:p>
        </w:tc>
        <w:tc>
          <w:tcPr>
            <w:tcW w:w="4961" w:type="dxa"/>
            <w:shd w:val="clear" w:color="auto" w:fill="auto"/>
          </w:tcPr>
          <w:p w:rsidR="004B3902" w:rsidRPr="002A01CF" w:rsidRDefault="004B3902" w:rsidP="00AC05FC">
            <w:pPr>
              <w:jc w:val="both"/>
            </w:pPr>
            <w:r w:rsidRPr="002A01CF">
              <w:t>Iesniegums izskatīts Komunālajā nodaļā, atbildi sagatavojusi Komunālās nodaļas tehniskā speciāliste</w:t>
            </w:r>
            <w:r w:rsidRPr="002A01CF">
              <w:rPr>
                <w:lang w:val="fr-FR"/>
              </w:rPr>
              <w:t xml:space="preserve"> </w:t>
            </w:r>
            <w:proofErr w:type="spellStart"/>
            <w:r w:rsidRPr="002A01CF">
              <w:rPr>
                <w:lang w:val="fr-FR"/>
              </w:rPr>
              <w:t>L.Koršunova</w:t>
            </w:r>
            <w:proofErr w:type="spellEnd"/>
            <w:r w:rsidRPr="002A01CF">
              <w:rPr>
                <w:lang w:val="fr-FR"/>
              </w:rPr>
              <w:t xml:space="preserve">, </w:t>
            </w:r>
            <w:r w:rsidRPr="002A01CF">
              <w:t>atbildi parakstījis Tukuma novada pašvaldības izpilddirektors</w:t>
            </w:r>
            <w:r w:rsidRPr="002A01CF">
              <w:rPr>
                <w:lang w:val="fr-FR"/>
              </w:rPr>
              <w:t xml:space="preserve"> </w:t>
            </w:r>
          </w:p>
        </w:tc>
      </w:tr>
      <w:tr w:rsidR="004B3902" w:rsidRPr="002A01CF" w:rsidTr="00AC05FC">
        <w:tc>
          <w:tcPr>
            <w:tcW w:w="1668" w:type="dxa"/>
            <w:shd w:val="clear" w:color="auto" w:fill="auto"/>
          </w:tcPr>
          <w:p w:rsidR="004B3902" w:rsidRPr="002A01CF" w:rsidRDefault="004B3902" w:rsidP="00AC05FC">
            <w:r w:rsidRPr="002A01CF">
              <w:t>12.05.2014.</w:t>
            </w:r>
          </w:p>
        </w:tc>
        <w:tc>
          <w:tcPr>
            <w:tcW w:w="3118" w:type="dxa"/>
            <w:shd w:val="clear" w:color="auto" w:fill="auto"/>
          </w:tcPr>
          <w:p w:rsidR="004B3902" w:rsidRPr="002A01CF" w:rsidRDefault="004B3902" w:rsidP="00AC05FC">
            <w:pPr>
              <w:jc w:val="both"/>
            </w:pPr>
            <w:r w:rsidRPr="002A01CF">
              <w:t xml:space="preserve">Par asfalta ceļa seguma atjaunošanu ceļa posmos Džūkste-Irbes un </w:t>
            </w:r>
            <w:proofErr w:type="spellStart"/>
            <w:r w:rsidRPr="002A01CF">
              <w:t>Lancenieki-Džūkste-Lestene</w:t>
            </w:r>
            <w:proofErr w:type="spellEnd"/>
          </w:p>
        </w:tc>
        <w:tc>
          <w:tcPr>
            <w:tcW w:w="4961" w:type="dxa"/>
            <w:shd w:val="clear" w:color="auto" w:fill="auto"/>
          </w:tcPr>
          <w:p w:rsidR="004B3902" w:rsidRPr="002A01CF" w:rsidRDefault="004B3902" w:rsidP="00AC05FC">
            <w:pPr>
              <w:jc w:val="both"/>
            </w:pPr>
            <w:r w:rsidRPr="002A01CF">
              <w:t>Nosūtīta vēstule LR Satiksmes ministrijai – lūgums izskatīt iespēju veikt iesniegumā minēto ceļa posmu ceļa seguma atjaunošanu, parakstījis Tukuma novada Domes priekšsēdētājs</w:t>
            </w:r>
          </w:p>
        </w:tc>
      </w:tr>
      <w:tr w:rsidR="004B3902" w:rsidRPr="002A01CF" w:rsidTr="00AC05FC">
        <w:tc>
          <w:tcPr>
            <w:tcW w:w="1668" w:type="dxa"/>
            <w:shd w:val="clear" w:color="auto" w:fill="auto"/>
          </w:tcPr>
          <w:p w:rsidR="004B3902" w:rsidRPr="002A01CF" w:rsidRDefault="004B3902" w:rsidP="00AC05FC">
            <w:r w:rsidRPr="002A01CF">
              <w:t>12.05.2014.</w:t>
            </w:r>
          </w:p>
        </w:tc>
        <w:tc>
          <w:tcPr>
            <w:tcW w:w="3118" w:type="dxa"/>
            <w:shd w:val="clear" w:color="auto" w:fill="auto"/>
          </w:tcPr>
          <w:p w:rsidR="004B3902" w:rsidRPr="002A01CF" w:rsidRDefault="004B3902" w:rsidP="00AC05FC">
            <w:pPr>
              <w:jc w:val="both"/>
            </w:pPr>
            <w:r w:rsidRPr="002A01CF">
              <w:t>Par asfalta atjaunošanu Džūkstes pagasta centra teritorijā esošajiem valsts ceļiem</w:t>
            </w:r>
          </w:p>
        </w:tc>
        <w:tc>
          <w:tcPr>
            <w:tcW w:w="4961" w:type="dxa"/>
            <w:shd w:val="clear" w:color="auto" w:fill="auto"/>
          </w:tcPr>
          <w:p w:rsidR="004B3902" w:rsidRPr="002A01CF" w:rsidRDefault="004B3902" w:rsidP="00AC05FC">
            <w:pPr>
              <w:jc w:val="both"/>
            </w:pPr>
            <w:r w:rsidRPr="002A01CF">
              <w:t>Iesniegums izskatīts Komunālajā nodaļā, atbildi sagatavojusi Komunālās nodaļas tehniskā speciāliste</w:t>
            </w:r>
            <w:r w:rsidRPr="002A01CF">
              <w:rPr>
                <w:lang w:val="fr-FR"/>
              </w:rPr>
              <w:t xml:space="preserve"> </w:t>
            </w:r>
            <w:proofErr w:type="spellStart"/>
            <w:r w:rsidRPr="002A01CF">
              <w:rPr>
                <w:lang w:val="fr-FR"/>
              </w:rPr>
              <w:t>L.Koršunova</w:t>
            </w:r>
            <w:proofErr w:type="spellEnd"/>
            <w:r w:rsidRPr="002A01CF">
              <w:rPr>
                <w:lang w:val="fr-FR"/>
              </w:rPr>
              <w:t xml:space="preserve">, </w:t>
            </w:r>
            <w:r w:rsidRPr="002A01CF">
              <w:t>atbildi parakstījis Tukuma novada pašvaldības izpilddirektors</w:t>
            </w:r>
          </w:p>
        </w:tc>
      </w:tr>
      <w:tr w:rsidR="004B3902" w:rsidRPr="002A01CF" w:rsidTr="00AC05FC">
        <w:tc>
          <w:tcPr>
            <w:tcW w:w="1668" w:type="dxa"/>
            <w:shd w:val="clear" w:color="auto" w:fill="auto"/>
          </w:tcPr>
          <w:p w:rsidR="004B3902" w:rsidRPr="002A01CF" w:rsidRDefault="004B3902" w:rsidP="00AC05FC">
            <w:r w:rsidRPr="002A01CF">
              <w:t>30.05.2014.</w:t>
            </w:r>
          </w:p>
        </w:tc>
        <w:tc>
          <w:tcPr>
            <w:tcW w:w="3118" w:type="dxa"/>
            <w:shd w:val="clear" w:color="auto" w:fill="auto"/>
          </w:tcPr>
          <w:p w:rsidR="004B3902" w:rsidRPr="002A01CF" w:rsidRDefault="004B3902" w:rsidP="00AC05FC">
            <w:pPr>
              <w:jc w:val="both"/>
            </w:pPr>
            <w:r w:rsidRPr="002A01CF">
              <w:t xml:space="preserve">Par G.Jēkabsones </w:t>
            </w:r>
            <w:proofErr w:type="spellStart"/>
            <w:r w:rsidRPr="002A01CF">
              <w:t>kanddidatūru</w:t>
            </w:r>
            <w:proofErr w:type="spellEnd"/>
            <w:r w:rsidRPr="002A01CF">
              <w:t xml:space="preserve"> Slampes un Džūkstes pagastu pārvaldes vadītāja amatam </w:t>
            </w:r>
          </w:p>
        </w:tc>
        <w:tc>
          <w:tcPr>
            <w:tcW w:w="4961" w:type="dxa"/>
            <w:shd w:val="clear" w:color="auto" w:fill="auto"/>
          </w:tcPr>
          <w:p w:rsidR="004B3902" w:rsidRPr="002A01CF" w:rsidRDefault="004B3902" w:rsidP="00AC05FC">
            <w:pPr>
              <w:jc w:val="both"/>
            </w:pPr>
            <w:r w:rsidRPr="002A01CF">
              <w:t>Iesniegums 09.06.2014. pārsūtīts Domes deputātiem, tas ticis pievienots komiteju materiāliem, kad jūnija mēneša komiteju sēdēs izskatītas kandidatūras. 25.07.2014. nosūtīta vēstule Konsultatīvajai padomei, atbilde sniegta arī publiski, izmantojot sabiedriskos medijus: presi un pašvaldības tīmekļa vietni</w:t>
            </w:r>
          </w:p>
        </w:tc>
      </w:tr>
      <w:tr w:rsidR="004B3902" w:rsidRPr="002A01CF" w:rsidTr="00AC05FC">
        <w:tc>
          <w:tcPr>
            <w:tcW w:w="1668" w:type="dxa"/>
            <w:shd w:val="clear" w:color="auto" w:fill="auto"/>
          </w:tcPr>
          <w:p w:rsidR="004B3902" w:rsidRPr="002A01CF" w:rsidRDefault="004B3902" w:rsidP="00AC05FC">
            <w:r w:rsidRPr="002A01CF">
              <w:t>04.06.2014.</w:t>
            </w:r>
          </w:p>
        </w:tc>
        <w:tc>
          <w:tcPr>
            <w:tcW w:w="3118" w:type="dxa"/>
            <w:shd w:val="clear" w:color="auto" w:fill="auto"/>
          </w:tcPr>
          <w:p w:rsidR="004B3902" w:rsidRPr="002A01CF" w:rsidRDefault="004B3902" w:rsidP="00AC05FC">
            <w:pPr>
              <w:jc w:val="both"/>
            </w:pPr>
            <w:r w:rsidRPr="002A01CF">
              <w:t>Protesta vēstule par neprofesionālo atklāto grāvju ierīkošanu Salnas ielas, Tukumā, visā garumā</w:t>
            </w:r>
          </w:p>
        </w:tc>
        <w:tc>
          <w:tcPr>
            <w:tcW w:w="4961" w:type="dxa"/>
            <w:shd w:val="clear" w:color="auto" w:fill="auto"/>
          </w:tcPr>
          <w:p w:rsidR="004B3902" w:rsidRPr="002A01CF" w:rsidRDefault="004B3902" w:rsidP="00AC05FC">
            <w:pPr>
              <w:jc w:val="both"/>
            </w:pPr>
            <w:r w:rsidRPr="002A01CF">
              <w:t xml:space="preserve">Iesniegums adresēts Domes Komunālās nodaļas vadītājam, 2014.gada vasarā darbi ir veikti par Eiropas Savienības fonda līdzekļiem. Iesniegums izskatīts Komunālajā nodaļā. </w:t>
            </w:r>
          </w:p>
        </w:tc>
      </w:tr>
      <w:tr w:rsidR="004B3902" w:rsidRPr="002A01CF" w:rsidTr="00AC05FC">
        <w:tc>
          <w:tcPr>
            <w:tcW w:w="1668" w:type="dxa"/>
            <w:shd w:val="clear" w:color="auto" w:fill="auto"/>
          </w:tcPr>
          <w:p w:rsidR="004B3902" w:rsidRPr="002A01CF" w:rsidRDefault="004B3902" w:rsidP="00AC05FC">
            <w:r w:rsidRPr="002A01CF">
              <w:t>09.06.2014.</w:t>
            </w:r>
          </w:p>
        </w:tc>
        <w:tc>
          <w:tcPr>
            <w:tcW w:w="3118" w:type="dxa"/>
            <w:shd w:val="clear" w:color="auto" w:fill="auto"/>
          </w:tcPr>
          <w:p w:rsidR="004B3902" w:rsidRPr="002A01CF" w:rsidRDefault="004B3902" w:rsidP="00AC05FC">
            <w:pPr>
              <w:jc w:val="both"/>
            </w:pPr>
            <w:r w:rsidRPr="002A01CF">
              <w:t>Lūgums izveidot "gulošo policistu" Imulas ielā, Tukumā</w:t>
            </w:r>
          </w:p>
        </w:tc>
        <w:tc>
          <w:tcPr>
            <w:tcW w:w="4961" w:type="dxa"/>
            <w:shd w:val="clear" w:color="auto" w:fill="auto"/>
          </w:tcPr>
          <w:p w:rsidR="004B3902" w:rsidRPr="002A01CF" w:rsidRDefault="004B3902" w:rsidP="00AC05FC">
            <w:pPr>
              <w:jc w:val="both"/>
            </w:pPr>
            <w:r w:rsidRPr="002A01CF">
              <w:t>Izskatīts Satiksmes organizācijas un kustības drošības komisijas sēdē, pieņemts lēmums, Komisiju vada Tukuma novada Domes deputāts A.Baumanis, lēmums nosūtīts iesniedzējiem</w:t>
            </w:r>
          </w:p>
        </w:tc>
      </w:tr>
      <w:tr w:rsidR="004B3902" w:rsidRPr="002A01CF" w:rsidTr="00AC05FC">
        <w:tc>
          <w:tcPr>
            <w:tcW w:w="1668" w:type="dxa"/>
            <w:shd w:val="clear" w:color="auto" w:fill="auto"/>
          </w:tcPr>
          <w:p w:rsidR="004B3902" w:rsidRPr="002A01CF" w:rsidRDefault="004B3902" w:rsidP="00AC05FC">
            <w:r w:rsidRPr="002A01CF">
              <w:t>11.08.2014.</w:t>
            </w:r>
          </w:p>
        </w:tc>
        <w:tc>
          <w:tcPr>
            <w:tcW w:w="3118" w:type="dxa"/>
            <w:shd w:val="clear" w:color="auto" w:fill="auto"/>
          </w:tcPr>
          <w:p w:rsidR="004B3902" w:rsidRPr="002A01CF" w:rsidRDefault="004B3902" w:rsidP="00AC05FC">
            <w:pPr>
              <w:jc w:val="both"/>
            </w:pPr>
            <w:r w:rsidRPr="002A01CF">
              <w:t>Par asfalta uzklāšanu Zvaigžņu un Draudzības ielas krustojumā līdz Zvaigžņu ielai, Tukumā</w:t>
            </w:r>
          </w:p>
        </w:tc>
        <w:tc>
          <w:tcPr>
            <w:tcW w:w="4961" w:type="dxa"/>
            <w:shd w:val="clear" w:color="auto" w:fill="auto"/>
          </w:tcPr>
          <w:p w:rsidR="004B3902" w:rsidRPr="002A01CF" w:rsidRDefault="004B3902" w:rsidP="00AC05FC">
            <w:pPr>
              <w:jc w:val="both"/>
            </w:pPr>
            <w:r w:rsidRPr="002A01CF">
              <w:t>Iesniegums izskatīts Komunālajā nodaļā, atbildi - skaidrojumu sagatavojusi Komunālās nodaļas tehniskā speciāliste</w:t>
            </w:r>
            <w:r w:rsidRPr="002A01CF">
              <w:rPr>
                <w:lang w:val="fr-FR"/>
              </w:rPr>
              <w:t xml:space="preserve"> </w:t>
            </w:r>
            <w:proofErr w:type="spellStart"/>
            <w:r w:rsidRPr="002A01CF">
              <w:rPr>
                <w:lang w:val="fr-FR"/>
              </w:rPr>
              <w:t>L.Koršunova</w:t>
            </w:r>
            <w:proofErr w:type="spellEnd"/>
            <w:r w:rsidRPr="002A01CF">
              <w:rPr>
                <w:lang w:val="fr-FR"/>
              </w:rPr>
              <w:t xml:space="preserve">, </w:t>
            </w:r>
            <w:r w:rsidRPr="002A01CF">
              <w:t xml:space="preserve">atbildi </w:t>
            </w:r>
            <w:r w:rsidRPr="002A01CF">
              <w:lastRenderedPageBreak/>
              <w:t>parakstījis Tukuma novada pašvaldības izpilddirektors</w:t>
            </w:r>
          </w:p>
        </w:tc>
      </w:tr>
      <w:tr w:rsidR="004B3902" w:rsidRPr="002A01CF" w:rsidTr="00AC05FC">
        <w:tc>
          <w:tcPr>
            <w:tcW w:w="1668" w:type="dxa"/>
            <w:shd w:val="clear" w:color="auto" w:fill="auto"/>
          </w:tcPr>
          <w:p w:rsidR="004B3902" w:rsidRPr="002A01CF" w:rsidRDefault="004B3902" w:rsidP="00AC05FC">
            <w:r w:rsidRPr="002A01CF">
              <w:lastRenderedPageBreak/>
              <w:t>01.09.2014.</w:t>
            </w:r>
          </w:p>
        </w:tc>
        <w:tc>
          <w:tcPr>
            <w:tcW w:w="3118" w:type="dxa"/>
            <w:shd w:val="clear" w:color="auto" w:fill="auto"/>
          </w:tcPr>
          <w:p w:rsidR="004B3902" w:rsidRPr="002A01CF" w:rsidRDefault="004B3902" w:rsidP="00AC05FC">
            <w:pPr>
              <w:jc w:val="both"/>
            </w:pPr>
            <w:r w:rsidRPr="002A01CF">
              <w:t>Par asfalta seguma uzklāšanu L.Parka ielai, Tukumā</w:t>
            </w:r>
          </w:p>
        </w:tc>
        <w:tc>
          <w:tcPr>
            <w:tcW w:w="4961" w:type="dxa"/>
            <w:shd w:val="clear" w:color="auto" w:fill="auto"/>
          </w:tcPr>
          <w:p w:rsidR="004B3902" w:rsidRPr="002A01CF" w:rsidRDefault="004B3902" w:rsidP="00AC05FC">
            <w:pPr>
              <w:jc w:val="both"/>
            </w:pPr>
            <w:r w:rsidRPr="002A01CF">
              <w:t>Iesniegums izskatīts Komunālajā nodaļā, atbildi –skaidrojumu saistībā ar iepriekš pieņemto Tukuma novada Domes saistošo noteikumu izpildes kārtību, kā arī iespēju fiziskajām personām piedalīties ar savu līdzfinansējumu, sagatavojusi Komunālās nodaļas tehniskā speciāliste</w:t>
            </w:r>
            <w:r w:rsidRPr="002A01CF">
              <w:rPr>
                <w:lang w:val="fr-FR"/>
              </w:rPr>
              <w:t xml:space="preserve"> </w:t>
            </w:r>
            <w:proofErr w:type="spellStart"/>
            <w:r w:rsidRPr="002A01CF">
              <w:rPr>
                <w:lang w:val="fr-FR"/>
              </w:rPr>
              <w:t>L.Koršunova</w:t>
            </w:r>
            <w:proofErr w:type="spellEnd"/>
            <w:r w:rsidRPr="002A01CF">
              <w:rPr>
                <w:lang w:val="fr-FR"/>
              </w:rPr>
              <w:t xml:space="preserve">, </w:t>
            </w:r>
            <w:r w:rsidRPr="002A01CF">
              <w:t>atbildi parakstījis Tukuma novada pašvaldības izpilddirektors</w:t>
            </w:r>
          </w:p>
        </w:tc>
      </w:tr>
      <w:tr w:rsidR="004B3902" w:rsidRPr="002A01CF" w:rsidTr="00AC05FC">
        <w:tc>
          <w:tcPr>
            <w:tcW w:w="1668" w:type="dxa"/>
            <w:shd w:val="clear" w:color="auto" w:fill="auto"/>
          </w:tcPr>
          <w:p w:rsidR="004B3902" w:rsidRPr="002A01CF" w:rsidRDefault="004B3902" w:rsidP="00AC05FC">
            <w:r w:rsidRPr="002A01CF">
              <w:t>08.09.2014.</w:t>
            </w:r>
          </w:p>
        </w:tc>
        <w:tc>
          <w:tcPr>
            <w:tcW w:w="3118" w:type="dxa"/>
            <w:shd w:val="clear" w:color="auto" w:fill="auto"/>
          </w:tcPr>
          <w:p w:rsidR="004B3902" w:rsidRPr="002A01CF" w:rsidRDefault="004B3902" w:rsidP="00AC05FC">
            <w:pPr>
              <w:jc w:val="both"/>
            </w:pPr>
            <w:r w:rsidRPr="002A01CF">
              <w:t>Lūgums palīdzēt sakārtot sētu un iebrauktuvi Talsu 28, Tukumā</w:t>
            </w:r>
          </w:p>
        </w:tc>
        <w:tc>
          <w:tcPr>
            <w:tcW w:w="4961" w:type="dxa"/>
            <w:shd w:val="clear" w:color="auto" w:fill="auto"/>
          </w:tcPr>
          <w:p w:rsidR="004B3902" w:rsidRPr="002A01CF" w:rsidRDefault="004B3902" w:rsidP="00AC05FC">
            <w:pPr>
              <w:jc w:val="both"/>
            </w:pPr>
            <w:r w:rsidRPr="002A01CF">
              <w:t>SIA "Tukuma ūdens" sakārtojis rakšanas vietu. SIA “Tukuma nami" U.Eglītis apsolījis 2015.gadā pie atbilstošiem laika apstākļiem sakārtot pagalmu. Iesniedzēji informēti telefoniski, norādīts, ka rakstiska atbilde nav nepieciešama</w:t>
            </w:r>
          </w:p>
        </w:tc>
      </w:tr>
      <w:tr w:rsidR="004B3902" w:rsidRPr="002A01CF" w:rsidTr="00AC05FC">
        <w:tc>
          <w:tcPr>
            <w:tcW w:w="1668" w:type="dxa"/>
            <w:shd w:val="clear" w:color="auto" w:fill="auto"/>
          </w:tcPr>
          <w:p w:rsidR="004B3902" w:rsidRPr="002A01CF" w:rsidRDefault="004B3902" w:rsidP="00AC05FC">
            <w:r w:rsidRPr="002A01CF">
              <w:t>26.09.2014.</w:t>
            </w:r>
          </w:p>
        </w:tc>
        <w:tc>
          <w:tcPr>
            <w:tcW w:w="3118" w:type="dxa"/>
            <w:shd w:val="clear" w:color="auto" w:fill="auto"/>
          </w:tcPr>
          <w:p w:rsidR="004B3902" w:rsidRPr="002A01CF" w:rsidRDefault="004B3902" w:rsidP="00AC05FC">
            <w:pPr>
              <w:jc w:val="both"/>
            </w:pPr>
            <w:r w:rsidRPr="002A01CF">
              <w:t>Par nakts miera traucēšanu, antisanitāriem apstākļiem koplietošanas telpās - kāpņu telpās Meža ielā 2, Tukumā</w:t>
            </w:r>
          </w:p>
        </w:tc>
        <w:tc>
          <w:tcPr>
            <w:tcW w:w="4961" w:type="dxa"/>
            <w:shd w:val="clear" w:color="auto" w:fill="auto"/>
          </w:tcPr>
          <w:p w:rsidR="004B3902" w:rsidRPr="002A01CF" w:rsidRDefault="004B3902" w:rsidP="00AC05FC">
            <w:pPr>
              <w:jc w:val="both"/>
            </w:pPr>
            <w:r w:rsidRPr="002A01CF">
              <w:t>Iesaistītas Pašvaldības policijas amatpersonas, vainīgajai personai sastādīts administratīvā pārkāpuma protokols pēc Tukuma novada Domes saistošiem noteikumiem Nr. 29 punkts 25 (par sanitārās tīrības un kārtības neuzturēšanu ēkās, kā arī citās saimnieciska rakstura būvēs) neievērošanu</w:t>
            </w:r>
          </w:p>
        </w:tc>
      </w:tr>
      <w:tr w:rsidR="004B3902" w:rsidRPr="002A01CF" w:rsidTr="00AC05FC">
        <w:tc>
          <w:tcPr>
            <w:tcW w:w="1668" w:type="dxa"/>
            <w:shd w:val="clear" w:color="auto" w:fill="auto"/>
          </w:tcPr>
          <w:p w:rsidR="004B3902" w:rsidRPr="002A01CF" w:rsidRDefault="004B3902" w:rsidP="00AC05FC">
            <w:r w:rsidRPr="002A01CF">
              <w:t>07.10.2014.</w:t>
            </w:r>
          </w:p>
        </w:tc>
        <w:tc>
          <w:tcPr>
            <w:tcW w:w="3118" w:type="dxa"/>
            <w:shd w:val="clear" w:color="auto" w:fill="auto"/>
          </w:tcPr>
          <w:p w:rsidR="004B3902" w:rsidRPr="002A01CF" w:rsidRDefault="004B3902" w:rsidP="00AC05FC">
            <w:pPr>
              <w:jc w:val="both"/>
            </w:pPr>
            <w:r w:rsidRPr="002A01CF">
              <w:t>Priekšlikumi un viedoklis par atļaujas piešķiršanu A kategorijas piesārņojošai darbībai SIA "Nīca 1" cūkkopības kompleksam "</w:t>
            </w:r>
            <w:proofErr w:type="spellStart"/>
            <w:r w:rsidRPr="002A01CF">
              <w:t>Augšluikas</w:t>
            </w:r>
            <w:proofErr w:type="spellEnd"/>
            <w:r w:rsidRPr="002A01CF">
              <w:t>"</w:t>
            </w:r>
          </w:p>
        </w:tc>
        <w:tc>
          <w:tcPr>
            <w:tcW w:w="4961" w:type="dxa"/>
            <w:shd w:val="clear" w:color="auto" w:fill="auto"/>
          </w:tcPr>
          <w:p w:rsidR="004B3902" w:rsidRPr="002A01CF" w:rsidRDefault="004B3902" w:rsidP="00AC05FC">
            <w:pPr>
              <w:jc w:val="both"/>
            </w:pPr>
            <w:r w:rsidRPr="002A01CF">
              <w:t xml:space="preserve">Iesnieguma izskatīšanā iesaistītas Arhitektūras nodaļas amatpersonas. Atbildi - skaidrojumu sagatavojusi A.Apine, atbildi parakstījis Tukuma novada Domes priekšsēdētājs </w:t>
            </w:r>
          </w:p>
        </w:tc>
      </w:tr>
      <w:tr w:rsidR="004B3902" w:rsidRPr="002A01CF" w:rsidTr="00AC05FC">
        <w:tc>
          <w:tcPr>
            <w:tcW w:w="1668" w:type="dxa"/>
            <w:shd w:val="clear" w:color="auto" w:fill="auto"/>
          </w:tcPr>
          <w:p w:rsidR="004B3902" w:rsidRPr="002A01CF" w:rsidRDefault="004B3902" w:rsidP="00AC05FC">
            <w:r w:rsidRPr="002A01CF">
              <w:t>15.10.2014.</w:t>
            </w:r>
          </w:p>
        </w:tc>
        <w:tc>
          <w:tcPr>
            <w:tcW w:w="3118" w:type="dxa"/>
            <w:shd w:val="clear" w:color="auto" w:fill="auto"/>
          </w:tcPr>
          <w:p w:rsidR="004B3902" w:rsidRPr="002A01CF" w:rsidRDefault="004B3902" w:rsidP="00AC05FC">
            <w:pPr>
              <w:jc w:val="both"/>
            </w:pPr>
            <w:r w:rsidRPr="002A01CF">
              <w:t>Par komunālo maksājumu rēķiniem Celtnieku ielā 3, Tukumā</w:t>
            </w:r>
          </w:p>
        </w:tc>
        <w:tc>
          <w:tcPr>
            <w:tcW w:w="4961" w:type="dxa"/>
            <w:shd w:val="clear" w:color="auto" w:fill="auto"/>
          </w:tcPr>
          <w:p w:rsidR="004B3902" w:rsidRPr="002A01CF" w:rsidRDefault="004B3902" w:rsidP="00AC05FC">
            <w:pPr>
              <w:jc w:val="both"/>
            </w:pPr>
            <w:r w:rsidRPr="002A01CF">
              <w:t>Sasaukta mājas iedzīvotāju – īrnieku kopsapulce. Kopsapulcē izskaidroti maksājumu atvieglojumi. Atbildi sagatavojusi Komunālās nodaļas speciāliste</w:t>
            </w:r>
            <w:r w:rsidRPr="002A01CF">
              <w:rPr>
                <w:lang w:val="fr-FR"/>
              </w:rPr>
              <w:t xml:space="preserve"> </w:t>
            </w:r>
            <w:proofErr w:type="spellStart"/>
            <w:r w:rsidRPr="002A01CF">
              <w:rPr>
                <w:lang w:val="fr-FR"/>
              </w:rPr>
              <w:t>A.Kasilova</w:t>
            </w:r>
            <w:proofErr w:type="spellEnd"/>
            <w:r w:rsidRPr="002A01CF">
              <w:rPr>
                <w:lang w:val="fr-FR"/>
              </w:rPr>
              <w:t xml:space="preserve">, </w:t>
            </w:r>
            <w:r w:rsidRPr="002A01CF">
              <w:t>atbildi parakstījis Tukuma novada pašvaldības izpilddirektors</w:t>
            </w:r>
          </w:p>
        </w:tc>
      </w:tr>
      <w:tr w:rsidR="004B3902" w:rsidRPr="002A01CF" w:rsidTr="00AC05FC">
        <w:tc>
          <w:tcPr>
            <w:tcW w:w="1668" w:type="dxa"/>
            <w:shd w:val="clear" w:color="auto" w:fill="auto"/>
          </w:tcPr>
          <w:p w:rsidR="004B3902" w:rsidRPr="002A01CF" w:rsidRDefault="004B3902" w:rsidP="00AC05FC">
            <w:r w:rsidRPr="002A01CF">
              <w:t>31.10.2014.</w:t>
            </w:r>
          </w:p>
        </w:tc>
        <w:tc>
          <w:tcPr>
            <w:tcW w:w="3118" w:type="dxa"/>
            <w:shd w:val="clear" w:color="auto" w:fill="auto"/>
          </w:tcPr>
          <w:p w:rsidR="004B3902" w:rsidRPr="002A01CF" w:rsidRDefault="004B3902" w:rsidP="00AC05FC">
            <w:pPr>
              <w:jc w:val="both"/>
            </w:pPr>
            <w:r w:rsidRPr="002A01CF">
              <w:t>Par dzīvojamās mājas Valguma ielā 4, Tukumā, teritorijas labiekārtošanu</w:t>
            </w:r>
          </w:p>
        </w:tc>
        <w:tc>
          <w:tcPr>
            <w:tcW w:w="4961" w:type="dxa"/>
            <w:shd w:val="clear" w:color="auto" w:fill="auto"/>
          </w:tcPr>
          <w:p w:rsidR="004B3902" w:rsidRPr="002A01CF" w:rsidRDefault="004B3902" w:rsidP="00AC05FC">
            <w:pPr>
              <w:jc w:val="both"/>
            </w:pPr>
            <w:r w:rsidRPr="002A01CF">
              <w:t>Finansējuma pieprasījums iekļauts 2015.gada budžetā, pēc budžeta pieņemšanas iesniedzēji informēti rakstiski par laukuma ierīkošanu. Atbildi sagatavojusi Arhitektūras nodaļas ainavu arhitekte M.Fogele</w:t>
            </w:r>
          </w:p>
        </w:tc>
      </w:tr>
      <w:tr w:rsidR="004B3902" w:rsidRPr="002A01CF" w:rsidTr="00AC05FC">
        <w:tc>
          <w:tcPr>
            <w:tcW w:w="1668" w:type="dxa"/>
            <w:shd w:val="clear" w:color="auto" w:fill="auto"/>
          </w:tcPr>
          <w:p w:rsidR="004B3902" w:rsidRPr="002A01CF" w:rsidRDefault="004B3902" w:rsidP="00AC05FC">
            <w:pPr>
              <w:rPr>
                <w:b/>
              </w:rPr>
            </w:pPr>
            <w:r w:rsidRPr="002A01CF">
              <w:rPr>
                <w:b/>
              </w:rPr>
              <w:t>2015.gads</w:t>
            </w:r>
          </w:p>
        </w:tc>
        <w:tc>
          <w:tcPr>
            <w:tcW w:w="3118" w:type="dxa"/>
            <w:shd w:val="clear" w:color="auto" w:fill="auto"/>
          </w:tcPr>
          <w:p w:rsidR="004B3902" w:rsidRPr="002A01CF" w:rsidRDefault="004B3902" w:rsidP="00AC05FC">
            <w:pPr>
              <w:jc w:val="both"/>
            </w:pPr>
          </w:p>
        </w:tc>
        <w:tc>
          <w:tcPr>
            <w:tcW w:w="4961" w:type="dxa"/>
            <w:shd w:val="clear" w:color="auto" w:fill="auto"/>
          </w:tcPr>
          <w:p w:rsidR="004B3902" w:rsidRPr="002A01CF" w:rsidRDefault="004B3902" w:rsidP="00AC05FC">
            <w:pPr>
              <w:jc w:val="both"/>
            </w:pPr>
          </w:p>
        </w:tc>
      </w:tr>
      <w:tr w:rsidR="004B3902" w:rsidRPr="002A01CF" w:rsidTr="00AC05FC">
        <w:tc>
          <w:tcPr>
            <w:tcW w:w="1668" w:type="dxa"/>
            <w:shd w:val="clear" w:color="auto" w:fill="auto"/>
          </w:tcPr>
          <w:p w:rsidR="004B3902" w:rsidRPr="002A01CF" w:rsidRDefault="004B3902" w:rsidP="00AC05FC">
            <w:r w:rsidRPr="002A01CF">
              <w:t>23.01.2015.</w:t>
            </w:r>
          </w:p>
        </w:tc>
        <w:tc>
          <w:tcPr>
            <w:tcW w:w="3118" w:type="dxa"/>
            <w:shd w:val="clear" w:color="auto" w:fill="auto"/>
          </w:tcPr>
          <w:p w:rsidR="004B3902" w:rsidRPr="002A01CF" w:rsidRDefault="004B3902" w:rsidP="00AC05FC">
            <w:pPr>
              <w:jc w:val="both"/>
            </w:pPr>
            <w:r w:rsidRPr="002A01CF">
              <w:t>Par ēkas Pils 7 k-1, Tukumā, tehnisko stāvokli</w:t>
            </w:r>
          </w:p>
        </w:tc>
        <w:tc>
          <w:tcPr>
            <w:tcW w:w="4961" w:type="dxa"/>
            <w:shd w:val="clear" w:color="auto" w:fill="auto"/>
          </w:tcPr>
          <w:p w:rsidR="004B3902" w:rsidRPr="002A01CF" w:rsidRDefault="004B3902" w:rsidP="00AC05FC">
            <w:pPr>
              <w:jc w:val="both"/>
            </w:pPr>
            <w:r w:rsidRPr="002A01CF">
              <w:t xml:space="preserve"> Atbildi - skaidrojumu sagatavojusi Komunālās nodaļas speciāliste</w:t>
            </w:r>
            <w:r w:rsidRPr="002A01CF">
              <w:rPr>
                <w:lang w:val="fr-FR"/>
              </w:rPr>
              <w:t xml:space="preserve"> </w:t>
            </w:r>
            <w:proofErr w:type="spellStart"/>
            <w:r w:rsidRPr="002A01CF">
              <w:rPr>
                <w:lang w:val="fr-FR"/>
              </w:rPr>
              <w:t>A.Kasilova</w:t>
            </w:r>
            <w:proofErr w:type="spellEnd"/>
            <w:r w:rsidRPr="002A01CF">
              <w:rPr>
                <w:lang w:val="fr-FR"/>
              </w:rPr>
              <w:t xml:space="preserve">, </w:t>
            </w:r>
            <w:r w:rsidRPr="002A01CF">
              <w:t>atbildi parakstījis Tukuma novada pašvaldības izpilddirektors, vērsta norāde uz apsaimniekotāju SIA „Tukuma nami"</w:t>
            </w:r>
          </w:p>
        </w:tc>
      </w:tr>
      <w:tr w:rsidR="004B3902" w:rsidRPr="002A01CF" w:rsidTr="00AC05FC">
        <w:tc>
          <w:tcPr>
            <w:tcW w:w="1668" w:type="dxa"/>
            <w:shd w:val="clear" w:color="auto" w:fill="auto"/>
          </w:tcPr>
          <w:p w:rsidR="004B3902" w:rsidRPr="002A01CF" w:rsidRDefault="004B3902" w:rsidP="00AC05FC">
            <w:r w:rsidRPr="002A01CF">
              <w:t>27.01.2015.</w:t>
            </w:r>
          </w:p>
        </w:tc>
        <w:tc>
          <w:tcPr>
            <w:tcW w:w="3118" w:type="dxa"/>
            <w:shd w:val="clear" w:color="auto" w:fill="auto"/>
          </w:tcPr>
          <w:p w:rsidR="004B3902" w:rsidRPr="002A01CF" w:rsidRDefault="004B3902" w:rsidP="00AC05FC">
            <w:pPr>
              <w:jc w:val="both"/>
            </w:pPr>
            <w:r w:rsidRPr="002A01CF">
              <w:t xml:space="preserve">Lūgums palīdzēt atrisināt jautājumu par dzīvojamo māju pagalmu apgaismojumu </w:t>
            </w:r>
            <w:proofErr w:type="spellStart"/>
            <w:r w:rsidRPr="002A01CF">
              <w:t>Jauntukumā</w:t>
            </w:r>
            <w:proofErr w:type="spellEnd"/>
          </w:p>
        </w:tc>
        <w:tc>
          <w:tcPr>
            <w:tcW w:w="4961" w:type="dxa"/>
            <w:shd w:val="clear" w:color="auto" w:fill="auto"/>
          </w:tcPr>
          <w:p w:rsidR="004B3902" w:rsidRPr="002A01CF" w:rsidRDefault="004B3902" w:rsidP="00AC05FC">
            <w:pPr>
              <w:jc w:val="both"/>
            </w:pPr>
            <w:r w:rsidRPr="002A01CF">
              <w:t>Jautājuma risināšanā iesaistīta SIA „</w:t>
            </w:r>
            <w:proofErr w:type="spellStart"/>
            <w:r w:rsidRPr="002A01CF">
              <w:t>Jauntukums</w:t>
            </w:r>
            <w:proofErr w:type="spellEnd"/>
            <w:r w:rsidRPr="002A01CF">
              <w:t xml:space="preserve">”, sagatavota atbilde – skaidrojums iesniedzējiem, daļēji sakārtots jautājums, pie kāpņu telpām uzstādīti prožektori ar kustību sensoriem </w:t>
            </w:r>
          </w:p>
        </w:tc>
      </w:tr>
      <w:tr w:rsidR="004B3902" w:rsidRPr="002A01CF" w:rsidTr="00AC05FC">
        <w:tc>
          <w:tcPr>
            <w:tcW w:w="1668" w:type="dxa"/>
            <w:shd w:val="clear" w:color="auto" w:fill="auto"/>
          </w:tcPr>
          <w:p w:rsidR="004B3902" w:rsidRPr="002A01CF" w:rsidRDefault="004B3902" w:rsidP="00AC05FC">
            <w:r w:rsidRPr="002A01CF">
              <w:lastRenderedPageBreak/>
              <w:t>11.03.2015.</w:t>
            </w:r>
          </w:p>
        </w:tc>
        <w:tc>
          <w:tcPr>
            <w:tcW w:w="3118" w:type="dxa"/>
            <w:shd w:val="clear" w:color="auto" w:fill="auto"/>
          </w:tcPr>
          <w:p w:rsidR="004B3902" w:rsidRPr="002A01CF" w:rsidRDefault="004B3902" w:rsidP="00AC05FC">
            <w:pPr>
              <w:jc w:val="both"/>
            </w:pPr>
            <w:r w:rsidRPr="002A01CF">
              <w:t xml:space="preserve">Lūgums apstrādāt Staru ielas, Tukumā, ceļa segumu ar </w:t>
            </w:r>
            <w:proofErr w:type="spellStart"/>
            <w:r w:rsidRPr="002A01CF">
              <w:t>pretputekļu</w:t>
            </w:r>
            <w:proofErr w:type="spellEnd"/>
            <w:r w:rsidRPr="002A01CF">
              <w:t xml:space="preserve"> šķīdumu</w:t>
            </w:r>
          </w:p>
        </w:tc>
        <w:tc>
          <w:tcPr>
            <w:tcW w:w="4961" w:type="dxa"/>
            <w:shd w:val="clear" w:color="auto" w:fill="auto"/>
          </w:tcPr>
          <w:p w:rsidR="004B3902" w:rsidRPr="002A01CF" w:rsidRDefault="004B3902" w:rsidP="00AC05FC">
            <w:pPr>
              <w:jc w:val="both"/>
            </w:pPr>
            <w:r w:rsidRPr="002A01CF">
              <w:t>Iesniegums izskatīts Komunālajā nodaļā, atbildi - skaidrojumu sagatavojusi Komunālās nodaļas tehniskā speciāliste</w:t>
            </w:r>
            <w:r w:rsidRPr="002A01CF">
              <w:rPr>
                <w:lang w:val="fr-FR"/>
              </w:rPr>
              <w:t xml:space="preserve"> </w:t>
            </w:r>
            <w:proofErr w:type="spellStart"/>
            <w:r w:rsidRPr="002A01CF">
              <w:rPr>
                <w:lang w:val="fr-FR"/>
              </w:rPr>
              <w:t>L.Koršunova</w:t>
            </w:r>
            <w:proofErr w:type="spellEnd"/>
            <w:r w:rsidRPr="002A01CF">
              <w:rPr>
                <w:lang w:val="fr-FR"/>
              </w:rPr>
              <w:t xml:space="preserve">, </w:t>
            </w:r>
            <w:proofErr w:type="spellStart"/>
            <w:r w:rsidRPr="002A01CF">
              <w:rPr>
                <w:lang w:val="fr-FR"/>
              </w:rPr>
              <w:t>norādīts</w:t>
            </w:r>
            <w:proofErr w:type="spellEnd"/>
            <w:r w:rsidRPr="002A01CF">
              <w:rPr>
                <w:lang w:val="fr-FR"/>
              </w:rPr>
              <w:t xml:space="preserve">, ka </w:t>
            </w:r>
            <w:r w:rsidRPr="002A01CF">
              <w:t xml:space="preserve">notiek rakšanas darbi - ielu apgaismojums, </w:t>
            </w:r>
            <w:proofErr w:type="spellStart"/>
            <w:r w:rsidRPr="002A01CF">
              <w:t>Infonet</w:t>
            </w:r>
            <w:proofErr w:type="spellEnd"/>
            <w:r w:rsidRPr="002A01CF">
              <w:t xml:space="preserve"> kabeļu ievilkšana, iesniedzēji informēti pa tālruni</w:t>
            </w:r>
          </w:p>
        </w:tc>
      </w:tr>
      <w:tr w:rsidR="004B3902" w:rsidRPr="002A01CF" w:rsidTr="00AC05FC">
        <w:tc>
          <w:tcPr>
            <w:tcW w:w="1668" w:type="dxa"/>
            <w:shd w:val="clear" w:color="auto" w:fill="auto"/>
          </w:tcPr>
          <w:p w:rsidR="004B3902" w:rsidRPr="002A01CF" w:rsidRDefault="004B3902" w:rsidP="00AC05FC">
            <w:r w:rsidRPr="002A01CF">
              <w:t>05.05.2015.</w:t>
            </w:r>
          </w:p>
        </w:tc>
        <w:tc>
          <w:tcPr>
            <w:tcW w:w="3118" w:type="dxa"/>
            <w:shd w:val="clear" w:color="auto" w:fill="auto"/>
          </w:tcPr>
          <w:p w:rsidR="004B3902" w:rsidRPr="002A01CF" w:rsidRDefault="004B3902" w:rsidP="00AC05FC">
            <w:pPr>
              <w:jc w:val="both"/>
            </w:pPr>
            <w:r w:rsidRPr="002A01CF">
              <w:t>Sūdzība par īrniekiem Celtnieku 10-66, Tukumā</w:t>
            </w:r>
          </w:p>
        </w:tc>
        <w:tc>
          <w:tcPr>
            <w:tcW w:w="4961" w:type="dxa"/>
            <w:shd w:val="clear" w:color="auto" w:fill="auto"/>
          </w:tcPr>
          <w:p w:rsidR="004B3902" w:rsidRPr="002A01CF" w:rsidRDefault="004B3902" w:rsidP="00AC05FC">
            <w:pPr>
              <w:jc w:val="both"/>
            </w:pPr>
            <w:r w:rsidRPr="002A01CF">
              <w:t>Atbildi - skaidrojumu sagatavojusi Komunālās nodaļas speciāliste</w:t>
            </w:r>
            <w:r w:rsidRPr="002A01CF">
              <w:rPr>
                <w:lang w:val="fr-FR"/>
              </w:rPr>
              <w:t xml:space="preserve"> </w:t>
            </w:r>
            <w:proofErr w:type="spellStart"/>
            <w:r w:rsidRPr="002A01CF">
              <w:rPr>
                <w:lang w:val="fr-FR"/>
              </w:rPr>
              <w:t>A.Kasilova</w:t>
            </w:r>
            <w:proofErr w:type="spellEnd"/>
            <w:r w:rsidRPr="002A01CF">
              <w:rPr>
                <w:lang w:val="fr-FR"/>
              </w:rPr>
              <w:t xml:space="preserve">, </w:t>
            </w:r>
            <w:r w:rsidRPr="002A01CF">
              <w:t>atbildi parakstījis Tukuma novada pašvaldības izpilddirektors, vērsta norāde uz apsaimniekotāju SIA „Tukuma nami", kam nodota informācija pirmstiesas lietvedības uzsākšanai</w:t>
            </w:r>
          </w:p>
        </w:tc>
      </w:tr>
      <w:tr w:rsidR="004B3902" w:rsidRPr="002A01CF" w:rsidTr="00AC05FC">
        <w:tc>
          <w:tcPr>
            <w:tcW w:w="1668" w:type="dxa"/>
            <w:shd w:val="clear" w:color="auto" w:fill="auto"/>
          </w:tcPr>
          <w:p w:rsidR="004B3902" w:rsidRPr="002A01CF" w:rsidRDefault="004B3902" w:rsidP="00AC05FC">
            <w:r w:rsidRPr="002A01CF">
              <w:t>18.05.2015.</w:t>
            </w:r>
          </w:p>
        </w:tc>
        <w:tc>
          <w:tcPr>
            <w:tcW w:w="3118" w:type="dxa"/>
            <w:shd w:val="clear" w:color="auto" w:fill="auto"/>
          </w:tcPr>
          <w:p w:rsidR="004B3902" w:rsidRPr="002A01CF" w:rsidRDefault="004B3902" w:rsidP="00AC05FC">
            <w:pPr>
              <w:jc w:val="both"/>
            </w:pPr>
            <w:r w:rsidRPr="002A01CF">
              <w:t>Par Tukuma novada teritorijas plānojuma grozījumiem</w:t>
            </w:r>
          </w:p>
        </w:tc>
        <w:tc>
          <w:tcPr>
            <w:tcW w:w="4961" w:type="dxa"/>
            <w:shd w:val="clear" w:color="auto" w:fill="auto"/>
          </w:tcPr>
          <w:p w:rsidR="004B3902" w:rsidRPr="002A01CF" w:rsidRDefault="004B3902" w:rsidP="00AC05FC">
            <w:pPr>
              <w:jc w:val="both"/>
            </w:pPr>
            <w:r w:rsidRPr="002A01CF">
              <w:t xml:space="preserve">Atbildi - skaidrojumu atbilstoši Tukuma novada Domes lēmumam sagatavojusi Arhitektūras nodaļas vadītāja </w:t>
            </w:r>
            <w:proofErr w:type="spellStart"/>
            <w:r w:rsidRPr="002A01CF">
              <w:t>Z.Koroļa</w:t>
            </w:r>
            <w:proofErr w:type="spellEnd"/>
            <w:r w:rsidRPr="002A01CF">
              <w:t>, norādot uz iespēju piedalīties plānojuma publiskās apspriešanas sanāksmēs pagastos, Tukuma pilsētā, kā arī par iespēju iepazīties ar plānojuma dokumentiem</w:t>
            </w:r>
          </w:p>
        </w:tc>
      </w:tr>
      <w:tr w:rsidR="004B3902" w:rsidRPr="002A01CF" w:rsidTr="00AC05FC">
        <w:tc>
          <w:tcPr>
            <w:tcW w:w="1668" w:type="dxa"/>
            <w:shd w:val="clear" w:color="auto" w:fill="auto"/>
          </w:tcPr>
          <w:p w:rsidR="004B3902" w:rsidRPr="002A01CF" w:rsidRDefault="004B3902" w:rsidP="00AC05FC">
            <w:r w:rsidRPr="002A01CF">
              <w:t>28.05.2015.</w:t>
            </w:r>
          </w:p>
        </w:tc>
        <w:tc>
          <w:tcPr>
            <w:tcW w:w="3118" w:type="dxa"/>
            <w:shd w:val="clear" w:color="auto" w:fill="auto"/>
          </w:tcPr>
          <w:p w:rsidR="004B3902" w:rsidRPr="002A01CF" w:rsidRDefault="004B3902" w:rsidP="00AC05FC">
            <w:pPr>
              <w:jc w:val="both"/>
            </w:pPr>
            <w:r w:rsidRPr="002A01CF">
              <w:t xml:space="preserve"> Lūdz rast iespēju uzstādīt ātruma slāpētāju (gulošo policistu) Džūkstē, Pienavā, Lielā ielā</w:t>
            </w:r>
          </w:p>
        </w:tc>
        <w:tc>
          <w:tcPr>
            <w:tcW w:w="4961" w:type="dxa"/>
            <w:shd w:val="clear" w:color="auto" w:fill="auto"/>
          </w:tcPr>
          <w:p w:rsidR="004B3902" w:rsidRPr="002A01CF" w:rsidRDefault="004B3902" w:rsidP="00AC05FC">
            <w:pPr>
              <w:jc w:val="both"/>
            </w:pPr>
            <w:r w:rsidRPr="002A01CF">
              <w:t>Līdzekļi šim mērķim atrasti, „gulošie policisti” uzstādīti</w:t>
            </w:r>
          </w:p>
        </w:tc>
      </w:tr>
      <w:tr w:rsidR="004B3902" w:rsidRPr="002A01CF" w:rsidTr="00AC05FC">
        <w:tc>
          <w:tcPr>
            <w:tcW w:w="1668" w:type="dxa"/>
            <w:shd w:val="clear" w:color="auto" w:fill="auto"/>
          </w:tcPr>
          <w:p w:rsidR="004B3902" w:rsidRPr="002A01CF" w:rsidRDefault="004B3902" w:rsidP="00AC05FC">
            <w:r w:rsidRPr="002A01CF">
              <w:t>01.06.2015.</w:t>
            </w:r>
          </w:p>
        </w:tc>
        <w:tc>
          <w:tcPr>
            <w:tcW w:w="3118" w:type="dxa"/>
            <w:shd w:val="clear" w:color="auto" w:fill="auto"/>
          </w:tcPr>
          <w:p w:rsidR="004B3902" w:rsidRPr="002A01CF" w:rsidRDefault="004B3902" w:rsidP="00AC05FC">
            <w:pPr>
              <w:jc w:val="both"/>
            </w:pPr>
            <w:r w:rsidRPr="002A01CF">
              <w:t>Par cietā seguma izbūvi Lielajā Dzelzceļa ielā, Tukumā un Salas ielā, Tukumā, ar iedzīvotāju līdzfinansējumu</w:t>
            </w:r>
          </w:p>
        </w:tc>
        <w:tc>
          <w:tcPr>
            <w:tcW w:w="4961" w:type="dxa"/>
            <w:shd w:val="clear" w:color="auto" w:fill="auto"/>
          </w:tcPr>
          <w:p w:rsidR="004B3902" w:rsidRPr="002A01CF" w:rsidRDefault="004B3902" w:rsidP="00AC05FC">
            <w:pPr>
              <w:jc w:val="both"/>
            </w:pPr>
            <w:r w:rsidRPr="002A01CF">
              <w:t>Iesniegums izskatīts Komunālajā nodaļā. Salas ielā ir izbūvēts apgaismojums un noasfaltēts ceļa segums</w:t>
            </w:r>
          </w:p>
        </w:tc>
      </w:tr>
      <w:tr w:rsidR="004B3902" w:rsidRPr="002A01CF" w:rsidTr="00AC05FC">
        <w:tc>
          <w:tcPr>
            <w:tcW w:w="1668" w:type="dxa"/>
            <w:shd w:val="clear" w:color="auto" w:fill="auto"/>
          </w:tcPr>
          <w:p w:rsidR="004B3902" w:rsidRPr="002A01CF" w:rsidRDefault="004B3902" w:rsidP="00AC05FC">
            <w:r w:rsidRPr="002A01CF">
              <w:t>03.08.2015.</w:t>
            </w:r>
          </w:p>
        </w:tc>
        <w:tc>
          <w:tcPr>
            <w:tcW w:w="3118" w:type="dxa"/>
            <w:shd w:val="clear" w:color="auto" w:fill="auto"/>
          </w:tcPr>
          <w:p w:rsidR="004B3902" w:rsidRPr="002A01CF" w:rsidRDefault="004B3902" w:rsidP="00AC05FC">
            <w:pPr>
              <w:jc w:val="both"/>
            </w:pPr>
            <w:r w:rsidRPr="002A01CF">
              <w:t>Lūgums atļaut uzstādīt ceļa zīmes pie īpašuma Dārzniecības ielā 4, Tukumā</w:t>
            </w:r>
          </w:p>
        </w:tc>
        <w:tc>
          <w:tcPr>
            <w:tcW w:w="4961" w:type="dxa"/>
            <w:shd w:val="clear" w:color="auto" w:fill="auto"/>
          </w:tcPr>
          <w:p w:rsidR="004B3902" w:rsidRPr="002A01CF" w:rsidRDefault="004B3902" w:rsidP="00AC05FC">
            <w:pPr>
              <w:jc w:val="both"/>
            </w:pPr>
            <w:r w:rsidRPr="002A01CF">
              <w:t xml:space="preserve">Iesniegums izskatīts Satiksmes organizācijas un kustības drošības komisijas sēdē, pieņemts lēmums, prot.Nr.7,1.§., izsniegts personīgi iesniedzējiem </w:t>
            </w:r>
          </w:p>
        </w:tc>
      </w:tr>
      <w:tr w:rsidR="004B3902" w:rsidRPr="002A01CF" w:rsidTr="00AC05FC">
        <w:tc>
          <w:tcPr>
            <w:tcW w:w="1668" w:type="dxa"/>
            <w:shd w:val="clear" w:color="auto" w:fill="auto"/>
          </w:tcPr>
          <w:p w:rsidR="004B3902" w:rsidRPr="002A01CF" w:rsidRDefault="004B3902" w:rsidP="00AC05FC">
            <w:r w:rsidRPr="002A01CF">
              <w:t>25.08.2015.</w:t>
            </w:r>
          </w:p>
        </w:tc>
        <w:tc>
          <w:tcPr>
            <w:tcW w:w="3118" w:type="dxa"/>
            <w:shd w:val="clear" w:color="auto" w:fill="auto"/>
          </w:tcPr>
          <w:p w:rsidR="004B3902" w:rsidRPr="002A01CF" w:rsidRDefault="004B3902" w:rsidP="00AC05FC">
            <w:pPr>
              <w:jc w:val="both"/>
            </w:pPr>
            <w:r w:rsidRPr="002A01CF">
              <w:t>Par palīdzību cīņā ar Spānijas kailgliemežiem Ziedoņa ielā, Tukumā</w:t>
            </w:r>
          </w:p>
        </w:tc>
        <w:tc>
          <w:tcPr>
            <w:tcW w:w="4961" w:type="dxa"/>
            <w:shd w:val="clear" w:color="auto" w:fill="auto"/>
          </w:tcPr>
          <w:p w:rsidR="004B3902" w:rsidRPr="002A01CF" w:rsidRDefault="004B3902" w:rsidP="00AC05FC">
            <w:pPr>
              <w:jc w:val="both"/>
            </w:pPr>
            <w:r w:rsidRPr="002A01CF">
              <w:t>Ar iesniegumu iepazīstināts Tukuma novada Domes priekšsēdētājs. Iesniegums izskatīts Komunālajā nodaļā. Veiktas pārrunas par nesakopto īpašumu. 2016.gadā īpašums tiks sakārtots, gliemeži iznīcināti, darbi tiks veikti atbilstoši laika apstākļiem. Iesniedzēji informēti pa tālruni, rakstiska atbilde nav nepieciešama</w:t>
            </w:r>
          </w:p>
        </w:tc>
      </w:tr>
      <w:tr w:rsidR="004B3902" w:rsidRPr="002A01CF" w:rsidTr="00AC05FC">
        <w:tc>
          <w:tcPr>
            <w:tcW w:w="1668" w:type="dxa"/>
            <w:shd w:val="clear" w:color="auto" w:fill="auto"/>
          </w:tcPr>
          <w:p w:rsidR="004B3902" w:rsidRPr="002A01CF" w:rsidRDefault="004B3902" w:rsidP="00AC05FC">
            <w:r w:rsidRPr="002A01CF">
              <w:t>27.08.2015.</w:t>
            </w:r>
          </w:p>
        </w:tc>
        <w:tc>
          <w:tcPr>
            <w:tcW w:w="3118" w:type="dxa"/>
            <w:shd w:val="clear" w:color="auto" w:fill="auto"/>
          </w:tcPr>
          <w:p w:rsidR="004B3902" w:rsidRPr="002A01CF" w:rsidRDefault="004B3902" w:rsidP="00AC05FC">
            <w:pPr>
              <w:jc w:val="both"/>
            </w:pPr>
            <w:r w:rsidRPr="002A01CF">
              <w:t>Lūgums apsekot dzīvojamās mājas Uguns ielā 8, Tukumā, stāvokli</w:t>
            </w:r>
          </w:p>
        </w:tc>
        <w:tc>
          <w:tcPr>
            <w:tcW w:w="4961" w:type="dxa"/>
            <w:shd w:val="clear" w:color="auto" w:fill="auto"/>
          </w:tcPr>
          <w:p w:rsidR="004B3902" w:rsidRPr="002A01CF" w:rsidRDefault="004B3902" w:rsidP="00AC05FC">
            <w:pPr>
              <w:jc w:val="both"/>
            </w:pPr>
            <w:r w:rsidRPr="002A01CF">
              <w:t>Ar iesniegumu iepazīstinātas Tukuma novada būvvaldes amatpersonas. Atbildi - skaidrojumu sagatavojusi Komunālās nodaļas speciāliste</w:t>
            </w:r>
            <w:r w:rsidRPr="002A01CF">
              <w:rPr>
                <w:lang w:val="fr-FR"/>
              </w:rPr>
              <w:t xml:space="preserve"> </w:t>
            </w:r>
            <w:proofErr w:type="spellStart"/>
            <w:r w:rsidRPr="002A01CF">
              <w:rPr>
                <w:lang w:val="fr-FR"/>
              </w:rPr>
              <w:t>A.Kasilova</w:t>
            </w:r>
            <w:proofErr w:type="spellEnd"/>
            <w:r w:rsidRPr="002A01CF">
              <w:rPr>
                <w:lang w:val="fr-FR"/>
              </w:rPr>
              <w:t xml:space="preserve">, </w:t>
            </w:r>
            <w:r w:rsidRPr="002A01CF">
              <w:t xml:space="preserve">atbildi parakstījis Tukuma novada pašvaldības izpilddirektors, vērsta norāde uz apsaimniekotāju SIA „Tukuma nami”, kura kompetencē ir šo jautājumu risināšana </w:t>
            </w:r>
          </w:p>
        </w:tc>
      </w:tr>
      <w:tr w:rsidR="004B3902" w:rsidRPr="002A01CF" w:rsidTr="00AC05FC">
        <w:tc>
          <w:tcPr>
            <w:tcW w:w="1668" w:type="dxa"/>
            <w:shd w:val="clear" w:color="auto" w:fill="auto"/>
          </w:tcPr>
          <w:p w:rsidR="004B3902" w:rsidRPr="002A01CF" w:rsidRDefault="004B3902" w:rsidP="00AC05FC">
            <w:r w:rsidRPr="002A01CF">
              <w:t>16.09.2015.</w:t>
            </w:r>
          </w:p>
        </w:tc>
        <w:tc>
          <w:tcPr>
            <w:tcW w:w="3118" w:type="dxa"/>
            <w:shd w:val="clear" w:color="auto" w:fill="auto"/>
          </w:tcPr>
          <w:p w:rsidR="004B3902" w:rsidRPr="002A01CF" w:rsidRDefault="004B3902" w:rsidP="00AC05FC">
            <w:pPr>
              <w:jc w:val="both"/>
            </w:pPr>
            <w:r w:rsidRPr="002A01CF">
              <w:t>Lūgums uzstādīt dzīvojamās mājas Meža ielā 18, Tukumā, sētā veļas žāvētavu ar jumtu, kas ir aizņemta nezināmu iemeslu dēļ</w:t>
            </w:r>
          </w:p>
        </w:tc>
        <w:tc>
          <w:tcPr>
            <w:tcW w:w="4961" w:type="dxa"/>
            <w:shd w:val="clear" w:color="auto" w:fill="auto"/>
          </w:tcPr>
          <w:p w:rsidR="004B3902" w:rsidRPr="002A01CF" w:rsidRDefault="004B3902" w:rsidP="00AC05FC">
            <w:pPr>
              <w:jc w:val="both"/>
            </w:pPr>
            <w:r w:rsidRPr="002A01CF">
              <w:t>Atbildi - skaidrojumu sagatavojusi Komunālās nodaļas speciāliste</w:t>
            </w:r>
            <w:r w:rsidRPr="002A01CF">
              <w:rPr>
                <w:lang w:val="fr-FR"/>
              </w:rPr>
              <w:t xml:space="preserve"> </w:t>
            </w:r>
            <w:proofErr w:type="spellStart"/>
            <w:r w:rsidRPr="002A01CF">
              <w:rPr>
                <w:lang w:val="fr-FR"/>
              </w:rPr>
              <w:t>A.Kasilova</w:t>
            </w:r>
            <w:proofErr w:type="spellEnd"/>
            <w:r w:rsidRPr="002A01CF">
              <w:rPr>
                <w:lang w:val="fr-FR"/>
              </w:rPr>
              <w:t xml:space="preserve">, </w:t>
            </w:r>
            <w:r w:rsidRPr="002A01CF">
              <w:t>atbildi parakstījis Tukuma novada pašvaldības izpilddirektors, vērsta norāde uz apsaimniekotāju SIA „Tukuma nami§</w:t>
            </w:r>
          </w:p>
        </w:tc>
      </w:tr>
      <w:tr w:rsidR="004B3902" w:rsidRPr="002A01CF" w:rsidTr="00AC05FC">
        <w:tc>
          <w:tcPr>
            <w:tcW w:w="1668" w:type="dxa"/>
            <w:shd w:val="clear" w:color="auto" w:fill="auto"/>
          </w:tcPr>
          <w:p w:rsidR="004B3902" w:rsidRPr="002A01CF" w:rsidRDefault="004B3902" w:rsidP="00AC05FC">
            <w:r w:rsidRPr="002A01CF">
              <w:lastRenderedPageBreak/>
              <w:t>21.09.2015.</w:t>
            </w:r>
          </w:p>
        </w:tc>
        <w:tc>
          <w:tcPr>
            <w:tcW w:w="3118" w:type="dxa"/>
            <w:shd w:val="clear" w:color="auto" w:fill="auto"/>
          </w:tcPr>
          <w:p w:rsidR="004B3902" w:rsidRPr="002A01CF" w:rsidRDefault="004B3902" w:rsidP="00AC05FC">
            <w:pPr>
              <w:jc w:val="both"/>
            </w:pPr>
            <w:r w:rsidRPr="002A01CF">
              <w:t>Par žogu starp privātīpašumu un rotaļu laukumu Dārzniecības ielā 2a, Tukumā</w:t>
            </w:r>
          </w:p>
        </w:tc>
        <w:tc>
          <w:tcPr>
            <w:tcW w:w="4961" w:type="dxa"/>
            <w:shd w:val="clear" w:color="auto" w:fill="auto"/>
          </w:tcPr>
          <w:p w:rsidR="004B3902" w:rsidRPr="002A01CF" w:rsidRDefault="004B3902" w:rsidP="00AC05FC">
            <w:pPr>
              <w:jc w:val="both"/>
            </w:pPr>
            <w:r w:rsidRPr="002A01CF">
              <w:t xml:space="preserve">Ar iesniegumu iepazīstināts Tukuma novada Domes priekšsēdētājs. Iesnieguma izskatīšanā iesaistīta Juridiskā nodaļa. 30.09.2015. Tukuma novada Domes priekšsēdētājs uz atbildes sniegšanai norādīto e-pasta adresi nosūtījis atbildes vēstuli </w:t>
            </w:r>
          </w:p>
        </w:tc>
      </w:tr>
      <w:tr w:rsidR="004B3902" w:rsidRPr="002A01CF" w:rsidTr="00AC05FC">
        <w:tc>
          <w:tcPr>
            <w:tcW w:w="1668" w:type="dxa"/>
            <w:shd w:val="clear" w:color="auto" w:fill="auto"/>
          </w:tcPr>
          <w:p w:rsidR="004B3902" w:rsidRPr="002A01CF" w:rsidRDefault="004B3902" w:rsidP="00AC05FC">
            <w:r w:rsidRPr="002A01CF">
              <w:t>23.09.2015.</w:t>
            </w:r>
          </w:p>
        </w:tc>
        <w:tc>
          <w:tcPr>
            <w:tcW w:w="3118" w:type="dxa"/>
            <w:shd w:val="clear" w:color="auto" w:fill="auto"/>
          </w:tcPr>
          <w:p w:rsidR="004B3902" w:rsidRPr="002A01CF" w:rsidRDefault="004B3902" w:rsidP="00AC05FC">
            <w:pPr>
              <w:jc w:val="both"/>
            </w:pPr>
            <w:r w:rsidRPr="002A01CF">
              <w:t>Par Tukuma kultūras nama retro deju kolektīva "Valsis" vadītāju</w:t>
            </w:r>
          </w:p>
        </w:tc>
        <w:tc>
          <w:tcPr>
            <w:tcW w:w="4961" w:type="dxa"/>
            <w:shd w:val="clear" w:color="auto" w:fill="auto"/>
          </w:tcPr>
          <w:p w:rsidR="004B3902" w:rsidRPr="002A01CF" w:rsidRDefault="004B3902" w:rsidP="00AC05FC">
            <w:pPr>
              <w:jc w:val="both"/>
            </w:pPr>
            <w:r w:rsidRPr="002A01CF">
              <w:t xml:space="preserve">Iesnieguma izskatīšanā iesaistīta Tukuma pilsētas Kultūras nama direktore, Tukuma novada Domes deputāte </w:t>
            </w:r>
            <w:proofErr w:type="spellStart"/>
            <w:r w:rsidRPr="002A01CF">
              <w:t>D.Lebeda</w:t>
            </w:r>
            <w:proofErr w:type="spellEnd"/>
            <w:r w:rsidRPr="002A01CF">
              <w:t xml:space="preserve">, Kultūras, sporta, sabiedrisko attiecību nodaļas vadītāja </w:t>
            </w:r>
            <w:proofErr w:type="spellStart"/>
            <w:r w:rsidRPr="002A01CF">
              <w:t>I.Smirnova</w:t>
            </w:r>
            <w:proofErr w:type="spellEnd"/>
            <w:r w:rsidRPr="002A01CF">
              <w:t>. Jautājums atrisināts sanāksmē 07.10.2015. Tukuma pilsētas kultūras namā</w:t>
            </w:r>
          </w:p>
        </w:tc>
      </w:tr>
      <w:tr w:rsidR="004B3902" w:rsidRPr="002A01CF" w:rsidTr="00AC05FC">
        <w:tc>
          <w:tcPr>
            <w:tcW w:w="1668" w:type="dxa"/>
            <w:shd w:val="clear" w:color="auto" w:fill="auto"/>
          </w:tcPr>
          <w:p w:rsidR="004B3902" w:rsidRPr="002A01CF" w:rsidRDefault="004B3902" w:rsidP="00AC05FC">
            <w:r w:rsidRPr="002A01CF">
              <w:t>29.09.2015.</w:t>
            </w:r>
          </w:p>
        </w:tc>
        <w:tc>
          <w:tcPr>
            <w:tcW w:w="3118" w:type="dxa"/>
            <w:shd w:val="clear" w:color="auto" w:fill="auto"/>
          </w:tcPr>
          <w:p w:rsidR="004B3902" w:rsidRPr="002A01CF" w:rsidRDefault="004B3902" w:rsidP="00AC05FC">
            <w:pPr>
              <w:jc w:val="both"/>
            </w:pPr>
            <w:r w:rsidRPr="002A01CF">
              <w:t xml:space="preserve">Par situāciju ar žogu ap rotaļlaukumu Dārzniecības ielā, Tukumā </w:t>
            </w:r>
          </w:p>
        </w:tc>
        <w:tc>
          <w:tcPr>
            <w:tcW w:w="4961" w:type="dxa"/>
            <w:shd w:val="clear" w:color="auto" w:fill="auto"/>
          </w:tcPr>
          <w:p w:rsidR="004B3902" w:rsidRPr="002A01CF" w:rsidRDefault="004B3902" w:rsidP="00AC05FC">
            <w:pPr>
              <w:jc w:val="both"/>
            </w:pPr>
            <w:r w:rsidRPr="002A01CF">
              <w:t>Ar iesniegumu iepazīstināts Tukuma novada Domes priekšsēdētājs. Iesnieguma izskatīšanā iesaistīta Juridiskā nodaļa. 30.09.2015. Tukuma novada Domes priekšsēdētājs uz atbildes sniegšanai norādīto e-pasta adresi nosūtījis atbildes vēstuli</w:t>
            </w:r>
          </w:p>
        </w:tc>
      </w:tr>
      <w:tr w:rsidR="004B3902" w:rsidRPr="002A01CF" w:rsidTr="00AC05FC">
        <w:tc>
          <w:tcPr>
            <w:tcW w:w="1668" w:type="dxa"/>
            <w:shd w:val="clear" w:color="auto" w:fill="auto"/>
          </w:tcPr>
          <w:p w:rsidR="004B3902" w:rsidRPr="002A01CF" w:rsidRDefault="004B3902" w:rsidP="00AC05FC">
            <w:r w:rsidRPr="002A01CF">
              <w:t>15.10.2015.</w:t>
            </w:r>
          </w:p>
        </w:tc>
        <w:tc>
          <w:tcPr>
            <w:tcW w:w="3118" w:type="dxa"/>
            <w:shd w:val="clear" w:color="auto" w:fill="auto"/>
          </w:tcPr>
          <w:p w:rsidR="004B3902" w:rsidRPr="002A01CF" w:rsidRDefault="004B3902" w:rsidP="00AC05FC">
            <w:pPr>
              <w:jc w:val="both"/>
            </w:pPr>
            <w:r w:rsidRPr="002A01CF">
              <w:t>Pieteikums apbalvošanai</w:t>
            </w:r>
          </w:p>
        </w:tc>
        <w:tc>
          <w:tcPr>
            <w:tcW w:w="4961" w:type="dxa"/>
            <w:shd w:val="clear" w:color="auto" w:fill="auto"/>
          </w:tcPr>
          <w:p w:rsidR="004B3902" w:rsidRPr="002A01CF" w:rsidRDefault="004B3902" w:rsidP="00AC05FC">
            <w:pPr>
              <w:jc w:val="both"/>
            </w:pPr>
            <w:r w:rsidRPr="002A01CF">
              <w:t>Iesnieguma izskatīšanā iesaistītas Kultūras, sporta, sabiedrisko attiecību nodaļas amatpersonas. Naudas balvas pasniegtas 05.12.2015. Tukuma pilsētas kultūras namā</w:t>
            </w:r>
          </w:p>
        </w:tc>
      </w:tr>
      <w:tr w:rsidR="004B3902" w:rsidRPr="002A01CF" w:rsidTr="00AC05FC">
        <w:tc>
          <w:tcPr>
            <w:tcW w:w="1668" w:type="dxa"/>
            <w:shd w:val="clear" w:color="auto" w:fill="auto"/>
          </w:tcPr>
          <w:p w:rsidR="004B3902" w:rsidRPr="002A01CF" w:rsidRDefault="004B3902" w:rsidP="00AC05FC">
            <w:r w:rsidRPr="002A01CF">
              <w:t>21.10.2015.</w:t>
            </w:r>
          </w:p>
        </w:tc>
        <w:tc>
          <w:tcPr>
            <w:tcW w:w="3118" w:type="dxa"/>
            <w:shd w:val="clear" w:color="auto" w:fill="auto"/>
          </w:tcPr>
          <w:p w:rsidR="004B3902" w:rsidRPr="002A01CF" w:rsidRDefault="004B3902" w:rsidP="00AC05FC">
            <w:pPr>
              <w:jc w:val="both"/>
            </w:pPr>
            <w:r w:rsidRPr="002A01CF">
              <w:t>Par Ziedoņa ielas, Tukumā, posma asfaltēšanu</w:t>
            </w:r>
          </w:p>
        </w:tc>
        <w:tc>
          <w:tcPr>
            <w:tcW w:w="4961" w:type="dxa"/>
            <w:shd w:val="clear" w:color="auto" w:fill="auto"/>
          </w:tcPr>
          <w:p w:rsidR="004B3902" w:rsidRPr="002A01CF" w:rsidRDefault="004B3902" w:rsidP="00AC05FC">
            <w:pPr>
              <w:jc w:val="both"/>
            </w:pPr>
            <w:r w:rsidRPr="002A01CF">
              <w:t>Iesniegums izskatīts Komunālajā nodaļā, atbildi –skaidrojumu saistībā ar iepriekš pieņemto Tukuma novada Domes saistošo noteikumu izpildes kārtību, kā arī iespēju fiziskajām personām piedalīties ar savu līdzfinansējumu, sagatavojusi Komunālās nodaļas tehniskā speciāliste</w:t>
            </w:r>
            <w:r w:rsidRPr="002A01CF">
              <w:rPr>
                <w:lang w:val="fr-FR"/>
              </w:rPr>
              <w:t xml:space="preserve"> </w:t>
            </w:r>
            <w:proofErr w:type="spellStart"/>
            <w:r w:rsidRPr="002A01CF">
              <w:rPr>
                <w:lang w:val="fr-FR"/>
              </w:rPr>
              <w:t>L.Koršunova</w:t>
            </w:r>
            <w:proofErr w:type="spellEnd"/>
            <w:r w:rsidRPr="002A01CF">
              <w:rPr>
                <w:lang w:val="fr-FR"/>
              </w:rPr>
              <w:t xml:space="preserve">, </w:t>
            </w:r>
            <w:r w:rsidRPr="002A01CF">
              <w:t>atbildi parakstījis Tukuma novada pašvaldības izpilddirektors</w:t>
            </w:r>
          </w:p>
        </w:tc>
      </w:tr>
      <w:tr w:rsidR="004B3902" w:rsidRPr="002A01CF" w:rsidTr="00AC05FC">
        <w:tc>
          <w:tcPr>
            <w:tcW w:w="1668" w:type="dxa"/>
            <w:shd w:val="clear" w:color="auto" w:fill="auto"/>
          </w:tcPr>
          <w:p w:rsidR="004B3902" w:rsidRPr="002A01CF" w:rsidRDefault="004B3902" w:rsidP="00AC05FC">
            <w:r w:rsidRPr="002A01CF">
              <w:t>02.12.2015.</w:t>
            </w:r>
          </w:p>
        </w:tc>
        <w:tc>
          <w:tcPr>
            <w:tcW w:w="3118" w:type="dxa"/>
            <w:shd w:val="clear" w:color="auto" w:fill="auto"/>
          </w:tcPr>
          <w:p w:rsidR="004B3902" w:rsidRPr="002A01CF" w:rsidRDefault="004B3902" w:rsidP="00AC05FC">
            <w:pPr>
              <w:jc w:val="both"/>
            </w:pPr>
            <w:r w:rsidRPr="002A01CF">
              <w:t>Par patvēruma meklētāju izvietošanu Tukuma novadā</w:t>
            </w:r>
          </w:p>
        </w:tc>
        <w:tc>
          <w:tcPr>
            <w:tcW w:w="4961" w:type="dxa"/>
            <w:shd w:val="clear" w:color="auto" w:fill="auto"/>
          </w:tcPr>
          <w:p w:rsidR="004B3902" w:rsidRPr="002A01CF" w:rsidRDefault="004B3902" w:rsidP="00AC05FC">
            <w:pPr>
              <w:jc w:val="both"/>
            </w:pPr>
            <w:r w:rsidRPr="002A01CF">
              <w:t>Jautājuma izskatīšanā iesaistījusies Juridiskās nodaļas juriste L.Lagzdiņa, iesniegums nosūtīts  Ministru kabinetam, sagatavots lēmuma projekts, jautājums izskatīts Tukuma novada Domes Teritoriālās attīstības komitejā un Tukuma novada Domē. Atbildi sniegusi Vides aizsardzības un reģionālās attīstības ministrija, iesaistīti masu mediji – „Neatkarīgās Tukuma Ziņas”</w:t>
            </w:r>
          </w:p>
        </w:tc>
      </w:tr>
      <w:tr w:rsidR="004B3902" w:rsidRPr="002A01CF" w:rsidTr="00AC05FC">
        <w:tc>
          <w:tcPr>
            <w:tcW w:w="1668" w:type="dxa"/>
            <w:shd w:val="clear" w:color="auto" w:fill="auto"/>
          </w:tcPr>
          <w:p w:rsidR="004B3902" w:rsidRPr="002A01CF" w:rsidRDefault="004B3902" w:rsidP="00AC05FC">
            <w:r w:rsidRPr="002A01CF">
              <w:t>03.12.2015.</w:t>
            </w:r>
          </w:p>
        </w:tc>
        <w:tc>
          <w:tcPr>
            <w:tcW w:w="3118" w:type="dxa"/>
            <w:shd w:val="clear" w:color="auto" w:fill="auto"/>
          </w:tcPr>
          <w:p w:rsidR="004B3902" w:rsidRPr="002A01CF" w:rsidRDefault="004B3902" w:rsidP="00AC05FC">
            <w:pPr>
              <w:jc w:val="both"/>
            </w:pPr>
            <w:r w:rsidRPr="002A01CF">
              <w:t>Par patvēruma meklētāju izvietošanu Tukuma novadā</w:t>
            </w:r>
          </w:p>
        </w:tc>
        <w:tc>
          <w:tcPr>
            <w:tcW w:w="4961" w:type="dxa"/>
            <w:shd w:val="clear" w:color="auto" w:fill="auto"/>
          </w:tcPr>
          <w:p w:rsidR="004B3902" w:rsidRPr="002A01CF" w:rsidRDefault="004B3902" w:rsidP="00AC05FC">
            <w:pPr>
              <w:jc w:val="both"/>
            </w:pPr>
            <w:r w:rsidRPr="002A01CF">
              <w:t>Jautājuma izskatīšanā iesaistījusies Juridiskās nodaļas juriste L.Lagzdiņa, iesniegums nosūtīts Ministru kabinetam, sagatavots lēmuma projekts, jautājums izskatīts Tukuma novada Domes Teritoriālās attīstības komitejā un Tukuma novada Domē. Atbildi sniegusi Vides aizsardzības un reģionālās attīstības ministrija, iesaistīti masu mediji – „Neatkarīgās Tukuma Ziņas”</w:t>
            </w:r>
          </w:p>
        </w:tc>
      </w:tr>
      <w:tr w:rsidR="004B3902" w:rsidRPr="002A01CF" w:rsidTr="00AC05FC">
        <w:tc>
          <w:tcPr>
            <w:tcW w:w="1668" w:type="dxa"/>
            <w:shd w:val="clear" w:color="auto" w:fill="auto"/>
          </w:tcPr>
          <w:p w:rsidR="004B3902" w:rsidRPr="002A01CF" w:rsidRDefault="004B3902" w:rsidP="00AC05FC">
            <w:r w:rsidRPr="002A01CF">
              <w:t>17.11.2015.</w:t>
            </w:r>
          </w:p>
        </w:tc>
        <w:tc>
          <w:tcPr>
            <w:tcW w:w="3118" w:type="dxa"/>
            <w:shd w:val="clear" w:color="auto" w:fill="auto"/>
          </w:tcPr>
          <w:p w:rsidR="004B3902" w:rsidRPr="002A01CF" w:rsidRDefault="004B3902" w:rsidP="00AC05FC">
            <w:pPr>
              <w:jc w:val="both"/>
            </w:pPr>
            <w:r w:rsidRPr="002A01CF">
              <w:t>Par automašīnu apstāšanos un stāvēšanu pie Brīvības laukuma 22A, Tukumā, dzīvojamās mājas</w:t>
            </w:r>
          </w:p>
        </w:tc>
        <w:tc>
          <w:tcPr>
            <w:tcW w:w="4961" w:type="dxa"/>
            <w:shd w:val="clear" w:color="auto" w:fill="auto"/>
          </w:tcPr>
          <w:p w:rsidR="004B3902" w:rsidRPr="002A01CF" w:rsidRDefault="004B3902" w:rsidP="00AC05FC">
            <w:pPr>
              <w:jc w:val="both"/>
            </w:pPr>
            <w:r w:rsidRPr="002A01CF">
              <w:t xml:space="preserve">Iesniegums izskatīts Satiksmes organizācijas un kustības drošības komisijas sēdē, 08.12.2015.lēmums, prot.Nr.9,1.§, atbildi – pavadvēstuli lēmumam sagatavojusi Komunālās </w:t>
            </w:r>
            <w:r w:rsidRPr="002A01CF">
              <w:lastRenderedPageBreak/>
              <w:t>nodaļas tehniskā speciāliste</w:t>
            </w:r>
            <w:r w:rsidRPr="002A01CF">
              <w:rPr>
                <w:lang w:val="fr-FR"/>
              </w:rPr>
              <w:t xml:space="preserve"> </w:t>
            </w:r>
            <w:proofErr w:type="spellStart"/>
            <w:r w:rsidRPr="002A01CF">
              <w:rPr>
                <w:lang w:val="fr-FR"/>
              </w:rPr>
              <w:t>L.Koršunova</w:t>
            </w:r>
            <w:proofErr w:type="spellEnd"/>
            <w:r w:rsidRPr="002A01CF">
              <w:rPr>
                <w:lang w:val="fr-FR"/>
              </w:rPr>
              <w:t>,</w:t>
            </w:r>
            <w:r w:rsidRPr="002A01CF">
              <w:t xml:space="preserve"> parakstījis Tukuma novada pašvaldības izpilddirektors</w:t>
            </w:r>
          </w:p>
        </w:tc>
      </w:tr>
      <w:tr w:rsidR="004B3902" w:rsidRPr="002A01CF" w:rsidTr="00AC05FC">
        <w:tc>
          <w:tcPr>
            <w:tcW w:w="1668" w:type="dxa"/>
            <w:shd w:val="clear" w:color="auto" w:fill="auto"/>
          </w:tcPr>
          <w:p w:rsidR="004B3902" w:rsidRPr="002A01CF" w:rsidRDefault="004B3902" w:rsidP="00AC05FC">
            <w:r w:rsidRPr="002A01CF">
              <w:lastRenderedPageBreak/>
              <w:t>30.12.2015.</w:t>
            </w:r>
          </w:p>
        </w:tc>
        <w:tc>
          <w:tcPr>
            <w:tcW w:w="3118" w:type="dxa"/>
            <w:shd w:val="clear" w:color="auto" w:fill="auto"/>
          </w:tcPr>
          <w:p w:rsidR="004B3902" w:rsidRPr="002A01CF" w:rsidRDefault="004B3902" w:rsidP="00AC05FC">
            <w:pPr>
              <w:jc w:val="both"/>
            </w:pPr>
            <w:r w:rsidRPr="002A01CF">
              <w:t>Par patvēruma meklētāju izvietošanu Tukuma novadā</w:t>
            </w:r>
          </w:p>
        </w:tc>
        <w:tc>
          <w:tcPr>
            <w:tcW w:w="4961" w:type="dxa"/>
            <w:shd w:val="clear" w:color="auto" w:fill="auto"/>
          </w:tcPr>
          <w:p w:rsidR="004B3902" w:rsidRPr="002A01CF" w:rsidRDefault="004B3902" w:rsidP="00AC05FC">
            <w:pPr>
              <w:jc w:val="both"/>
            </w:pPr>
            <w:r w:rsidRPr="002A01CF">
              <w:t>Jautājuma izskatīšanā iesaistījusies Juridiskās nodaļas juriste L.Lagzdiņa, iesniegums nosūtīts Ministru kabinetam, sagatavots lēmuma projekts, jautājums izskatīts Tukuma novada Domes Teritoriālās attīstības komitejā un Tukuma novada Domē. Atbildi sniegusi Vides aizsardzības un reģionālās attīstības ministrija, iesaistīti masu mediji – „Neatkarīgās Tukuma Ziņas”</w:t>
            </w:r>
          </w:p>
        </w:tc>
      </w:tr>
      <w:tr w:rsidR="004B3902" w:rsidRPr="002A01CF" w:rsidTr="00AC05FC">
        <w:tc>
          <w:tcPr>
            <w:tcW w:w="1668" w:type="dxa"/>
            <w:shd w:val="clear" w:color="auto" w:fill="auto"/>
          </w:tcPr>
          <w:p w:rsidR="004B3902" w:rsidRPr="002A01CF" w:rsidRDefault="004B3902" w:rsidP="00AC05FC">
            <w:pPr>
              <w:rPr>
                <w:b/>
              </w:rPr>
            </w:pPr>
            <w:r w:rsidRPr="002A01CF">
              <w:rPr>
                <w:b/>
              </w:rPr>
              <w:t>2016.gads</w:t>
            </w:r>
          </w:p>
        </w:tc>
        <w:tc>
          <w:tcPr>
            <w:tcW w:w="3118" w:type="dxa"/>
            <w:shd w:val="clear" w:color="auto" w:fill="auto"/>
          </w:tcPr>
          <w:p w:rsidR="004B3902" w:rsidRPr="002A01CF" w:rsidRDefault="004B3902" w:rsidP="00AC05FC">
            <w:pPr>
              <w:jc w:val="both"/>
            </w:pPr>
          </w:p>
        </w:tc>
        <w:tc>
          <w:tcPr>
            <w:tcW w:w="4961" w:type="dxa"/>
            <w:shd w:val="clear" w:color="auto" w:fill="auto"/>
          </w:tcPr>
          <w:p w:rsidR="004B3902" w:rsidRPr="002A01CF" w:rsidRDefault="004B3902" w:rsidP="00AC05FC">
            <w:pPr>
              <w:jc w:val="both"/>
            </w:pPr>
          </w:p>
        </w:tc>
      </w:tr>
      <w:tr w:rsidR="004B3902" w:rsidRPr="002A01CF" w:rsidTr="00AC05FC">
        <w:tc>
          <w:tcPr>
            <w:tcW w:w="1668" w:type="dxa"/>
            <w:shd w:val="clear" w:color="auto" w:fill="auto"/>
          </w:tcPr>
          <w:p w:rsidR="004B3902" w:rsidRPr="002A01CF" w:rsidRDefault="004B3902" w:rsidP="00AC05FC">
            <w:r w:rsidRPr="002A01CF">
              <w:t>15.01.2016.</w:t>
            </w:r>
          </w:p>
        </w:tc>
        <w:tc>
          <w:tcPr>
            <w:tcW w:w="3118" w:type="dxa"/>
            <w:shd w:val="clear" w:color="auto" w:fill="auto"/>
          </w:tcPr>
          <w:p w:rsidR="004B3902" w:rsidRPr="002A01CF" w:rsidRDefault="004B3902" w:rsidP="00AC05FC">
            <w:pPr>
              <w:jc w:val="both"/>
            </w:pPr>
            <w:r w:rsidRPr="002A01CF">
              <w:t>Lūgums pārskatīt lēmumu par ceļazīmes "apstāties aizliegts" uzstādīšanu starp kultūras nama ēku un dzīvojamo māju Brīvības laukumā 22A, Tukumā</w:t>
            </w:r>
          </w:p>
        </w:tc>
        <w:tc>
          <w:tcPr>
            <w:tcW w:w="4961" w:type="dxa"/>
            <w:shd w:val="clear" w:color="auto" w:fill="auto"/>
          </w:tcPr>
          <w:p w:rsidR="004B3902" w:rsidRPr="002A01CF" w:rsidRDefault="004B3902" w:rsidP="00AC05FC">
            <w:pPr>
              <w:jc w:val="both"/>
            </w:pPr>
            <w:r w:rsidRPr="002A01CF">
              <w:t xml:space="preserve">Ar iesniegumu iepazīstināts Tukuma novada Domes priekšsēdētājs. Iesnieguma izskatīšanā iesaistīta Juridiskās nodaļas vadītāja </w:t>
            </w:r>
            <w:proofErr w:type="spellStart"/>
            <w:r w:rsidRPr="002A01CF">
              <w:t>L.Bičuša</w:t>
            </w:r>
            <w:proofErr w:type="spellEnd"/>
            <w:r w:rsidRPr="002A01CF">
              <w:t xml:space="preserve">, Jautājums izskatīts Tukuma novada Domes Administratīvo aktu strīdu komisijā, atbilde sniegta 01.02.2016., parakstījis Tukuma novada pašvaldības izpilddirektors </w:t>
            </w:r>
          </w:p>
        </w:tc>
      </w:tr>
      <w:tr w:rsidR="004B3902" w:rsidRPr="002A01CF" w:rsidTr="00AC05FC">
        <w:tc>
          <w:tcPr>
            <w:tcW w:w="1668" w:type="dxa"/>
            <w:shd w:val="clear" w:color="auto" w:fill="auto"/>
          </w:tcPr>
          <w:p w:rsidR="004B3902" w:rsidRPr="002A01CF" w:rsidRDefault="004B3902" w:rsidP="00AC05FC">
            <w:r w:rsidRPr="002A01CF">
              <w:t>08.02.2016.</w:t>
            </w:r>
          </w:p>
        </w:tc>
        <w:tc>
          <w:tcPr>
            <w:tcW w:w="3118" w:type="dxa"/>
            <w:shd w:val="clear" w:color="auto" w:fill="auto"/>
          </w:tcPr>
          <w:p w:rsidR="004B3902" w:rsidRPr="002A01CF" w:rsidRDefault="004B3902" w:rsidP="00AC05FC">
            <w:pPr>
              <w:jc w:val="both"/>
            </w:pPr>
            <w:r w:rsidRPr="002A01CF">
              <w:t>Par palīdzību iršu midzeņa iznīcināšanā Lielajā ielā 41, Tukumā</w:t>
            </w:r>
          </w:p>
        </w:tc>
        <w:tc>
          <w:tcPr>
            <w:tcW w:w="4961" w:type="dxa"/>
            <w:shd w:val="clear" w:color="auto" w:fill="auto"/>
          </w:tcPr>
          <w:p w:rsidR="004B3902" w:rsidRPr="002A01CF" w:rsidRDefault="004B3902" w:rsidP="00AC05FC">
            <w:pPr>
              <w:jc w:val="both"/>
            </w:pPr>
            <w:r w:rsidRPr="002A01CF">
              <w:t xml:space="preserve">Ar iesniegumu iepazinusies Komunālā nodaļa. Nosūtīts pēc piekritības apsaimniekotājam SIA „Tukuma nami" </w:t>
            </w:r>
          </w:p>
        </w:tc>
      </w:tr>
      <w:tr w:rsidR="004B3902" w:rsidRPr="002A01CF" w:rsidTr="00AC05FC">
        <w:tc>
          <w:tcPr>
            <w:tcW w:w="1668" w:type="dxa"/>
            <w:shd w:val="clear" w:color="auto" w:fill="auto"/>
          </w:tcPr>
          <w:p w:rsidR="004B3902" w:rsidRPr="002A01CF" w:rsidRDefault="004B3902" w:rsidP="00AC05FC">
            <w:r w:rsidRPr="002A01CF">
              <w:t>12.02.2016.</w:t>
            </w:r>
          </w:p>
        </w:tc>
        <w:tc>
          <w:tcPr>
            <w:tcW w:w="3118" w:type="dxa"/>
            <w:shd w:val="clear" w:color="auto" w:fill="auto"/>
          </w:tcPr>
          <w:p w:rsidR="004B3902" w:rsidRPr="002A01CF" w:rsidRDefault="004B3902" w:rsidP="00AC05FC">
            <w:pPr>
              <w:jc w:val="both"/>
            </w:pPr>
            <w:r w:rsidRPr="002A01CF">
              <w:t>Par atbalstu bioloģiskajiem lauksaimniekiem</w:t>
            </w:r>
          </w:p>
        </w:tc>
        <w:tc>
          <w:tcPr>
            <w:tcW w:w="4961" w:type="dxa"/>
            <w:shd w:val="clear" w:color="auto" w:fill="auto"/>
          </w:tcPr>
          <w:p w:rsidR="004B3902" w:rsidRPr="002A01CF" w:rsidRDefault="004B3902" w:rsidP="00AC05FC">
            <w:pPr>
              <w:jc w:val="both"/>
            </w:pPr>
            <w:r w:rsidRPr="002A01CF">
              <w:t xml:space="preserve">Ar iesniegumu iepazīstināts Tukuma novada Domes priekšsēdētājs. Iesnieguma izskatīšanā iesaistīti Īpašumu nodaļas darbinieki, kuriem uzdots sagatavot situācijas analīzi, priekšlikumus, lai tālāk jautājumu varētu virzīt uz Teritoriālās attīstības komitejas sēdi un Tukuma novada Domi. Iesniegums ir izpildē. </w:t>
            </w:r>
          </w:p>
        </w:tc>
      </w:tr>
      <w:tr w:rsidR="004B3902" w:rsidRPr="002A01CF" w:rsidTr="00AC05FC">
        <w:tc>
          <w:tcPr>
            <w:tcW w:w="1668" w:type="dxa"/>
            <w:shd w:val="clear" w:color="auto" w:fill="auto"/>
          </w:tcPr>
          <w:p w:rsidR="004B3902" w:rsidRPr="002A01CF" w:rsidRDefault="004B3902" w:rsidP="00AC05FC">
            <w:r w:rsidRPr="002A01CF">
              <w:t>25.02.2016.</w:t>
            </w:r>
          </w:p>
        </w:tc>
        <w:tc>
          <w:tcPr>
            <w:tcW w:w="3118" w:type="dxa"/>
            <w:shd w:val="clear" w:color="auto" w:fill="auto"/>
          </w:tcPr>
          <w:p w:rsidR="004B3902" w:rsidRPr="002A01CF" w:rsidRDefault="004B3902" w:rsidP="00AC05FC">
            <w:pPr>
              <w:jc w:val="both"/>
            </w:pPr>
            <w:r w:rsidRPr="002A01CF">
              <w:t>Lūgums palīdzēt sakārtot ēku Elizabetes ielā 4, Tukumā</w:t>
            </w:r>
          </w:p>
        </w:tc>
        <w:tc>
          <w:tcPr>
            <w:tcW w:w="4961" w:type="dxa"/>
            <w:shd w:val="clear" w:color="auto" w:fill="auto"/>
          </w:tcPr>
          <w:p w:rsidR="004B3902" w:rsidRPr="002A01CF" w:rsidRDefault="004B3902" w:rsidP="00AC05FC">
            <w:pPr>
              <w:jc w:val="both"/>
            </w:pPr>
            <w:r w:rsidRPr="002A01CF">
              <w:t>Iesniegums ir izpildē. Komunālās nodaļas speciālistei</w:t>
            </w:r>
            <w:r w:rsidRPr="002A01CF">
              <w:rPr>
                <w:lang w:val="fr-FR"/>
              </w:rPr>
              <w:t xml:space="preserve"> </w:t>
            </w:r>
            <w:proofErr w:type="spellStart"/>
            <w:r w:rsidRPr="002A01CF">
              <w:rPr>
                <w:lang w:val="fr-FR"/>
              </w:rPr>
              <w:t>L.Proņina</w:t>
            </w:r>
            <w:proofErr w:type="spellEnd"/>
            <w:r w:rsidRPr="002A01CF">
              <w:t>i kopā ar apsaimniekotāju SIA „Tukuma nami" jāsagatavo priekšlikumi jautājuma tālākai virzībai un rīcībai</w:t>
            </w:r>
          </w:p>
        </w:tc>
      </w:tr>
    </w:tbl>
    <w:p w:rsidR="004B3902" w:rsidRPr="002A01CF" w:rsidRDefault="004B3902" w:rsidP="004B3902"/>
    <w:p w:rsidR="004B3902" w:rsidRPr="002A01CF" w:rsidRDefault="004B3902" w:rsidP="004B3902">
      <w:r w:rsidRPr="002A01CF">
        <w:t>Informāciju sagatavoja lietvede I.Kaminska</w:t>
      </w:r>
    </w:p>
    <w:p w:rsidR="004B3902" w:rsidRPr="002A01CF" w:rsidRDefault="004B3902" w:rsidP="004B3902"/>
    <w:p w:rsidR="004B3902" w:rsidRPr="002A01CF" w:rsidRDefault="004B3902" w:rsidP="004B3902">
      <w:pPr>
        <w:rPr>
          <w:rFonts w:eastAsia="Calibri"/>
          <w:lang w:eastAsia="en-US"/>
        </w:rPr>
      </w:pPr>
    </w:p>
    <w:p w:rsidR="00241DB0" w:rsidRPr="006D2D4F" w:rsidRDefault="00411E8C" w:rsidP="00241DB0">
      <w:pPr>
        <w:jc w:val="center"/>
        <w:rPr>
          <w:rFonts w:eastAsia="Calibri"/>
          <w:i/>
          <w:lang w:eastAsia="en-US"/>
        </w:rPr>
      </w:pPr>
      <w:hyperlink w:anchor="sakums" w:history="1">
        <w:r w:rsidR="00241DB0" w:rsidRPr="006D2D4F">
          <w:rPr>
            <w:rStyle w:val="Hyperlink"/>
            <w:rFonts w:eastAsia="Calibri"/>
            <w:i/>
            <w:lang w:eastAsia="en-US"/>
          </w:rPr>
          <w:t>Atpakaļ uz darba kārtību</w:t>
        </w:r>
      </w:hyperlink>
    </w:p>
    <w:p w:rsidR="004B3902" w:rsidRDefault="004B3902" w:rsidP="004B3902">
      <w:pPr>
        <w:spacing w:after="200" w:line="276" w:lineRule="auto"/>
        <w:rPr>
          <w:b/>
        </w:rPr>
      </w:pPr>
    </w:p>
    <w:p w:rsidR="004B3902" w:rsidRDefault="004B3902" w:rsidP="004B3902">
      <w:pPr>
        <w:spacing w:after="200" w:line="276" w:lineRule="auto"/>
        <w:rPr>
          <w:b/>
        </w:rPr>
      </w:pPr>
      <w:r>
        <w:rPr>
          <w:b/>
        </w:rPr>
        <w:br w:type="page"/>
      </w:r>
    </w:p>
    <w:p w:rsidR="005E4E4C" w:rsidRDefault="005E4E4C" w:rsidP="005E4E4C">
      <w:pPr>
        <w:jc w:val="center"/>
        <w:rPr>
          <w:b/>
        </w:rPr>
      </w:pPr>
    </w:p>
    <w:p w:rsidR="005E4E4C" w:rsidRDefault="005E4E4C" w:rsidP="005E4E4C">
      <w:pPr>
        <w:jc w:val="center"/>
        <w:rPr>
          <w:b/>
        </w:rPr>
      </w:pPr>
    </w:p>
    <w:p w:rsidR="005E4E4C" w:rsidRDefault="005E4E4C" w:rsidP="005E4E4C">
      <w:pPr>
        <w:jc w:val="center"/>
        <w:rPr>
          <w:b/>
        </w:rPr>
      </w:pPr>
    </w:p>
    <w:p w:rsidR="005E4E4C" w:rsidRPr="0085159A" w:rsidRDefault="005E4E4C" w:rsidP="005E4E4C">
      <w:pPr>
        <w:jc w:val="center"/>
        <w:rPr>
          <w:b/>
        </w:rPr>
      </w:pPr>
      <w:bookmarkStart w:id="39" w:name="j41"/>
      <w:r w:rsidRPr="0085159A">
        <w:rPr>
          <w:b/>
        </w:rPr>
        <w:t>L Ē M U M S</w:t>
      </w:r>
    </w:p>
    <w:bookmarkEnd w:id="39"/>
    <w:p w:rsidR="005E4E4C" w:rsidRPr="0085159A" w:rsidRDefault="005E4E4C" w:rsidP="005E4E4C">
      <w:pPr>
        <w:jc w:val="center"/>
      </w:pPr>
      <w:r w:rsidRPr="0085159A">
        <w:t>Tukumā</w:t>
      </w:r>
    </w:p>
    <w:p w:rsidR="005E4E4C" w:rsidRPr="0085159A" w:rsidRDefault="005E4E4C" w:rsidP="005E4E4C">
      <w:pPr>
        <w:jc w:val="both"/>
      </w:pPr>
      <w:r w:rsidRPr="0085159A">
        <w:t>2016.gada 24.martā</w:t>
      </w:r>
      <w:r w:rsidRPr="0085159A">
        <w:tab/>
      </w:r>
      <w:r w:rsidRPr="0085159A">
        <w:tab/>
      </w:r>
      <w:r w:rsidRPr="0085159A">
        <w:tab/>
      </w:r>
      <w:r w:rsidRPr="0085159A">
        <w:tab/>
      </w:r>
      <w:r w:rsidRPr="0085159A">
        <w:tab/>
      </w:r>
      <w:r w:rsidRPr="0085159A">
        <w:tab/>
      </w:r>
      <w:r w:rsidRPr="0085159A">
        <w:tab/>
      </w:r>
      <w:r w:rsidRPr="0085159A">
        <w:tab/>
      </w:r>
      <w:r w:rsidRPr="0085159A">
        <w:tab/>
        <w:t xml:space="preserve">prot.Nr.4, </w:t>
      </w:r>
      <w:r w:rsidR="00386059">
        <w:t>41</w:t>
      </w:r>
      <w:r w:rsidRPr="0085159A">
        <w:t>.§.</w:t>
      </w:r>
    </w:p>
    <w:p w:rsidR="005E4E4C" w:rsidRDefault="005E4E4C" w:rsidP="005E4E4C">
      <w:pPr>
        <w:jc w:val="right"/>
        <w:rPr>
          <w:lang w:eastAsia="en-US"/>
        </w:rPr>
      </w:pPr>
    </w:p>
    <w:p w:rsidR="005E4E4C" w:rsidRDefault="005E4E4C" w:rsidP="005E4E4C">
      <w:pPr>
        <w:jc w:val="right"/>
        <w:rPr>
          <w:lang w:eastAsia="en-US"/>
        </w:rPr>
      </w:pPr>
    </w:p>
    <w:p w:rsidR="005E4E4C" w:rsidRPr="0085159A" w:rsidRDefault="005E4E4C" w:rsidP="005E4E4C">
      <w:pPr>
        <w:jc w:val="right"/>
        <w:rPr>
          <w:lang w:eastAsia="en-US"/>
        </w:rPr>
      </w:pPr>
      <w:r w:rsidRPr="0085159A">
        <w:rPr>
          <w:lang w:eastAsia="en-US"/>
        </w:rPr>
        <w:t>.</w:t>
      </w:r>
    </w:p>
    <w:p w:rsidR="005E4E4C" w:rsidRPr="0085159A" w:rsidRDefault="005E4E4C" w:rsidP="005E4E4C">
      <w:pPr>
        <w:jc w:val="both"/>
        <w:rPr>
          <w:b/>
        </w:rPr>
      </w:pPr>
      <w:r w:rsidRPr="0085159A">
        <w:rPr>
          <w:b/>
        </w:rPr>
        <w:t xml:space="preserve">Par Tukuma novada pašvaldības pirmsskolas </w:t>
      </w:r>
    </w:p>
    <w:p w:rsidR="005E4E4C" w:rsidRPr="0085159A" w:rsidRDefault="005E4E4C" w:rsidP="005E4E4C">
      <w:pPr>
        <w:jc w:val="both"/>
        <w:rPr>
          <w:b/>
        </w:rPr>
      </w:pPr>
      <w:r w:rsidRPr="0085159A">
        <w:rPr>
          <w:b/>
        </w:rPr>
        <w:t>Izglītības iestāžu un izglītības iestāžu, kas īsteno</w:t>
      </w:r>
    </w:p>
    <w:p w:rsidR="005E4E4C" w:rsidRPr="0085159A" w:rsidRDefault="005E4E4C" w:rsidP="005E4E4C">
      <w:pPr>
        <w:jc w:val="both"/>
        <w:rPr>
          <w:b/>
        </w:rPr>
      </w:pPr>
      <w:r w:rsidRPr="0085159A">
        <w:rPr>
          <w:b/>
        </w:rPr>
        <w:t xml:space="preserve">pirmsskolas izglītības programmu, slēgšanu </w:t>
      </w:r>
    </w:p>
    <w:p w:rsidR="005E4E4C" w:rsidRPr="0085159A" w:rsidRDefault="005E4E4C" w:rsidP="005E4E4C">
      <w:pPr>
        <w:jc w:val="both"/>
        <w:rPr>
          <w:i/>
          <w:lang w:eastAsia="en-US"/>
        </w:rPr>
      </w:pPr>
      <w:r w:rsidRPr="0085159A">
        <w:rPr>
          <w:b/>
        </w:rPr>
        <w:t>2016.gada vasaras periodā</w:t>
      </w:r>
      <w:r w:rsidRPr="0085159A">
        <w:rPr>
          <w:b/>
          <w:lang w:eastAsia="en-US"/>
        </w:rPr>
        <w:t xml:space="preserve"> </w:t>
      </w:r>
    </w:p>
    <w:p w:rsidR="005E4E4C" w:rsidRPr="0085159A" w:rsidRDefault="005E4E4C" w:rsidP="005E4E4C">
      <w:pPr>
        <w:rPr>
          <w:i/>
          <w:lang w:eastAsia="en-US"/>
        </w:rPr>
      </w:pPr>
    </w:p>
    <w:p w:rsidR="005E4E4C" w:rsidRPr="0085159A" w:rsidRDefault="005E4E4C" w:rsidP="005E4E4C">
      <w:pPr>
        <w:jc w:val="both"/>
      </w:pPr>
    </w:p>
    <w:p w:rsidR="005E4E4C" w:rsidRPr="0085159A" w:rsidRDefault="005E4E4C" w:rsidP="005E4E4C">
      <w:pPr>
        <w:jc w:val="both"/>
      </w:pPr>
    </w:p>
    <w:p w:rsidR="005E4E4C" w:rsidRPr="0085159A" w:rsidRDefault="005E4E4C" w:rsidP="005E4E4C">
      <w:pPr>
        <w:ind w:firstLine="720"/>
        <w:jc w:val="both"/>
      </w:pPr>
      <w:r w:rsidRPr="0085159A">
        <w:t>Pirmsskolas izglītības iestāžu un izglītības iestāžu, kas īsteno pirmsskolas izglītības programmu, darbinieku atvaļinājumu laikā un budžeta līdzekļu ekonomijas nolūkā, kā arī, pamatojoties uz Izglītības likuma 17.panta trešās daļas 3.punktu, likuma „Par valsts budžetu 2016.gadam” 4.pantu, Tukuma novada Domes 2016.gada 28.janvāra saistošajiem noteikumiem Nr.5 „Par Tukuma novada pašvaldības 2016.gada budžetu”:</w:t>
      </w:r>
    </w:p>
    <w:p w:rsidR="005E4E4C" w:rsidRPr="0085159A" w:rsidRDefault="005E4E4C" w:rsidP="005E4E4C">
      <w:pPr>
        <w:ind w:firstLine="426"/>
        <w:jc w:val="both"/>
      </w:pPr>
    </w:p>
    <w:p w:rsidR="005E4E4C" w:rsidRPr="0085159A" w:rsidRDefault="005E4E4C" w:rsidP="005E4E4C">
      <w:pPr>
        <w:ind w:firstLine="720"/>
        <w:jc w:val="both"/>
      </w:pPr>
      <w:r w:rsidRPr="0085159A">
        <w:t>1. vasaras periodā slēgt:</w:t>
      </w:r>
    </w:p>
    <w:p w:rsidR="005E4E4C" w:rsidRPr="0085159A" w:rsidRDefault="005E4E4C" w:rsidP="005E4E4C">
      <w:pPr>
        <w:ind w:firstLine="720"/>
        <w:jc w:val="both"/>
      </w:pPr>
      <w:r w:rsidRPr="0085159A">
        <w:t>1.1. no 2016.gada 1.jūnija līdz 2016.gada 30.jūnijam Tukuma pirmsskolas izglītības iestādi „Taurenītis”;</w:t>
      </w:r>
    </w:p>
    <w:p w:rsidR="005E4E4C" w:rsidRPr="0085159A" w:rsidRDefault="005E4E4C" w:rsidP="005E4E4C">
      <w:pPr>
        <w:ind w:left="851" w:hanging="131"/>
        <w:jc w:val="both"/>
      </w:pPr>
      <w:r w:rsidRPr="0085159A">
        <w:t xml:space="preserve">1.2. no 2016.gada 1.jūlija līdz 2016.gada 31.jūlijam: </w:t>
      </w:r>
    </w:p>
    <w:p w:rsidR="005E4E4C" w:rsidRPr="0085159A" w:rsidRDefault="005E4E4C" w:rsidP="005E4E4C">
      <w:pPr>
        <w:ind w:left="851" w:hanging="131"/>
        <w:jc w:val="both"/>
      </w:pPr>
      <w:r w:rsidRPr="0085159A">
        <w:t>1.2.1. Tukuma pirmsskolas izglītības iestādi „Vālodzīte”;</w:t>
      </w:r>
    </w:p>
    <w:p w:rsidR="005E4E4C" w:rsidRPr="0085159A" w:rsidRDefault="005E4E4C" w:rsidP="005E4E4C">
      <w:pPr>
        <w:ind w:left="851" w:hanging="131"/>
        <w:jc w:val="both"/>
      </w:pPr>
      <w:r w:rsidRPr="0085159A">
        <w:t>1.2.2. Tukuma pirmsskolas izglītības iestādi „</w:t>
      </w:r>
      <w:proofErr w:type="spellStart"/>
      <w:r w:rsidRPr="0085159A">
        <w:t>Pepija</w:t>
      </w:r>
      <w:proofErr w:type="spellEnd"/>
      <w:r w:rsidRPr="0085159A">
        <w:t>”;</w:t>
      </w:r>
    </w:p>
    <w:p w:rsidR="005E4E4C" w:rsidRPr="0085159A" w:rsidRDefault="005E4E4C" w:rsidP="005E4E4C">
      <w:pPr>
        <w:ind w:left="851" w:hanging="131"/>
        <w:jc w:val="both"/>
      </w:pPr>
      <w:r w:rsidRPr="0085159A">
        <w:t>1.2.3. Tukuma pirmsskolas izglītības iestādi „Pasaciņa”;</w:t>
      </w:r>
    </w:p>
    <w:p w:rsidR="005E4E4C" w:rsidRPr="0085159A" w:rsidRDefault="005E4E4C" w:rsidP="005E4E4C">
      <w:pPr>
        <w:ind w:left="851" w:hanging="131"/>
        <w:jc w:val="both"/>
      </w:pPr>
      <w:r w:rsidRPr="0085159A">
        <w:t>1.2.4. Tukuma pirmsskolas izglītības iestādi „Karlsons”;</w:t>
      </w:r>
    </w:p>
    <w:p w:rsidR="005E4E4C" w:rsidRPr="0085159A" w:rsidRDefault="005E4E4C" w:rsidP="005E4E4C">
      <w:pPr>
        <w:ind w:left="851" w:hanging="131"/>
        <w:jc w:val="both"/>
      </w:pPr>
      <w:r w:rsidRPr="0085159A">
        <w:t>1.2.5. Pūres pirmsskolas izglītības iestādi „Zemenīte”;</w:t>
      </w:r>
    </w:p>
    <w:p w:rsidR="005E4E4C" w:rsidRPr="0085159A" w:rsidRDefault="005E4E4C" w:rsidP="005E4E4C">
      <w:pPr>
        <w:ind w:left="851" w:hanging="131"/>
        <w:jc w:val="both"/>
      </w:pPr>
      <w:r w:rsidRPr="0085159A">
        <w:t>1.2.6. Irlavas pirmsskolas izglītības iestādi „Cīrulītis” un dienas centru „</w:t>
      </w:r>
      <w:proofErr w:type="spellStart"/>
      <w:r w:rsidRPr="0085159A">
        <w:t>Ķausis</w:t>
      </w:r>
      <w:proofErr w:type="spellEnd"/>
      <w:r w:rsidRPr="0085159A">
        <w:t>” Lestenē;</w:t>
      </w:r>
    </w:p>
    <w:p w:rsidR="005E4E4C" w:rsidRPr="0085159A" w:rsidRDefault="005E4E4C" w:rsidP="005E4E4C">
      <w:pPr>
        <w:ind w:left="851" w:hanging="131"/>
        <w:jc w:val="both"/>
      </w:pPr>
      <w:r w:rsidRPr="0085159A">
        <w:t>1.2.7. Slampes pirmsskolas izglītības iestādi „Pienenīte”;</w:t>
      </w:r>
    </w:p>
    <w:p w:rsidR="005E4E4C" w:rsidRPr="0085159A" w:rsidRDefault="005E4E4C" w:rsidP="005E4E4C">
      <w:pPr>
        <w:ind w:left="851" w:hanging="131"/>
        <w:jc w:val="both"/>
      </w:pPr>
      <w:r w:rsidRPr="0085159A">
        <w:t>1.2.8. Pūres pamatskolas Jaunsātu filiāles grupas pirmsskolas vecuma bērniem;</w:t>
      </w:r>
    </w:p>
    <w:p w:rsidR="005E4E4C" w:rsidRPr="0085159A" w:rsidRDefault="005E4E4C" w:rsidP="005E4E4C">
      <w:pPr>
        <w:ind w:left="851" w:hanging="131"/>
        <w:jc w:val="both"/>
      </w:pPr>
      <w:r w:rsidRPr="0085159A">
        <w:t>1.2.9. Džūkstes pamatskolas grupas pirmsskolas vecuma bērniem;</w:t>
      </w:r>
    </w:p>
    <w:p w:rsidR="005E4E4C" w:rsidRPr="0085159A" w:rsidRDefault="005E4E4C" w:rsidP="005E4E4C">
      <w:pPr>
        <w:ind w:left="851" w:hanging="131"/>
        <w:jc w:val="both"/>
      </w:pPr>
      <w:r w:rsidRPr="0085159A">
        <w:t>1.2.10. Sēmes sākumskolas grupas pirmsskolas vecuma bērniem;</w:t>
      </w:r>
    </w:p>
    <w:p w:rsidR="005E4E4C" w:rsidRPr="0085159A" w:rsidRDefault="005E4E4C" w:rsidP="005E4E4C">
      <w:pPr>
        <w:ind w:firstLine="720"/>
        <w:jc w:val="both"/>
      </w:pPr>
      <w:r w:rsidRPr="0085159A">
        <w:t xml:space="preserve">1.2.11. Tumes vidusskolas grupas pirmsskolas vecuma bērniem.; </w:t>
      </w:r>
    </w:p>
    <w:p w:rsidR="005E4E4C" w:rsidRPr="0085159A" w:rsidRDefault="005E4E4C" w:rsidP="005E4E4C">
      <w:pPr>
        <w:ind w:firstLine="720"/>
        <w:jc w:val="both"/>
      </w:pPr>
      <w:r w:rsidRPr="0085159A">
        <w:t>1.3. no 2016.gada 27.jūnija līdz 2016.gada 22.augustam Tukuma 3.pamatskolas grupas pirmsskolas vecuma bērniem un bērnu uzraudzības grupu „Ķepa”;</w:t>
      </w:r>
    </w:p>
    <w:p w:rsidR="005E4E4C" w:rsidRPr="0085159A" w:rsidRDefault="005E4E4C" w:rsidP="005E4E4C">
      <w:pPr>
        <w:ind w:firstLine="720"/>
        <w:jc w:val="both"/>
      </w:pPr>
      <w:r w:rsidRPr="0085159A">
        <w:t>1.4. no 2016.gada 1.jūnija līdz 2016.gada 28.augustam Pūres pamatskolas grupu pirmsskolas vecuma bērniem.</w:t>
      </w:r>
    </w:p>
    <w:p w:rsidR="005E4E4C" w:rsidRPr="0085159A" w:rsidRDefault="005E4E4C" w:rsidP="005E4E4C">
      <w:pPr>
        <w:ind w:firstLine="426"/>
        <w:jc w:val="both"/>
      </w:pPr>
    </w:p>
    <w:p w:rsidR="005E4E4C" w:rsidRPr="0085159A" w:rsidRDefault="005E4E4C" w:rsidP="005E4E4C">
      <w:pPr>
        <w:ind w:firstLine="720"/>
        <w:jc w:val="both"/>
      </w:pPr>
      <w:r w:rsidRPr="0085159A">
        <w:t>2. No 2016.gada 1.jūnija līdz 30.jūnijam Tukuma pirmsskolas izglītības iestādes “Taurenītis” izglītojamajiem, kuru dzīvesvieta deklarēta Tukuma novada pašvaldības administratīvajā teritorijā un kuru vecāki vai likumiskie pārstāvji līdz 2016.gada 6.maijam rakstiski informējuši Tukuma pirmsskolas izglītības iestādes “Taurenītis” vadītāju par nepieciešamību nodrošināt izglītojamajam iespēju apmeklēt pirmsskolas izglītības iestādi no 2016.gada 1.jūnija līdz 30.jūnijam, nodrošināt vietu Tukuma pirmsskolas izglītības iestādēs „Vālodzīte”, „Pasaciņa”, „</w:t>
      </w:r>
      <w:proofErr w:type="spellStart"/>
      <w:r w:rsidRPr="0085159A">
        <w:t>Pepija</w:t>
      </w:r>
      <w:proofErr w:type="spellEnd"/>
      <w:r w:rsidRPr="0085159A">
        <w:t>” un „Karlsons”.</w:t>
      </w:r>
    </w:p>
    <w:p w:rsidR="005E4E4C" w:rsidRPr="0085159A" w:rsidRDefault="005E4E4C" w:rsidP="005E4E4C">
      <w:pPr>
        <w:ind w:firstLine="426"/>
        <w:jc w:val="both"/>
      </w:pPr>
    </w:p>
    <w:p w:rsidR="005E4E4C" w:rsidRPr="0085159A" w:rsidRDefault="005E4E4C" w:rsidP="005E4E4C">
      <w:pPr>
        <w:ind w:firstLine="720"/>
        <w:jc w:val="both"/>
      </w:pPr>
      <w:r w:rsidRPr="0085159A">
        <w:t xml:space="preserve">3. No 2016.gada 1. jūlija līdz 31.jūlijam lēmuma 1.2.apakšpunktā minēto izglītības iestāžu izglītojamajiem, kuru dzīvesvieta deklarēta Tukuma novada pašvaldības administratīvajā teritorijā un kuru vecāki vai likumiskie pārstāvji 2016.gada 6.maijam rakstiski informējuši attiecīgās izglītības </w:t>
      </w:r>
      <w:r w:rsidRPr="0085159A">
        <w:lastRenderedPageBreak/>
        <w:t>iestādes vadītāju par nepieciešamību nodrošināt izglītojamajam iespēju apmeklēt pirmsskolas izglītības iestādi no 2016.gada 1.jūlija līdz 31.jūlijam, nodrošināt vietu Tukuma pirmsskolas izglītības iestādē “Taurenītis”.</w:t>
      </w:r>
    </w:p>
    <w:p w:rsidR="005E4E4C" w:rsidRPr="0085159A" w:rsidRDefault="005E4E4C" w:rsidP="005E4E4C">
      <w:pPr>
        <w:ind w:firstLine="426"/>
        <w:jc w:val="both"/>
      </w:pPr>
    </w:p>
    <w:p w:rsidR="005E4E4C" w:rsidRPr="0085159A" w:rsidRDefault="005E4E4C" w:rsidP="005E4E4C">
      <w:pPr>
        <w:ind w:firstLine="720"/>
        <w:jc w:val="both"/>
      </w:pPr>
      <w:r w:rsidRPr="0085159A">
        <w:t xml:space="preserve">4. Uzdot lēmuma 1.punktā minēto izglītības iestāžu vadītājiem līdz 2016.gada 15.aprīlim ar šo </w:t>
      </w:r>
      <w:smartTag w:uri="schemas-tilde-lv/tildestengine" w:element="veidnes">
        <w:smartTagPr>
          <w:attr w:name="text" w:val="lēmumu"/>
          <w:attr w:name="id" w:val="-1"/>
          <w:attr w:name="baseform" w:val="lēmum|s"/>
        </w:smartTagPr>
        <w:r w:rsidRPr="0085159A">
          <w:t>lēmumu</w:t>
        </w:r>
      </w:smartTag>
      <w:r w:rsidRPr="0085159A">
        <w:t xml:space="preserve"> iepazīstināt izglītojamo vecākus vai likumiskos pārstāvjus.</w:t>
      </w:r>
    </w:p>
    <w:p w:rsidR="005E4E4C" w:rsidRPr="0085159A" w:rsidRDefault="005E4E4C" w:rsidP="005E4E4C">
      <w:pPr>
        <w:ind w:firstLine="426"/>
        <w:jc w:val="both"/>
      </w:pPr>
    </w:p>
    <w:p w:rsidR="005E4E4C" w:rsidRPr="0085159A" w:rsidRDefault="005E4E4C" w:rsidP="005E4E4C">
      <w:pPr>
        <w:ind w:firstLine="720"/>
        <w:jc w:val="both"/>
        <w:rPr>
          <w:sz w:val="22"/>
          <w:szCs w:val="22"/>
        </w:rPr>
      </w:pPr>
      <w:r w:rsidRPr="0085159A">
        <w:t>5. Lēmuma 1.1. un 1.2.apakšpunktā minēto izglītības iestāžu vadītājiem līdz 2016.gada 15.maijam rakstiski informēt Tukuma novada Izglītības pārvaldi par izglītojamajiem, kuriem izglītības iestāžu slēgšanas periodā nepieciešams nodrošināt vietu lēmuma 2. vai 3.punktā minētajās izglītības iestādēs.</w:t>
      </w: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p>
    <w:p w:rsidR="005E4E4C" w:rsidRPr="0085159A" w:rsidRDefault="005E4E4C" w:rsidP="005E4E4C">
      <w:pPr>
        <w:jc w:val="both"/>
        <w:rPr>
          <w:rFonts w:eastAsia="Calibri"/>
          <w:sz w:val="20"/>
          <w:szCs w:val="20"/>
        </w:rPr>
      </w:pPr>
      <w:r w:rsidRPr="0085159A">
        <w:rPr>
          <w:rFonts w:eastAsia="Calibri"/>
          <w:sz w:val="20"/>
          <w:szCs w:val="20"/>
        </w:rPr>
        <w:t>Nosūtīt:</w:t>
      </w:r>
    </w:p>
    <w:p w:rsidR="005E4E4C" w:rsidRPr="0085159A" w:rsidRDefault="005E4E4C" w:rsidP="005E4E4C">
      <w:pPr>
        <w:jc w:val="both"/>
        <w:rPr>
          <w:rFonts w:eastAsia="Calibri"/>
          <w:sz w:val="20"/>
          <w:szCs w:val="20"/>
        </w:rPr>
      </w:pPr>
      <w:r w:rsidRPr="0085159A">
        <w:rPr>
          <w:rFonts w:eastAsia="Calibri"/>
          <w:sz w:val="20"/>
          <w:szCs w:val="20"/>
        </w:rPr>
        <w:t>- Tukuma PII “Taurenītis”;</w:t>
      </w:r>
    </w:p>
    <w:p w:rsidR="005E4E4C" w:rsidRPr="0085159A" w:rsidRDefault="005E4E4C" w:rsidP="005E4E4C">
      <w:pPr>
        <w:jc w:val="both"/>
        <w:rPr>
          <w:rFonts w:eastAsia="Calibri"/>
          <w:sz w:val="20"/>
          <w:szCs w:val="20"/>
        </w:rPr>
      </w:pPr>
      <w:r w:rsidRPr="0085159A">
        <w:rPr>
          <w:rFonts w:eastAsia="Calibri"/>
          <w:sz w:val="20"/>
          <w:szCs w:val="20"/>
        </w:rPr>
        <w:t>- Tukuma PII „Vālodzīte”;</w:t>
      </w:r>
    </w:p>
    <w:p w:rsidR="005E4E4C" w:rsidRPr="0085159A" w:rsidRDefault="005E4E4C" w:rsidP="005E4E4C">
      <w:pPr>
        <w:jc w:val="both"/>
        <w:rPr>
          <w:rFonts w:eastAsia="Calibri"/>
          <w:sz w:val="20"/>
          <w:szCs w:val="20"/>
        </w:rPr>
      </w:pPr>
      <w:r w:rsidRPr="0085159A">
        <w:rPr>
          <w:rFonts w:eastAsia="Calibri"/>
          <w:sz w:val="20"/>
          <w:szCs w:val="20"/>
        </w:rPr>
        <w:t>- Tukuma PII „Pasaciņa”;</w:t>
      </w:r>
    </w:p>
    <w:p w:rsidR="005E4E4C" w:rsidRPr="0085159A" w:rsidRDefault="005E4E4C" w:rsidP="005E4E4C">
      <w:pPr>
        <w:jc w:val="both"/>
        <w:rPr>
          <w:rFonts w:eastAsia="Calibri"/>
          <w:sz w:val="20"/>
          <w:szCs w:val="20"/>
        </w:rPr>
      </w:pPr>
      <w:r w:rsidRPr="0085159A">
        <w:rPr>
          <w:rFonts w:eastAsia="Calibri"/>
          <w:sz w:val="20"/>
          <w:szCs w:val="20"/>
        </w:rPr>
        <w:t>- Tukuma PII „Karlsons;</w:t>
      </w:r>
    </w:p>
    <w:p w:rsidR="005E4E4C" w:rsidRPr="0085159A" w:rsidRDefault="005E4E4C" w:rsidP="005E4E4C">
      <w:pPr>
        <w:jc w:val="both"/>
        <w:rPr>
          <w:rFonts w:eastAsia="Calibri"/>
          <w:sz w:val="20"/>
          <w:szCs w:val="20"/>
        </w:rPr>
      </w:pPr>
      <w:r w:rsidRPr="0085159A">
        <w:rPr>
          <w:rFonts w:eastAsia="Calibri"/>
          <w:sz w:val="20"/>
          <w:szCs w:val="20"/>
        </w:rPr>
        <w:t>- Tukuma PII “</w:t>
      </w:r>
      <w:proofErr w:type="spellStart"/>
      <w:r w:rsidRPr="0085159A">
        <w:rPr>
          <w:rFonts w:eastAsia="Calibri"/>
          <w:sz w:val="20"/>
          <w:szCs w:val="20"/>
        </w:rPr>
        <w:t>Pepija</w:t>
      </w:r>
      <w:proofErr w:type="spellEnd"/>
      <w:r w:rsidRPr="0085159A">
        <w:rPr>
          <w:rFonts w:eastAsia="Calibri"/>
          <w:sz w:val="20"/>
          <w:szCs w:val="20"/>
        </w:rPr>
        <w:t>”</w:t>
      </w:r>
    </w:p>
    <w:p w:rsidR="005E4E4C" w:rsidRPr="0085159A" w:rsidRDefault="005E4E4C" w:rsidP="005E4E4C">
      <w:pPr>
        <w:jc w:val="both"/>
        <w:rPr>
          <w:rFonts w:eastAsia="Calibri"/>
          <w:sz w:val="20"/>
          <w:szCs w:val="20"/>
        </w:rPr>
      </w:pPr>
      <w:r w:rsidRPr="0085159A">
        <w:rPr>
          <w:rFonts w:eastAsia="Calibri"/>
          <w:sz w:val="20"/>
          <w:szCs w:val="20"/>
        </w:rPr>
        <w:t>- Pūres PII „Zemenīte”;</w:t>
      </w:r>
    </w:p>
    <w:p w:rsidR="005E4E4C" w:rsidRPr="0085159A" w:rsidRDefault="005E4E4C" w:rsidP="005E4E4C">
      <w:pPr>
        <w:jc w:val="both"/>
        <w:rPr>
          <w:rFonts w:eastAsia="Calibri"/>
          <w:sz w:val="20"/>
          <w:szCs w:val="20"/>
        </w:rPr>
      </w:pPr>
      <w:r w:rsidRPr="0085159A">
        <w:rPr>
          <w:rFonts w:eastAsia="Calibri"/>
          <w:sz w:val="20"/>
          <w:szCs w:val="20"/>
        </w:rPr>
        <w:t>- Irlavas PII „Cīrulītis”;</w:t>
      </w:r>
    </w:p>
    <w:p w:rsidR="005E4E4C" w:rsidRPr="0085159A" w:rsidRDefault="005E4E4C" w:rsidP="005E4E4C">
      <w:pPr>
        <w:jc w:val="both"/>
        <w:rPr>
          <w:rFonts w:eastAsia="Calibri"/>
          <w:sz w:val="20"/>
          <w:szCs w:val="20"/>
        </w:rPr>
      </w:pPr>
      <w:r w:rsidRPr="0085159A">
        <w:rPr>
          <w:rFonts w:eastAsia="Calibri"/>
          <w:sz w:val="20"/>
          <w:szCs w:val="20"/>
        </w:rPr>
        <w:t>- Slampes PII „Pienenīte”;</w:t>
      </w:r>
    </w:p>
    <w:p w:rsidR="005E4E4C" w:rsidRPr="0085159A" w:rsidRDefault="005E4E4C" w:rsidP="005E4E4C">
      <w:pPr>
        <w:jc w:val="both"/>
        <w:rPr>
          <w:rFonts w:eastAsia="Calibri"/>
          <w:sz w:val="20"/>
          <w:szCs w:val="20"/>
        </w:rPr>
      </w:pPr>
      <w:r w:rsidRPr="0085159A">
        <w:rPr>
          <w:rFonts w:eastAsia="Calibri"/>
          <w:sz w:val="20"/>
          <w:szCs w:val="20"/>
        </w:rPr>
        <w:t>- Džūkstes pamatskola;</w:t>
      </w:r>
    </w:p>
    <w:p w:rsidR="005E4E4C" w:rsidRPr="0085159A" w:rsidRDefault="005E4E4C" w:rsidP="005E4E4C">
      <w:pPr>
        <w:jc w:val="both"/>
        <w:rPr>
          <w:rFonts w:eastAsia="Calibri"/>
          <w:sz w:val="20"/>
          <w:szCs w:val="20"/>
        </w:rPr>
      </w:pPr>
      <w:r w:rsidRPr="0085159A">
        <w:rPr>
          <w:rFonts w:eastAsia="Calibri"/>
          <w:sz w:val="20"/>
          <w:szCs w:val="20"/>
        </w:rPr>
        <w:t>- Tukuma 3. pamatskola;</w:t>
      </w:r>
    </w:p>
    <w:p w:rsidR="005E4E4C" w:rsidRPr="0085159A" w:rsidRDefault="005E4E4C" w:rsidP="005E4E4C">
      <w:pPr>
        <w:jc w:val="both"/>
        <w:rPr>
          <w:rFonts w:eastAsia="Calibri"/>
          <w:sz w:val="20"/>
          <w:szCs w:val="20"/>
        </w:rPr>
      </w:pPr>
      <w:r w:rsidRPr="0085159A">
        <w:rPr>
          <w:rFonts w:eastAsia="Calibri"/>
          <w:sz w:val="20"/>
          <w:szCs w:val="20"/>
        </w:rPr>
        <w:t>- Tumes vidusskola;</w:t>
      </w:r>
    </w:p>
    <w:p w:rsidR="005E4E4C" w:rsidRPr="0085159A" w:rsidRDefault="005E4E4C" w:rsidP="005E4E4C">
      <w:pPr>
        <w:jc w:val="both"/>
        <w:rPr>
          <w:rFonts w:eastAsia="Calibri"/>
          <w:sz w:val="20"/>
          <w:szCs w:val="20"/>
        </w:rPr>
      </w:pPr>
      <w:r w:rsidRPr="0085159A">
        <w:rPr>
          <w:rFonts w:eastAsia="Calibri"/>
          <w:sz w:val="20"/>
          <w:szCs w:val="20"/>
        </w:rPr>
        <w:t>- Pūres pamatskola;</w:t>
      </w:r>
    </w:p>
    <w:p w:rsidR="005E4E4C" w:rsidRPr="0085159A" w:rsidRDefault="005E4E4C" w:rsidP="005E4E4C">
      <w:pPr>
        <w:jc w:val="both"/>
        <w:rPr>
          <w:rFonts w:eastAsia="Calibri"/>
          <w:sz w:val="20"/>
          <w:szCs w:val="20"/>
        </w:rPr>
      </w:pPr>
      <w:r w:rsidRPr="0085159A">
        <w:rPr>
          <w:rFonts w:eastAsia="Calibri"/>
          <w:sz w:val="20"/>
          <w:szCs w:val="20"/>
        </w:rPr>
        <w:t>- Sēmes sākumskola;</w:t>
      </w:r>
    </w:p>
    <w:p w:rsidR="005E4E4C" w:rsidRPr="0085159A" w:rsidRDefault="005E4E4C" w:rsidP="005E4E4C">
      <w:pPr>
        <w:jc w:val="both"/>
        <w:rPr>
          <w:rFonts w:eastAsia="Calibri"/>
          <w:sz w:val="20"/>
          <w:szCs w:val="20"/>
        </w:rPr>
      </w:pPr>
      <w:r w:rsidRPr="0085159A">
        <w:rPr>
          <w:rFonts w:eastAsia="Calibri"/>
          <w:sz w:val="20"/>
          <w:szCs w:val="20"/>
        </w:rPr>
        <w:t xml:space="preserve">- </w:t>
      </w:r>
      <w:proofErr w:type="spellStart"/>
      <w:r w:rsidRPr="0085159A">
        <w:rPr>
          <w:rFonts w:eastAsia="Calibri"/>
          <w:sz w:val="20"/>
          <w:szCs w:val="20"/>
        </w:rPr>
        <w:t>Izgl.pārv</w:t>
      </w:r>
      <w:proofErr w:type="spellEnd"/>
      <w:r w:rsidRPr="0085159A">
        <w:rPr>
          <w:rFonts w:eastAsia="Calibri"/>
          <w:sz w:val="20"/>
          <w:szCs w:val="20"/>
        </w:rPr>
        <w:t>. (</w:t>
      </w:r>
      <w:proofErr w:type="spellStart"/>
      <w:r w:rsidRPr="0085159A">
        <w:rPr>
          <w:rFonts w:eastAsia="Calibri"/>
          <w:sz w:val="20"/>
          <w:szCs w:val="20"/>
        </w:rPr>
        <w:t>el</w:t>
      </w:r>
      <w:proofErr w:type="spellEnd"/>
      <w:r w:rsidRPr="0085159A">
        <w:rPr>
          <w:rFonts w:eastAsia="Calibri"/>
          <w:sz w:val="20"/>
          <w:szCs w:val="20"/>
        </w:rPr>
        <w:t>. 1 eks.)</w:t>
      </w:r>
    </w:p>
    <w:p w:rsidR="005E4E4C" w:rsidRPr="0085159A" w:rsidRDefault="005E4E4C" w:rsidP="005E4E4C">
      <w:pPr>
        <w:jc w:val="both"/>
        <w:rPr>
          <w:rFonts w:eastAsia="Calibri"/>
          <w:sz w:val="20"/>
          <w:szCs w:val="20"/>
        </w:rPr>
      </w:pPr>
      <w:r w:rsidRPr="0085159A">
        <w:rPr>
          <w:rFonts w:eastAsia="Calibri"/>
          <w:sz w:val="20"/>
          <w:szCs w:val="20"/>
        </w:rPr>
        <w:t>-</w:t>
      </w:r>
      <w:proofErr w:type="spellStart"/>
      <w:r w:rsidRPr="0085159A">
        <w:rPr>
          <w:rFonts w:eastAsia="Calibri"/>
          <w:sz w:val="20"/>
          <w:szCs w:val="20"/>
        </w:rPr>
        <w:t>Administr.nod</w:t>
      </w:r>
      <w:proofErr w:type="spellEnd"/>
      <w:r w:rsidRPr="0085159A">
        <w:rPr>
          <w:rFonts w:eastAsia="Calibri"/>
          <w:sz w:val="20"/>
          <w:szCs w:val="20"/>
        </w:rPr>
        <w:t xml:space="preserve">. </w:t>
      </w:r>
    </w:p>
    <w:p w:rsidR="005E4E4C" w:rsidRPr="0085159A" w:rsidRDefault="005E4E4C" w:rsidP="005E4E4C">
      <w:pPr>
        <w:jc w:val="both"/>
        <w:rPr>
          <w:rFonts w:eastAsia="Calibri"/>
          <w:sz w:val="20"/>
          <w:szCs w:val="20"/>
        </w:rPr>
      </w:pPr>
      <w:r w:rsidRPr="0085159A">
        <w:rPr>
          <w:rFonts w:eastAsia="Calibri"/>
          <w:sz w:val="20"/>
          <w:szCs w:val="20"/>
        </w:rPr>
        <w:t>__________________________</w:t>
      </w:r>
    </w:p>
    <w:p w:rsidR="005E4E4C" w:rsidRDefault="005E4E4C" w:rsidP="005E4E4C">
      <w:pPr>
        <w:jc w:val="both"/>
        <w:rPr>
          <w:rFonts w:eastAsia="Calibri"/>
          <w:sz w:val="20"/>
        </w:rPr>
      </w:pPr>
      <w:r w:rsidRPr="0085159A">
        <w:rPr>
          <w:rFonts w:eastAsia="Calibri"/>
          <w:sz w:val="20"/>
          <w:szCs w:val="20"/>
        </w:rPr>
        <w:t xml:space="preserve">Sagatavoja Izglītības pārvalde (M.Kazakova), </w:t>
      </w:r>
      <w:r w:rsidRPr="0085159A">
        <w:rPr>
          <w:rFonts w:eastAsia="Calibri"/>
          <w:sz w:val="20"/>
        </w:rPr>
        <w:t xml:space="preserve">saskaņots vadītāju N. </w:t>
      </w:r>
      <w:proofErr w:type="spellStart"/>
      <w:r w:rsidRPr="0085159A">
        <w:rPr>
          <w:rFonts w:eastAsia="Calibri"/>
          <w:sz w:val="20"/>
        </w:rPr>
        <w:t>Reču</w:t>
      </w:r>
      <w:proofErr w:type="spellEnd"/>
    </w:p>
    <w:p w:rsidR="005E4E4C" w:rsidRDefault="005E4E4C" w:rsidP="005E4E4C">
      <w:pPr>
        <w:contextualSpacing/>
        <w:jc w:val="both"/>
        <w:rPr>
          <w:sz w:val="18"/>
          <w:szCs w:val="18"/>
          <w:lang w:eastAsia="en-US"/>
        </w:rPr>
      </w:pPr>
      <w:r>
        <w:rPr>
          <w:sz w:val="18"/>
          <w:szCs w:val="18"/>
          <w:lang w:eastAsia="en-US"/>
        </w:rPr>
        <w:t xml:space="preserve">Izskatīts Izglītības, kultūras un sporta komitejā. </w:t>
      </w:r>
    </w:p>
    <w:p w:rsidR="005E4E4C" w:rsidRDefault="005E4E4C" w:rsidP="005E4E4C">
      <w:pPr>
        <w:contextualSpacing/>
        <w:jc w:val="both"/>
        <w:rPr>
          <w:sz w:val="18"/>
          <w:szCs w:val="18"/>
          <w:lang w:eastAsia="en-US"/>
        </w:rPr>
      </w:pPr>
      <w:r>
        <w:rPr>
          <w:sz w:val="18"/>
          <w:szCs w:val="18"/>
          <w:lang w:eastAsia="en-US"/>
        </w:rPr>
        <w:t xml:space="preserve">Iesniedza </w:t>
      </w:r>
      <w:proofErr w:type="spellStart"/>
      <w:r>
        <w:rPr>
          <w:sz w:val="18"/>
          <w:szCs w:val="18"/>
          <w:lang w:eastAsia="en-US"/>
        </w:rPr>
        <w:t>izsk</w:t>
      </w:r>
      <w:proofErr w:type="spellEnd"/>
      <w:r>
        <w:rPr>
          <w:sz w:val="18"/>
          <w:szCs w:val="18"/>
          <w:lang w:eastAsia="en-US"/>
        </w:rPr>
        <w:t xml:space="preserve">. Izglītības, kultūras un sporta komiteja. </w:t>
      </w:r>
    </w:p>
    <w:p w:rsidR="00241DB0" w:rsidRDefault="00241DB0" w:rsidP="005E4E4C">
      <w:pPr>
        <w:contextualSpacing/>
        <w:jc w:val="both"/>
        <w:rPr>
          <w:sz w:val="18"/>
          <w:szCs w:val="18"/>
          <w:lang w:eastAsia="en-US"/>
        </w:rPr>
      </w:pPr>
    </w:p>
    <w:p w:rsidR="00241DB0" w:rsidRPr="006D2D4F" w:rsidRDefault="00411E8C" w:rsidP="00241DB0">
      <w:pPr>
        <w:jc w:val="center"/>
        <w:rPr>
          <w:rFonts w:eastAsia="Calibri"/>
          <w:i/>
          <w:lang w:eastAsia="en-US"/>
        </w:rPr>
      </w:pPr>
      <w:hyperlink w:anchor="sakums" w:history="1">
        <w:r w:rsidR="00241DB0" w:rsidRPr="006D2D4F">
          <w:rPr>
            <w:rStyle w:val="Hyperlink"/>
            <w:rFonts w:eastAsia="Calibri"/>
            <w:i/>
            <w:lang w:eastAsia="en-US"/>
          </w:rPr>
          <w:t>Atpakaļ uz darba kārtību</w:t>
        </w:r>
      </w:hyperlink>
    </w:p>
    <w:p w:rsidR="00241DB0" w:rsidRPr="00601D08" w:rsidRDefault="00241DB0" w:rsidP="005E4E4C">
      <w:pPr>
        <w:contextualSpacing/>
        <w:jc w:val="both"/>
        <w:rPr>
          <w:sz w:val="18"/>
          <w:szCs w:val="18"/>
          <w:lang w:eastAsia="en-US"/>
        </w:rPr>
      </w:pPr>
    </w:p>
    <w:p w:rsidR="00DD17A7" w:rsidRDefault="00DD17A7">
      <w:pPr>
        <w:spacing w:after="200" w:line="276" w:lineRule="auto"/>
        <w:rPr>
          <w:rFonts w:eastAsia="Calibri"/>
          <w:sz w:val="20"/>
        </w:rPr>
      </w:pPr>
      <w:r>
        <w:rPr>
          <w:rFonts w:eastAsia="Calibri"/>
          <w:sz w:val="20"/>
        </w:rPr>
        <w:br w:type="page"/>
      </w:r>
    </w:p>
    <w:p w:rsidR="00241DB0" w:rsidRDefault="00241DB0">
      <w:pPr>
        <w:spacing w:after="200" w:line="276" w:lineRule="auto"/>
        <w:rPr>
          <w:rFonts w:eastAsia="Calibri"/>
          <w:sz w:val="20"/>
        </w:rPr>
      </w:pPr>
    </w:p>
    <w:p w:rsidR="00DD17A7" w:rsidRDefault="00DD17A7" w:rsidP="00DD17A7">
      <w:pPr>
        <w:jc w:val="center"/>
        <w:rPr>
          <w:b/>
        </w:rPr>
      </w:pPr>
    </w:p>
    <w:p w:rsidR="00DD17A7" w:rsidRPr="0085159A" w:rsidRDefault="00DD17A7" w:rsidP="00DD17A7">
      <w:pPr>
        <w:jc w:val="center"/>
        <w:rPr>
          <w:b/>
        </w:rPr>
      </w:pPr>
      <w:bookmarkStart w:id="40" w:name="j42"/>
      <w:r w:rsidRPr="0085159A">
        <w:rPr>
          <w:b/>
        </w:rPr>
        <w:t>L Ē M U M S</w:t>
      </w:r>
    </w:p>
    <w:bookmarkEnd w:id="40"/>
    <w:p w:rsidR="00DD17A7" w:rsidRPr="00DD17A7" w:rsidRDefault="00DD17A7" w:rsidP="00DD17A7">
      <w:pPr>
        <w:jc w:val="center"/>
        <w:rPr>
          <w:color w:val="000000"/>
          <w:szCs w:val="20"/>
        </w:rPr>
      </w:pPr>
      <w:r w:rsidRPr="00DD17A7">
        <w:rPr>
          <w:color w:val="000000"/>
          <w:szCs w:val="20"/>
        </w:rPr>
        <w:t xml:space="preserve">Tukumā </w:t>
      </w:r>
    </w:p>
    <w:p w:rsidR="00DD17A7" w:rsidRPr="00DD17A7" w:rsidRDefault="00DD17A7" w:rsidP="00DD17A7">
      <w:pPr>
        <w:jc w:val="both"/>
        <w:rPr>
          <w:color w:val="000000"/>
          <w:szCs w:val="20"/>
        </w:rPr>
      </w:pPr>
      <w:r w:rsidRPr="00DD17A7">
        <w:rPr>
          <w:color w:val="000000"/>
          <w:szCs w:val="20"/>
        </w:rPr>
        <w:t>2016.gada 24.martā</w:t>
      </w:r>
      <w:r w:rsidRPr="00DD17A7">
        <w:rPr>
          <w:color w:val="000000"/>
          <w:szCs w:val="20"/>
        </w:rPr>
        <w:tab/>
      </w:r>
      <w:r w:rsidRPr="00DD17A7">
        <w:rPr>
          <w:color w:val="000000"/>
          <w:szCs w:val="20"/>
        </w:rPr>
        <w:tab/>
      </w:r>
      <w:r w:rsidRPr="00DD17A7">
        <w:rPr>
          <w:color w:val="000000"/>
          <w:szCs w:val="20"/>
        </w:rPr>
        <w:tab/>
      </w:r>
      <w:r w:rsidRPr="00DD17A7">
        <w:rPr>
          <w:color w:val="000000"/>
          <w:szCs w:val="20"/>
        </w:rPr>
        <w:tab/>
      </w:r>
      <w:r w:rsidRPr="00DD17A7">
        <w:rPr>
          <w:color w:val="000000"/>
          <w:szCs w:val="20"/>
        </w:rPr>
        <w:tab/>
      </w:r>
      <w:r w:rsidRPr="00DD17A7">
        <w:rPr>
          <w:color w:val="000000"/>
          <w:szCs w:val="20"/>
        </w:rPr>
        <w:tab/>
      </w:r>
      <w:r w:rsidRPr="00DD17A7">
        <w:rPr>
          <w:color w:val="000000"/>
          <w:szCs w:val="20"/>
        </w:rPr>
        <w:tab/>
      </w:r>
      <w:r>
        <w:rPr>
          <w:color w:val="000000"/>
          <w:szCs w:val="20"/>
        </w:rPr>
        <w:t xml:space="preserve">         </w:t>
      </w:r>
      <w:r w:rsidR="000C1017">
        <w:rPr>
          <w:color w:val="000000"/>
          <w:szCs w:val="20"/>
        </w:rPr>
        <w:t xml:space="preserve">       </w:t>
      </w:r>
      <w:r>
        <w:rPr>
          <w:color w:val="000000"/>
          <w:szCs w:val="20"/>
        </w:rPr>
        <w:t xml:space="preserve">  </w:t>
      </w:r>
      <w:r w:rsidRPr="00DD17A7">
        <w:rPr>
          <w:color w:val="000000"/>
          <w:szCs w:val="20"/>
        </w:rPr>
        <w:t>prot.Nr.</w:t>
      </w:r>
      <w:r>
        <w:rPr>
          <w:color w:val="000000"/>
          <w:szCs w:val="20"/>
        </w:rPr>
        <w:t>4, 42.</w:t>
      </w:r>
      <w:r w:rsidRPr="00DD17A7">
        <w:rPr>
          <w:color w:val="000000"/>
          <w:szCs w:val="20"/>
        </w:rPr>
        <w:t>§</w:t>
      </w:r>
      <w:r>
        <w:rPr>
          <w:color w:val="000000"/>
          <w:szCs w:val="20"/>
        </w:rPr>
        <w:t>.</w:t>
      </w:r>
    </w:p>
    <w:p w:rsidR="00DD17A7" w:rsidRPr="00DD17A7" w:rsidRDefault="00DD17A7" w:rsidP="00DD17A7">
      <w:pPr>
        <w:jc w:val="both"/>
        <w:rPr>
          <w:szCs w:val="20"/>
          <w:lang w:val="de-DE"/>
        </w:rPr>
      </w:pPr>
    </w:p>
    <w:p w:rsidR="00DD17A7" w:rsidRPr="00DD17A7" w:rsidRDefault="00DD17A7" w:rsidP="00DD17A7">
      <w:pPr>
        <w:jc w:val="both"/>
        <w:rPr>
          <w:szCs w:val="20"/>
          <w:lang w:val="de-DE"/>
        </w:rPr>
      </w:pPr>
    </w:p>
    <w:p w:rsidR="00DD17A7" w:rsidRDefault="00DD17A7" w:rsidP="00DD17A7">
      <w:pPr>
        <w:rPr>
          <w:b/>
          <w:szCs w:val="20"/>
        </w:rPr>
      </w:pPr>
      <w:r w:rsidRPr="00DD17A7">
        <w:rPr>
          <w:b/>
          <w:szCs w:val="20"/>
        </w:rPr>
        <w:t>Par projektu „</w:t>
      </w:r>
      <w:proofErr w:type="spellStart"/>
      <w:r w:rsidRPr="00DD17A7">
        <w:rPr>
          <w:b/>
          <w:szCs w:val="20"/>
        </w:rPr>
        <w:t>Together</w:t>
      </w:r>
      <w:proofErr w:type="spellEnd"/>
      <w:r w:rsidRPr="00DD17A7">
        <w:rPr>
          <w:b/>
          <w:szCs w:val="20"/>
        </w:rPr>
        <w:t xml:space="preserve"> to </w:t>
      </w:r>
      <w:proofErr w:type="spellStart"/>
      <w:r w:rsidRPr="00DD17A7">
        <w:rPr>
          <w:b/>
          <w:szCs w:val="20"/>
        </w:rPr>
        <w:t>the</w:t>
      </w:r>
      <w:proofErr w:type="spellEnd"/>
      <w:r w:rsidRPr="00DD17A7">
        <w:rPr>
          <w:b/>
          <w:szCs w:val="20"/>
        </w:rPr>
        <w:t xml:space="preserve"> </w:t>
      </w:r>
      <w:proofErr w:type="spellStart"/>
      <w:r w:rsidRPr="00DD17A7">
        <w:rPr>
          <w:b/>
          <w:szCs w:val="20"/>
        </w:rPr>
        <w:t>goal</w:t>
      </w:r>
      <w:proofErr w:type="spellEnd"/>
      <w:r w:rsidRPr="00DD17A7">
        <w:rPr>
          <w:b/>
          <w:szCs w:val="20"/>
        </w:rPr>
        <w:t>“</w:t>
      </w:r>
    </w:p>
    <w:p w:rsidR="006C3306" w:rsidRPr="00DD17A7" w:rsidRDefault="006C3306" w:rsidP="00DD17A7">
      <w:pPr>
        <w:rPr>
          <w:b/>
          <w:szCs w:val="20"/>
        </w:rPr>
      </w:pPr>
      <w:r>
        <w:rPr>
          <w:b/>
          <w:szCs w:val="20"/>
        </w:rPr>
        <w:t>(</w:t>
      </w:r>
      <w:r w:rsidRPr="00DD17A7">
        <w:rPr>
          <w:b/>
          <w:szCs w:val="20"/>
        </w:rPr>
        <w:t>„</w:t>
      </w:r>
      <w:r>
        <w:rPr>
          <w:b/>
          <w:szCs w:val="20"/>
        </w:rPr>
        <w:t>Kopā uz mērķi”)</w:t>
      </w:r>
    </w:p>
    <w:p w:rsidR="00DD17A7" w:rsidRPr="00DD17A7" w:rsidRDefault="00DD17A7" w:rsidP="00DD17A7">
      <w:pPr>
        <w:rPr>
          <w:b/>
          <w:szCs w:val="20"/>
        </w:rPr>
      </w:pPr>
    </w:p>
    <w:p w:rsidR="00DD17A7" w:rsidRPr="00DD17A7" w:rsidRDefault="00DD17A7" w:rsidP="00DD17A7">
      <w:pPr>
        <w:rPr>
          <w:b/>
          <w:szCs w:val="20"/>
        </w:rPr>
      </w:pPr>
    </w:p>
    <w:p w:rsidR="00DD17A7" w:rsidRPr="00DD17A7" w:rsidRDefault="00DD17A7" w:rsidP="00DD17A7">
      <w:pPr>
        <w:jc w:val="both"/>
      </w:pPr>
      <w:r w:rsidRPr="00DD17A7">
        <w:tab/>
        <w:t xml:space="preserve">Tukuma novada Izglītības pārvaldes </w:t>
      </w:r>
      <w:proofErr w:type="spellStart"/>
      <w:r w:rsidRPr="00DD17A7">
        <w:t>Multifunkcionālais</w:t>
      </w:r>
      <w:proofErr w:type="spellEnd"/>
      <w:r w:rsidRPr="00DD17A7">
        <w:t xml:space="preserve"> jaunatnes iniciatīvu centrs ir sagatavojis projekta </w:t>
      </w:r>
      <w:r w:rsidRPr="00DD17A7">
        <w:rPr>
          <w:szCs w:val="20"/>
        </w:rPr>
        <w:t>„</w:t>
      </w:r>
      <w:proofErr w:type="spellStart"/>
      <w:r w:rsidRPr="00DD17A7">
        <w:rPr>
          <w:szCs w:val="20"/>
        </w:rPr>
        <w:t>Together</w:t>
      </w:r>
      <w:proofErr w:type="spellEnd"/>
      <w:r w:rsidRPr="00DD17A7">
        <w:rPr>
          <w:szCs w:val="20"/>
        </w:rPr>
        <w:t xml:space="preserve"> to </w:t>
      </w:r>
      <w:proofErr w:type="spellStart"/>
      <w:r w:rsidRPr="00DD17A7">
        <w:rPr>
          <w:szCs w:val="20"/>
        </w:rPr>
        <w:t>the</w:t>
      </w:r>
      <w:proofErr w:type="spellEnd"/>
      <w:r w:rsidRPr="00DD17A7">
        <w:rPr>
          <w:szCs w:val="20"/>
        </w:rPr>
        <w:t xml:space="preserve"> </w:t>
      </w:r>
      <w:proofErr w:type="spellStart"/>
      <w:r w:rsidRPr="00DD17A7">
        <w:rPr>
          <w:szCs w:val="20"/>
        </w:rPr>
        <w:t>goal</w:t>
      </w:r>
      <w:proofErr w:type="spellEnd"/>
      <w:r w:rsidRPr="00DD17A7">
        <w:rPr>
          <w:szCs w:val="20"/>
        </w:rPr>
        <w:t>“</w:t>
      </w:r>
      <w:r w:rsidRPr="00DD17A7">
        <w:rPr>
          <w:b/>
          <w:szCs w:val="20"/>
        </w:rPr>
        <w:t xml:space="preserve"> </w:t>
      </w:r>
      <w:r w:rsidRPr="00DD17A7">
        <w:rPr>
          <w:szCs w:val="20"/>
        </w:rPr>
        <w:t xml:space="preserve">(„Kopā uz mērķi“) pieteikumu </w:t>
      </w:r>
      <w:r w:rsidRPr="00DD17A7">
        <w:t xml:space="preserve">Jaunatnes starptautisko programmu aģentūras Eiropas Brīvprātīgā darba projektu konkursā </w:t>
      </w:r>
      <w:r w:rsidR="00980B5C">
        <w:rPr>
          <w:szCs w:val="20"/>
          <w:lang w:val="de-DE"/>
        </w:rPr>
        <w:t>„</w:t>
      </w:r>
      <w:r w:rsidRPr="00DD17A7">
        <w:t>Erasmus+: Jaunatne darbībā</w:t>
      </w:r>
      <w:r w:rsidR="00980B5C">
        <w:t>”</w:t>
      </w:r>
      <w:r w:rsidRPr="00DD17A7">
        <w:t>.</w:t>
      </w:r>
    </w:p>
    <w:p w:rsidR="00DD17A7" w:rsidRPr="00DD17A7" w:rsidRDefault="00DD17A7" w:rsidP="00DD17A7">
      <w:pPr>
        <w:ind w:firstLine="720"/>
        <w:jc w:val="both"/>
        <w:rPr>
          <w:rFonts w:cs="Tahoma"/>
          <w:szCs w:val="20"/>
        </w:rPr>
      </w:pPr>
      <w:r w:rsidRPr="00DD17A7">
        <w:rPr>
          <w:rFonts w:cs="Tahoma"/>
          <w:szCs w:val="20"/>
        </w:rPr>
        <w:t xml:space="preserve">Projekta mērķis ir dažādot jauniešu ikdienu, mudināt viņus uz pašiniciatīvu, ļaut saskatīt jaunas iespējas sevis pilnveidošanai un izglītošanai, veicināt saturīgas brīvā laika pavadīšanas aktivitātes, attīstīt pilsonisko sajūtu un iepazīt citas kultūras. Projekta uzdevumi ir uzņemt divus brīvprātīgos </w:t>
      </w:r>
      <w:r w:rsidRPr="00DD17A7">
        <w:t xml:space="preserve">Tukuma novada Izglītības pārvaldes </w:t>
      </w:r>
      <w:proofErr w:type="spellStart"/>
      <w:r w:rsidRPr="00DD17A7">
        <w:t>Multifunkcionāla</w:t>
      </w:r>
      <w:r w:rsidR="00980B5C">
        <w:t>jā</w:t>
      </w:r>
      <w:proofErr w:type="spellEnd"/>
      <w:r w:rsidRPr="00DD17A7">
        <w:t xml:space="preserve"> jaunatnes iniciatīvu centrā</w:t>
      </w:r>
      <w:r w:rsidRPr="00DD17A7">
        <w:rPr>
          <w:rFonts w:cs="Tahoma"/>
          <w:szCs w:val="20"/>
        </w:rPr>
        <w:t xml:space="preserve"> uz deviņiem mēnešiem; izveidot vismaz divas jaunas aktivitātes </w:t>
      </w:r>
      <w:r w:rsidRPr="00DD17A7">
        <w:t xml:space="preserve">Tukuma novada Izglītības pārvaldes </w:t>
      </w:r>
      <w:proofErr w:type="spellStart"/>
      <w:r w:rsidRPr="00DD17A7">
        <w:t>Multifunkcionāl</w:t>
      </w:r>
      <w:r w:rsidR="00980B5C">
        <w:t>ajā</w:t>
      </w:r>
      <w:proofErr w:type="spellEnd"/>
      <w:r w:rsidRPr="00DD17A7">
        <w:t xml:space="preserve"> jaunatnes iniciatīvu centrā</w:t>
      </w:r>
      <w:r w:rsidRPr="00DD17A7">
        <w:rPr>
          <w:rFonts w:cs="Tahoma"/>
          <w:szCs w:val="20"/>
        </w:rPr>
        <w:t xml:space="preserve">; veikt vairākus informatīvos pasākumus par brīvprātīgo darbu; aktīvi iesaistīties Jauniešu domes darbībā, kopīgi plānojot un īstenojot dažādus pasākumus; piesaistīt katram brīvprātīgajam vienu mentoru, vienu kopēju latviešu valodas skolotāju. Projekts tiks realizēts saskaņā ar Tukuma novada Attīstības programmas 2015.- 2021.gadam Rīcības plāna RV2 </w:t>
      </w:r>
      <w:r w:rsidR="00980B5C">
        <w:rPr>
          <w:szCs w:val="20"/>
          <w:lang w:val="de-DE"/>
        </w:rPr>
        <w:t>„</w:t>
      </w:r>
      <w:r w:rsidRPr="00DD17A7">
        <w:rPr>
          <w:rFonts w:cs="Tahoma"/>
          <w:szCs w:val="20"/>
        </w:rPr>
        <w:t>Jauniešu iniciatīvas atbalsts” 2.4. un 2.5. uzdevum</w:t>
      </w:r>
      <w:r w:rsidR="00C40B94">
        <w:rPr>
          <w:rFonts w:cs="Tahoma"/>
          <w:szCs w:val="20"/>
        </w:rPr>
        <w:t>u</w:t>
      </w:r>
      <w:r w:rsidRPr="00DD17A7">
        <w:rPr>
          <w:rFonts w:cs="Tahoma"/>
          <w:szCs w:val="20"/>
        </w:rPr>
        <w:t xml:space="preserve"> </w:t>
      </w:r>
      <w:r w:rsidR="00037622">
        <w:rPr>
          <w:rFonts w:cs="Tahoma"/>
          <w:i/>
          <w:szCs w:val="20"/>
        </w:rPr>
        <w:t>(</w:t>
      </w:r>
      <w:r w:rsidRPr="00DD17A7">
        <w:rPr>
          <w:rFonts w:cs="Tahoma"/>
          <w:i/>
          <w:szCs w:val="20"/>
        </w:rPr>
        <w:t>Sekmēt un atbalstīt jauniešu iniciatīvas un līdzdalību pašvaldības darbā. Palīdzēt veidot jauniešu pasaules skatījumu, veicināt starptautiskus kontaktus, veicināt sadarbību un pieredzes apmaiņu ar pašvaldības sadraudzības pilsētām</w:t>
      </w:r>
      <w:r w:rsidR="00037622">
        <w:rPr>
          <w:rFonts w:cs="Tahoma"/>
          <w:i/>
          <w:szCs w:val="20"/>
        </w:rPr>
        <w:t>)</w:t>
      </w:r>
      <w:r w:rsidRPr="00DD17A7">
        <w:rPr>
          <w:rFonts w:cs="Tahoma"/>
          <w:szCs w:val="20"/>
        </w:rPr>
        <w:t>.</w:t>
      </w:r>
    </w:p>
    <w:p w:rsidR="00DD17A7" w:rsidRPr="00DD17A7" w:rsidRDefault="00DD17A7" w:rsidP="00DD17A7">
      <w:pPr>
        <w:ind w:firstLine="720"/>
        <w:jc w:val="both"/>
        <w:rPr>
          <w:rFonts w:cs="Tahoma"/>
          <w:szCs w:val="20"/>
        </w:rPr>
      </w:pPr>
      <w:r w:rsidRPr="00DD17A7">
        <w:rPr>
          <w:rFonts w:cs="Tahoma"/>
          <w:szCs w:val="20"/>
        </w:rPr>
        <w:t xml:space="preserve">Projekts tā apstiprināšanas gadījumā pilnā apmērā tiks finansēts no Eiropas Savienības finansējuma programmas </w:t>
      </w:r>
      <w:r w:rsidR="00980B5C">
        <w:rPr>
          <w:szCs w:val="20"/>
          <w:lang w:val="de-DE"/>
        </w:rPr>
        <w:t>„</w:t>
      </w:r>
      <w:r w:rsidRPr="00DD17A7">
        <w:rPr>
          <w:rFonts w:cs="Tahoma"/>
          <w:szCs w:val="20"/>
        </w:rPr>
        <w:t xml:space="preserve">Erasmus+” līdzekļiem. Projekta īstenošana paredzēta no </w:t>
      </w:r>
      <w:r w:rsidRPr="00DD17A7">
        <w:t>2016.gada 1.augusta līdz 2017.gada 31.jūlijam.</w:t>
      </w:r>
    </w:p>
    <w:p w:rsidR="00DD17A7" w:rsidRPr="00DD17A7" w:rsidRDefault="00DD17A7" w:rsidP="00DD17A7">
      <w:pPr>
        <w:ind w:firstLine="720"/>
        <w:jc w:val="both"/>
        <w:rPr>
          <w:rFonts w:cs="Tahoma"/>
          <w:szCs w:val="20"/>
        </w:rPr>
      </w:pPr>
      <w:r w:rsidRPr="00DD17A7">
        <w:t>Pamatojoties uz likuma „Par pašvaldībām” 12.pantu un 15.panta</w:t>
      </w:r>
      <w:r w:rsidR="00980B5C">
        <w:t xml:space="preserve"> pirmās daļas</w:t>
      </w:r>
      <w:r w:rsidRPr="00DD17A7">
        <w:t xml:space="preserve"> 4.punktu:</w:t>
      </w:r>
    </w:p>
    <w:p w:rsidR="00DD17A7" w:rsidRPr="00DD17A7" w:rsidRDefault="00DD17A7" w:rsidP="00DD17A7">
      <w:pPr>
        <w:ind w:firstLine="360"/>
        <w:jc w:val="both"/>
        <w:rPr>
          <w:szCs w:val="20"/>
        </w:rPr>
      </w:pPr>
    </w:p>
    <w:p w:rsidR="00DD17A7" w:rsidRPr="00DD17A7" w:rsidRDefault="00DD17A7" w:rsidP="00DD17A7">
      <w:pPr>
        <w:ind w:firstLine="720"/>
        <w:jc w:val="both"/>
      </w:pPr>
      <w:r>
        <w:t>1. a</w:t>
      </w:r>
      <w:r w:rsidRPr="00DD17A7">
        <w:t xml:space="preserve">tbalstīt projekta </w:t>
      </w:r>
      <w:r w:rsidR="00980B5C">
        <w:rPr>
          <w:szCs w:val="20"/>
          <w:lang w:val="de-DE"/>
        </w:rPr>
        <w:t>„</w:t>
      </w:r>
      <w:r w:rsidRPr="00DD17A7">
        <w:rPr>
          <w:szCs w:val="20"/>
          <w:lang w:val="de-DE"/>
        </w:rPr>
        <w:t>Together to the goal“</w:t>
      </w:r>
      <w:r w:rsidR="00980B5C">
        <w:rPr>
          <w:szCs w:val="20"/>
          <w:lang w:val="de-DE"/>
        </w:rPr>
        <w:t xml:space="preserve"> („Kopā uz mērķi“)</w:t>
      </w:r>
      <w:r w:rsidRPr="00DD17A7">
        <w:t xml:space="preserve"> īstenošanu</w:t>
      </w:r>
      <w:r>
        <w:t>,</w:t>
      </w:r>
    </w:p>
    <w:p w:rsidR="00DD17A7" w:rsidRDefault="00DD17A7" w:rsidP="00DD17A7">
      <w:r w:rsidRPr="00DD17A7">
        <w:rPr>
          <w:b/>
        </w:rPr>
        <w:t xml:space="preserve"> </w:t>
      </w:r>
      <w:r w:rsidRPr="00DD17A7">
        <w:tab/>
      </w:r>
      <w:r w:rsidRPr="00DD17A7">
        <w:rPr>
          <w:szCs w:val="20"/>
          <w:lang w:val="de-DE"/>
        </w:rPr>
        <w:t xml:space="preserve">2. </w:t>
      </w:r>
      <w:r>
        <w:rPr>
          <w:szCs w:val="20"/>
          <w:lang w:val="de-DE"/>
        </w:rPr>
        <w:t>u</w:t>
      </w:r>
      <w:proofErr w:type="spellStart"/>
      <w:r w:rsidRPr="00DD17A7">
        <w:t>zdot</w:t>
      </w:r>
      <w:proofErr w:type="spellEnd"/>
      <w:r w:rsidRPr="00DD17A7">
        <w:t xml:space="preserve"> projekta sagatavošanu un īstenošanu organizēt Tukuma novada Izglītības pārvaldes </w:t>
      </w:r>
      <w:proofErr w:type="spellStart"/>
      <w:r w:rsidRPr="00DD17A7">
        <w:t>Multifunkcionālajam</w:t>
      </w:r>
      <w:proofErr w:type="spellEnd"/>
      <w:r w:rsidRPr="00DD17A7">
        <w:t xml:space="preserve"> jaunatnes iniciatīvu centram.</w:t>
      </w:r>
    </w:p>
    <w:p w:rsidR="00DD17A7" w:rsidRPr="00DD17A7" w:rsidRDefault="00DD17A7" w:rsidP="00DD17A7">
      <w:pPr>
        <w:rPr>
          <w:b/>
          <w:szCs w:val="20"/>
        </w:rPr>
      </w:pPr>
    </w:p>
    <w:p w:rsidR="00DD17A7" w:rsidRPr="00DD17A7" w:rsidRDefault="00DD17A7" w:rsidP="00DD17A7">
      <w:pPr>
        <w:rPr>
          <w:b/>
          <w:szCs w:val="20"/>
        </w:rPr>
      </w:pPr>
    </w:p>
    <w:p w:rsidR="00DD17A7" w:rsidRPr="00DD17A7" w:rsidRDefault="00DD17A7" w:rsidP="00DD17A7"/>
    <w:p w:rsidR="00DD17A7" w:rsidRPr="00DD17A7" w:rsidRDefault="00DD17A7" w:rsidP="00DD17A7"/>
    <w:p w:rsidR="00DD17A7" w:rsidRPr="00DD17A7" w:rsidRDefault="00DD17A7" w:rsidP="00DD17A7"/>
    <w:p w:rsidR="00DD17A7" w:rsidRPr="00DD17A7" w:rsidRDefault="00DD17A7" w:rsidP="00DD17A7"/>
    <w:p w:rsidR="00DD17A7" w:rsidRPr="00DD17A7" w:rsidRDefault="00DD17A7" w:rsidP="00DD17A7"/>
    <w:p w:rsidR="00DD17A7" w:rsidRPr="00DD17A7" w:rsidRDefault="00DD17A7" w:rsidP="00DD17A7">
      <w:pPr>
        <w:jc w:val="both"/>
        <w:rPr>
          <w:color w:val="000000"/>
          <w:sz w:val="20"/>
          <w:szCs w:val="20"/>
        </w:rPr>
      </w:pPr>
      <w:r w:rsidRPr="00DD17A7">
        <w:rPr>
          <w:color w:val="000000"/>
          <w:sz w:val="20"/>
          <w:szCs w:val="20"/>
        </w:rPr>
        <w:t xml:space="preserve">Nosūtīt: </w:t>
      </w:r>
    </w:p>
    <w:p w:rsidR="00DD17A7" w:rsidRPr="00DD17A7" w:rsidRDefault="00DD17A7" w:rsidP="00DD17A7">
      <w:pPr>
        <w:numPr>
          <w:ilvl w:val="0"/>
          <w:numId w:val="11"/>
        </w:numPr>
        <w:rPr>
          <w:sz w:val="20"/>
          <w:szCs w:val="20"/>
        </w:rPr>
      </w:pPr>
      <w:proofErr w:type="spellStart"/>
      <w:r w:rsidRPr="00DD17A7">
        <w:rPr>
          <w:sz w:val="20"/>
          <w:szCs w:val="20"/>
        </w:rPr>
        <w:t>Fin</w:t>
      </w:r>
      <w:proofErr w:type="spellEnd"/>
      <w:r w:rsidRPr="00DD17A7">
        <w:rPr>
          <w:sz w:val="20"/>
          <w:szCs w:val="20"/>
        </w:rPr>
        <w:t>. nod.</w:t>
      </w:r>
    </w:p>
    <w:p w:rsidR="00DD17A7" w:rsidRPr="00DD17A7" w:rsidRDefault="00DD17A7" w:rsidP="00DD17A7">
      <w:pPr>
        <w:numPr>
          <w:ilvl w:val="0"/>
          <w:numId w:val="11"/>
        </w:numPr>
        <w:rPr>
          <w:sz w:val="20"/>
          <w:szCs w:val="20"/>
        </w:rPr>
      </w:pPr>
      <w:proofErr w:type="spellStart"/>
      <w:r w:rsidRPr="00DD17A7">
        <w:rPr>
          <w:sz w:val="20"/>
          <w:szCs w:val="20"/>
        </w:rPr>
        <w:t>Attīst</w:t>
      </w:r>
      <w:proofErr w:type="spellEnd"/>
      <w:r>
        <w:rPr>
          <w:sz w:val="20"/>
          <w:szCs w:val="20"/>
        </w:rPr>
        <w:t>.</w:t>
      </w:r>
      <w:r w:rsidRPr="00DD17A7">
        <w:rPr>
          <w:sz w:val="20"/>
          <w:szCs w:val="20"/>
        </w:rPr>
        <w:t xml:space="preserve"> nod.</w:t>
      </w:r>
    </w:p>
    <w:p w:rsidR="00DD17A7" w:rsidRPr="00DD17A7" w:rsidRDefault="00DD17A7" w:rsidP="00DD17A7">
      <w:pPr>
        <w:numPr>
          <w:ilvl w:val="0"/>
          <w:numId w:val="11"/>
        </w:numPr>
        <w:rPr>
          <w:sz w:val="20"/>
          <w:szCs w:val="20"/>
        </w:rPr>
      </w:pPr>
      <w:proofErr w:type="spellStart"/>
      <w:r w:rsidRPr="00DD17A7">
        <w:rPr>
          <w:sz w:val="20"/>
          <w:szCs w:val="20"/>
        </w:rPr>
        <w:t>Izgl</w:t>
      </w:r>
      <w:proofErr w:type="spellEnd"/>
      <w:r>
        <w:rPr>
          <w:sz w:val="20"/>
          <w:szCs w:val="20"/>
        </w:rPr>
        <w:t>.</w:t>
      </w:r>
      <w:r w:rsidRPr="00DD17A7">
        <w:rPr>
          <w:sz w:val="20"/>
          <w:szCs w:val="20"/>
        </w:rPr>
        <w:t xml:space="preserve"> pārv</w:t>
      </w:r>
      <w:r>
        <w:rPr>
          <w:sz w:val="20"/>
          <w:szCs w:val="20"/>
        </w:rPr>
        <w:t>.</w:t>
      </w:r>
      <w:r w:rsidRPr="00DD17A7">
        <w:rPr>
          <w:sz w:val="20"/>
          <w:szCs w:val="20"/>
        </w:rPr>
        <w:t xml:space="preserve">  (2 eks.)</w:t>
      </w:r>
    </w:p>
    <w:p w:rsidR="00DD17A7" w:rsidRPr="00DD17A7" w:rsidRDefault="00DD17A7" w:rsidP="00DD17A7">
      <w:pPr>
        <w:jc w:val="both"/>
        <w:rPr>
          <w:color w:val="000000"/>
          <w:sz w:val="20"/>
          <w:szCs w:val="20"/>
        </w:rPr>
      </w:pPr>
      <w:r w:rsidRPr="00DD17A7">
        <w:rPr>
          <w:color w:val="000000"/>
          <w:sz w:val="20"/>
          <w:szCs w:val="20"/>
        </w:rPr>
        <w:t>___________________________________________</w:t>
      </w:r>
    </w:p>
    <w:p w:rsidR="00DD17A7" w:rsidRPr="00DD17A7" w:rsidRDefault="00DD17A7" w:rsidP="00DD17A7">
      <w:pPr>
        <w:jc w:val="both"/>
        <w:rPr>
          <w:color w:val="000000"/>
          <w:sz w:val="20"/>
          <w:szCs w:val="20"/>
        </w:rPr>
      </w:pPr>
      <w:r w:rsidRPr="00DD17A7">
        <w:rPr>
          <w:color w:val="000000"/>
          <w:sz w:val="20"/>
          <w:szCs w:val="20"/>
        </w:rPr>
        <w:t>Sagatavoja Izglītības pārvalde (</w:t>
      </w:r>
      <w:proofErr w:type="spellStart"/>
      <w:r w:rsidRPr="00DD17A7">
        <w:rPr>
          <w:color w:val="000000"/>
          <w:sz w:val="20"/>
          <w:szCs w:val="20"/>
        </w:rPr>
        <w:t>D.Laukmane</w:t>
      </w:r>
      <w:proofErr w:type="spellEnd"/>
      <w:r w:rsidRPr="00DD17A7">
        <w:rPr>
          <w:color w:val="000000"/>
          <w:sz w:val="20"/>
          <w:szCs w:val="20"/>
        </w:rPr>
        <w:t xml:space="preserve">), saskaņots ar vadītāju </w:t>
      </w:r>
      <w:proofErr w:type="spellStart"/>
      <w:r w:rsidRPr="00DD17A7">
        <w:rPr>
          <w:color w:val="000000"/>
          <w:sz w:val="20"/>
          <w:szCs w:val="20"/>
        </w:rPr>
        <w:t>N.Reču</w:t>
      </w:r>
      <w:proofErr w:type="spellEnd"/>
    </w:p>
    <w:p w:rsidR="00DD17A7" w:rsidRPr="00DD17A7" w:rsidRDefault="00DD17A7" w:rsidP="00DD17A7">
      <w:pPr>
        <w:jc w:val="both"/>
      </w:pPr>
      <w:r w:rsidRPr="00DD17A7">
        <w:rPr>
          <w:color w:val="000000"/>
          <w:sz w:val="20"/>
          <w:szCs w:val="20"/>
        </w:rPr>
        <w:t xml:space="preserve">Iesniedza izskatīšanai Domes priekšsēdētājs </w:t>
      </w:r>
      <w:proofErr w:type="spellStart"/>
      <w:r w:rsidRPr="00DD17A7">
        <w:rPr>
          <w:color w:val="000000"/>
          <w:sz w:val="20"/>
          <w:szCs w:val="20"/>
        </w:rPr>
        <w:t>Ē.Lukmans</w:t>
      </w:r>
      <w:proofErr w:type="spellEnd"/>
    </w:p>
    <w:p w:rsidR="00DD17A7" w:rsidRDefault="00DD17A7" w:rsidP="00DD17A7">
      <w:pPr>
        <w:jc w:val="both"/>
      </w:pPr>
    </w:p>
    <w:p w:rsidR="00241DB0" w:rsidRPr="006D2D4F" w:rsidRDefault="00411E8C" w:rsidP="00241DB0">
      <w:pPr>
        <w:jc w:val="center"/>
        <w:rPr>
          <w:rFonts w:eastAsia="Calibri"/>
          <w:i/>
          <w:lang w:eastAsia="en-US"/>
        </w:rPr>
      </w:pPr>
      <w:hyperlink w:anchor="sakums" w:history="1">
        <w:r w:rsidR="00241DB0" w:rsidRPr="006D2D4F">
          <w:rPr>
            <w:rStyle w:val="Hyperlink"/>
            <w:rFonts w:eastAsia="Calibri"/>
            <w:i/>
            <w:lang w:eastAsia="en-US"/>
          </w:rPr>
          <w:t>Atpakaļ uz darba kārtību</w:t>
        </w:r>
      </w:hyperlink>
    </w:p>
    <w:p w:rsidR="000C1017" w:rsidRDefault="000C1017">
      <w:pPr>
        <w:spacing w:after="200" w:line="276" w:lineRule="auto"/>
      </w:pPr>
      <w:r>
        <w:br w:type="page"/>
      </w:r>
    </w:p>
    <w:p w:rsidR="000C1017" w:rsidRPr="0085159A" w:rsidRDefault="000C1017" w:rsidP="000C1017">
      <w:pPr>
        <w:jc w:val="center"/>
        <w:rPr>
          <w:b/>
        </w:rPr>
      </w:pPr>
      <w:bookmarkStart w:id="41" w:name="j43"/>
      <w:r w:rsidRPr="0085159A">
        <w:rPr>
          <w:b/>
        </w:rPr>
        <w:lastRenderedPageBreak/>
        <w:t>L Ē M U M S</w:t>
      </w:r>
    </w:p>
    <w:bookmarkEnd w:id="41"/>
    <w:p w:rsidR="000C1017" w:rsidRPr="00DD17A7" w:rsidRDefault="000C1017" w:rsidP="000C1017">
      <w:pPr>
        <w:jc w:val="center"/>
        <w:rPr>
          <w:color w:val="000000"/>
          <w:szCs w:val="20"/>
        </w:rPr>
      </w:pPr>
      <w:r w:rsidRPr="00DD17A7">
        <w:rPr>
          <w:color w:val="000000"/>
          <w:szCs w:val="20"/>
        </w:rPr>
        <w:t xml:space="preserve">Tukumā </w:t>
      </w:r>
    </w:p>
    <w:p w:rsidR="000C1017" w:rsidRPr="00DD17A7" w:rsidRDefault="000C1017" w:rsidP="000C1017">
      <w:pPr>
        <w:jc w:val="both"/>
        <w:rPr>
          <w:color w:val="000000"/>
          <w:szCs w:val="20"/>
        </w:rPr>
      </w:pPr>
      <w:r w:rsidRPr="00DD17A7">
        <w:rPr>
          <w:color w:val="000000"/>
          <w:szCs w:val="20"/>
        </w:rPr>
        <w:t>2016.gada 24.martā</w:t>
      </w:r>
      <w:r w:rsidRPr="00DD17A7">
        <w:rPr>
          <w:color w:val="000000"/>
          <w:szCs w:val="20"/>
        </w:rPr>
        <w:tab/>
      </w:r>
      <w:r w:rsidRPr="00DD17A7">
        <w:rPr>
          <w:color w:val="000000"/>
          <w:szCs w:val="20"/>
        </w:rPr>
        <w:tab/>
      </w:r>
      <w:r w:rsidRPr="00DD17A7">
        <w:rPr>
          <w:color w:val="000000"/>
          <w:szCs w:val="20"/>
        </w:rPr>
        <w:tab/>
      </w:r>
      <w:r w:rsidRPr="00DD17A7">
        <w:rPr>
          <w:color w:val="000000"/>
          <w:szCs w:val="20"/>
        </w:rPr>
        <w:tab/>
      </w:r>
      <w:r w:rsidRPr="00DD17A7">
        <w:rPr>
          <w:color w:val="000000"/>
          <w:szCs w:val="20"/>
        </w:rPr>
        <w:tab/>
      </w:r>
      <w:r w:rsidRPr="00DD17A7">
        <w:rPr>
          <w:color w:val="000000"/>
          <w:szCs w:val="20"/>
        </w:rPr>
        <w:tab/>
      </w:r>
      <w:r w:rsidRPr="00DD17A7">
        <w:rPr>
          <w:color w:val="000000"/>
          <w:szCs w:val="20"/>
        </w:rPr>
        <w:tab/>
      </w:r>
      <w:r>
        <w:rPr>
          <w:color w:val="000000"/>
          <w:szCs w:val="20"/>
        </w:rPr>
        <w:t xml:space="preserve">                  </w:t>
      </w:r>
      <w:r w:rsidRPr="00DD17A7">
        <w:rPr>
          <w:color w:val="000000"/>
          <w:szCs w:val="20"/>
        </w:rPr>
        <w:t>prot.Nr.</w:t>
      </w:r>
      <w:r>
        <w:rPr>
          <w:color w:val="000000"/>
          <w:szCs w:val="20"/>
        </w:rPr>
        <w:t>4, 43.</w:t>
      </w:r>
      <w:r w:rsidRPr="00DD17A7">
        <w:rPr>
          <w:color w:val="000000"/>
          <w:szCs w:val="20"/>
        </w:rPr>
        <w:t>§</w:t>
      </w:r>
      <w:r>
        <w:rPr>
          <w:color w:val="000000"/>
          <w:szCs w:val="20"/>
        </w:rPr>
        <w:t>.</w:t>
      </w:r>
    </w:p>
    <w:p w:rsidR="000C1017" w:rsidRPr="000C1017" w:rsidRDefault="000C1017" w:rsidP="000C1017">
      <w:pPr>
        <w:spacing w:before="120" w:after="160" w:line="240" w:lineRule="exact"/>
        <w:jc w:val="both"/>
        <w:rPr>
          <w:b/>
          <w:szCs w:val="20"/>
          <w:lang w:eastAsia="en-US"/>
        </w:rPr>
      </w:pPr>
    </w:p>
    <w:p w:rsidR="000C1017" w:rsidRPr="000C1017" w:rsidRDefault="000C1017" w:rsidP="000C1017">
      <w:r w:rsidRPr="000C1017">
        <w:tab/>
      </w:r>
      <w:r w:rsidRPr="000C1017">
        <w:tab/>
      </w:r>
      <w:r w:rsidRPr="000C1017">
        <w:tab/>
      </w:r>
      <w:r w:rsidRPr="000C1017">
        <w:tab/>
      </w:r>
      <w:r w:rsidRPr="000C1017">
        <w:tab/>
      </w:r>
    </w:p>
    <w:p w:rsidR="00D72BD1" w:rsidRDefault="000C1017" w:rsidP="000C1017">
      <w:pPr>
        <w:rPr>
          <w:b/>
        </w:rPr>
      </w:pPr>
      <w:r w:rsidRPr="000C1017">
        <w:rPr>
          <w:b/>
        </w:rPr>
        <w:t xml:space="preserve">Par Durbes muižas kalpu mājas </w:t>
      </w:r>
    </w:p>
    <w:p w:rsidR="000C1017" w:rsidRPr="000C1017" w:rsidRDefault="00D72BD1" w:rsidP="000C1017">
      <w:pPr>
        <w:rPr>
          <w:b/>
        </w:rPr>
      </w:pPr>
      <w:r>
        <w:rPr>
          <w:b/>
        </w:rPr>
        <w:t>a</w:t>
      </w:r>
      <w:r w:rsidR="000C1017" w:rsidRPr="000C1017">
        <w:rPr>
          <w:b/>
        </w:rPr>
        <w:t>tjaunošana</w:t>
      </w:r>
      <w:r>
        <w:rPr>
          <w:b/>
        </w:rPr>
        <w:t>s projekta</w:t>
      </w:r>
      <w:r w:rsidRPr="00D72BD1">
        <w:rPr>
          <w:b/>
        </w:rPr>
        <w:t xml:space="preserve"> </w:t>
      </w:r>
      <w:r w:rsidRPr="000C1017">
        <w:rPr>
          <w:b/>
        </w:rPr>
        <w:t>līdzfinansē</w:t>
      </w:r>
      <w:r>
        <w:rPr>
          <w:b/>
        </w:rPr>
        <w:t>šan</w:t>
      </w:r>
      <w:r w:rsidRPr="000C1017">
        <w:rPr>
          <w:b/>
        </w:rPr>
        <w:t>u</w:t>
      </w:r>
    </w:p>
    <w:p w:rsidR="000C1017" w:rsidRPr="000C1017" w:rsidRDefault="000C1017" w:rsidP="000C1017">
      <w:pPr>
        <w:rPr>
          <w:i/>
          <w:color w:val="000000"/>
        </w:rPr>
      </w:pPr>
    </w:p>
    <w:p w:rsidR="000C1017" w:rsidRDefault="000C1017" w:rsidP="000C1017">
      <w:pPr>
        <w:spacing w:line="225" w:lineRule="atLeast"/>
        <w:ind w:firstLine="709"/>
        <w:jc w:val="both"/>
      </w:pPr>
    </w:p>
    <w:p w:rsidR="000C1017" w:rsidRPr="000C1017" w:rsidRDefault="000C1017" w:rsidP="000C1017">
      <w:pPr>
        <w:spacing w:line="225" w:lineRule="atLeast"/>
        <w:ind w:firstLine="709"/>
        <w:jc w:val="both"/>
      </w:pPr>
    </w:p>
    <w:p w:rsidR="000C1017" w:rsidRPr="000C1017" w:rsidRDefault="000C1017" w:rsidP="000C1017">
      <w:pPr>
        <w:ind w:firstLine="709"/>
        <w:jc w:val="both"/>
      </w:pPr>
      <w:r w:rsidRPr="000C1017">
        <w:t>Valsts kultūras pieminekļu un aizsardzības inspekcija (turpmāk – Inspekcija) ir izvērtējusi Tukuma novada Domes 2015.gada 28.septembra iesniegumu ar lūgumu piešķirt valsts budžeta finansējumu Durbes muižas kalpu mājas atjaunošanai.</w:t>
      </w:r>
    </w:p>
    <w:p w:rsidR="000C1017" w:rsidRPr="000C1017" w:rsidRDefault="000C1017" w:rsidP="000C1017">
      <w:pPr>
        <w:ind w:firstLine="709"/>
        <w:jc w:val="both"/>
      </w:pPr>
      <w:r w:rsidRPr="000C1017">
        <w:t>Durbes muižas apbūve – kungu māja jeb pils, kalpu māja, klēts un saimniecības ēka - ir valsts nozīmes kultūras piemineklis, kas būvēts</w:t>
      </w:r>
      <w:r w:rsidR="0039708C">
        <w:t>,</w:t>
      </w:r>
      <w:r w:rsidRPr="000C1017">
        <w:t xml:space="preserve"> sākot no 17. gadsimta beigām, klasicisma formas ieguvis pēc 1820. gada.</w:t>
      </w:r>
    </w:p>
    <w:p w:rsidR="000C1017" w:rsidRPr="000C1017" w:rsidRDefault="000C1017" w:rsidP="000C1017">
      <w:pPr>
        <w:ind w:firstLine="709"/>
        <w:jc w:val="both"/>
      </w:pPr>
      <w:r w:rsidRPr="000C1017">
        <w:t>Inspekcija</w:t>
      </w:r>
      <w:r w:rsidR="0039708C">
        <w:t>s</w:t>
      </w:r>
      <w:r w:rsidRPr="000C1017">
        <w:t xml:space="preserve"> Kultūras pieminekļu izpētes, glābšanas un restaurācijas programmas izpildes komisija izvērtēja domes pieteikumu un pievienoto dokumentāciju un pieņēma lēmumu piešķirt finansējumu </w:t>
      </w:r>
      <w:r w:rsidRPr="000C1017">
        <w:rPr>
          <w:b/>
        </w:rPr>
        <w:t xml:space="preserve">15000,00 </w:t>
      </w:r>
      <w:proofErr w:type="spellStart"/>
      <w:r w:rsidRPr="000C1017">
        <w:rPr>
          <w:b/>
          <w:i/>
        </w:rPr>
        <w:t>euro</w:t>
      </w:r>
      <w:proofErr w:type="spellEnd"/>
      <w:r w:rsidRPr="000C1017">
        <w:t xml:space="preserve"> Durbes muižas kalpu mājas atjaunošanai.</w:t>
      </w:r>
    </w:p>
    <w:p w:rsidR="000C1017" w:rsidRPr="000C1017" w:rsidRDefault="000C1017" w:rsidP="000C1017">
      <w:pPr>
        <w:ind w:firstLine="709"/>
        <w:jc w:val="both"/>
      </w:pPr>
      <w:r w:rsidRPr="000C1017">
        <w:t>Projekta aktivitātes plānotas saskaņā ar „Tukuma muzeja vidējā termiņa stratēģijas 2014.-2020.gadam” 7.1.nodaļas 1.Stratēģijas mērķim „Novada kultūras telpai nozīmīga, raksturīga un unikāla mantojuma saglabāšana un attīstība, lai stiprinātu novada lepnumu un piederības izjūtu savam novadam” un “Tukuma novada Attīstības programma 2015.-2021.gadam” 3.3.6.punktu “Durbes pils kompleksa attīstīšana”.</w:t>
      </w:r>
    </w:p>
    <w:p w:rsidR="000C1017" w:rsidRPr="000C1017" w:rsidRDefault="000C1017" w:rsidP="000C1017">
      <w:pPr>
        <w:ind w:firstLine="709"/>
        <w:jc w:val="both"/>
        <w:rPr>
          <w:i/>
        </w:rPr>
      </w:pPr>
      <w:r w:rsidRPr="000C1017">
        <w:t xml:space="preserve">Kopējā projekta summa 82725,22 </w:t>
      </w:r>
      <w:proofErr w:type="spellStart"/>
      <w:r w:rsidRPr="000C1017">
        <w:rPr>
          <w:i/>
        </w:rPr>
        <w:t>euro</w:t>
      </w:r>
      <w:proofErr w:type="spellEnd"/>
      <w:r w:rsidRPr="000C1017">
        <w:t xml:space="preserve">, Inspekcijas finansējums 15000,00 </w:t>
      </w:r>
      <w:proofErr w:type="spellStart"/>
      <w:r w:rsidRPr="000C1017">
        <w:rPr>
          <w:i/>
        </w:rPr>
        <w:t>euro</w:t>
      </w:r>
      <w:proofErr w:type="spellEnd"/>
      <w:r w:rsidRPr="000C1017">
        <w:t xml:space="preserve">. </w:t>
      </w:r>
    </w:p>
    <w:p w:rsidR="000C1017" w:rsidRPr="000C1017" w:rsidRDefault="000C1017" w:rsidP="000C1017">
      <w:pPr>
        <w:ind w:firstLine="709"/>
        <w:jc w:val="both"/>
      </w:pPr>
      <w:r w:rsidRPr="000C1017">
        <w:t>Likuma „Par pašvaldībām” 12.pants nosaka, ka „</w:t>
      </w:r>
      <w:r w:rsidRPr="000C1017">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0C1017">
        <w:t>”. Saskaņā ar likuma „Par pašvaldībām” 15.panta pirmās daļas 5.punktu, viena no pašvaldības autonomām funkcijām ir „</w:t>
      </w:r>
      <w:r w:rsidRPr="000C1017">
        <w:rPr>
          <w:i/>
        </w:rPr>
        <w:t>rūpēties par kultūru un sekmēt tradicionālo kultūras vērtību saglabāšanu un tautas jaunrades attīstību (organizatoriska un finansiāla palīdzība kultūras iestādēm un pasākumiem, atbalsts kultūras pieminekļu saglabāšanai u.c.)</w:t>
      </w:r>
      <w:r w:rsidRPr="000C1017">
        <w:t>”.</w:t>
      </w:r>
    </w:p>
    <w:p w:rsidR="000C1017" w:rsidRPr="000C1017" w:rsidRDefault="000C1017" w:rsidP="000C1017">
      <w:pPr>
        <w:ind w:right="28" w:firstLine="709"/>
        <w:jc w:val="both"/>
      </w:pPr>
      <w:r w:rsidRPr="000C1017">
        <w:t xml:space="preserve">Pamatojoties uz likuma </w:t>
      </w:r>
      <w:r w:rsidR="00EA2000" w:rsidRPr="000C1017">
        <w:t>„</w:t>
      </w:r>
      <w:r w:rsidRPr="000C1017">
        <w:t>Par pašvaldībām” 12.pantu un 15.panta pirmās daļas 5.punktu:</w:t>
      </w:r>
    </w:p>
    <w:p w:rsidR="000C1017" w:rsidRDefault="000C1017" w:rsidP="000C1017">
      <w:pPr>
        <w:ind w:right="28"/>
        <w:jc w:val="both"/>
      </w:pPr>
    </w:p>
    <w:p w:rsidR="000C1017" w:rsidRPr="000C1017" w:rsidRDefault="000C1017" w:rsidP="000C1017">
      <w:pPr>
        <w:ind w:right="28" w:firstLine="709"/>
        <w:jc w:val="both"/>
      </w:pPr>
      <w:r>
        <w:t xml:space="preserve">1. </w:t>
      </w:r>
      <w:r w:rsidRPr="000C1017">
        <w:t xml:space="preserve">piešķirt Durbes muižas kalpu mājas atjaunošanas darbiem </w:t>
      </w:r>
      <w:r w:rsidRPr="000C1017">
        <w:rPr>
          <w:b/>
        </w:rPr>
        <w:t>15000,00</w:t>
      </w:r>
      <w:r w:rsidRPr="000C1017">
        <w:t xml:space="preserve"> </w:t>
      </w:r>
      <w:proofErr w:type="spellStart"/>
      <w:r w:rsidRPr="000C1017">
        <w:rPr>
          <w:i/>
        </w:rPr>
        <w:t>euro</w:t>
      </w:r>
      <w:proofErr w:type="spellEnd"/>
      <w:r w:rsidRPr="000C1017">
        <w:t xml:space="preserve"> no izdevumiem neparedzētiem gadījumiem projektu līdzfinansēšanai,</w:t>
      </w:r>
    </w:p>
    <w:p w:rsidR="000C1017" w:rsidRPr="000C1017" w:rsidRDefault="000C1017" w:rsidP="000C1017">
      <w:pPr>
        <w:ind w:right="28" w:firstLine="720"/>
        <w:jc w:val="both"/>
      </w:pPr>
      <w:r>
        <w:t xml:space="preserve">2. </w:t>
      </w:r>
      <w:r w:rsidRPr="000C1017">
        <w:t>uzdot projekta ieviešanu organizēt Tukuma muzejam sadarbībā ar Domes Attīstības nodaļu.</w:t>
      </w:r>
    </w:p>
    <w:p w:rsidR="000C1017" w:rsidRPr="000C1017" w:rsidRDefault="000C1017" w:rsidP="000C1017">
      <w:pPr>
        <w:ind w:right="28"/>
        <w:jc w:val="both"/>
      </w:pPr>
    </w:p>
    <w:p w:rsidR="000C1017" w:rsidRDefault="000C1017" w:rsidP="000C1017">
      <w:pPr>
        <w:jc w:val="both"/>
      </w:pPr>
    </w:p>
    <w:p w:rsidR="00ED7197" w:rsidRPr="000C1017" w:rsidRDefault="00ED7197" w:rsidP="000C1017">
      <w:pPr>
        <w:jc w:val="both"/>
      </w:pPr>
    </w:p>
    <w:p w:rsidR="000C1017" w:rsidRPr="000C1017" w:rsidRDefault="000C1017" w:rsidP="000C1017">
      <w:pPr>
        <w:rPr>
          <w:lang w:eastAsia="en-US"/>
        </w:rPr>
      </w:pPr>
    </w:p>
    <w:p w:rsidR="000C1017" w:rsidRPr="000C1017" w:rsidRDefault="000C1017" w:rsidP="000C1017">
      <w:pPr>
        <w:jc w:val="both"/>
        <w:rPr>
          <w:sz w:val="18"/>
          <w:szCs w:val="18"/>
        </w:rPr>
      </w:pPr>
      <w:r w:rsidRPr="000C1017">
        <w:rPr>
          <w:sz w:val="18"/>
          <w:szCs w:val="18"/>
        </w:rPr>
        <w:t>Nosūtīt :</w:t>
      </w:r>
    </w:p>
    <w:p w:rsidR="000C1017" w:rsidRPr="000C1017" w:rsidRDefault="000C1017" w:rsidP="000C1017">
      <w:pPr>
        <w:jc w:val="both"/>
        <w:rPr>
          <w:sz w:val="18"/>
          <w:szCs w:val="18"/>
        </w:rPr>
      </w:pPr>
      <w:r w:rsidRPr="000C1017">
        <w:rPr>
          <w:sz w:val="18"/>
          <w:szCs w:val="18"/>
        </w:rPr>
        <w:t>-</w:t>
      </w:r>
      <w:proofErr w:type="spellStart"/>
      <w:r w:rsidRPr="000C1017">
        <w:rPr>
          <w:sz w:val="18"/>
          <w:szCs w:val="18"/>
        </w:rPr>
        <w:t>Fin</w:t>
      </w:r>
      <w:proofErr w:type="spellEnd"/>
      <w:r w:rsidR="00ED7197">
        <w:rPr>
          <w:sz w:val="18"/>
          <w:szCs w:val="18"/>
        </w:rPr>
        <w:t>.</w:t>
      </w:r>
      <w:r w:rsidRPr="000C1017">
        <w:rPr>
          <w:sz w:val="18"/>
          <w:szCs w:val="18"/>
        </w:rPr>
        <w:t xml:space="preserve"> nod</w:t>
      </w:r>
      <w:r w:rsidR="00ED7197">
        <w:rPr>
          <w:sz w:val="18"/>
          <w:szCs w:val="18"/>
        </w:rPr>
        <w:t>.</w:t>
      </w:r>
    </w:p>
    <w:p w:rsidR="000C1017" w:rsidRPr="000C1017" w:rsidRDefault="00ED7197" w:rsidP="000C1017">
      <w:pPr>
        <w:jc w:val="both"/>
        <w:rPr>
          <w:sz w:val="18"/>
          <w:szCs w:val="18"/>
        </w:rPr>
      </w:pPr>
      <w:r>
        <w:rPr>
          <w:sz w:val="18"/>
          <w:szCs w:val="18"/>
        </w:rPr>
        <w:t>-</w:t>
      </w:r>
      <w:proofErr w:type="spellStart"/>
      <w:r>
        <w:rPr>
          <w:sz w:val="18"/>
          <w:szCs w:val="18"/>
        </w:rPr>
        <w:t>Attīst</w:t>
      </w:r>
      <w:proofErr w:type="spellEnd"/>
      <w:r>
        <w:rPr>
          <w:sz w:val="18"/>
          <w:szCs w:val="18"/>
        </w:rPr>
        <w:t>.</w:t>
      </w:r>
      <w:r w:rsidR="000C1017" w:rsidRPr="000C1017">
        <w:rPr>
          <w:sz w:val="18"/>
          <w:szCs w:val="18"/>
        </w:rPr>
        <w:t xml:space="preserve"> nod</w:t>
      </w:r>
      <w:r>
        <w:rPr>
          <w:sz w:val="18"/>
          <w:szCs w:val="18"/>
        </w:rPr>
        <w:t>.</w:t>
      </w:r>
    </w:p>
    <w:p w:rsidR="000C1017" w:rsidRPr="000C1017" w:rsidRDefault="000C1017" w:rsidP="000C1017">
      <w:pPr>
        <w:jc w:val="both"/>
        <w:rPr>
          <w:sz w:val="18"/>
          <w:szCs w:val="18"/>
        </w:rPr>
      </w:pPr>
      <w:r w:rsidRPr="000C1017">
        <w:rPr>
          <w:sz w:val="18"/>
          <w:szCs w:val="18"/>
        </w:rPr>
        <w:t xml:space="preserve">-Kultūras, sporta un </w:t>
      </w:r>
      <w:proofErr w:type="spellStart"/>
      <w:r w:rsidRPr="000C1017">
        <w:rPr>
          <w:sz w:val="18"/>
          <w:szCs w:val="18"/>
        </w:rPr>
        <w:t>sab</w:t>
      </w:r>
      <w:proofErr w:type="spellEnd"/>
      <w:r w:rsidR="00ED7197">
        <w:rPr>
          <w:sz w:val="18"/>
          <w:szCs w:val="18"/>
        </w:rPr>
        <w:t>.</w:t>
      </w:r>
      <w:r w:rsidRPr="000C1017">
        <w:rPr>
          <w:sz w:val="18"/>
          <w:szCs w:val="18"/>
        </w:rPr>
        <w:t xml:space="preserve"> attie</w:t>
      </w:r>
      <w:r w:rsidR="00ED7197">
        <w:rPr>
          <w:sz w:val="18"/>
          <w:szCs w:val="18"/>
        </w:rPr>
        <w:t>c.</w:t>
      </w:r>
      <w:r w:rsidRPr="000C1017">
        <w:rPr>
          <w:sz w:val="18"/>
          <w:szCs w:val="18"/>
        </w:rPr>
        <w:t xml:space="preserve"> </w:t>
      </w:r>
      <w:proofErr w:type="spellStart"/>
      <w:r w:rsidRPr="000C1017">
        <w:rPr>
          <w:sz w:val="18"/>
          <w:szCs w:val="18"/>
        </w:rPr>
        <w:t>nod</w:t>
      </w:r>
      <w:proofErr w:type="spellEnd"/>
    </w:p>
    <w:p w:rsidR="000C1017" w:rsidRPr="000C1017" w:rsidRDefault="000C1017" w:rsidP="000C1017">
      <w:pPr>
        <w:jc w:val="both"/>
        <w:rPr>
          <w:sz w:val="18"/>
          <w:szCs w:val="18"/>
        </w:rPr>
      </w:pPr>
      <w:r w:rsidRPr="000C1017">
        <w:rPr>
          <w:sz w:val="18"/>
          <w:szCs w:val="18"/>
        </w:rPr>
        <w:t>-Tukuma muzejam</w:t>
      </w:r>
    </w:p>
    <w:p w:rsidR="000C1017" w:rsidRPr="000C1017" w:rsidRDefault="000C1017" w:rsidP="000C1017">
      <w:pPr>
        <w:jc w:val="both"/>
        <w:rPr>
          <w:sz w:val="18"/>
          <w:szCs w:val="18"/>
        </w:rPr>
      </w:pPr>
      <w:r w:rsidRPr="000C1017">
        <w:rPr>
          <w:sz w:val="18"/>
          <w:szCs w:val="18"/>
        </w:rPr>
        <w:t>_____________________________________________________</w:t>
      </w:r>
    </w:p>
    <w:p w:rsidR="000C1017" w:rsidRDefault="000C1017" w:rsidP="000C1017">
      <w:pPr>
        <w:rPr>
          <w:sz w:val="18"/>
          <w:szCs w:val="18"/>
        </w:rPr>
      </w:pPr>
      <w:r w:rsidRPr="000C1017">
        <w:rPr>
          <w:sz w:val="18"/>
          <w:szCs w:val="18"/>
        </w:rPr>
        <w:t>Sagatavoja Attīstības nod. (I.Helmane)</w:t>
      </w:r>
    </w:p>
    <w:p w:rsidR="00ED7197" w:rsidRPr="000C1017" w:rsidRDefault="00ED7197" w:rsidP="000C1017">
      <w:pPr>
        <w:rPr>
          <w:sz w:val="18"/>
          <w:szCs w:val="18"/>
        </w:rPr>
      </w:pPr>
      <w:r>
        <w:rPr>
          <w:sz w:val="18"/>
          <w:szCs w:val="18"/>
        </w:rPr>
        <w:t xml:space="preserve">Iesniedza </w:t>
      </w:r>
      <w:proofErr w:type="spellStart"/>
      <w:r>
        <w:rPr>
          <w:sz w:val="18"/>
          <w:szCs w:val="18"/>
        </w:rPr>
        <w:t>izsk</w:t>
      </w:r>
      <w:proofErr w:type="spellEnd"/>
      <w:r>
        <w:rPr>
          <w:sz w:val="18"/>
          <w:szCs w:val="18"/>
        </w:rPr>
        <w:t xml:space="preserve">. Domes priekšsēdētājs </w:t>
      </w:r>
      <w:proofErr w:type="spellStart"/>
      <w:r>
        <w:rPr>
          <w:sz w:val="18"/>
          <w:szCs w:val="18"/>
        </w:rPr>
        <w:t>Ē.Lukmans</w:t>
      </w:r>
      <w:proofErr w:type="spellEnd"/>
    </w:p>
    <w:p w:rsidR="00241DB0" w:rsidRPr="006D2D4F" w:rsidRDefault="00411E8C" w:rsidP="00241DB0">
      <w:pPr>
        <w:jc w:val="center"/>
        <w:rPr>
          <w:rFonts w:eastAsia="Calibri"/>
          <w:i/>
          <w:lang w:eastAsia="en-US"/>
        </w:rPr>
      </w:pPr>
      <w:hyperlink w:anchor="sakums" w:history="1">
        <w:r w:rsidR="00241DB0" w:rsidRPr="006D2D4F">
          <w:rPr>
            <w:rStyle w:val="Hyperlink"/>
            <w:rFonts w:eastAsia="Calibri"/>
            <w:i/>
            <w:lang w:eastAsia="en-US"/>
          </w:rPr>
          <w:t>Atpakaļ uz darba kārtību</w:t>
        </w:r>
      </w:hyperlink>
    </w:p>
    <w:p w:rsidR="006404E2" w:rsidRDefault="006404E2">
      <w:pPr>
        <w:spacing w:after="200" w:line="276" w:lineRule="auto"/>
      </w:pPr>
      <w:r>
        <w:br w:type="page"/>
      </w:r>
    </w:p>
    <w:p w:rsidR="000C1017" w:rsidRDefault="000C1017" w:rsidP="005E4E4C">
      <w:pPr>
        <w:jc w:val="center"/>
      </w:pPr>
    </w:p>
    <w:sectPr w:rsidR="000C1017" w:rsidSect="006E1FFB">
      <w:footerReference w:type="default" r:id="rId5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F94" w:rsidRDefault="00792F94" w:rsidP="0028415A">
      <w:r>
        <w:separator/>
      </w:r>
    </w:p>
  </w:endnote>
  <w:endnote w:type="continuationSeparator" w:id="0">
    <w:p w:rsidR="00792F94" w:rsidRDefault="00792F94" w:rsidP="0028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445226792"/>
      <w:docPartObj>
        <w:docPartGallery w:val="Page Numbers (Bottom of Page)"/>
        <w:docPartUnique/>
      </w:docPartObj>
    </w:sdtPr>
    <w:sdtEndPr>
      <w:rPr>
        <w:noProof/>
      </w:rPr>
    </w:sdtEndPr>
    <w:sdtContent>
      <w:p w:rsidR="00411E8C" w:rsidRPr="0028415A" w:rsidRDefault="00411E8C">
        <w:pPr>
          <w:pStyle w:val="Footer"/>
          <w:jc w:val="center"/>
          <w:rPr>
            <w:sz w:val="12"/>
            <w:szCs w:val="12"/>
          </w:rPr>
        </w:pPr>
        <w:r w:rsidRPr="0028415A">
          <w:rPr>
            <w:sz w:val="12"/>
            <w:szCs w:val="12"/>
          </w:rPr>
          <w:t>Nd4-16</w:t>
        </w:r>
      </w:p>
      <w:p w:rsidR="00411E8C" w:rsidRPr="0028415A" w:rsidRDefault="00411E8C">
        <w:pPr>
          <w:pStyle w:val="Footer"/>
          <w:jc w:val="center"/>
          <w:rPr>
            <w:sz w:val="12"/>
            <w:szCs w:val="12"/>
          </w:rPr>
        </w:pPr>
        <w:r w:rsidRPr="0028415A">
          <w:rPr>
            <w:sz w:val="12"/>
            <w:szCs w:val="12"/>
          </w:rPr>
          <w:fldChar w:fldCharType="begin"/>
        </w:r>
        <w:r w:rsidRPr="0028415A">
          <w:rPr>
            <w:sz w:val="12"/>
            <w:szCs w:val="12"/>
          </w:rPr>
          <w:instrText xml:space="preserve"> PAGE   \* MERGEFORMAT </w:instrText>
        </w:r>
        <w:r w:rsidRPr="0028415A">
          <w:rPr>
            <w:sz w:val="12"/>
            <w:szCs w:val="12"/>
          </w:rPr>
          <w:fldChar w:fldCharType="separate"/>
        </w:r>
        <w:r w:rsidR="00EF16CD">
          <w:rPr>
            <w:noProof/>
            <w:sz w:val="12"/>
            <w:szCs w:val="12"/>
          </w:rPr>
          <w:t>20</w:t>
        </w:r>
        <w:r w:rsidRPr="0028415A">
          <w:rPr>
            <w:noProof/>
            <w:sz w:val="12"/>
            <w:szCs w:val="12"/>
          </w:rPr>
          <w:fldChar w:fldCharType="end"/>
        </w:r>
      </w:p>
    </w:sdtContent>
  </w:sdt>
  <w:p w:rsidR="00411E8C" w:rsidRDefault="00411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F94" w:rsidRDefault="00792F94" w:rsidP="0028415A">
      <w:r>
        <w:separator/>
      </w:r>
    </w:p>
  </w:footnote>
  <w:footnote w:type="continuationSeparator" w:id="0">
    <w:p w:rsidR="00792F94" w:rsidRDefault="00792F94" w:rsidP="00284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0EF1"/>
    <w:multiLevelType w:val="hybridMultilevel"/>
    <w:tmpl w:val="9D266A5E"/>
    <w:lvl w:ilvl="0" w:tplc="5C0E116C">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1C1822"/>
    <w:multiLevelType w:val="hybridMultilevel"/>
    <w:tmpl w:val="314A6E16"/>
    <w:lvl w:ilvl="0" w:tplc="6B120D6C">
      <w:numFmt w:val="bullet"/>
      <w:lvlText w:val="•"/>
      <w:lvlJc w:val="left"/>
      <w:pPr>
        <w:ind w:left="2160" w:hanging="144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6217326"/>
    <w:multiLevelType w:val="hybridMultilevel"/>
    <w:tmpl w:val="37ECC8AA"/>
    <w:lvl w:ilvl="0" w:tplc="7AAEE8EC">
      <w:start w:val="1"/>
      <w:numFmt w:val="decimal"/>
      <w:lvlText w:val="%1."/>
      <w:lvlJc w:val="left"/>
      <w:pPr>
        <w:ind w:left="1080" w:hanging="360"/>
      </w:pPr>
      <w:rPr>
        <w:rFonts w:cs="Courier New"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6317A3E"/>
    <w:multiLevelType w:val="hybridMultilevel"/>
    <w:tmpl w:val="73F62EBE"/>
    <w:styleLink w:val="Style31"/>
    <w:lvl w:ilvl="0" w:tplc="2708CC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4B930575"/>
    <w:multiLevelType w:val="hybridMultilevel"/>
    <w:tmpl w:val="64569C32"/>
    <w:lvl w:ilvl="0" w:tplc="57BC4E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CE06A10"/>
    <w:multiLevelType w:val="hybridMultilevel"/>
    <w:tmpl w:val="D908AFF8"/>
    <w:lvl w:ilvl="0" w:tplc="8222ECE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50577289"/>
    <w:multiLevelType w:val="hybridMultilevel"/>
    <w:tmpl w:val="E7228156"/>
    <w:lvl w:ilvl="0" w:tplc="CD7CBEB0">
      <w:start w:val="201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4EE74C5"/>
    <w:multiLevelType w:val="hybridMultilevel"/>
    <w:tmpl w:val="A14C7730"/>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0F609FF"/>
    <w:multiLevelType w:val="hybridMultilevel"/>
    <w:tmpl w:val="D8B07F8A"/>
    <w:lvl w:ilvl="0" w:tplc="C4DCAD6E">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9" w15:restartNumberingAfterBreak="0">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15:restartNumberingAfterBreak="0">
    <w:nsid w:val="63074271"/>
    <w:multiLevelType w:val="hybridMultilevel"/>
    <w:tmpl w:val="5FF46F54"/>
    <w:lvl w:ilvl="0" w:tplc="CD80381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4986DEA"/>
    <w:multiLevelType w:val="hybridMultilevel"/>
    <w:tmpl w:val="6CC4366A"/>
    <w:lvl w:ilvl="0" w:tplc="369C5F6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C771B5"/>
    <w:multiLevelType w:val="hybridMultilevel"/>
    <w:tmpl w:val="24426C4C"/>
    <w:lvl w:ilvl="0" w:tplc="2A125E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6"/>
  </w:num>
  <w:num w:numId="2">
    <w:abstractNumId w:val="2"/>
  </w:num>
  <w:num w:numId="3">
    <w:abstractNumId w:val="3"/>
  </w:num>
  <w:num w:numId="4">
    <w:abstractNumId w:val="1"/>
  </w:num>
  <w:num w:numId="5">
    <w:abstractNumId w:val="5"/>
  </w:num>
  <w:num w:numId="6">
    <w:abstractNumId w:val="11"/>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96"/>
    <w:rsid w:val="00001D25"/>
    <w:rsid w:val="00007DAC"/>
    <w:rsid w:val="00011223"/>
    <w:rsid w:val="0001222A"/>
    <w:rsid w:val="00020BF3"/>
    <w:rsid w:val="000246D6"/>
    <w:rsid w:val="00037622"/>
    <w:rsid w:val="000739D0"/>
    <w:rsid w:val="000746FE"/>
    <w:rsid w:val="000753ED"/>
    <w:rsid w:val="000B37F4"/>
    <w:rsid w:val="000B7FBA"/>
    <w:rsid w:val="000C1017"/>
    <w:rsid w:val="000E67CE"/>
    <w:rsid w:val="000F447E"/>
    <w:rsid w:val="00107B31"/>
    <w:rsid w:val="00111E31"/>
    <w:rsid w:val="00116233"/>
    <w:rsid w:val="00145877"/>
    <w:rsid w:val="00172F27"/>
    <w:rsid w:val="001760E8"/>
    <w:rsid w:val="0019432C"/>
    <w:rsid w:val="001A01D7"/>
    <w:rsid w:val="001A506D"/>
    <w:rsid w:val="001A60B0"/>
    <w:rsid w:val="001B2A58"/>
    <w:rsid w:val="001B382F"/>
    <w:rsid w:val="001D0993"/>
    <w:rsid w:val="001D483B"/>
    <w:rsid w:val="001D781D"/>
    <w:rsid w:val="001D7F74"/>
    <w:rsid w:val="001E6F8B"/>
    <w:rsid w:val="001F6A89"/>
    <w:rsid w:val="00202273"/>
    <w:rsid w:val="0020571C"/>
    <w:rsid w:val="00214545"/>
    <w:rsid w:val="00221B97"/>
    <w:rsid w:val="00233038"/>
    <w:rsid w:val="00241DB0"/>
    <w:rsid w:val="00242E8F"/>
    <w:rsid w:val="00262ED3"/>
    <w:rsid w:val="002719E0"/>
    <w:rsid w:val="0028415A"/>
    <w:rsid w:val="002A01CF"/>
    <w:rsid w:val="002A03DF"/>
    <w:rsid w:val="002C3F7E"/>
    <w:rsid w:val="002D2715"/>
    <w:rsid w:val="002E2A08"/>
    <w:rsid w:val="002E4D7F"/>
    <w:rsid w:val="002E7500"/>
    <w:rsid w:val="002F7677"/>
    <w:rsid w:val="0030511D"/>
    <w:rsid w:val="00305E68"/>
    <w:rsid w:val="003102E3"/>
    <w:rsid w:val="00317209"/>
    <w:rsid w:val="00337E80"/>
    <w:rsid w:val="00363DDC"/>
    <w:rsid w:val="00365362"/>
    <w:rsid w:val="0037094C"/>
    <w:rsid w:val="00386059"/>
    <w:rsid w:val="0039708C"/>
    <w:rsid w:val="003D3797"/>
    <w:rsid w:val="003E55A3"/>
    <w:rsid w:val="00402CA4"/>
    <w:rsid w:val="004037E5"/>
    <w:rsid w:val="00403DCD"/>
    <w:rsid w:val="00411E8C"/>
    <w:rsid w:val="00414A96"/>
    <w:rsid w:val="00422AE8"/>
    <w:rsid w:val="00423562"/>
    <w:rsid w:val="00427565"/>
    <w:rsid w:val="0043535D"/>
    <w:rsid w:val="00437EF7"/>
    <w:rsid w:val="00440396"/>
    <w:rsid w:val="00454992"/>
    <w:rsid w:val="00455C35"/>
    <w:rsid w:val="00466AA0"/>
    <w:rsid w:val="00467482"/>
    <w:rsid w:val="00471CC7"/>
    <w:rsid w:val="00480DD3"/>
    <w:rsid w:val="00483347"/>
    <w:rsid w:val="0048594E"/>
    <w:rsid w:val="004B3902"/>
    <w:rsid w:val="004D2956"/>
    <w:rsid w:val="004D5D1F"/>
    <w:rsid w:val="004E3CEC"/>
    <w:rsid w:val="00512532"/>
    <w:rsid w:val="00551125"/>
    <w:rsid w:val="00554907"/>
    <w:rsid w:val="00586126"/>
    <w:rsid w:val="0059025D"/>
    <w:rsid w:val="005A1F6C"/>
    <w:rsid w:val="005B6824"/>
    <w:rsid w:val="005C6D05"/>
    <w:rsid w:val="005D041E"/>
    <w:rsid w:val="005D6D67"/>
    <w:rsid w:val="005E4E4C"/>
    <w:rsid w:val="00601D08"/>
    <w:rsid w:val="00610C6E"/>
    <w:rsid w:val="00627123"/>
    <w:rsid w:val="00632488"/>
    <w:rsid w:val="00633FD3"/>
    <w:rsid w:val="00635DBC"/>
    <w:rsid w:val="00636793"/>
    <w:rsid w:val="006404E2"/>
    <w:rsid w:val="00643C63"/>
    <w:rsid w:val="00644CF7"/>
    <w:rsid w:val="00653B76"/>
    <w:rsid w:val="00657A1B"/>
    <w:rsid w:val="00660BF5"/>
    <w:rsid w:val="00670803"/>
    <w:rsid w:val="006827CB"/>
    <w:rsid w:val="00682C97"/>
    <w:rsid w:val="00687BF7"/>
    <w:rsid w:val="00696500"/>
    <w:rsid w:val="006A1157"/>
    <w:rsid w:val="006B6E93"/>
    <w:rsid w:val="006C3306"/>
    <w:rsid w:val="006D121D"/>
    <w:rsid w:val="006D2D4F"/>
    <w:rsid w:val="006E062D"/>
    <w:rsid w:val="006E1FFB"/>
    <w:rsid w:val="006F1179"/>
    <w:rsid w:val="006F5CF3"/>
    <w:rsid w:val="007272FD"/>
    <w:rsid w:val="00744016"/>
    <w:rsid w:val="00751491"/>
    <w:rsid w:val="00752524"/>
    <w:rsid w:val="007605F5"/>
    <w:rsid w:val="0077027C"/>
    <w:rsid w:val="00777D0D"/>
    <w:rsid w:val="00790225"/>
    <w:rsid w:val="00792F94"/>
    <w:rsid w:val="007A55B9"/>
    <w:rsid w:val="007B3539"/>
    <w:rsid w:val="007C054D"/>
    <w:rsid w:val="007E127E"/>
    <w:rsid w:val="007E13EF"/>
    <w:rsid w:val="007F59D9"/>
    <w:rsid w:val="007F5DA4"/>
    <w:rsid w:val="007F6ABB"/>
    <w:rsid w:val="00810A88"/>
    <w:rsid w:val="00810E1F"/>
    <w:rsid w:val="00811FC2"/>
    <w:rsid w:val="00813914"/>
    <w:rsid w:val="00830494"/>
    <w:rsid w:val="0085159A"/>
    <w:rsid w:val="0088737E"/>
    <w:rsid w:val="008A326A"/>
    <w:rsid w:val="008B1160"/>
    <w:rsid w:val="008C1AC1"/>
    <w:rsid w:val="008D45A5"/>
    <w:rsid w:val="008E6298"/>
    <w:rsid w:val="008F6F54"/>
    <w:rsid w:val="00904F32"/>
    <w:rsid w:val="00914992"/>
    <w:rsid w:val="009178ED"/>
    <w:rsid w:val="00923845"/>
    <w:rsid w:val="00930BE4"/>
    <w:rsid w:val="00936A43"/>
    <w:rsid w:val="0094042C"/>
    <w:rsid w:val="009603F8"/>
    <w:rsid w:val="00965510"/>
    <w:rsid w:val="0097335F"/>
    <w:rsid w:val="00974023"/>
    <w:rsid w:val="00980B5C"/>
    <w:rsid w:val="00983148"/>
    <w:rsid w:val="00985A88"/>
    <w:rsid w:val="00993174"/>
    <w:rsid w:val="00994247"/>
    <w:rsid w:val="009C1A25"/>
    <w:rsid w:val="009D0146"/>
    <w:rsid w:val="009D2FD7"/>
    <w:rsid w:val="009D679F"/>
    <w:rsid w:val="009E0DE6"/>
    <w:rsid w:val="009E68BA"/>
    <w:rsid w:val="00A0788E"/>
    <w:rsid w:val="00A34307"/>
    <w:rsid w:val="00A50A83"/>
    <w:rsid w:val="00A624AD"/>
    <w:rsid w:val="00A7385B"/>
    <w:rsid w:val="00A856A2"/>
    <w:rsid w:val="00A95C33"/>
    <w:rsid w:val="00AC05FC"/>
    <w:rsid w:val="00AE577A"/>
    <w:rsid w:val="00B304E9"/>
    <w:rsid w:val="00B436E9"/>
    <w:rsid w:val="00B54B86"/>
    <w:rsid w:val="00B55106"/>
    <w:rsid w:val="00B55D90"/>
    <w:rsid w:val="00B67B5B"/>
    <w:rsid w:val="00B83624"/>
    <w:rsid w:val="00B92E19"/>
    <w:rsid w:val="00B95839"/>
    <w:rsid w:val="00BA61FE"/>
    <w:rsid w:val="00BB6D95"/>
    <w:rsid w:val="00C032EE"/>
    <w:rsid w:val="00C15C1C"/>
    <w:rsid w:val="00C2765C"/>
    <w:rsid w:val="00C3597A"/>
    <w:rsid w:val="00C406BF"/>
    <w:rsid w:val="00C40B94"/>
    <w:rsid w:val="00C44D4C"/>
    <w:rsid w:val="00C633A0"/>
    <w:rsid w:val="00C70440"/>
    <w:rsid w:val="00C7126B"/>
    <w:rsid w:val="00C80422"/>
    <w:rsid w:val="00C85A06"/>
    <w:rsid w:val="00C90B2D"/>
    <w:rsid w:val="00CB3640"/>
    <w:rsid w:val="00CC138B"/>
    <w:rsid w:val="00CC3C98"/>
    <w:rsid w:val="00CF0768"/>
    <w:rsid w:val="00CF53AC"/>
    <w:rsid w:val="00D0333B"/>
    <w:rsid w:val="00D03EF7"/>
    <w:rsid w:val="00D12543"/>
    <w:rsid w:val="00D2365E"/>
    <w:rsid w:val="00D248C1"/>
    <w:rsid w:val="00D261D2"/>
    <w:rsid w:val="00D51DC0"/>
    <w:rsid w:val="00D53970"/>
    <w:rsid w:val="00D72BD1"/>
    <w:rsid w:val="00D9327F"/>
    <w:rsid w:val="00DB0397"/>
    <w:rsid w:val="00DD0512"/>
    <w:rsid w:val="00DD17A7"/>
    <w:rsid w:val="00DE50D7"/>
    <w:rsid w:val="00E239EB"/>
    <w:rsid w:val="00E310C6"/>
    <w:rsid w:val="00E6274D"/>
    <w:rsid w:val="00E65F90"/>
    <w:rsid w:val="00E71D8C"/>
    <w:rsid w:val="00E72127"/>
    <w:rsid w:val="00E85347"/>
    <w:rsid w:val="00E86079"/>
    <w:rsid w:val="00EA2000"/>
    <w:rsid w:val="00EA3D3B"/>
    <w:rsid w:val="00EB64A4"/>
    <w:rsid w:val="00EC1597"/>
    <w:rsid w:val="00ED2F3F"/>
    <w:rsid w:val="00ED7197"/>
    <w:rsid w:val="00EE0F4D"/>
    <w:rsid w:val="00EE2B73"/>
    <w:rsid w:val="00EF16CD"/>
    <w:rsid w:val="00EF2E89"/>
    <w:rsid w:val="00F018F4"/>
    <w:rsid w:val="00F050BC"/>
    <w:rsid w:val="00F156A1"/>
    <w:rsid w:val="00F559FF"/>
    <w:rsid w:val="00F7404C"/>
    <w:rsid w:val="00FA57FB"/>
    <w:rsid w:val="00FB1E1B"/>
    <w:rsid w:val="00FC6D92"/>
    <w:rsid w:val="00FE1C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F8CF376B-5D73-45F0-85A3-13137CAA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A9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414A96"/>
    <w:pPr>
      <w:spacing w:before="75" w:after="75"/>
      <w:ind w:firstLine="375"/>
      <w:jc w:val="both"/>
    </w:pPr>
  </w:style>
  <w:style w:type="paragraph" w:customStyle="1" w:styleId="CharChar">
    <w:name w:val="Char Char"/>
    <w:basedOn w:val="Normal"/>
    <w:link w:val="CharCharChar"/>
    <w:rsid w:val="00414A96"/>
    <w:pPr>
      <w:spacing w:before="120" w:after="160" w:line="240" w:lineRule="exact"/>
      <w:ind w:firstLine="720"/>
      <w:jc w:val="both"/>
    </w:pPr>
    <w:rPr>
      <w:rFonts w:ascii="Verdana" w:hAnsi="Verdana"/>
      <w:sz w:val="20"/>
      <w:szCs w:val="20"/>
      <w:lang w:val="en-US" w:eastAsia="en-US"/>
    </w:rPr>
  </w:style>
  <w:style w:type="character" w:customStyle="1" w:styleId="CharCharChar">
    <w:name w:val="Char Char Char"/>
    <w:link w:val="CharChar"/>
    <w:rsid w:val="00414A96"/>
    <w:rPr>
      <w:rFonts w:ascii="Verdana" w:eastAsia="Times New Roman" w:hAnsi="Verdana" w:cs="Times New Roman"/>
      <w:sz w:val="20"/>
      <w:szCs w:val="20"/>
      <w:lang w:val="en-US"/>
    </w:rPr>
  </w:style>
  <w:style w:type="paragraph" w:styleId="Header">
    <w:name w:val="header"/>
    <w:basedOn w:val="Normal"/>
    <w:link w:val="HeaderChar"/>
    <w:uiPriority w:val="99"/>
    <w:unhideWhenUsed/>
    <w:rsid w:val="0028415A"/>
    <w:pPr>
      <w:tabs>
        <w:tab w:val="center" w:pos="4153"/>
        <w:tab w:val="right" w:pos="8306"/>
      </w:tabs>
    </w:pPr>
  </w:style>
  <w:style w:type="character" w:customStyle="1" w:styleId="HeaderChar">
    <w:name w:val="Header Char"/>
    <w:basedOn w:val="DefaultParagraphFont"/>
    <w:link w:val="Header"/>
    <w:uiPriority w:val="99"/>
    <w:rsid w:val="0028415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8415A"/>
    <w:pPr>
      <w:tabs>
        <w:tab w:val="center" w:pos="4153"/>
        <w:tab w:val="right" w:pos="8306"/>
      </w:tabs>
    </w:pPr>
  </w:style>
  <w:style w:type="character" w:customStyle="1" w:styleId="FooterChar">
    <w:name w:val="Footer Char"/>
    <w:basedOn w:val="DefaultParagraphFont"/>
    <w:link w:val="Footer"/>
    <w:uiPriority w:val="99"/>
    <w:rsid w:val="0028415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DE50D7"/>
    <w:rPr>
      <w:rFonts w:ascii="Tahoma" w:hAnsi="Tahoma" w:cs="Tahoma"/>
      <w:sz w:val="16"/>
      <w:szCs w:val="16"/>
    </w:rPr>
  </w:style>
  <w:style w:type="character" w:customStyle="1" w:styleId="BalloonTextChar">
    <w:name w:val="Balloon Text Char"/>
    <w:basedOn w:val="DefaultParagraphFont"/>
    <w:link w:val="BalloonText"/>
    <w:uiPriority w:val="99"/>
    <w:semiHidden/>
    <w:rsid w:val="00DE50D7"/>
    <w:rPr>
      <w:rFonts w:ascii="Tahoma" w:eastAsia="Times New Roman" w:hAnsi="Tahoma" w:cs="Tahoma"/>
      <w:sz w:val="16"/>
      <w:szCs w:val="16"/>
      <w:lang w:eastAsia="lv-LV"/>
    </w:rPr>
  </w:style>
  <w:style w:type="paragraph" w:styleId="ListParagraph">
    <w:name w:val="List Paragraph"/>
    <w:basedOn w:val="Normal"/>
    <w:uiPriority w:val="34"/>
    <w:qFormat/>
    <w:rsid w:val="00305E68"/>
    <w:pPr>
      <w:ind w:left="720"/>
      <w:contextualSpacing/>
    </w:pPr>
  </w:style>
  <w:style w:type="numbering" w:customStyle="1" w:styleId="Style31">
    <w:name w:val="Style31"/>
    <w:rsid w:val="00305E68"/>
    <w:pPr>
      <w:numPr>
        <w:numId w:val="3"/>
      </w:numPr>
    </w:pPr>
  </w:style>
  <w:style w:type="paragraph" w:customStyle="1" w:styleId="tv2132">
    <w:name w:val="tv2132"/>
    <w:basedOn w:val="Normal"/>
    <w:rsid w:val="00305E68"/>
    <w:pPr>
      <w:spacing w:line="360" w:lineRule="auto"/>
      <w:ind w:firstLine="300"/>
    </w:pPr>
    <w:rPr>
      <w:color w:val="414142"/>
      <w:sz w:val="20"/>
      <w:szCs w:val="20"/>
    </w:rPr>
  </w:style>
  <w:style w:type="character" w:styleId="Hyperlink">
    <w:name w:val="Hyperlink"/>
    <w:basedOn w:val="DefaultParagraphFont"/>
    <w:uiPriority w:val="99"/>
    <w:unhideWhenUsed/>
    <w:rsid w:val="006D2D4F"/>
    <w:rPr>
      <w:color w:val="0000FF" w:themeColor="hyperlink"/>
      <w:u w:val="single"/>
    </w:rPr>
  </w:style>
  <w:style w:type="character" w:styleId="FollowedHyperlink">
    <w:name w:val="FollowedHyperlink"/>
    <w:basedOn w:val="DefaultParagraphFont"/>
    <w:uiPriority w:val="99"/>
    <w:semiHidden/>
    <w:unhideWhenUsed/>
    <w:rsid w:val="006D2D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kumi.lv/doc.php?id=57255" TargetMode="External"/><Relationship Id="rId18" Type="http://schemas.openxmlformats.org/officeDocument/2006/relationships/hyperlink" Target="http://likumi.lv/doc.php?id=57255" TargetMode="External"/><Relationship Id="rId26" Type="http://schemas.openxmlformats.org/officeDocument/2006/relationships/hyperlink" Target="http://www.tukums.lv" TargetMode="External"/><Relationship Id="rId39" Type="http://schemas.openxmlformats.org/officeDocument/2006/relationships/hyperlink" Target="mailto:dome@tukums.lv" TargetMode="External"/><Relationship Id="rId21" Type="http://schemas.openxmlformats.org/officeDocument/2006/relationships/hyperlink" Target="http://likumi.lv/doc.php?id=150734" TargetMode="External"/><Relationship Id="rId34" Type="http://schemas.openxmlformats.org/officeDocument/2006/relationships/hyperlink" Target="http://likumi.lv/doc.php?id=68488" TargetMode="External"/><Relationship Id="rId42" Type="http://schemas.openxmlformats.org/officeDocument/2006/relationships/hyperlink" Target="http://likumi.lv/ta/id/225418-civillikums" TargetMode="External"/><Relationship Id="rId47" Type="http://schemas.openxmlformats.org/officeDocument/2006/relationships/hyperlink" Target="http://www.tukums.lv" TargetMode="External"/><Relationship Id="rId50" Type="http://schemas.openxmlformats.org/officeDocument/2006/relationships/hyperlink" Target="http://www.tukums.lv" TargetMode="External"/><Relationship Id="rId55" Type="http://schemas.openxmlformats.org/officeDocument/2006/relationships/hyperlink" Target="http://www.tukums.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kumi.lv/doc.php?id=150734" TargetMode="External"/><Relationship Id="rId20" Type="http://schemas.openxmlformats.org/officeDocument/2006/relationships/hyperlink" Target="http://likumi.lv/doc.php?id=121592" TargetMode="External"/><Relationship Id="rId29" Type="http://schemas.openxmlformats.org/officeDocument/2006/relationships/hyperlink" Target="http://likumi.lv/doc.php?id=57255" TargetMode="External"/><Relationship Id="rId41" Type="http://schemas.openxmlformats.org/officeDocument/2006/relationships/hyperlink" Target="http://www.tukums.lv" TargetMode="External"/><Relationship Id="rId54" Type="http://schemas.openxmlformats.org/officeDocument/2006/relationships/hyperlink" Target="http://www.tukum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 TargetMode="External"/><Relationship Id="rId24" Type="http://schemas.openxmlformats.org/officeDocument/2006/relationships/hyperlink" Target="http://www.tukums.lv" TargetMode="External"/><Relationship Id="rId32" Type="http://schemas.openxmlformats.org/officeDocument/2006/relationships/hyperlink" Target="http://likumi.lv/doc.php?id=68488" TargetMode="External"/><Relationship Id="rId37" Type="http://schemas.openxmlformats.org/officeDocument/2006/relationships/image" Target="media/image2.png"/><Relationship Id="rId40" Type="http://schemas.openxmlformats.org/officeDocument/2006/relationships/hyperlink" Target="http://likumi.lv/doc.php?id=57255" TargetMode="External"/><Relationship Id="rId45" Type="http://schemas.openxmlformats.org/officeDocument/2006/relationships/hyperlink" Target="http://www.tukums.lv" TargetMode="External"/><Relationship Id="rId53" Type="http://schemas.openxmlformats.org/officeDocument/2006/relationships/hyperlink" Target="http://www.tukums.lv" TargetMode="External"/><Relationship Id="rId58" Type="http://schemas.openxmlformats.org/officeDocument/2006/relationships/hyperlink" Target="http://www.tukums.lv/" TargetMode="External"/><Relationship Id="rId5" Type="http://schemas.openxmlformats.org/officeDocument/2006/relationships/webSettings" Target="webSettings.xml"/><Relationship Id="rId15" Type="http://schemas.openxmlformats.org/officeDocument/2006/relationships/hyperlink" Target="http://likumi.lv/doc.php?id=121592" TargetMode="External"/><Relationship Id="rId23" Type="http://schemas.openxmlformats.org/officeDocument/2006/relationships/hyperlink" Target="http://likumi.lv/doc.php?id=57255" TargetMode="External"/><Relationship Id="rId28" Type="http://schemas.openxmlformats.org/officeDocument/2006/relationships/hyperlink" Target="http://www.tukums.lv" TargetMode="External"/><Relationship Id="rId36" Type="http://schemas.openxmlformats.org/officeDocument/2006/relationships/hyperlink" Target="http://likumi.lv/doc.php?id=57255" TargetMode="External"/><Relationship Id="rId49" Type="http://schemas.openxmlformats.org/officeDocument/2006/relationships/hyperlink" Target="http://www.tukums.lv" TargetMode="External"/><Relationship Id="rId57" Type="http://schemas.openxmlformats.org/officeDocument/2006/relationships/hyperlink" Target="http://www.tukums.lv" TargetMode="External"/><Relationship Id="rId61" Type="http://schemas.openxmlformats.org/officeDocument/2006/relationships/theme" Target="theme/theme1.xml"/><Relationship Id="rId10" Type="http://schemas.openxmlformats.org/officeDocument/2006/relationships/hyperlink" Target="mailto:dome@tukums.lv" TargetMode="External"/><Relationship Id="rId19" Type="http://schemas.openxmlformats.org/officeDocument/2006/relationships/hyperlink" Target="http://likumi.lv/doc.php?id=57255" TargetMode="External"/><Relationship Id="rId31" Type="http://schemas.openxmlformats.org/officeDocument/2006/relationships/hyperlink" Target="http://likumi.lv/doc.php?id=57255" TargetMode="External"/><Relationship Id="rId44" Type="http://schemas.openxmlformats.org/officeDocument/2006/relationships/hyperlink" Target="http://www.tukums.lv/" TargetMode="External"/><Relationship Id="rId52" Type="http://schemas.openxmlformats.org/officeDocument/2006/relationships/hyperlink" Target="http://www.tukums.l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 Id="rId22" Type="http://schemas.openxmlformats.org/officeDocument/2006/relationships/hyperlink" Target="http://likumi.lv/doc.php?id=56812" TargetMode="External"/><Relationship Id="rId27" Type="http://schemas.openxmlformats.org/officeDocument/2006/relationships/hyperlink" Target="http://likumi.lv/doc.php?id=57255" TargetMode="External"/><Relationship Id="rId30" Type="http://schemas.openxmlformats.org/officeDocument/2006/relationships/hyperlink" Target="http://likumi.lv/doc.php?id=202272" TargetMode="External"/><Relationship Id="rId35" Type="http://schemas.openxmlformats.org/officeDocument/2006/relationships/hyperlink" Target="http://www.tukums.lv" TargetMode="External"/><Relationship Id="rId43" Type="http://schemas.openxmlformats.org/officeDocument/2006/relationships/hyperlink" Target="http://www.tukums.lv" TargetMode="External"/><Relationship Id="rId48" Type="http://schemas.openxmlformats.org/officeDocument/2006/relationships/hyperlink" Target="http://www.tukums.lv" TargetMode="External"/><Relationship Id="rId56" Type="http://schemas.openxmlformats.org/officeDocument/2006/relationships/hyperlink" Target="http://www.tukums.lv" TargetMode="External"/><Relationship Id="rId8" Type="http://schemas.openxmlformats.org/officeDocument/2006/relationships/image" Target="media/image1.wmf"/><Relationship Id="rId51" Type="http://schemas.openxmlformats.org/officeDocument/2006/relationships/hyperlink" Target="http://www.tukums.lv/" TargetMode="External"/><Relationship Id="rId3" Type="http://schemas.openxmlformats.org/officeDocument/2006/relationships/styles" Target="styles.xml"/><Relationship Id="rId12" Type="http://schemas.openxmlformats.org/officeDocument/2006/relationships/hyperlink" Target="http://likumi.lv/doc.php?id=57255" TargetMode="External"/><Relationship Id="rId17" Type="http://schemas.openxmlformats.org/officeDocument/2006/relationships/hyperlink" Target="http://likumi.lv/doc.php?id=56812" TargetMode="External"/><Relationship Id="rId25" Type="http://schemas.openxmlformats.org/officeDocument/2006/relationships/hyperlink" Target="http://likumi.lv/doc.php?id=57255" TargetMode="External"/><Relationship Id="rId33" Type="http://schemas.openxmlformats.org/officeDocument/2006/relationships/hyperlink" Target="http://likumi.lv/doc.php?id=57255" TargetMode="External"/><Relationship Id="rId38" Type="http://schemas.openxmlformats.org/officeDocument/2006/relationships/hyperlink" Target="http://www.tukums.lv" TargetMode="External"/><Relationship Id="rId46" Type="http://schemas.openxmlformats.org/officeDocument/2006/relationships/hyperlink" Target="http://www.tukums.lv"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CC60-9B7E-4080-9301-DD974120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138</Pages>
  <Words>208593</Words>
  <Characters>118899</Characters>
  <Application>Microsoft Office Word</Application>
  <DocSecurity>0</DocSecurity>
  <Lines>990</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16</cp:revision>
  <cp:lastPrinted>2016-03-22T13:15:00Z</cp:lastPrinted>
  <dcterms:created xsi:type="dcterms:W3CDTF">2016-03-22T09:55:00Z</dcterms:created>
  <dcterms:modified xsi:type="dcterms:W3CDTF">2016-03-23T14:41:00Z</dcterms:modified>
</cp:coreProperties>
</file>