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A0C97" w14:textId="4C3B5E28" w:rsidR="00DA798E" w:rsidRPr="00DA798E" w:rsidRDefault="00DA798E" w:rsidP="00DA798E">
      <w:pPr>
        <w:spacing w:after="120" w:line="240" w:lineRule="auto"/>
        <w:ind w:left="283"/>
        <w:jc w:val="right"/>
        <w:outlineLvl w:val="0"/>
        <w:rPr>
          <w:rFonts w:ascii="Times New Roman" w:eastAsia="Times New Roman" w:hAnsi="Times New Roman" w:cs="Times New Roman"/>
          <w:b/>
          <w:sz w:val="28"/>
          <w:szCs w:val="28"/>
          <w:lang w:eastAsia="lv-LV"/>
        </w:rPr>
      </w:pPr>
      <w:r w:rsidRPr="00DA798E">
        <w:rPr>
          <w:rFonts w:ascii="Times New Roman" w:eastAsia="Times New Roman" w:hAnsi="Times New Roman" w:cs="Times New Roman"/>
          <w:b/>
          <w:sz w:val="28"/>
          <w:szCs w:val="28"/>
          <w:lang w:eastAsia="lv-LV"/>
        </w:rPr>
        <w:t>Tukuma novada pašvaldībai</w:t>
      </w:r>
    </w:p>
    <w:p w14:paraId="4D41C157" w14:textId="77777777" w:rsidR="00DA798E" w:rsidRPr="00DA798E" w:rsidRDefault="00DA798E" w:rsidP="00DA798E">
      <w:pPr>
        <w:spacing w:after="120" w:line="240" w:lineRule="auto"/>
        <w:ind w:left="283"/>
        <w:jc w:val="right"/>
        <w:outlineLvl w:val="0"/>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 xml:space="preserve">Talsu ielā 4, Tukumā, </w:t>
      </w:r>
      <w:r w:rsidRPr="005704F6">
        <w:rPr>
          <w:rFonts w:ascii="Times New Roman" w:eastAsia="Times New Roman" w:hAnsi="Times New Roman" w:cs="Times New Roman"/>
          <w:color w:val="000000" w:themeColor="text1"/>
          <w:sz w:val="20"/>
          <w:szCs w:val="20"/>
          <w:lang w:eastAsia="lv-LV"/>
        </w:rPr>
        <w:t xml:space="preserve">Tukuma novadā, LV-3101 </w:t>
      </w:r>
    </w:p>
    <w:p w14:paraId="6EA30131"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789" w:type="dxa"/>
        <w:tblLook w:val="04A0" w:firstRow="1" w:lastRow="0" w:firstColumn="1" w:lastColumn="0" w:noHBand="0" w:noVBand="1"/>
      </w:tblPr>
      <w:tblGrid>
        <w:gridCol w:w="2410"/>
        <w:gridCol w:w="6379"/>
      </w:tblGrid>
      <w:tr w:rsidR="00DA798E" w:rsidRPr="00DA798E" w14:paraId="2EA66FEE" w14:textId="77777777" w:rsidTr="008516C7">
        <w:trPr>
          <w:trHeight w:val="396"/>
        </w:trPr>
        <w:tc>
          <w:tcPr>
            <w:tcW w:w="2410" w:type="dxa"/>
            <w:shd w:val="clear" w:color="auto" w:fill="auto"/>
          </w:tcPr>
          <w:p w14:paraId="7E71A5CA"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68F23349" w14:textId="4EF0F16D" w:rsidR="00DA798E" w:rsidRPr="008516C7" w:rsidRDefault="00DA798E" w:rsidP="008516C7">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4F708520" w14:textId="77777777" w:rsidTr="000720F3">
        <w:tc>
          <w:tcPr>
            <w:tcW w:w="2410" w:type="dxa"/>
            <w:shd w:val="clear" w:color="auto" w:fill="auto"/>
          </w:tcPr>
          <w:p w14:paraId="4220D354"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00581D81" w14:textId="367CAEFA" w:rsidR="00DA798E" w:rsidRPr="00DA798E" w:rsidRDefault="00DA798E" w:rsidP="00DA798E">
            <w:pPr>
              <w:spacing w:after="0" w:line="240" w:lineRule="auto"/>
              <w:jc w:val="center"/>
              <w:rPr>
                <w:rFonts w:ascii="Times New Roman" w:eastAsia="Times New Roman" w:hAnsi="Times New Roman" w:cs="Times New Roman"/>
                <w:sz w:val="20"/>
                <w:szCs w:val="20"/>
                <w:lang w:eastAsia="lv-LV"/>
              </w:rPr>
            </w:pPr>
            <w:r w:rsidRPr="00DA798E">
              <w:rPr>
                <w:rFonts w:ascii="Times New Roman" w:eastAsia="Times New Roman" w:hAnsi="Times New Roman" w:cs="Times New Roman"/>
                <w:color w:val="000000"/>
                <w:sz w:val="18"/>
                <w:szCs w:val="18"/>
                <w:lang w:eastAsia="lv-LV"/>
              </w:rPr>
              <w:t>(</w:t>
            </w:r>
            <w:r w:rsidR="00997189">
              <w:rPr>
                <w:rFonts w:ascii="Times New Roman" w:eastAsia="Times New Roman" w:hAnsi="Times New Roman" w:cs="Times New Roman"/>
                <w:color w:val="000000"/>
                <w:sz w:val="18"/>
                <w:szCs w:val="18"/>
                <w:lang w:eastAsia="lv-LV"/>
              </w:rPr>
              <w:t>iesniedzēja vārds</w:t>
            </w:r>
            <w:r w:rsidRPr="00DA798E">
              <w:rPr>
                <w:rFonts w:ascii="Times New Roman" w:eastAsia="Times New Roman" w:hAnsi="Times New Roman" w:cs="Times New Roman"/>
                <w:color w:val="000000"/>
                <w:sz w:val="18"/>
                <w:szCs w:val="18"/>
                <w:lang w:eastAsia="lv-LV"/>
              </w:rPr>
              <w:t>, uzvārds; juridiskās personas nosaukums)</w:t>
            </w:r>
          </w:p>
        </w:tc>
      </w:tr>
      <w:tr w:rsidR="00DA798E" w:rsidRPr="00DA798E" w14:paraId="1C31E06C" w14:textId="77777777" w:rsidTr="008516C7">
        <w:trPr>
          <w:trHeight w:val="420"/>
        </w:trPr>
        <w:tc>
          <w:tcPr>
            <w:tcW w:w="2410" w:type="dxa"/>
            <w:shd w:val="clear" w:color="auto" w:fill="auto"/>
          </w:tcPr>
          <w:p w14:paraId="2AAFFD5C"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bottom w:val="single" w:sz="4" w:space="0" w:color="auto"/>
            </w:tcBorders>
            <w:shd w:val="clear" w:color="auto" w:fill="auto"/>
            <w:vAlign w:val="bottom"/>
          </w:tcPr>
          <w:p w14:paraId="3C978764" w14:textId="77777777" w:rsidR="00DA798E" w:rsidRPr="008516C7" w:rsidRDefault="00DA798E" w:rsidP="008516C7">
            <w:pPr>
              <w:spacing w:after="0" w:line="240" w:lineRule="auto"/>
              <w:jc w:val="center"/>
              <w:rPr>
                <w:rFonts w:ascii="Times New Roman" w:eastAsia="Times New Roman" w:hAnsi="Times New Roman" w:cs="Times New Roman"/>
                <w:b/>
                <w:bCs/>
                <w:sz w:val="20"/>
                <w:szCs w:val="20"/>
                <w:lang w:eastAsia="lv-LV"/>
              </w:rPr>
            </w:pPr>
          </w:p>
        </w:tc>
      </w:tr>
      <w:tr w:rsidR="00DA798E" w:rsidRPr="00DA798E" w14:paraId="373D061D" w14:textId="77777777" w:rsidTr="008516C7">
        <w:trPr>
          <w:trHeight w:val="256"/>
        </w:trPr>
        <w:tc>
          <w:tcPr>
            <w:tcW w:w="2410" w:type="dxa"/>
            <w:shd w:val="clear" w:color="auto" w:fill="auto"/>
          </w:tcPr>
          <w:p w14:paraId="407B4196" w14:textId="77777777" w:rsidR="00DA798E" w:rsidRPr="00DA798E" w:rsidRDefault="00DA79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54861769" w14:textId="6FBF8B5F" w:rsidR="00DA798E" w:rsidRPr="00EF3F2E" w:rsidRDefault="00DA798E" w:rsidP="00EF3F2E">
            <w:pPr>
              <w:spacing w:after="0" w:line="240" w:lineRule="auto"/>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(fiziskai personai – personas kods; juridiskai personai – reģistrācijas numurs)</w:t>
            </w:r>
          </w:p>
        </w:tc>
      </w:tr>
      <w:tr w:rsidR="0053368E" w:rsidRPr="00DA798E" w14:paraId="5FFCCEDE" w14:textId="77777777" w:rsidTr="008516C7">
        <w:trPr>
          <w:trHeight w:val="416"/>
        </w:trPr>
        <w:tc>
          <w:tcPr>
            <w:tcW w:w="2410" w:type="dxa"/>
            <w:shd w:val="clear" w:color="auto" w:fill="auto"/>
          </w:tcPr>
          <w:p w14:paraId="4399EF43"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037CA619" w14:textId="77777777" w:rsidR="0053368E" w:rsidRPr="008516C7" w:rsidRDefault="0053368E" w:rsidP="008516C7">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5797E326" w14:textId="77777777" w:rsidTr="000720F3">
        <w:trPr>
          <w:trHeight w:val="380"/>
        </w:trPr>
        <w:tc>
          <w:tcPr>
            <w:tcW w:w="2410" w:type="dxa"/>
            <w:shd w:val="clear" w:color="auto" w:fill="auto"/>
          </w:tcPr>
          <w:p w14:paraId="4DA2AC32"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4B4CFE1" w14:textId="0CE4D9A8" w:rsidR="0053368E" w:rsidRPr="00DA798E" w:rsidRDefault="0053368E" w:rsidP="008516C7">
            <w:pPr>
              <w:spacing w:after="0" w:line="240" w:lineRule="auto"/>
              <w:jc w:val="center"/>
              <w:rPr>
                <w:rFonts w:ascii="Times New Roman" w:eastAsia="Times New Roman" w:hAnsi="Times New Roman" w:cs="Times New Roman"/>
                <w:color w:val="000000"/>
                <w:sz w:val="18"/>
                <w:szCs w:val="18"/>
                <w:lang w:eastAsia="lv-LV"/>
              </w:rPr>
            </w:pPr>
            <w:r w:rsidRPr="00DA798E">
              <w:rPr>
                <w:rFonts w:ascii="Times New Roman" w:eastAsia="Times New Roman" w:hAnsi="Times New Roman" w:cs="Times New Roman"/>
                <w:color w:val="000000"/>
                <w:sz w:val="18"/>
                <w:szCs w:val="18"/>
                <w:lang w:eastAsia="lv-LV"/>
              </w:rPr>
              <w:t xml:space="preserve">(fiziskai personai – </w:t>
            </w:r>
            <w:r>
              <w:rPr>
                <w:rFonts w:ascii="Times New Roman" w:eastAsia="Times New Roman" w:hAnsi="Times New Roman" w:cs="Times New Roman"/>
                <w:color w:val="000000"/>
                <w:sz w:val="18"/>
                <w:szCs w:val="18"/>
                <w:lang w:eastAsia="lv-LV"/>
              </w:rPr>
              <w:t>deklarētā dzīvesvieta</w:t>
            </w:r>
            <w:r w:rsidR="006E4A7C">
              <w:rPr>
                <w:rFonts w:ascii="Times New Roman" w:eastAsia="Times New Roman" w:hAnsi="Times New Roman" w:cs="Times New Roman"/>
                <w:color w:val="000000"/>
                <w:sz w:val="18"/>
                <w:szCs w:val="18"/>
                <w:lang w:eastAsia="lv-LV"/>
              </w:rPr>
              <w:t xml:space="preserve"> vai cita </w:t>
            </w:r>
            <w:r w:rsidR="004A61BB">
              <w:rPr>
                <w:rFonts w:ascii="Times New Roman" w:eastAsia="Times New Roman" w:hAnsi="Times New Roman" w:cs="Times New Roman"/>
                <w:color w:val="000000"/>
                <w:sz w:val="18"/>
                <w:szCs w:val="18"/>
                <w:lang w:eastAsia="lv-LV"/>
              </w:rPr>
              <w:t>adrese, kurā persona ir sasniedzama</w:t>
            </w:r>
            <w:r w:rsidRPr="00DA798E">
              <w:rPr>
                <w:rFonts w:ascii="Times New Roman" w:eastAsia="Times New Roman" w:hAnsi="Times New Roman" w:cs="Times New Roman"/>
                <w:color w:val="000000"/>
                <w:sz w:val="18"/>
                <w:szCs w:val="18"/>
                <w:lang w:eastAsia="lv-LV"/>
              </w:rPr>
              <w:t xml:space="preserve">; juridiskai personai – </w:t>
            </w:r>
            <w:r>
              <w:rPr>
                <w:rFonts w:ascii="Times New Roman" w:eastAsia="Times New Roman" w:hAnsi="Times New Roman" w:cs="Times New Roman"/>
                <w:color w:val="000000"/>
                <w:sz w:val="18"/>
                <w:szCs w:val="18"/>
                <w:lang w:eastAsia="lv-LV"/>
              </w:rPr>
              <w:t>juridiskā adrese</w:t>
            </w:r>
            <w:r w:rsidRPr="00DA798E">
              <w:rPr>
                <w:rFonts w:ascii="Times New Roman" w:eastAsia="Times New Roman" w:hAnsi="Times New Roman" w:cs="Times New Roman"/>
                <w:color w:val="000000"/>
                <w:sz w:val="18"/>
                <w:szCs w:val="18"/>
                <w:lang w:eastAsia="lv-LV"/>
              </w:rPr>
              <w:t>)</w:t>
            </w:r>
          </w:p>
        </w:tc>
      </w:tr>
      <w:tr w:rsidR="0053368E" w:rsidRPr="00DA798E" w14:paraId="540A1F6E" w14:textId="77777777" w:rsidTr="008516C7">
        <w:trPr>
          <w:trHeight w:val="427"/>
        </w:trPr>
        <w:tc>
          <w:tcPr>
            <w:tcW w:w="2410" w:type="dxa"/>
            <w:shd w:val="clear" w:color="auto" w:fill="auto"/>
          </w:tcPr>
          <w:p w14:paraId="752DD9A6"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shd w:val="clear" w:color="auto" w:fill="auto"/>
            <w:vAlign w:val="bottom"/>
          </w:tcPr>
          <w:p w14:paraId="7B0398CE" w14:textId="77777777" w:rsidR="0053368E" w:rsidRPr="008516C7" w:rsidRDefault="0053368E" w:rsidP="008516C7">
            <w:pPr>
              <w:spacing w:after="0" w:line="240" w:lineRule="auto"/>
              <w:jc w:val="center"/>
              <w:rPr>
                <w:rFonts w:ascii="Times New Roman" w:eastAsia="Times New Roman" w:hAnsi="Times New Roman" w:cs="Times New Roman"/>
                <w:b/>
                <w:bCs/>
                <w:color w:val="000000"/>
                <w:sz w:val="20"/>
                <w:szCs w:val="20"/>
                <w:lang w:eastAsia="lv-LV"/>
              </w:rPr>
            </w:pPr>
          </w:p>
        </w:tc>
      </w:tr>
      <w:tr w:rsidR="0053368E" w:rsidRPr="00DA798E" w14:paraId="2D6A77F5" w14:textId="77777777" w:rsidTr="000720F3">
        <w:tc>
          <w:tcPr>
            <w:tcW w:w="2410" w:type="dxa"/>
            <w:shd w:val="clear" w:color="auto" w:fill="auto"/>
          </w:tcPr>
          <w:p w14:paraId="47A73C3C" w14:textId="77777777" w:rsidR="0053368E" w:rsidRPr="00DA798E" w:rsidRDefault="0053368E" w:rsidP="00DA798E">
            <w:pPr>
              <w:spacing w:after="0" w:line="240" w:lineRule="auto"/>
              <w:jc w:val="both"/>
              <w:rPr>
                <w:rFonts w:ascii="Times New Roman" w:eastAsia="Times New Roman" w:hAnsi="Times New Roman" w:cs="Times New Roman"/>
                <w:sz w:val="24"/>
                <w:szCs w:val="24"/>
                <w:lang w:eastAsia="lv-LV"/>
              </w:rPr>
            </w:pPr>
          </w:p>
        </w:tc>
        <w:tc>
          <w:tcPr>
            <w:tcW w:w="6379" w:type="dxa"/>
            <w:tcBorders>
              <w:top w:val="single" w:sz="4" w:space="0" w:color="auto"/>
            </w:tcBorders>
            <w:shd w:val="clear" w:color="auto" w:fill="auto"/>
          </w:tcPr>
          <w:p w14:paraId="75BEA26F" w14:textId="590E74AC" w:rsidR="0053368E" w:rsidRDefault="0053368E" w:rsidP="0053368E">
            <w:pPr>
              <w:spacing w:after="0" w:line="240" w:lineRule="auto"/>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(kontakttālrunis, e-pasta adrese)</w:t>
            </w:r>
          </w:p>
        </w:tc>
      </w:tr>
    </w:tbl>
    <w:p w14:paraId="75585DC6" w14:textId="77777777" w:rsidR="00DA798E" w:rsidRPr="00DA798E" w:rsidRDefault="00DA798E" w:rsidP="00DA798E">
      <w:pPr>
        <w:spacing w:after="0" w:line="240" w:lineRule="auto"/>
        <w:jc w:val="both"/>
        <w:rPr>
          <w:rFonts w:ascii="Times New Roman" w:eastAsia="Times New Roman" w:hAnsi="Times New Roman" w:cs="Times New Roman"/>
          <w:sz w:val="20"/>
          <w:szCs w:val="20"/>
          <w:lang w:eastAsia="lv-LV"/>
        </w:rPr>
      </w:pPr>
    </w:p>
    <w:tbl>
      <w:tblPr>
        <w:tblW w:w="8931" w:type="dxa"/>
        <w:tblInd w:w="-142" w:type="dxa"/>
        <w:tblLook w:val="04A0" w:firstRow="1" w:lastRow="0" w:firstColumn="1" w:lastColumn="0" w:noHBand="0" w:noVBand="1"/>
      </w:tblPr>
      <w:tblGrid>
        <w:gridCol w:w="498"/>
        <w:gridCol w:w="107"/>
        <w:gridCol w:w="1522"/>
        <w:gridCol w:w="425"/>
        <w:gridCol w:w="421"/>
        <w:gridCol w:w="1422"/>
        <w:gridCol w:w="542"/>
        <w:gridCol w:w="378"/>
        <w:gridCol w:w="3616"/>
      </w:tblGrid>
      <w:tr w:rsidR="00DA798E" w:rsidRPr="00DA798E" w14:paraId="16C8925B" w14:textId="77777777" w:rsidTr="000720F3">
        <w:tc>
          <w:tcPr>
            <w:tcW w:w="2973" w:type="dxa"/>
            <w:gridSpan w:val="5"/>
            <w:shd w:val="clear" w:color="auto" w:fill="auto"/>
          </w:tcPr>
          <w:p w14:paraId="5A1272A8"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c>
          <w:tcPr>
            <w:tcW w:w="1964" w:type="dxa"/>
            <w:gridSpan w:val="2"/>
            <w:shd w:val="clear" w:color="auto" w:fill="auto"/>
          </w:tcPr>
          <w:p w14:paraId="10C58F72" w14:textId="77777777" w:rsidR="00DA798E" w:rsidRPr="00DA798E" w:rsidRDefault="00DA798E" w:rsidP="00DA798E">
            <w:pPr>
              <w:spacing w:after="0" w:line="240" w:lineRule="auto"/>
              <w:jc w:val="center"/>
              <w:rPr>
                <w:rFonts w:ascii="Times New Roman" w:eastAsia="Times New Roman" w:hAnsi="Times New Roman" w:cs="Times New Roman"/>
                <w:b/>
                <w:sz w:val="24"/>
                <w:szCs w:val="24"/>
                <w:lang w:eastAsia="lv-LV"/>
              </w:rPr>
            </w:pPr>
            <w:r w:rsidRPr="00DA798E">
              <w:rPr>
                <w:rFonts w:ascii="Times New Roman" w:eastAsia="Times New Roman" w:hAnsi="Times New Roman" w:cs="Times New Roman"/>
                <w:b/>
                <w:sz w:val="24"/>
                <w:szCs w:val="24"/>
                <w:lang w:eastAsia="lv-LV"/>
              </w:rPr>
              <w:t>IESNIEGUMS</w:t>
            </w:r>
          </w:p>
        </w:tc>
        <w:tc>
          <w:tcPr>
            <w:tcW w:w="3994" w:type="dxa"/>
            <w:gridSpan w:val="2"/>
            <w:shd w:val="clear" w:color="auto" w:fill="auto"/>
          </w:tcPr>
          <w:p w14:paraId="061CB7EC" w14:textId="77777777" w:rsidR="00DA798E" w:rsidRPr="00DA798E" w:rsidRDefault="00DA798E" w:rsidP="00DA798E">
            <w:pPr>
              <w:spacing w:after="0" w:line="240" w:lineRule="auto"/>
              <w:ind w:left="-113" w:right="-113"/>
              <w:jc w:val="both"/>
              <w:rPr>
                <w:rFonts w:ascii="Times New Roman" w:eastAsia="Times New Roman" w:hAnsi="Times New Roman" w:cs="Times New Roman"/>
                <w:sz w:val="20"/>
                <w:szCs w:val="20"/>
                <w:lang w:eastAsia="lv-LV"/>
              </w:rPr>
            </w:pPr>
          </w:p>
        </w:tc>
      </w:tr>
      <w:tr w:rsidR="00DA798E" w:rsidRPr="00DA798E" w14:paraId="3BBD7D0B" w14:textId="77777777" w:rsidTr="000720F3">
        <w:tc>
          <w:tcPr>
            <w:tcW w:w="2973" w:type="dxa"/>
            <w:gridSpan w:val="5"/>
            <w:shd w:val="clear" w:color="auto" w:fill="auto"/>
          </w:tcPr>
          <w:p w14:paraId="27A37AB0" w14:textId="77777777" w:rsidR="00DA798E" w:rsidRPr="00DA798E" w:rsidRDefault="00DA798E" w:rsidP="00DA798E">
            <w:pPr>
              <w:spacing w:after="0" w:line="240" w:lineRule="auto"/>
              <w:ind w:left="-113" w:right="-113"/>
              <w:jc w:val="right"/>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Tukumā /</w:t>
            </w:r>
          </w:p>
        </w:tc>
        <w:tc>
          <w:tcPr>
            <w:tcW w:w="1964" w:type="dxa"/>
            <w:gridSpan w:val="2"/>
            <w:tcBorders>
              <w:bottom w:val="single" w:sz="4" w:space="0" w:color="auto"/>
            </w:tcBorders>
            <w:shd w:val="clear" w:color="auto" w:fill="auto"/>
          </w:tcPr>
          <w:p w14:paraId="45A66C4E" w14:textId="77777777" w:rsidR="00DA798E" w:rsidRPr="008516C7" w:rsidRDefault="00DA798E" w:rsidP="008516C7">
            <w:pPr>
              <w:spacing w:after="0" w:line="240" w:lineRule="auto"/>
              <w:ind w:left="-113" w:right="-113"/>
              <w:jc w:val="center"/>
              <w:rPr>
                <w:rFonts w:ascii="Times New Roman" w:eastAsia="Times New Roman" w:hAnsi="Times New Roman" w:cs="Times New Roman"/>
                <w:b/>
                <w:bCs/>
                <w:sz w:val="20"/>
                <w:szCs w:val="20"/>
                <w:lang w:eastAsia="lv-LV"/>
              </w:rPr>
            </w:pPr>
          </w:p>
        </w:tc>
        <w:tc>
          <w:tcPr>
            <w:tcW w:w="3994" w:type="dxa"/>
            <w:gridSpan w:val="2"/>
            <w:shd w:val="clear" w:color="auto" w:fill="auto"/>
          </w:tcPr>
          <w:p w14:paraId="1C95D949" w14:textId="77777777" w:rsidR="00DA798E" w:rsidRPr="00DA798E" w:rsidRDefault="00DA798E" w:rsidP="00DA798E">
            <w:pPr>
              <w:spacing w:after="0" w:line="240" w:lineRule="auto"/>
              <w:ind w:left="-113" w:right="-113"/>
              <w:rPr>
                <w:rFonts w:ascii="Times New Roman" w:eastAsia="Times New Roman" w:hAnsi="Times New Roman" w:cs="Times New Roman"/>
                <w:sz w:val="20"/>
                <w:szCs w:val="20"/>
                <w:lang w:eastAsia="lv-LV"/>
              </w:rPr>
            </w:pPr>
            <w:r w:rsidRPr="00DA798E">
              <w:rPr>
                <w:rFonts w:ascii="Times New Roman" w:eastAsia="Times New Roman" w:hAnsi="Times New Roman" w:cs="Times New Roman"/>
                <w:sz w:val="20"/>
                <w:szCs w:val="20"/>
                <w:lang w:eastAsia="lv-LV"/>
              </w:rPr>
              <w:t>pagastā</w:t>
            </w:r>
          </w:p>
        </w:tc>
      </w:tr>
      <w:tr w:rsidR="00DA798E" w:rsidRPr="00DA798E" w14:paraId="7DCAE1B0" w14:textId="77777777" w:rsidTr="000720F3">
        <w:trPr>
          <w:trHeight w:val="3224"/>
        </w:trPr>
        <w:tc>
          <w:tcPr>
            <w:tcW w:w="8931" w:type="dxa"/>
            <w:gridSpan w:val="9"/>
            <w:shd w:val="clear" w:color="auto" w:fill="auto"/>
          </w:tcPr>
          <w:p w14:paraId="702BE63F" w14:textId="77777777" w:rsidR="008541A8" w:rsidRDefault="00734AC9" w:rsidP="008822B5">
            <w:pPr>
              <w:spacing w:after="0" w:line="240" w:lineRule="auto"/>
              <w:ind w:right="-113"/>
              <w:jc w:val="both"/>
              <w:rPr>
                <w:rFonts w:ascii="Times New Roman" w:hAnsi="Times New Roman" w:cs="Times New Roman"/>
                <w:sz w:val="24"/>
                <w:szCs w:val="24"/>
              </w:rPr>
            </w:pPr>
            <w:r w:rsidRPr="00062DC2">
              <w:rPr>
                <w:rFonts w:ascii="Times New Roman" w:hAnsi="Times New Roman" w:cs="Times New Roman"/>
                <w:sz w:val="24"/>
                <w:szCs w:val="24"/>
              </w:rPr>
              <w:t xml:space="preserve">         </w:t>
            </w:r>
          </w:p>
          <w:p w14:paraId="61753239" w14:textId="4A181172" w:rsidR="00020D0B" w:rsidRDefault="001A5D81" w:rsidP="00020D0B">
            <w:pPr>
              <w:spacing w:after="0" w:line="240" w:lineRule="auto"/>
              <w:ind w:right="-113" w:firstLine="603"/>
              <w:jc w:val="both"/>
              <w:rPr>
                <w:rFonts w:ascii="Times New Roman" w:hAnsi="Times New Roman" w:cs="Times New Roman"/>
                <w:b/>
                <w:bCs/>
                <w:sz w:val="24"/>
                <w:szCs w:val="24"/>
              </w:rPr>
            </w:pPr>
            <w:r w:rsidRPr="00062DC2">
              <w:rPr>
                <w:rFonts w:ascii="Times New Roman" w:hAnsi="Times New Roman" w:cs="Times New Roman"/>
                <w:sz w:val="24"/>
                <w:szCs w:val="24"/>
              </w:rPr>
              <w:t>L</w:t>
            </w:r>
            <w:r w:rsidR="00DB2EE3" w:rsidRPr="00062DC2">
              <w:rPr>
                <w:rFonts w:ascii="Times New Roman" w:hAnsi="Times New Roman" w:cs="Times New Roman"/>
                <w:sz w:val="24"/>
                <w:szCs w:val="24"/>
              </w:rPr>
              <w:t xml:space="preserve">ūdzu </w:t>
            </w:r>
            <w:r w:rsidR="00E853C9" w:rsidRPr="00062DC2">
              <w:rPr>
                <w:rFonts w:ascii="Times New Roman" w:hAnsi="Times New Roman" w:cs="Times New Roman"/>
                <w:sz w:val="24"/>
                <w:szCs w:val="24"/>
              </w:rPr>
              <w:t xml:space="preserve">piešķirt </w:t>
            </w:r>
            <w:r w:rsidR="0040644D" w:rsidRPr="00062DC2">
              <w:rPr>
                <w:rFonts w:ascii="Times New Roman" w:hAnsi="Times New Roman" w:cs="Times New Roman"/>
                <w:sz w:val="24"/>
                <w:szCs w:val="24"/>
              </w:rPr>
              <w:t xml:space="preserve">nekustamā īpašuma </w:t>
            </w:r>
            <w:r w:rsidR="007762D2" w:rsidRPr="00062DC2">
              <w:rPr>
                <w:rFonts w:ascii="Times New Roman" w:hAnsi="Times New Roman" w:cs="Times New Roman"/>
                <w:sz w:val="24"/>
                <w:szCs w:val="24"/>
              </w:rPr>
              <w:t xml:space="preserve">nodokļa </w:t>
            </w:r>
            <w:r w:rsidR="0040644D" w:rsidRPr="00062DC2">
              <w:rPr>
                <w:rFonts w:ascii="Times New Roman" w:hAnsi="Times New Roman" w:cs="Times New Roman"/>
                <w:sz w:val="24"/>
                <w:szCs w:val="24"/>
              </w:rPr>
              <w:t>atvieglojumu</w:t>
            </w:r>
            <w:r w:rsidR="007838DC" w:rsidRPr="00062DC2">
              <w:rPr>
                <w:rFonts w:ascii="Times New Roman" w:hAnsi="Times New Roman" w:cs="Times New Roman"/>
                <w:sz w:val="24"/>
                <w:szCs w:val="24"/>
              </w:rPr>
              <w:t xml:space="preserve"> saskaņā ar </w:t>
            </w:r>
            <w:r w:rsidR="00062DC2" w:rsidRPr="00062DC2">
              <w:rPr>
                <w:rFonts w:ascii="Times New Roman" w:hAnsi="Times New Roman" w:cs="Times New Roman"/>
                <w:sz w:val="24"/>
                <w:szCs w:val="24"/>
              </w:rPr>
              <w:t xml:space="preserve">Tukuma novada domes </w:t>
            </w:r>
            <w:r w:rsidR="008516C7">
              <w:rPr>
                <w:rFonts w:ascii="Times New Roman" w:hAnsi="Times New Roman" w:cs="Times New Roman"/>
                <w:sz w:val="24"/>
                <w:szCs w:val="24"/>
              </w:rPr>
              <w:t>2023. gada 30. marta</w:t>
            </w:r>
            <w:r w:rsidR="00537ACB" w:rsidRPr="00062DC2">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saistošo noteikumu Nr. </w:t>
            </w:r>
            <w:r w:rsidR="008516C7">
              <w:rPr>
                <w:rFonts w:ascii="Times New Roman" w:hAnsi="Times New Roman" w:cs="Times New Roman"/>
                <w:sz w:val="24"/>
                <w:szCs w:val="24"/>
              </w:rPr>
              <w:t>4</w:t>
            </w:r>
            <w:r w:rsidR="00062DC2" w:rsidRPr="00062DC2">
              <w:rPr>
                <w:rFonts w:ascii="Times New Roman" w:hAnsi="Times New Roman" w:cs="Times New Roman"/>
                <w:sz w:val="24"/>
                <w:szCs w:val="24"/>
              </w:rPr>
              <w:t xml:space="preserve"> “Par nekustamā īpašuma nodokli un</w:t>
            </w:r>
            <w:r w:rsidR="00F61169">
              <w:rPr>
                <w:rFonts w:ascii="Times New Roman" w:hAnsi="Times New Roman" w:cs="Times New Roman"/>
                <w:sz w:val="24"/>
                <w:szCs w:val="24"/>
              </w:rPr>
              <w:t xml:space="preserve"> </w:t>
            </w:r>
            <w:r w:rsidR="00062DC2" w:rsidRPr="00062DC2">
              <w:rPr>
                <w:rFonts w:ascii="Times New Roman" w:hAnsi="Times New Roman" w:cs="Times New Roman"/>
                <w:sz w:val="24"/>
                <w:szCs w:val="24"/>
              </w:rPr>
              <w:t xml:space="preserve">nekustamā īpašuma nodokļa atvieglojumu piemērošanu Tukuma </w:t>
            </w:r>
            <w:r w:rsidR="00062DC2" w:rsidRPr="00D83D95">
              <w:rPr>
                <w:rFonts w:ascii="Times New Roman" w:hAnsi="Times New Roman" w:cs="Times New Roman"/>
                <w:sz w:val="24"/>
                <w:szCs w:val="24"/>
              </w:rPr>
              <w:t xml:space="preserve">novadā” </w:t>
            </w:r>
            <w:r w:rsidR="00062DC2" w:rsidRPr="00D83D95">
              <w:rPr>
                <w:rFonts w:ascii="Times New Roman" w:hAnsi="Times New Roman" w:cs="Times New Roman"/>
                <w:b/>
                <w:bCs/>
                <w:sz w:val="24"/>
                <w:szCs w:val="24"/>
              </w:rPr>
              <w:t>18.</w:t>
            </w:r>
            <w:r w:rsidR="00D873AE">
              <w:rPr>
                <w:rFonts w:ascii="Times New Roman" w:hAnsi="Times New Roman" w:cs="Times New Roman"/>
                <w:b/>
                <w:bCs/>
                <w:sz w:val="24"/>
                <w:szCs w:val="24"/>
              </w:rPr>
              <w:t>1</w:t>
            </w:r>
            <w:r w:rsidR="00020D0B">
              <w:rPr>
                <w:rFonts w:ascii="Times New Roman" w:hAnsi="Times New Roman" w:cs="Times New Roman"/>
                <w:b/>
                <w:bCs/>
                <w:sz w:val="24"/>
                <w:szCs w:val="24"/>
              </w:rPr>
              <w:t>2</w:t>
            </w:r>
            <w:r w:rsidR="00062DC2" w:rsidRPr="00D83D95">
              <w:rPr>
                <w:rFonts w:ascii="Times New Roman" w:hAnsi="Times New Roman" w:cs="Times New Roman"/>
                <w:b/>
                <w:bCs/>
                <w:sz w:val="24"/>
                <w:szCs w:val="24"/>
              </w:rPr>
              <w:t>.</w:t>
            </w:r>
            <w:r w:rsidR="000720F3">
              <w:rPr>
                <w:rFonts w:ascii="Times New Roman" w:hAnsi="Times New Roman" w:cs="Times New Roman"/>
                <w:b/>
                <w:bCs/>
                <w:sz w:val="24"/>
                <w:szCs w:val="24"/>
              </w:rPr>
              <w:t> </w:t>
            </w:r>
            <w:r w:rsidR="00DD60C9" w:rsidRPr="00D83D95">
              <w:rPr>
                <w:rFonts w:ascii="Times New Roman" w:hAnsi="Times New Roman" w:cs="Times New Roman"/>
                <w:b/>
                <w:bCs/>
                <w:sz w:val="24"/>
                <w:szCs w:val="24"/>
              </w:rPr>
              <w:t>apakšpunktu</w:t>
            </w:r>
            <w:r w:rsidR="00F94DA0" w:rsidRPr="00D83D95">
              <w:rPr>
                <w:rFonts w:ascii="Times New Roman" w:hAnsi="Times New Roman" w:cs="Times New Roman"/>
                <w:b/>
                <w:bCs/>
                <w:sz w:val="24"/>
                <w:szCs w:val="24"/>
              </w:rPr>
              <w:t xml:space="preserve">: </w:t>
            </w:r>
          </w:p>
          <w:p w14:paraId="0E5E94B3" w14:textId="77777777" w:rsidR="00DC5EEB" w:rsidRPr="00020D0B" w:rsidRDefault="00DC5EEB" w:rsidP="00020D0B">
            <w:pPr>
              <w:spacing w:after="0" w:line="240" w:lineRule="auto"/>
              <w:ind w:right="-113" w:firstLine="603"/>
              <w:jc w:val="both"/>
              <w:rPr>
                <w:rFonts w:ascii="Times New Roman" w:hAnsi="Times New Roman" w:cs="Times New Roman"/>
                <w:b/>
                <w:bCs/>
                <w:sz w:val="24"/>
                <w:szCs w:val="24"/>
              </w:rPr>
            </w:pPr>
          </w:p>
          <w:p w14:paraId="6E64321D" w14:textId="77777777" w:rsidR="00020D0B" w:rsidRDefault="00020D0B" w:rsidP="00020D0B">
            <w:pPr>
              <w:suppressAutoHyphens/>
              <w:spacing w:after="0" w:line="240" w:lineRule="auto"/>
              <w:jc w:val="both"/>
              <w:rPr>
                <w:rFonts w:ascii="Times New Roman" w:hAnsi="Times New Roman" w:cs="Times New Roman"/>
                <w:sz w:val="24"/>
                <w:szCs w:val="24"/>
              </w:rPr>
            </w:pPr>
            <w:r w:rsidRPr="00020D0B">
              <w:rPr>
                <w:rFonts w:ascii="Times New Roman" w:hAnsi="Times New Roman" w:cs="Times New Roman"/>
                <w:sz w:val="24"/>
                <w:szCs w:val="24"/>
              </w:rPr>
              <w:t>“</w:t>
            </w:r>
            <w:r w:rsidRPr="002211F9">
              <w:rPr>
                <w:rFonts w:ascii="Times New Roman" w:hAnsi="Times New Roman" w:cs="Times New Roman"/>
                <w:i/>
                <w:iCs/>
                <w:sz w:val="24"/>
                <w:szCs w:val="24"/>
              </w:rPr>
              <w:t>nodokļu maksātājiem, kuriem n</w:t>
            </w:r>
            <w:r w:rsidRPr="002211F9">
              <w:rPr>
                <w:rFonts w:ascii="Times New Roman" w:hAnsi="Times New Roman" w:cs="Times New Roman"/>
                <w:i/>
                <w:iCs/>
                <w:sz w:val="24"/>
                <w:szCs w:val="24"/>
                <w:shd w:val="clear" w:color="auto" w:fill="FFFFFF"/>
              </w:rPr>
              <w:t xml:space="preserve">ekustamā īpašuma valsts kadastra informācijas sistēmā </w:t>
            </w:r>
            <w:r w:rsidRPr="002211F9">
              <w:rPr>
                <w:rFonts w:ascii="Times New Roman" w:hAnsi="Times New Roman" w:cs="Times New Roman"/>
                <w:i/>
                <w:iCs/>
                <w:sz w:val="24"/>
                <w:szCs w:val="24"/>
              </w:rPr>
              <w:t>no 2023. gada 1. janvāra</w:t>
            </w:r>
            <w:r w:rsidRPr="002211F9">
              <w:rPr>
                <w:rFonts w:ascii="Times New Roman" w:hAnsi="Times New Roman" w:cs="Times New Roman"/>
                <w:i/>
                <w:iCs/>
                <w:sz w:val="24"/>
                <w:szCs w:val="24"/>
                <w:shd w:val="clear" w:color="auto" w:fill="FFFFFF"/>
              </w:rPr>
              <w:t xml:space="preserve"> ir reģistrēts </w:t>
            </w:r>
            <w:r w:rsidRPr="002211F9">
              <w:rPr>
                <w:rFonts w:ascii="Times New Roman" w:hAnsi="Times New Roman" w:cs="Times New Roman"/>
                <w:b/>
                <w:bCs/>
                <w:i/>
                <w:iCs/>
                <w:sz w:val="24"/>
                <w:szCs w:val="24"/>
                <w:shd w:val="clear" w:color="auto" w:fill="FFFFFF"/>
              </w:rPr>
              <w:t>jauns nekustamā īpašuma nodokļa objekts (</w:t>
            </w:r>
            <w:r w:rsidRPr="002211F9">
              <w:rPr>
                <w:rFonts w:ascii="Times New Roman" w:hAnsi="Times New Roman" w:cs="Times New Roman"/>
                <w:b/>
                <w:bCs/>
                <w:i/>
                <w:iCs/>
                <w:sz w:val="24"/>
                <w:szCs w:val="24"/>
              </w:rPr>
              <w:t>attiecas uz tām būvēm (ēkām), kuru galvenais lietošanas veids pēc būvju klasifikācijas koda ir – 1211</w:t>
            </w:r>
            <w:r w:rsidRPr="002211F9">
              <w:rPr>
                <w:rStyle w:val="FootnoteReference"/>
                <w:rFonts w:ascii="Times New Roman" w:hAnsi="Times New Roman" w:cs="Times New Roman"/>
                <w:b/>
                <w:bCs/>
                <w:i/>
                <w:iCs/>
                <w:sz w:val="24"/>
                <w:szCs w:val="24"/>
              </w:rPr>
              <w:footnoteReference w:id="1"/>
            </w:r>
            <w:r w:rsidRPr="002211F9">
              <w:rPr>
                <w:rFonts w:ascii="Times New Roman" w:hAnsi="Times New Roman" w:cs="Times New Roman"/>
                <w:b/>
                <w:bCs/>
                <w:i/>
                <w:iCs/>
                <w:sz w:val="24"/>
                <w:szCs w:val="24"/>
              </w:rPr>
              <w:t>; 1220</w:t>
            </w:r>
            <w:r w:rsidRPr="002211F9">
              <w:rPr>
                <w:rStyle w:val="FootnoteReference"/>
                <w:rFonts w:ascii="Times New Roman" w:hAnsi="Times New Roman" w:cs="Times New Roman"/>
                <w:b/>
                <w:bCs/>
                <w:i/>
                <w:iCs/>
                <w:sz w:val="24"/>
                <w:szCs w:val="24"/>
              </w:rPr>
              <w:footnoteReference w:id="2"/>
            </w:r>
            <w:r w:rsidRPr="002211F9">
              <w:rPr>
                <w:rFonts w:ascii="Times New Roman" w:hAnsi="Times New Roman" w:cs="Times New Roman"/>
                <w:b/>
                <w:bCs/>
                <w:i/>
                <w:iCs/>
                <w:sz w:val="24"/>
                <w:szCs w:val="24"/>
              </w:rPr>
              <w:t>; 1230</w:t>
            </w:r>
            <w:r w:rsidRPr="002211F9">
              <w:rPr>
                <w:rStyle w:val="FootnoteReference"/>
                <w:rFonts w:ascii="Times New Roman" w:hAnsi="Times New Roman" w:cs="Times New Roman"/>
                <w:b/>
                <w:bCs/>
                <w:i/>
                <w:iCs/>
                <w:sz w:val="24"/>
                <w:szCs w:val="24"/>
              </w:rPr>
              <w:footnoteReference w:id="3"/>
            </w:r>
            <w:r w:rsidRPr="002211F9">
              <w:rPr>
                <w:rFonts w:ascii="Times New Roman" w:hAnsi="Times New Roman" w:cs="Times New Roman"/>
                <w:b/>
                <w:bCs/>
                <w:i/>
                <w:iCs/>
                <w:sz w:val="24"/>
                <w:szCs w:val="24"/>
              </w:rPr>
              <w:t>; 1251</w:t>
            </w:r>
            <w:r w:rsidRPr="002211F9">
              <w:rPr>
                <w:rStyle w:val="FootnoteReference"/>
                <w:rFonts w:ascii="Times New Roman" w:hAnsi="Times New Roman" w:cs="Times New Roman"/>
                <w:b/>
                <w:bCs/>
                <w:i/>
                <w:iCs/>
                <w:sz w:val="24"/>
                <w:szCs w:val="24"/>
              </w:rPr>
              <w:footnoteReference w:id="4"/>
            </w:r>
            <w:r w:rsidRPr="002211F9">
              <w:rPr>
                <w:rFonts w:ascii="Times New Roman" w:hAnsi="Times New Roman" w:cs="Times New Roman"/>
                <w:b/>
                <w:bCs/>
                <w:i/>
                <w:iCs/>
                <w:sz w:val="24"/>
                <w:szCs w:val="24"/>
              </w:rPr>
              <w:t>; 1252</w:t>
            </w:r>
            <w:r w:rsidRPr="002211F9">
              <w:rPr>
                <w:rStyle w:val="FootnoteReference"/>
                <w:rFonts w:ascii="Times New Roman" w:hAnsi="Times New Roman" w:cs="Times New Roman"/>
                <w:b/>
                <w:bCs/>
                <w:i/>
                <w:iCs/>
                <w:sz w:val="24"/>
                <w:szCs w:val="24"/>
              </w:rPr>
              <w:footnoteReference w:id="5"/>
            </w:r>
            <w:r w:rsidRPr="002211F9">
              <w:rPr>
                <w:rFonts w:ascii="Times New Roman" w:hAnsi="Times New Roman" w:cs="Times New Roman"/>
                <w:b/>
                <w:bCs/>
                <w:i/>
                <w:iCs/>
                <w:sz w:val="24"/>
                <w:szCs w:val="24"/>
              </w:rPr>
              <w:t>)</w:t>
            </w:r>
            <w:r w:rsidRPr="002211F9">
              <w:rPr>
                <w:rFonts w:ascii="Times New Roman" w:hAnsi="Times New Roman" w:cs="Times New Roman"/>
                <w:i/>
                <w:iCs/>
                <w:sz w:val="24"/>
                <w:szCs w:val="24"/>
              </w:rPr>
              <w:t>, nekustamā īpašuma nodokļu summa samazināma par 50 % līdz 3 (trīs) gadiem</w:t>
            </w:r>
            <w:r w:rsidRPr="00020D0B">
              <w:rPr>
                <w:rFonts w:ascii="Times New Roman" w:hAnsi="Times New Roman" w:cs="Times New Roman"/>
                <w:sz w:val="24"/>
                <w:szCs w:val="24"/>
              </w:rPr>
              <w:t>”</w:t>
            </w:r>
          </w:p>
          <w:p w14:paraId="30FBED1A" w14:textId="77777777" w:rsidR="00DC5EEB" w:rsidRDefault="00DC5EEB" w:rsidP="00020D0B">
            <w:pPr>
              <w:suppressAutoHyphens/>
              <w:spacing w:after="0"/>
              <w:ind w:left="603" w:firstLine="142"/>
              <w:jc w:val="both"/>
              <w:rPr>
                <w:rFonts w:ascii="Times New Roman" w:hAnsi="Times New Roman" w:cs="Times New Roman"/>
                <w:sz w:val="24"/>
                <w:szCs w:val="24"/>
              </w:rPr>
            </w:pPr>
          </w:p>
          <w:p w14:paraId="00CAC3EC" w14:textId="195019D6" w:rsidR="0040644D" w:rsidRPr="00062DC2" w:rsidRDefault="00062DC2" w:rsidP="00020D0B">
            <w:pPr>
              <w:suppressAutoHyphens/>
              <w:spacing w:after="0"/>
              <w:ind w:left="603" w:firstLine="142"/>
              <w:jc w:val="both"/>
              <w:rPr>
                <w:rFonts w:ascii="Times New Roman" w:hAnsi="Times New Roman" w:cs="Times New Roman"/>
                <w:sz w:val="24"/>
                <w:szCs w:val="24"/>
                <w:lang w:eastAsia="ar-SA" w:bidi="lo-LA"/>
              </w:rPr>
            </w:pPr>
            <w:r>
              <w:rPr>
                <w:rFonts w:ascii="Times New Roman" w:hAnsi="Times New Roman" w:cs="Times New Roman"/>
                <w:sz w:val="24"/>
                <w:szCs w:val="24"/>
              </w:rPr>
              <w:t>nekustamajam īpašumam:</w:t>
            </w:r>
          </w:p>
        </w:tc>
      </w:tr>
      <w:tr w:rsidR="006949BD" w:rsidRPr="00DA798E" w14:paraId="1FDE3F0C" w14:textId="77777777" w:rsidTr="008516C7">
        <w:trPr>
          <w:trHeight w:val="475"/>
        </w:trPr>
        <w:tc>
          <w:tcPr>
            <w:tcW w:w="8931" w:type="dxa"/>
            <w:gridSpan w:val="9"/>
            <w:tcBorders>
              <w:bottom w:val="single" w:sz="4" w:space="0" w:color="auto"/>
            </w:tcBorders>
            <w:shd w:val="clear" w:color="auto" w:fill="auto"/>
            <w:vAlign w:val="bottom"/>
          </w:tcPr>
          <w:p w14:paraId="3BF0CC66" w14:textId="1ED68BBB" w:rsidR="006949BD" w:rsidRPr="008516C7" w:rsidRDefault="006949BD" w:rsidP="008516C7">
            <w:pPr>
              <w:tabs>
                <w:tab w:val="left" w:pos="1128"/>
              </w:tabs>
              <w:spacing w:after="0" w:line="240" w:lineRule="auto"/>
              <w:ind w:right="-113"/>
              <w:jc w:val="center"/>
              <w:rPr>
                <w:rFonts w:ascii="Times New Roman" w:eastAsia="Times New Roman" w:hAnsi="Times New Roman" w:cs="Times New Roman"/>
                <w:b/>
                <w:bCs/>
                <w:sz w:val="24"/>
                <w:szCs w:val="24"/>
                <w:lang w:eastAsia="lv-LV"/>
              </w:rPr>
            </w:pPr>
            <w:bookmarkStart w:id="0" w:name="_Hlk121150014"/>
            <w:bookmarkStart w:id="1" w:name="_Hlk115775954"/>
            <w:bookmarkStart w:id="2" w:name="_Hlk121148696"/>
          </w:p>
        </w:tc>
      </w:tr>
      <w:tr w:rsidR="006949BD" w:rsidRPr="00DA798E" w14:paraId="2FFEFE7B" w14:textId="77777777" w:rsidTr="000720F3">
        <w:trPr>
          <w:trHeight w:val="135"/>
        </w:trPr>
        <w:tc>
          <w:tcPr>
            <w:tcW w:w="8931" w:type="dxa"/>
            <w:gridSpan w:val="9"/>
            <w:tcBorders>
              <w:top w:val="single" w:sz="4" w:space="0" w:color="auto"/>
            </w:tcBorders>
            <w:shd w:val="clear" w:color="auto" w:fill="auto"/>
          </w:tcPr>
          <w:p w14:paraId="322AD375" w14:textId="19E4A786" w:rsidR="006949BD" w:rsidRPr="00B25889" w:rsidRDefault="006949BD" w:rsidP="006949BD">
            <w:pPr>
              <w:spacing w:after="0" w:line="240" w:lineRule="auto"/>
              <w:ind w:left="-113" w:right="-113"/>
              <w:jc w:val="center"/>
              <w:rPr>
                <w:rFonts w:ascii="Times New Roman" w:eastAsia="Times New Roman" w:hAnsi="Times New Roman" w:cs="Times New Roman"/>
                <w:sz w:val="18"/>
                <w:szCs w:val="18"/>
                <w:lang w:eastAsia="lv-LV"/>
              </w:rPr>
            </w:pPr>
            <w:r w:rsidRPr="00B25889">
              <w:rPr>
                <w:rFonts w:ascii="Times New Roman" w:eastAsia="Times New Roman" w:hAnsi="Times New Roman" w:cs="Times New Roman"/>
                <w:sz w:val="18"/>
                <w:szCs w:val="18"/>
                <w:lang w:eastAsia="lv-LV"/>
              </w:rPr>
              <w:t>(nekustamā īpašuma adres</w:t>
            </w:r>
            <w:r w:rsidR="00B25889">
              <w:rPr>
                <w:rFonts w:ascii="Times New Roman" w:eastAsia="Times New Roman" w:hAnsi="Times New Roman" w:cs="Times New Roman"/>
                <w:sz w:val="18"/>
                <w:szCs w:val="18"/>
                <w:lang w:eastAsia="lv-LV"/>
              </w:rPr>
              <w:t>e</w:t>
            </w:r>
            <w:r w:rsidR="00DC5EEB">
              <w:rPr>
                <w:rFonts w:ascii="Times New Roman" w:eastAsia="Times New Roman" w:hAnsi="Times New Roman" w:cs="Times New Roman"/>
                <w:sz w:val="18"/>
                <w:szCs w:val="18"/>
                <w:lang w:eastAsia="lv-LV"/>
              </w:rPr>
              <w:t>/nosaukums</w:t>
            </w:r>
            <w:r w:rsidRPr="00B25889">
              <w:rPr>
                <w:rFonts w:ascii="Times New Roman" w:eastAsia="Times New Roman" w:hAnsi="Times New Roman" w:cs="Times New Roman"/>
                <w:sz w:val="18"/>
                <w:szCs w:val="18"/>
                <w:lang w:eastAsia="lv-LV"/>
              </w:rPr>
              <w:t xml:space="preserve">, kadastra </w:t>
            </w:r>
            <w:r w:rsidR="008516C7">
              <w:rPr>
                <w:rFonts w:ascii="Times New Roman" w:eastAsia="Times New Roman" w:hAnsi="Times New Roman" w:cs="Times New Roman"/>
                <w:sz w:val="18"/>
                <w:szCs w:val="18"/>
                <w:lang w:eastAsia="lv-LV"/>
              </w:rPr>
              <w:t>numurs</w:t>
            </w:r>
            <w:r w:rsidRPr="00B25889">
              <w:rPr>
                <w:rFonts w:ascii="Times New Roman" w:eastAsia="Times New Roman" w:hAnsi="Times New Roman" w:cs="Times New Roman"/>
                <w:sz w:val="18"/>
                <w:szCs w:val="18"/>
                <w:lang w:eastAsia="lv-LV"/>
              </w:rPr>
              <w:t xml:space="preserve"> )</w:t>
            </w:r>
          </w:p>
        </w:tc>
      </w:tr>
      <w:bookmarkEnd w:id="0"/>
      <w:bookmarkEnd w:id="1"/>
      <w:bookmarkEnd w:id="2"/>
      <w:tr w:rsidR="00062DC2" w:rsidRPr="00DA798E" w14:paraId="4C13F0BE" w14:textId="77777777" w:rsidTr="000720F3">
        <w:trPr>
          <w:trHeight w:val="854"/>
        </w:trPr>
        <w:tc>
          <w:tcPr>
            <w:tcW w:w="8931" w:type="dxa"/>
            <w:gridSpan w:val="9"/>
            <w:shd w:val="clear" w:color="auto" w:fill="auto"/>
          </w:tcPr>
          <w:p w14:paraId="7FC53876" w14:textId="61D0B471" w:rsidR="00062DC2" w:rsidRPr="00062DC2" w:rsidRDefault="00000000" w:rsidP="00DF505C">
            <w:pPr>
              <w:spacing w:after="0" w:line="240" w:lineRule="auto"/>
              <w:ind w:left="-113" w:right="-113"/>
              <w:jc w:val="both"/>
              <w:rPr>
                <w:rFonts w:ascii="Times New Roman" w:hAnsi="Times New Roman" w:cs="Times New Roman"/>
                <w:sz w:val="24"/>
                <w:szCs w:val="24"/>
              </w:rPr>
            </w:pPr>
            <w:sdt>
              <w:sdtPr>
                <w:rPr>
                  <w:rFonts w:ascii="Times New Roman" w:eastAsia="Times New Roman" w:hAnsi="Times New Roman" w:cs="Times New Roman"/>
                  <w:sz w:val="24"/>
                  <w:szCs w:val="24"/>
                  <w:lang w:eastAsia="lv-LV"/>
                </w:rPr>
                <w:id w:val="945657896"/>
                <w14:checkbox>
                  <w14:checked w14:val="0"/>
                  <w14:checkedState w14:val="2612" w14:font="MS Gothic"/>
                  <w14:uncheckedState w14:val="2610" w14:font="MS Gothic"/>
                </w14:checkbox>
              </w:sdtPr>
              <w:sdtContent>
                <w:r w:rsidR="00062DC2">
                  <w:rPr>
                    <w:rFonts w:ascii="MS Gothic" w:eastAsia="MS Gothic" w:hAnsi="MS Gothic" w:cs="Times New Roman" w:hint="eastAsia"/>
                    <w:sz w:val="24"/>
                    <w:szCs w:val="24"/>
                    <w:lang w:eastAsia="lv-LV"/>
                  </w:rPr>
                  <w:t>☐</w:t>
                </w:r>
              </w:sdtContent>
            </w:sdt>
            <w:r w:rsidR="00537ACB">
              <w:rPr>
                <w:rFonts w:ascii="Times New Roman" w:eastAsia="Times New Roman" w:hAnsi="Times New Roman" w:cs="Times New Roman"/>
                <w:sz w:val="24"/>
                <w:szCs w:val="24"/>
                <w:lang w:eastAsia="lv-LV"/>
              </w:rPr>
              <w:t xml:space="preserve"> </w:t>
            </w:r>
            <w:r w:rsidR="00062DC2" w:rsidRPr="00062DC2">
              <w:rPr>
                <w:rFonts w:ascii="Times New Roman" w:eastAsia="Times New Roman" w:hAnsi="Times New Roman" w:cs="Times New Roman"/>
                <w:sz w:val="24"/>
                <w:szCs w:val="24"/>
                <w:lang w:eastAsia="lv-LV"/>
              </w:rPr>
              <w:t xml:space="preserve">Esmu informēts (-a), ka </w:t>
            </w:r>
            <w:r w:rsidR="00062DC2" w:rsidRPr="00062DC2">
              <w:rPr>
                <w:rFonts w:ascii="Times New Roman" w:hAnsi="Times New Roman" w:cs="Times New Roman"/>
                <w:color w:val="212529"/>
                <w:sz w:val="24"/>
                <w:szCs w:val="24"/>
              </w:rPr>
              <w:t>piešķirt nekustamā īpašuma atvieglojumu</w:t>
            </w:r>
            <w:r w:rsidR="00062DC2" w:rsidRPr="00062DC2">
              <w:rPr>
                <w:rFonts w:ascii="Times New Roman" w:hAnsi="Times New Roman" w:cs="Times New Roman"/>
                <w:sz w:val="24"/>
                <w:szCs w:val="24"/>
              </w:rPr>
              <w:t xml:space="preserve"> var tikai tiem nodokļu maksātājiem,  kuriem nav nekustamā īpašuma nodokļa parādi Tukuma novada pašvaldībā.</w:t>
            </w:r>
          </w:p>
        </w:tc>
      </w:tr>
      <w:tr w:rsidR="00DF505C" w:rsidRPr="00DA798E" w14:paraId="347FBE09" w14:textId="77777777" w:rsidTr="000720F3">
        <w:trPr>
          <w:trHeight w:val="68"/>
        </w:trPr>
        <w:tc>
          <w:tcPr>
            <w:tcW w:w="8931" w:type="dxa"/>
            <w:gridSpan w:val="9"/>
            <w:shd w:val="clear" w:color="auto" w:fill="auto"/>
          </w:tcPr>
          <w:p w14:paraId="121115D8" w14:textId="77777777" w:rsidR="00DF505C" w:rsidRDefault="00DF505C" w:rsidP="00DF505C">
            <w:pPr>
              <w:tabs>
                <w:tab w:val="left" w:pos="1392"/>
              </w:tabs>
              <w:spacing w:after="0" w:line="240" w:lineRule="auto"/>
              <w:ind w:left="-113" w:right="-113"/>
              <w:jc w:val="both"/>
              <w:rPr>
                <w:rFonts w:ascii="Times New Roman" w:eastAsia="Times New Roman" w:hAnsi="Times New Roman" w:cs="Times New Roman"/>
                <w:b/>
                <w:bCs/>
                <w:sz w:val="24"/>
                <w:szCs w:val="24"/>
                <w:lang w:eastAsia="lv-LV"/>
              </w:rPr>
            </w:pPr>
          </w:p>
        </w:tc>
      </w:tr>
      <w:tr w:rsidR="00DF505C" w:rsidRPr="00DA798E" w14:paraId="4A6DA898" w14:textId="77777777" w:rsidTr="000720F3">
        <w:trPr>
          <w:trHeight w:val="312"/>
        </w:trPr>
        <w:tc>
          <w:tcPr>
            <w:tcW w:w="2552" w:type="dxa"/>
            <w:gridSpan w:val="4"/>
            <w:shd w:val="clear" w:color="auto" w:fill="auto"/>
          </w:tcPr>
          <w:p w14:paraId="161A22D9" w14:textId="1EA74864" w:rsidR="00DF505C" w:rsidRPr="005203E8" w:rsidRDefault="00DC5EEB" w:rsidP="00DF505C">
            <w:pPr>
              <w:spacing w:after="0" w:line="240" w:lineRule="auto"/>
              <w:ind w:left="-113" w:right="-113"/>
              <w:jc w:val="both"/>
              <w:rPr>
                <w:rFonts w:ascii="Times New Roman" w:eastAsia="Times New Roman" w:hAnsi="Times New Roman" w:cs="Times New Roman"/>
                <w:sz w:val="24"/>
                <w:szCs w:val="24"/>
                <w:u w:val="single"/>
                <w:lang w:eastAsia="lv-LV"/>
              </w:rPr>
            </w:pPr>
            <w:r>
              <w:rPr>
                <w:rFonts w:ascii="Times New Roman" w:eastAsia="Times New Roman" w:hAnsi="Times New Roman" w:cs="Times New Roman"/>
                <w:sz w:val="24"/>
                <w:szCs w:val="24"/>
                <w:u w:val="single"/>
                <w:lang w:eastAsia="lv-LV"/>
              </w:rPr>
              <w:t>Atbildi nosūtīt/izsniegt:</w:t>
            </w:r>
          </w:p>
        </w:tc>
        <w:tc>
          <w:tcPr>
            <w:tcW w:w="1843" w:type="dxa"/>
            <w:gridSpan w:val="2"/>
            <w:shd w:val="clear" w:color="auto" w:fill="auto"/>
          </w:tcPr>
          <w:p w14:paraId="03B79CCD" w14:textId="77777777" w:rsidR="00DF505C" w:rsidRPr="001027D1" w:rsidRDefault="00000000" w:rsidP="00DF505C">
            <w:pPr>
              <w:tabs>
                <w:tab w:val="center" w:pos="683"/>
              </w:tabs>
              <w:spacing w:after="0" w:line="240" w:lineRule="auto"/>
              <w:ind w:left="-113" w:right="-113"/>
              <w:jc w:val="both"/>
              <w:rPr>
                <w:rFonts w:ascii="Times New Roman" w:eastAsia="Times New Roman" w:hAnsi="Times New Roman" w:cs="Times New Roman"/>
                <w:b/>
                <w:bCs/>
                <w:sz w:val="24"/>
                <w:szCs w:val="24"/>
                <w:lang w:eastAsia="lv-LV"/>
              </w:rPr>
            </w:pPr>
            <w:sdt>
              <w:sdtPr>
                <w:rPr>
                  <w:rFonts w:ascii="Times New Roman" w:eastAsia="Times New Roman" w:hAnsi="Times New Roman" w:cs="Times New Roman"/>
                  <w:sz w:val="24"/>
                  <w:szCs w:val="24"/>
                  <w:lang w:eastAsia="lv-LV"/>
                </w:rPr>
                <w:id w:val="-1335451641"/>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b/>
                <w:bCs/>
                <w:sz w:val="24"/>
                <w:szCs w:val="24"/>
                <w:lang w:eastAsia="lv-LV"/>
              </w:rPr>
              <w:tab/>
            </w:r>
            <w:r w:rsidR="00DF505C">
              <w:rPr>
                <w:rFonts w:ascii="Times New Roman" w:eastAsia="Times New Roman" w:hAnsi="Times New Roman" w:cs="Times New Roman"/>
                <w:b/>
                <w:bCs/>
                <w:sz w:val="24"/>
                <w:szCs w:val="24"/>
                <w:lang w:eastAsia="lv-LV"/>
              </w:rPr>
              <w:t xml:space="preserve"> </w:t>
            </w:r>
            <w:r w:rsidR="00DF505C" w:rsidRPr="005203E8">
              <w:rPr>
                <w:rFonts w:ascii="Times New Roman" w:eastAsia="Times New Roman" w:hAnsi="Times New Roman" w:cs="Times New Roman"/>
                <w:b/>
                <w:bCs/>
                <w:sz w:val="24"/>
                <w:szCs w:val="24"/>
                <w:lang w:eastAsia="lv-LV"/>
              </w:rPr>
              <w:t>īpašniekam</w:t>
            </w:r>
          </w:p>
        </w:tc>
        <w:tc>
          <w:tcPr>
            <w:tcW w:w="4536" w:type="dxa"/>
            <w:gridSpan w:val="3"/>
            <w:shd w:val="clear" w:color="auto" w:fill="auto"/>
          </w:tcPr>
          <w:p w14:paraId="36072044" w14:textId="3B938A3D" w:rsidR="00DF505C" w:rsidRPr="005203E8" w:rsidRDefault="00000000" w:rsidP="00DF505C">
            <w:pPr>
              <w:tabs>
                <w:tab w:val="left" w:pos="683"/>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692805746"/>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pilnvarotai personai</w:t>
            </w:r>
          </w:p>
        </w:tc>
      </w:tr>
      <w:tr w:rsidR="00DF505C" w:rsidRPr="00DA798E" w14:paraId="365F031E" w14:textId="77777777" w:rsidTr="000720F3">
        <w:trPr>
          <w:trHeight w:val="289"/>
        </w:trPr>
        <w:tc>
          <w:tcPr>
            <w:tcW w:w="605" w:type="dxa"/>
            <w:gridSpan w:val="2"/>
            <w:shd w:val="clear" w:color="auto" w:fill="auto"/>
          </w:tcPr>
          <w:p w14:paraId="6BE9AB87" w14:textId="77777777" w:rsidR="00DF505C" w:rsidRPr="005203E8" w:rsidRDefault="00DF505C" w:rsidP="00DF505C">
            <w:pPr>
              <w:spacing w:after="0" w:line="240" w:lineRule="auto"/>
              <w:ind w:left="-113" w:right="-113"/>
              <w:jc w:val="both"/>
              <w:rPr>
                <w:rFonts w:ascii="Times New Roman" w:eastAsia="Times New Roman" w:hAnsi="Times New Roman" w:cs="Times New Roman"/>
                <w:sz w:val="24"/>
                <w:szCs w:val="24"/>
                <w:lang w:eastAsia="lv-LV"/>
              </w:rPr>
            </w:pPr>
          </w:p>
        </w:tc>
        <w:tc>
          <w:tcPr>
            <w:tcW w:w="8326" w:type="dxa"/>
            <w:gridSpan w:val="7"/>
            <w:shd w:val="clear" w:color="auto" w:fill="auto"/>
          </w:tcPr>
          <w:p w14:paraId="7E6651DA" w14:textId="0FAB5975" w:rsidR="00DF505C" w:rsidRPr="005203E8" w:rsidRDefault="00000000" w:rsidP="00DF505C">
            <w:pPr>
              <w:tabs>
                <w:tab w:val="left" w:pos="1392"/>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243142353"/>
                <w14:checkbox>
                  <w14:checked w14:val="0"/>
                  <w14:checkedState w14:val="2612" w14:font="MS Gothic"/>
                  <w14:uncheckedState w14:val="2610" w14:font="MS Gothic"/>
                </w14:checkbox>
              </w:sdtPr>
              <w:sdtContent>
                <w:r w:rsidR="00DF505C" w:rsidRPr="005203E8">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uz oficiālās elektroniskās adreses kontu</w:t>
            </w:r>
          </w:p>
        </w:tc>
      </w:tr>
      <w:tr w:rsidR="00DF505C" w:rsidRPr="00DA798E" w14:paraId="178169E3" w14:textId="77777777" w:rsidTr="000720F3">
        <w:trPr>
          <w:trHeight w:val="289"/>
        </w:trPr>
        <w:tc>
          <w:tcPr>
            <w:tcW w:w="8931" w:type="dxa"/>
            <w:gridSpan w:val="9"/>
            <w:shd w:val="clear" w:color="auto" w:fill="auto"/>
          </w:tcPr>
          <w:p w14:paraId="76077787" w14:textId="77777777" w:rsidR="00DF505C" w:rsidRPr="008541A8" w:rsidRDefault="00DF505C" w:rsidP="00DF505C">
            <w:pPr>
              <w:tabs>
                <w:tab w:val="left" w:pos="683"/>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ja dokumenta sagatavošanas laikā oficiālās elektroniskās adreses konts tiks deaktivizēts, tad atbilde tiks nosūtīta uz iesniegumā norādīto e-pastu vai deklarēto/juridisko adresi.</w:t>
            </w:r>
          </w:p>
        </w:tc>
      </w:tr>
      <w:tr w:rsidR="00DF505C" w:rsidRPr="00DA798E" w14:paraId="77E701A6" w14:textId="77777777" w:rsidTr="008516C7">
        <w:trPr>
          <w:trHeight w:val="289"/>
        </w:trPr>
        <w:tc>
          <w:tcPr>
            <w:tcW w:w="605" w:type="dxa"/>
            <w:gridSpan w:val="2"/>
            <w:shd w:val="clear" w:color="auto" w:fill="auto"/>
          </w:tcPr>
          <w:p w14:paraId="5AC7D60C" w14:textId="77777777" w:rsidR="00DF505C" w:rsidRDefault="00DF505C" w:rsidP="00DF505C">
            <w:pPr>
              <w:spacing w:after="0" w:line="240" w:lineRule="auto"/>
              <w:ind w:left="-113" w:right="-113"/>
              <w:jc w:val="both"/>
              <w:rPr>
                <w:rFonts w:ascii="Times New Roman" w:eastAsia="Times New Roman" w:hAnsi="Times New Roman" w:cs="Times New Roman"/>
                <w:sz w:val="20"/>
                <w:szCs w:val="20"/>
                <w:lang w:eastAsia="lv-LV"/>
              </w:rPr>
            </w:pPr>
          </w:p>
        </w:tc>
        <w:tc>
          <w:tcPr>
            <w:tcW w:w="1522" w:type="dxa"/>
            <w:shd w:val="clear" w:color="auto" w:fill="auto"/>
          </w:tcPr>
          <w:p w14:paraId="3F6B671F" w14:textId="77777777" w:rsidR="00DF505C" w:rsidRPr="005203E8" w:rsidRDefault="00000000" w:rsidP="00DF505C">
            <w:pPr>
              <w:tabs>
                <w:tab w:val="left" w:pos="2148"/>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967189803"/>
                <w14:checkbox>
                  <w14:checked w14:val="0"/>
                  <w14:checkedState w14:val="2612" w14:font="MS Gothic"/>
                  <w14:uncheckedState w14:val="2610" w14:font="MS Gothic"/>
                </w14:checkbox>
              </w:sdtPr>
              <w:sdtContent>
                <w:r w:rsidR="00DF505C">
                  <w:rPr>
                    <w:rFonts w:ascii="MS Gothic" w:eastAsia="MS Gothic" w:hAnsi="MS Gothic" w:cs="Times New Roman" w:hint="eastAsia"/>
                    <w:sz w:val="24"/>
                    <w:szCs w:val="24"/>
                    <w:lang w:eastAsia="lv-LV"/>
                  </w:rPr>
                  <w:t>☐</w:t>
                </w:r>
              </w:sdtContent>
            </w:sdt>
            <w:r w:rsidR="00DF505C" w:rsidRPr="005203E8">
              <w:rPr>
                <w:rFonts w:ascii="Times New Roman" w:eastAsia="Times New Roman" w:hAnsi="Times New Roman" w:cs="Times New Roman"/>
                <w:sz w:val="24"/>
                <w:szCs w:val="24"/>
                <w:lang w:eastAsia="lv-LV"/>
              </w:rPr>
              <w:t xml:space="preserve"> </w:t>
            </w:r>
            <w:r w:rsidR="00DF505C" w:rsidRPr="005203E8">
              <w:rPr>
                <w:rFonts w:ascii="Times New Roman" w:eastAsia="Times New Roman" w:hAnsi="Times New Roman" w:cs="Times New Roman"/>
                <w:b/>
                <w:bCs/>
                <w:sz w:val="24"/>
                <w:szCs w:val="24"/>
                <w:lang w:eastAsia="lv-LV"/>
              </w:rPr>
              <w:t>pa e</w:t>
            </w:r>
            <w:r w:rsidR="00DF505C">
              <w:rPr>
                <w:rFonts w:ascii="Times New Roman" w:eastAsia="Times New Roman" w:hAnsi="Times New Roman" w:cs="Times New Roman"/>
                <w:b/>
                <w:bCs/>
                <w:sz w:val="24"/>
                <w:szCs w:val="24"/>
                <w:lang w:eastAsia="lv-LV"/>
              </w:rPr>
              <w:t>-</w:t>
            </w:r>
            <w:r w:rsidR="00DF505C" w:rsidRPr="005203E8">
              <w:rPr>
                <w:rFonts w:ascii="Times New Roman" w:eastAsia="Times New Roman" w:hAnsi="Times New Roman" w:cs="Times New Roman"/>
                <w:b/>
                <w:bCs/>
                <w:sz w:val="24"/>
                <w:szCs w:val="24"/>
                <w:lang w:eastAsia="lv-LV"/>
              </w:rPr>
              <w:t>pastu:</w:t>
            </w:r>
          </w:p>
        </w:tc>
        <w:tc>
          <w:tcPr>
            <w:tcW w:w="6804" w:type="dxa"/>
            <w:gridSpan w:val="6"/>
            <w:tcBorders>
              <w:bottom w:val="single" w:sz="4" w:space="0" w:color="auto"/>
            </w:tcBorders>
            <w:shd w:val="clear" w:color="auto" w:fill="auto"/>
            <w:vAlign w:val="bottom"/>
          </w:tcPr>
          <w:p w14:paraId="165FE529" w14:textId="77777777" w:rsidR="00DF505C" w:rsidRPr="008516C7" w:rsidRDefault="00DF505C" w:rsidP="008516C7">
            <w:pPr>
              <w:tabs>
                <w:tab w:val="left" w:pos="2148"/>
              </w:tabs>
              <w:spacing w:after="0" w:line="240" w:lineRule="auto"/>
              <w:ind w:left="-113" w:right="-113"/>
              <w:rPr>
                <w:rFonts w:ascii="Times New Roman" w:eastAsia="Times New Roman" w:hAnsi="Times New Roman" w:cs="Times New Roman"/>
                <w:b/>
                <w:bCs/>
                <w:sz w:val="20"/>
                <w:szCs w:val="20"/>
                <w:lang w:eastAsia="lv-LV"/>
              </w:rPr>
            </w:pPr>
          </w:p>
        </w:tc>
      </w:tr>
      <w:tr w:rsidR="00DD60C9" w:rsidRPr="00DA798E" w14:paraId="2332860A" w14:textId="77777777" w:rsidTr="000720F3">
        <w:trPr>
          <w:trHeight w:val="289"/>
        </w:trPr>
        <w:tc>
          <w:tcPr>
            <w:tcW w:w="8931" w:type="dxa"/>
            <w:gridSpan w:val="9"/>
            <w:shd w:val="clear" w:color="auto" w:fill="auto"/>
          </w:tcPr>
          <w:p w14:paraId="1D06A69D" w14:textId="679EA7A7" w:rsidR="00DD60C9" w:rsidRPr="008541A8" w:rsidRDefault="00DD60C9" w:rsidP="00DF505C">
            <w:pPr>
              <w:tabs>
                <w:tab w:val="left" w:pos="2148"/>
              </w:tabs>
              <w:spacing w:after="0" w:line="240" w:lineRule="auto"/>
              <w:ind w:left="-113" w:right="-113"/>
              <w:jc w:val="both"/>
              <w:rPr>
                <w:rFonts w:ascii="Times New Roman" w:eastAsia="Times New Roman" w:hAnsi="Times New Roman" w:cs="Times New Roman"/>
                <w:sz w:val="16"/>
                <w:szCs w:val="16"/>
                <w:lang w:eastAsia="lv-LV"/>
              </w:rPr>
            </w:pPr>
            <w:r w:rsidRPr="008541A8">
              <w:rPr>
                <w:rFonts w:ascii="Times New Roman" w:eastAsia="Times New Roman" w:hAnsi="Times New Roman" w:cs="Times New Roman"/>
                <w:sz w:val="16"/>
                <w:szCs w:val="16"/>
                <w:lang w:eastAsia="lv-LV"/>
              </w:rPr>
              <w:t>Esmu informēts (-a), ka norādītā dokumenta piegādes adrese ir spēkā, ja nav aktivizēts oficiālās elektroniskās adreses konts. Ja būs aktivizēts oficiālās elektroniskās adreses konts, tad atbilde tiks nosūtīta uz oficiālo elektronisko adresi.</w:t>
            </w:r>
          </w:p>
        </w:tc>
      </w:tr>
      <w:tr w:rsidR="00DD60C9" w:rsidRPr="00DA798E" w14:paraId="0CE5E21C" w14:textId="77777777" w:rsidTr="000720F3">
        <w:trPr>
          <w:trHeight w:val="289"/>
        </w:trPr>
        <w:tc>
          <w:tcPr>
            <w:tcW w:w="605" w:type="dxa"/>
            <w:gridSpan w:val="2"/>
            <w:shd w:val="clear" w:color="auto" w:fill="auto"/>
          </w:tcPr>
          <w:p w14:paraId="71879AB4" w14:textId="77777777" w:rsidR="00DD60C9" w:rsidRDefault="00DD60C9" w:rsidP="000145BF">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7"/>
            <w:shd w:val="clear" w:color="auto" w:fill="auto"/>
          </w:tcPr>
          <w:p w14:paraId="7A46E5AC" w14:textId="77777777" w:rsidR="00DD60C9" w:rsidRPr="005203E8" w:rsidRDefault="00000000" w:rsidP="000145BF">
            <w:pPr>
              <w:tabs>
                <w:tab w:val="left" w:pos="864"/>
              </w:tabs>
              <w:spacing w:after="0" w:line="240" w:lineRule="auto"/>
              <w:ind w:left="-113" w:right="-113"/>
              <w:jc w:val="both"/>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603488114"/>
                <w14:checkbox>
                  <w14:checked w14:val="0"/>
                  <w14:checkedState w14:val="2612" w14:font="MS Gothic"/>
                  <w14:uncheckedState w14:val="2610" w14:font="MS Gothic"/>
                </w14:checkbox>
              </w:sdtPr>
              <w:sdtContent>
                <w:r w:rsidR="00DD60C9" w:rsidRPr="005203E8">
                  <w:rPr>
                    <w:rFonts w:ascii="MS Gothic" w:eastAsia="MS Gothic" w:hAnsi="MS Gothic" w:cs="Times New Roman" w:hint="eastAsia"/>
                    <w:sz w:val="24"/>
                    <w:szCs w:val="24"/>
                    <w:lang w:eastAsia="lv-LV"/>
                  </w:rPr>
                  <w:t>☐</w:t>
                </w:r>
              </w:sdtContent>
            </w:sdt>
            <w:r w:rsidR="00DD60C9" w:rsidRPr="005203E8">
              <w:rPr>
                <w:rFonts w:ascii="Times New Roman" w:eastAsia="Times New Roman" w:hAnsi="Times New Roman" w:cs="Times New Roman"/>
                <w:sz w:val="24"/>
                <w:szCs w:val="24"/>
                <w:lang w:eastAsia="lv-LV"/>
              </w:rPr>
              <w:t xml:space="preserve"> </w:t>
            </w:r>
            <w:r w:rsidR="00DD60C9" w:rsidRPr="005203E8">
              <w:rPr>
                <w:rFonts w:ascii="Times New Roman" w:eastAsia="Times New Roman" w:hAnsi="Times New Roman" w:cs="Times New Roman"/>
                <w:b/>
                <w:bCs/>
                <w:sz w:val="24"/>
                <w:szCs w:val="24"/>
                <w:lang w:eastAsia="lv-LV"/>
              </w:rPr>
              <w:t>klātienē</w:t>
            </w:r>
          </w:p>
        </w:tc>
      </w:tr>
      <w:tr w:rsidR="00020D0B" w:rsidRPr="00DA798E" w14:paraId="52711F98" w14:textId="77777777" w:rsidTr="000720F3">
        <w:trPr>
          <w:trHeight w:val="289"/>
        </w:trPr>
        <w:tc>
          <w:tcPr>
            <w:tcW w:w="605" w:type="dxa"/>
            <w:gridSpan w:val="2"/>
            <w:shd w:val="clear" w:color="auto" w:fill="auto"/>
          </w:tcPr>
          <w:p w14:paraId="2F616230" w14:textId="77777777" w:rsidR="00020D0B" w:rsidRDefault="00020D0B" w:rsidP="00114C64">
            <w:pPr>
              <w:spacing w:after="0" w:line="240" w:lineRule="auto"/>
              <w:ind w:left="-113" w:right="-113"/>
              <w:jc w:val="both"/>
              <w:rPr>
                <w:rFonts w:ascii="Times New Roman" w:eastAsia="Times New Roman" w:hAnsi="Times New Roman" w:cs="Times New Roman"/>
                <w:sz w:val="20"/>
                <w:szCs w:val="20"/>
                <w:lang w:eastAsia="lv-LV"/>
              </w:rPr>
            </w:pPr>
          </w:p>
        </w:tc>
        <w:tc>
          <w:tcPr>
            <w:tcW w:w="8326" w:type="dxa"/>
            <w:gridSpan w:val="7"/>
            <w:shd w:val="clear" w:color="auto" w:fill="auto"/>
          </w:tcPr>
          <w:p w14:paraId="1ED7A8BD" w14:textId="4EB5ADED" w:rsidR="00020D0B" w:rsidRDefault="00000000" w:rsidP="00114C64">
            <w:pPr>
              <w:tabs>
                <w:tab w:val="left" w:pos="2148"/>
              </w:tabs>
              <w:spacing w:after="0" w:line="240" w:lineRule="auto"/>
              <w:ind w:left="-113" w:right="-113"/>
              <w:jc w:val="both"/>
              <w:rPr>
                <w:rFonts w:ascii="Times New Roman" w:eastAsia="Times New Roman" w:hAnsi="Times New Roman" w:cs="Times New Roman"/>
                <w:sz w:val="20"/>
                <w:szCs w:val="20"/>
                <w:lang w:eastAsia="lv-LV"/>
              </w:rPr>
            </w:pPr>
            <w:sdt>
              <w:sdtPr>
                <w:rPr>
                  <w:rFonts w:ascii="Times New Roman" w:eastAsia="Times New Roman" w:hAnsi="Times New Roman" w:cs="Times New Roman"/>
                  <w:sz w:val="24"/>
                  <w:szCs w:val="24"/>
                  <w:lang w:eastAsia="lv-LV"/>
                </w:rPr>
                <w:id w:val="1323709598"/>
                <w14:checkbox>
                  <w14:checked w14:val="0"/>
                  <w14:checkedState w14:val="2612" w14:font="MS Gothic"/>
                  <w14:uncheckedState w14:val="2610" w14:font="MS Gothic"/>
                </w14:checkbox>
              </w:sdtPr>
              <w:sdtContent>
                <w:r w:rsidR="00020D0B" w:rsidRPr="005203E8">
                  <w:rPr>
                    <w:rFonts w:ascii="MS Gothic" w:eastAsia="MS Gothic" w:hAnsi="MS Gothic" w:cs="Times New Roman" w:hint="eastAsia"/>
                    <w:sz w:val="24"/>
                    <w:szCs w:val="24"/>
                    <w:lang w:eastAsia="lv-LV"/>
                  </w:rPr>
                  <w:t>☐</w:t>
                </w:r>
              </w:sdtContent>
            </w:sdt>
            <w:r w:rsidR="00020D0B" w:rsidRPr="008541A8">
              <w:rPr>
                <w:rStyle w:val="FootnoteReference"/>
                <w:rFonts w:ascii="Times New Roman" w:eastAsia="Times New Roman" w:hAnsi="Times New Roman" w:cs="Times New Roman"/>
                <w:sz w:val="28"/>
                <w:szCs w:val="28"/>
                <w:lang w:eastAsia="lv-LV"/>
              </w:rPr>
              <w:footnoteReference w:customMarkFollows="1" w:id="6"/>
              <w:sym w:font="Symbol" w:char="F02A"/>
            </w:r>
          </w:p>
        </w:tc>
      </w:tr>
      <w:tr w:rsidR="00DF505C" w:rsidRPr="00DA798E" w14:paraId="57E11D2D" w14:textId="77777777" w:rsidTr="000720F3">
        <w:tc>
          <w:tcPr>
            <w:tcW w:w="8931" w:type="dxa"/>
            <w:gridSpan w:val="9"/>
            <w:shd w:val="clear" w:color="auto" w:fill="auto"/>
          </w:tcPr>
          <w:p w14:paraId="479F1E7F" w14:textId="3612E197" w:rsidR="00DD60C9" w:rsidRPr="00272B60" w:rsidRDefault="00DD60C9" w:rsidP="004A597C">
            <w:pPr>
              <w:spacing w:after="0" w:line="240" w:lineRule="auto"/>
              <w:ind w:right="-113"/>
              <w:jc w:val="both"/>
              <w:rPr>
                <w:rFonts w:ascii="Times New Roman" w:eastAsia="Times New Roman" w:hAnsi="Times New Roman" w:cs="Times New Roman"/>
                <w:lang w:eastAsia="lv-LV"/>
              </w:rPr>
            </w:pPr>
          </w:p>
          <w:p w14:paraId="78CA9B0E" w14:textId="77777777" w:rsidR="000720F3" w:rsidRDefault="000720F3" w:rsidP="008516C7">
            <w:pPr>
              <w:spacing w:after="0" w:line="240" w:lineRule="auto"/>
              <w:ind w:right="-113"/>
              <w:jc w:val="both"/>
              <w:rPr>
                <w:rFonts w:ascii="Times New Roman" w:eastAsia="Times New Roman" w:hAnsi="Times New Roman" w:cs="Times New Roman"/>
                <w:lang w:eastAsia="lv-LV"/>
              </w:rPr>
            </w:pPr>
          </w:p>
          <w:p w14:paraId="53254551" w14:textId="470A7F83" w:rsidR="00DF505C" w:rsidRPr="00272B60" w:rsidRDefault="00DF505C" w:rsidP="00DF505C">
            <w:pPr>
              <w:spacing w:after="0" w:line="240" w:lineRule="auto"/>
              <w:ind w:left="-113" w:right="-113"/>
              <w:jc w:val="both"/>
              <w:rPr>
                <w:rFonts w:ascii="Times New Roman" w:eastAsia="Times New Roman" w:hAnsi="Times New Roman" w:cs="Times New Roman"/>
                <w:lang w:eastAsia="lv-LV"/>
              </w:rPr>
            </w:pPr>
            <w:r w:rsidRPr="00272B60">
              <w:rPr>
                <w:rFonts w:ascii="Times New Roman" w:eastAsia="Times New Roman" w:hAnsi="Times New Roman" w:cs="Times New Roman"/>
                <w:lang w:eastAsia="lv-LV"/>
              </w:rPr>
              <w:t>Pievienotie dokumenti:</w:t>
            </w:r>
          </w:p>
        </w:tc>
      </w:tr>
      <w:tr w:rsidR="00DC5EEB" w:rsidRPr="00DA798E" w14:paraId="5D55BAA4" w14:textId="77777777" w:rsidTr="008516C7">
        <w:trPr>
          <w:trHeight w:val="348"/>
        </w:trPr>
        <w:tc>
          <w:tcPr>
            <w:tcW w:w="498" w:type="dxa"/>
            <w:shd w:val="clear" w:color="auto" w:fill="auto"/>
          </w:tcPr>
          <w:sdt>
            <w:sdtPr>
              <w:rPr>
                <w:rFonts w:ascii="Times New Roman" w:eastAsia="Times New Roman" w:hAnsi="Times New Roman" w:cs="Times New Roman"/>
                <w:b/>
                <w:bCs/>
                <w:sz w:val="28"/>
                <w:szCs w:val="28"/>
                <w:lang w:eastAsia="lv-LV"/>
              </w:rPr>
              <w:id w:val="1231894052"/>
              <w14:checkbox>
                <w14:checked w14:val="0"/>
                <w14:checkedState w14:val="2612" w14:font="MS Gothic"/>
                <w14:uncheckedState w14:val="2610" w14:font="MS Gothic"/>
              </w14:checkbox>
            </w:sdtPr>
            <w:sdtContent>
              <w:p w14:paraId="72291EA3" w14:textId="3F38B97E" w:rsidR="00DC5EEB" w:rsidRPr="00C42D32" w:rsidRDefault="00DC5EEB" w:rsidP="00DF505C">
                <w:pPr>
                  <w:spacing w:after="0" w:line="240" w:lineRule="auto"/>
                  <w:ind w:right="-113"/>
                  <w:jc w:val="both"/>
                  <w:rPr>
                    <w:rFonts w:ascii="Times New Roman" w:eastAsia="Times New Roman" w:hAnsi="Times New Roman" w:cs="Times New Roman"/>
                    <w:sz w:val="28"/>
                    <w:szCs w:val="28"/>
                    <w:lang w:eastAsia="lv-LV"/>
                  </w:rPr>
                </w:pPr>
                <w:r>
                  <w:rPr>
                    <w:rFonts w:ascii="MS Gothic" w:eastAsia="MS Gothic" w:hAnsi="MS Gothic" w:cs="Times New Roman" w:hint="eastAsia"/>
                    <w:b/>
                    <w:bCs/>
                    <w:sz w:val="28"/>
                    <w:szCs w:val="28"/>
                    <w:lang w:eastAsia="lv-LV"/>
                  </w:rPr>
                  <w:t>☐</w:t>
                </w:r>
              </w:p>
            </w:sdtContent>
          </w:sdt>
        </w:tc>
        <w:tc>
          <w:tcPr>
            <w:tcW w:w="4817" w:type="dxa"/>
            <w:gridSpan w:val="7"/>
            <w:shd w:val="clear" w:color="auto" w:fill="auto"/>
          </w:tcPr>
          <w:p w14:paraId="64B1D4F4" w14:textId="262B0A7F" w:rsidR="00DC5EEB" w:rsidRPr="00C42D32" w:rsidRDefault="00DC5EEB"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lang w:eastAsia="lv-LV"/>
              </w:rPr>
              <w:t xml:space="preserve"> pilnvara (pilnvaras kopija);</w:t>
            </w:r>
          </w:p>
        </w:tc>
        <w:tc>
          <w:tcPr>
            <w:tcW w:w="3616" w:type="dxa"/>
            <w:shd w:val="clear" w:color="auto" w:fill="auto"/>
            <w:vAlign w:val="bottom"/>
          </w:tcPr>
          <w:p w14:paraId="6315FB47" w14:textId="55B03A1A" w:rsidR="00DC5EEB" w:rsidRPr="008516C7" w:rsidRDefault="00DC5EEB" w:rsidP="008516C7">
            <w:pPr>
              <w:spacing w:after="0" w:line="240" w:lineRule="auto"/>
              <w:ind w:left="-113" w:right="-113"/>
              <w:rPr>
                <w:rFonts w:ascii="Times New Roman" w:eastAsia="Times New Roman" w:hAnsi="Times New Roman" w:cs="Times New Roman"/>
                <w:b/>
                <w:bCs/>
                <w:sz w:val="20"/>
                <w:szCs w:val="20"/>
                <w:lang w:eastAsia="lv-LV"/>
              </w:rPr>
            </w:pPr>
          </w:p>
        </w:tc>
      </w:tr>
      <w:tr w:rsidR="00DC5EEB" w:rsidRPr="00DA798E" w14:paraId="29FB9FE3" w14:textId="77777777" w:rsidTr="008516C7">
        <w:trPr>
          <w:trHeight w:val="348"/>
        </w:trPr>
        <w:sdt>
          <w:sdtPr>
            <w:rPr>
              <w:rFonts w:ascii="Times New Roman" w:eastAsia="Times New Roman" w:hAnsi="Times New Roman" w:cs="Times New Roman"/>
              <w:b/>
              <w:bCs/>
              <w:sz w:val="28"/>
              <w:szCs w:val="28"/>
              <w:lang w:eastAsia="lv-LV"/>
            </w:rPr>
            <w:id w:val="-859441124"/>
            <w14:checkbox>
              <w14:checked w14:val="0"/>
              <w14:checkedState w14:val="2612" w14:font="MS Gothic"/>
              <w14:uncheckedState w14:val="2610" w14:font="MS Gothic"/>
            </w14:checkbox>
          </w:sdtPr>
          <w:sdtContent>
            <w:tc>
              <w:tcPr>
                <w:tcW w:w="498" w:type="dxa"/>
                <w:shd w:val="clear" w:color="auto" w:fill="auto"/>
              </w:tcPr>
              <w:p w14:paraId="78D8E289" w14:textId="6C1CBE31" w:rsidR="00DC5EEB" w:rsidRDefault="00DC5EEB" w:rsidP="00DF505C">
                <w:pPr>
                  <w:spacing w:after="0" w:line="240" w:lineRule="auto"/>
                  <w:ind w:right="-113"/>
                  <w:jc w:val="both"/>
                  <w:rPr>
                    <w:rFonts w:ascii="Times New Roman" w:eastAsia="Times New Roman" w:hAnsi="Times New Roman" w:cs="Times New Roman"/>
                    <w:b/>
                    <w:bCs/>
                    <w:sz w:val="28"/>
                    <w:szCs w:val="28"/>
                    <w:lang w:eastAsia="lv-LV"/>
                  </w:rPr>
                </w:pPr>
                <w:r>
                  <w:rPr>
                    <w:rFonts w:ascii="MS Gothic" w:eastAsia="MS Gothic" w:hAnsi="MS Gothic" w:cs="Times New Roman" w:hint="eastAsia"/>
                    <w:b/>
                    <w:bCs/>
                    <w:sz w:val="28"/>
                    <w:szCs w:val="28"/>
                    <w:lang w:eastAsia="lv-LV"/>
                  </w:rPr>
                  <w:t>☐</w:t>
                </w:r>
              </w:p>
            </w:tc>
          </w:sdtContent>
        </w:sdt>
        <w:tc>
          <w:tcPr>
            <w:tcW w:w="4817" w:type="dxa"/>
            <w:gridSpan w:val="7"/>
            <w:shd w:val="clear" w:color="auto" w:fill="auto"/>
          </w:tcPr>
          <w:p w14:paraId="41225E60" w14:textId="1DAF6630" w:rsidR="00DC5EEB" w:rsidRPr="00C42D32" w:rsidRDefault="00DC5EEB" w:rsidP="00DF505C">
            <w:pPr>
              <w:spacing w:after="0" w:line="240" w:lineRule="auto"/>
              <w:ind w:left="-113" w:right="-113"/>
              <w:jc w:val="both"/>
              <w:rPr>
                <w:rFonts w:ascii="Times New Roman" w:eastAsia="Times New Roman" w:hAnsi="Times New Roman" w:cs="Times New Roman"/>
                <w:sz w:val="20"/>
                <w:szCs w:val="20"/>
                <w:lang w:eastAsia="lv-LV"/>
              </w:rPr>
            </w:pPr>
            <w:r w:rsidRPr="00272B60">
              <w:rPr>
                <w:rFonts w:ascii="Times New Roman" w:hAnsi="Times New Roman" w:cs="Times New Roman"/>
              </w:rPr>
              <w:t xml:space="preserve">saimnieciskās darbības veicējiem jāpievieno </w:t>
            </w:r>
            <w:proofErr w:type="spellStart"/>
            <w:r w:rsidRPr="00272B60">
              <w:rPr>
                <w:rFonts w:ascii="Times New Roman" w:hAnsi="Times New Roman" w:cs="Times New Roman"/>
                <w:i/>
                <w:iCs/>
              </w:rPr>
              <w:t>de</w:t>
            </w:r>
            <w:proofErr w:type="spellEnd"/>
            <w:r w:rsidRPr="00272B60">
              <w:rPr>
                <w:rFonts w:ascii="Times New Roman" w:hAnsi="Times New Roman" w:cs="Times New Roman"/>
                <w:i/>
                <w:iCs/>
              </w:rPr>
              <w:t xml:space="preserve"> </w:t>
            </w:r>
            <w:proofErr w:type="spellStart"/>
            <w:r w:rsidRPr="00272B60">
              <w:rPr>
                <w:rFonts w:ascii="Times New Roman" w:hAnsi="Times New Roman" w:cs="Times New Roman"/>
                <w:i/>
                <w:iCs/>
              </w:rPr>
              <w:t>minimis</w:t>
            </w:r>
            <w:proofErr w:type="spellEnd"/>
            <w:r w:rsidRPr="00DD5275">
              <w:rPr>
                <w:rStyle w:val="FootnoteReference"/>
                <w:rFonts w:ascii="Times New Roman" w:hAnsi="Times New Roman" w:cs="Times New Roman"/>
              </w:rPr>
              <w:footnoteReference w:customMarkFollows="1" w:id="7"/>
              <w:sym w:font="Symbol" w:char="F02A"/>
            </w:r>
            <w:r w:rsidRPr="00DD5275">
              <w:rPr>
                <w:rStyle w:val="FootnoteReference"/>
                <w:rFonts w:ascii="Times New Roman" w:hAnsi="Times New Roman" w:cs="Times New Roman"/>
              </w:rPr>
              <w:sym w:font="Symbol" w:char="F02A"/>
            </w:r>
            <w:r w:rsidRPr="00272B60">
              <w:rPr>
                <w:rFonts w:ascii="Times New Roman" w:hAnsi="Times New Roman" w:cs="Times New Roman"/>
              </w:rPr>
              <w:t xml:space="preserve"> atbalsta sistēmas sagatavotās veidlapas izdruka vai jānorāda  izveidotās veidlapas identifikācijas numurs:</w:t>
            </w:r>
          </w:p>
        </w:tc>
        <w:tc>
          <w:tcPr>
            <w:tcW w:w="3616" w:type="dxa"/>
            <w:tcBorders>
              <w:bottom w:val="single" w:sz="4" w:space="0" w:color="auto"/>
            </w:tcBorders>
            <w:shd w:val="clear" w:color="auto" w:fill="auto"/>
            <w:vAlign w:val="bottom"/>
          </w:tcPr>
          <w:p w14:paraId="0D239AF0" w14:textId="3BE0FBA3" w:rsidR="00DC5EEB" w:rsidRPr="008516C7" w:rsidRDefault="00DC5EEB" w:rsidP="008516C7">
            <w:pPr>
              <w:spacing w:after="0" w:line="240" w:lineRule="auto"/>
              <w:ind w:left="-113" w:right="-113"/>
              <w:rPr>
                <w:rFonts w:ascii="Times New Roman" w:eastAsia="Times New Roman" w:hAnsi="Times New Roman" w:cs="Times New Roman"/>
                <w:b/>
                <w:bCs/>
                <w:sz w:val="20"/>
                <w:szCs w:val="20"/>
                <w:lang w:eastAsia="lv-LV"/>
              </w:rPr>
            </w:pPr>
          </w:p>
        </w:tc>
      </w:tr>
      <w:tr w:rsidR="00DC5EEB" w:rsidRPr="00DA798E" w14:paraId="58C2E280" w14:textId="77777777" w:rsidTr="008516C7">
        <w:tc>
          <w:tcPr>
            <w:tcW w:w="498" w:type="dxa"/>
            <w:shd w:val="clear" w:color="auto" w:fill="auto"/>
          </w:tcPr>
          <w:p w14:paraId="0B429E7D" w14:textId="67717C41" w:rsidR="00DC5EEB" w:rsidRPr="00DA798E" w:rsidRDefault="00DC5EEB" w:rsidP="00DF505C">
            <w:pPr>
              <w:spacing w:after="0" w:line="240" w:lineRule="auto"/>
              <w:ind w:left="-113" w:right="-113"/>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  </w:t>
            </w:r>
            <w:sdt>
              <w:sdtPr>
                <w:rPr>
                  <w:rFonts w:ascii="Times New Roman" w:eastAsia="Times New Roman" w:hAnsi="Times New Roman" w:cs="Times New Roman"/>
                  <w:b/>
                  <w:bCs/>
                  <w:sz w:val="28"/>
                  <w:szCs w:val="28"/>
                  <w:lang w:eastAsia="lv-LV"/>
                </w:rPr>
                <w:id w:val="1902868018"/>
                <w14:checkbox>
                  <w14:checked w14:val="0"/>
                  <w14:checkedState w14:val="2612" w14:font="MS Gothic"/>
                  <w14:uncheckedState w14:val="2610" w14:font="MS Gothic"/>
                </w14:checkbox>
              </w:sdtPr>
              <w:sdtContent>
                <w:r>
                  <w:rPr>
                    <w:rFonts w:ascii="MS Gothic" w:eastAsia="MS Gothic" w:hAnsi="MS Gothic" w:cs="Times New Roman" w:hint="eastAsia"/>
                    <w:b/>
                    <w:bCs/>
                    <w:sz w:val="28"/>
                    <w:szCs w:val="28"/>
                    <w:lang w:eastAsia="lv-LV"/>
                  </w:rPr>
                  <w:t>☐</w:t>
                </w:r>
              </w:sdtContent>
            </w:sdt>
          </w:p>
        </w:tc>
        <w:tc>
          <w:tcPr>
            <w:tcW w:w="4817" w:type="dxa"/>
            <w:gridSpan w:val="7"/>
            <w:shd w:val="clear" w:color="auto" w:fill="auto"/>
          </w:tcPr>
          <w:p w14:paraId="25D17B52" w14:textId="71CE9D55" w:rsidR="00DC5EEB" w:rsidRPr="00DA798E" w:rsidRDefault="00DC5EEB" w:rsidP="00DF505C">
            <w:pPr>
              <w:spacing w:after="0" w:line="240" w:lineRule="auto"/>
              <w:ind w:right="-113"/>
              <w:jc w:val="both"/>
              <w:rPr>
                <w:rFonts w:ascii="Times New Roman" w:eastAsia="Times New Roman" w:hAnsi="Times New Roman" w:cs="Times New Roman"/>
                <w:sz w:val="20"/>
                <w:szCs w:val="20"/>
                <w:lang w:eastAsia="lv-LV"/>
              </w:rPr>
            </w:pPr>
            <w:r w:rsidRPr="00272B60">
              <w:rPr>
                <w:rFonts w:ascii="Times New Roman" w:eastAsia="Times New Roman" w:hAnsi="Times New Roman" w:cs="Times New Roman"/>
                <w:bCs/>
                <w:lang w:eastAsia="lv-LV"/>
              </w:rPr>
              <w:t>citi dokumenti (vai to kopijas):</w:t>
            </w:r>
          </w:p>
        </w:tc>
        <w:tc>
          <w:tcPr>
            <w:tcW w:w="3616" w:type="dxa"/>
            <w:tcBorders>
              <w:bottom w:val="single" w:sz="4" w:space="0" w:color="auto"/>
            </w:tcBorders>
            <w:shd w:val="clear" w:color="auto" w:fill="auto"/>
            <w:vAlign w:val="bottom"/>
          </w:tcPr>
          <w:p w14:paraId="09B0A552" w14:textId="601F24BE" w:rsidR="00DC5EEB" w:rsidRPr="008516C7" w:rsidRDefault="00DC5EEB" w:rsidP="008516C7">
            <w:pPr>
              <w:spacing w:after="0" w:line="240" w:lineRule="auto"/>
              <w:ind w:right="-113"/>
              <w:rPr>
                <w:rFonts w:ascii="Times New Roman" w:eastAsia="Times New Roman" w:hAnsi="Times New Roman" w:cs="Times New Roman"/>
                <w:b/>
                <w:bCs/>
                <w:sz w:val="20"/>
                <w:szCs w:val="20"/>
                <w:lang w:eastAsia="lv-LV"/>
              </w:rPr>
            </w:pPr>
          </w:p>
        </w:tc>
      </w:tr>
    </w:tbl>
    <w:p w14:paraId="4339F8B4" w14:textId="77777777" w:rsidR="00DA798E" w:rsidRPr="00DA798E" w:rsidRDefault="00DA798E" w:rsidP="00DA798E">
      <w:pPr>
        <w:spacing w:after="0" w:line="240" w:lineRule="auto"/>
        <w:rPr>
          <w:rFonts w:ascii="Times New Roman" w:eastAsia="Times New Roman" w:hAnsi="Times New Roman" w:cs="Times New Roman"/>
          <w:sz w:val="24"/>
          <w:szCs w:val="24"/>
          <w:lang w:eastAsia="lv-LV"/>
        </w:rPr>
      </w:pPr>
    </w:p>
    <w:p w14:paraId="6214383C" w14:textId="77777777" w:rsidR="00F873C8" w:rsidRPr="00A150AF" w:rsidRDefault="00F873C8" w:rsidP="006462D7">
      <w:pPr>
        <w:jc w:val="both"/>
        <w:rPr>
          <w:rFonts w:ascii="Times New Roman" w:hAnsi="Times New Roman"/>
          <w:i/>
          <w:iCs/>
          <w:color w:val="FF0000"/>
          <w:sz w:val="18"/>
          <w:szCs w:val="18"/>
        </w:rPr>
      </w:pPr>
    </w:p>
    <w:p w14:paraId="6C4DF4BB" w14:textId="03C85A46" w:rsidR="00DA798E" w:rsidRDefault="006462D7" w:rsidP="00C63935">
      <w:pPr>
        <w:ind w:left="-142"/>
        <w:jc w:val="both"/>
        <w:rPr>
          <w:rStyle w:val="Hyperlink"/>
          <w:rFonts w:ascii="Times New Roman" w:hAnsi="Times New Roman"/>
          <w:i/>
          <w:iCs/>
          <w:sz w:val="18"/>
          <w:szCs w:val="18"/>
        </w:rPr>
      </w:pPr>
      <w:r w:rsidRPr="00A150AF">
        <w:rPr>
          <w:rFonts w:ascii="Times New Roman" w:hAnsi="Times New Roman"/>
          <w:i/>
          <w:iCs/>
          <w:sz w:val="18"/>
          <w:szCs w:val="18"/>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00863413" w:rsidRPr="00A150AF">
          <w:rPr>
            <w:rStyle w:val="Hyperlink"/>
            <w:rFonts w:ascii="Times New Roman" w:hAnsi="Times New Roman"/>
            <w:i/>
            <w:iCs/>
            <w:sz w:val="18"/>
            <w:szCs w:val="18"/>
          </w:rPr>
          <w:t>www.tukums.lv</w:t>
        </w:r>
      </w:hyperlink>
    </w:p>
    <w:p w14:paraId="5606A1C0" w14:textId="77777777" w:rsidR="008516C7" w:rsidRPr="00A150AF" w:rsidRDefault="008516C7" w:rsidP="00C63935">
      <w:pPr>
        <w:ind w:left="-142"/>
        <w:jc w:val="both"/>
        <w:rPr>
          <w:rFonts w:ascii="Times New Roman" w:hAnsi="Times New Roman"/>
          <w:i/>
          <w:iCs/>
          <w:sz w:val="18"/>
          <w:szCs w:val="18"/>
        </w:rPr>
      </w:pPr>
    </w:p>
    <w:tbl>
      <w:tblPr>
        <w:tblStyle w:val="TableGrid"/>
        <w:tblW w:w="8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510"/>
        <w:gridCol w:w="288"/>
        <w:gridCol w:w="992"/>
        <w:gridCol w:w="426"/>
        <w:gridCol w:w="2172"/>
        <w:gridCol w:w="237"/>
        <w:gridCol w:w="2552"/>
      </w:tblGrid>
      <w:tr w:rsidR="008516C7" w14:paraId="5486A8D9" w14:textId="77777777" w:rsidTr="00940025">
        <w:tc>
          <w:tcPr>
            <w:tcW w:w="877" w:type="dxa"/>
            <w:tcBorders>
              <w:bottom w:val="single" w:sz="4" w:space="0" w:color="auto"/>
            </w:tcBorders>
          </w:tcPr>
          <w:p w14:paraId="35D755F0" w14:textId="77777777" w:rsidR="008516C7" w:rsidRPr="00940F50" w:rsidRDefault="008516C7" w:rsidP="00940025">
            <w:pPr>
              <w:jc w:val="both"/>
              <w:rPr>
                <w:rFonts w:ascii="Times New Roman" w:hAnsi="Times New Roman"/>
                <w:sz w:val="24"/>
                <w:szCs w:val="24"/>
              </w:rPr>
            </w:pPr>
          </w:p>
        </w:tc>
        <w:tc>
          <w:tcPr>
            <w:tcW w:w="877" w:type="dxa"/>
          </w:tcPr>
          <w:p w14:paraId="2108B148" w14:textId="77777777" w:rsidR="008516C7" w:rsidRPr="00940F50" w:rsidRDefault="008516C7" w:rsidP="00940025">
            <w:pPr>
              <w:jc w:val="both"/>
              <w:rPr>
                <w:rFonts w:ascii="Times New Roman" w:hAnsi="Times New Roman"/>
                <w:sz w:val="24"/>
                <w:szCs w:val="24"/>
              </w:rPr>
            </w:pPr>
            <w:r w:rsidRPr="00940F50">
              <w:rPr>
                <w:rFonts w:ascii="Times New Roman" w:hAnsi="Times New Roman"/>
                <w:sz w:val="24"/>
                <w:szCs w:val="24"/>
              </w:rPr>
              <w:t>.</w:t>
            </w:r>
            <w:r>
              <w:rPr>
                <w:rFonts w:ascii="Times New Roman" w:hAnsi="Times New Roman"/>
                <w:sz w:val="24"/>
                <w:szCs w:val="24"/>
              </w:rPr>
              <w:t> </w:t>
            </w:r>
            <w:r w:rsidRPr="00940F50">
              <w:rPr>
                <w:rFonts w:ascii="Times New Roman" w:hAnsi="Times New Roman"/>
                <w:sz w:val="24"/>
                <w:szCs w:val="24"/>
              </w:rPr>
              <w:t>gada</w:t>
            </w:r>
          </w:p>
        </w:tc>
        <w:tc>
          <w:tcPr>
            <w:tcW w:w="510" w:type="dxa"/>
            <w:tcBorders>
              <w:bottom w:val="single" w:sz="4" w:space="0" w:color="auto"/>
            </w:tcBorders>
          </w:tcPr>
          <w:p w14:paraId="6585C982" w14:textId="77777777" w:rsidR="008516C7" w:rsidRPr="00940F50" w:rsidRDefault="008516C7" w:rsidP="00940025">
            <w:pPr>
              <w:jc w:val="both"/>
              <w:rPr>
                <w:rFonts w:ascii="Times New Roman" w:hAnsi="Times New Roman"/>
                <w:sz w:val="24"/>
                <w:szCs w:val="24"/>
              </w:rPr>
            </w:pPr>
          </w:p>
        </w:tc>
        <w:tc>
          <w:tcPr>
            <w:tcW w:w="288" w:type="dxa"/>
          </w:tcPr>
          <w:p w14:paraId="58905C76" w14:textId="77777777" w:rsidR="008516C7" w:rsidRDefault="008516C7" w:rsidP="00940025">
            <w:pPr>
              <w:jc w:val="both"/>
              <w:rPr>
                <w:rFonts w:ascii="Times New Roman" w:hAnsi="Times New Roman"/>
                <w:sz w:val="18"/>
                <w:szCs w:val="18"/>
              </w:rPr>
            </w:pPr>
            <w:r w:rsidRPr="00940F50">
              <w:rPr>
                <w:rFonts w:ascii="Times New Roman" w:hAnsi="Times New Roman"/>
                <w:sz w:val="24"/>
                <w:szCs w:val="24"/>
              </w:rPr>
              <w:t>.</w:t>
            </w:r>
          </w:p>
        </w:tc>
        <w:tc>
          <w:tcPr>
            <w:tcW w:w="992" w:type="dxa"/>
            <w:tcBorders>
              <w:bottom w:val="single" w:sz="4" w:space="0" w:color="auto"/>
            </w:tcBorders>
          </w:tcPr>
          <w:p w14:paraId="35380BB6" w14:textId="77777777" w:rsidR="008516C7" w:rsidRPr="00940F50" w:rsidRDefault="008516C7" w:rsidP="00940025">
            <w:pPr>
              <w:jc w:val="both"/>
              <w:rPr>
                <w:rFonts w:ascii="Times New Roman" w:hAnsi="Times New Roman"/>
                <w:sz w:val="24"/>
                <w:szCs w:val="24"/>
              </w:rPr>
            </w:pPr>
          </w:p>
        </w:tc>
        <w:tc>
          <w:tcPr>
            <w:tcW w:w="426" w:type="dxa"/>
          </w:tcPr>
          <w:p w14:paraId="42260DB9" w14:textId="77777777" w:rsidR="008516C7" w:rsidRDefault="008516C7" w:rsidP="00940025">
            <w:pPr>
              <w:jc w:val="both"/>
              <w:rPr>
                <w:rFonts w:ascii="Times New Roman" w:hAnsi="Times New Roman"/>
                <w:sz w:val="18"/>
                <w:szCs w:val="18"/>
              </w:rPr>
            </w:pPr>
          </w:p>
        </w:tc>
        <w:tc>
          <w:tcPr>
            <w:tcW w:w="2172" w:type="dxa"/>
            <w:tcBorders>
              <w:bottom w:val="single" w:sz="4" w:space="0" w:color="auto"/>
            </w:tcBorders>
          </w:tcPr>
          <w:p w14:paraId="48E94C6C" w14:textId="77777777" w:rsidR="008516C7" w:rsidRDefault="008516C7" w:rsidP="00940025">
            <w:pPr>
              <w:jc w:val="both"/>
              <w:rPr>
                <w:rFonts w:ascii="Times New Roman" w:hAnsi="Times New Roman"/>
                <w:sz w:val="18"/>
                <w:szCs w:val="18"/>
              </w:rPr>
            </w:pPr>
          </w:p>
        </w:tc>
        <w:tc>
          <w:tcPr>
            <w:tcW w:w="237" w:type="dxa"/>
          </w:tcPr>
          <w:p w14:paraId="39259963" w14:textId="77777777" w:rsidR="008516C7" w:rsidRDefault="008516C7" w:rsidP="00940025">
            <w:pPr>
              <w:jc w:val="both"/>
              <w:rPr>
                <w:rFonts w:ascii="Times New Roman" w:hAnsi="Times New Roman"/>
                <w:sz w:val="18"/>
                <w:szCs w:val="18"/>
              </w:rPr>
            </w:pPr>
          </w:p>
        </w:tc>
        <w:tc>
          <w:tcPr>
            <w:tcW w:w="2552" w:type="dxa"/>
            <w:tcBorders>
              <w:bottom w:val="single" w:sz="4" w:space="0" w:color="auto"/>
            </w:tcBorders>
          </w:tcPr>
          <w:p w14:paraId="727A2FBF" w14:textId="77777777" w:rsidR="008516C7" w:rsidRPr="00940F50" w:rsidRDefault="008516C7" w:rsidP="00940025">
            <w:pPr>
              <w:jc w:val="center"/>
              <w:rPr>
                <w:rFonts w:ascii="Times New Roman" w:hAnsi="Times New Roman"/>
                <w:sz w:val="24"/>
                <w:szCs w:val="24"/>
              </w:rPr>
            </w:pPr>
          </w:p>
        </w:tc>
      </w:tr>
      <w:tr w:rsidR="008516C7" w14:paraId="19D87973" w14:textId="77777777" w:rsidTr="00940025">
        <w:tc>
          <w:tcPr>
            <w:tcW w:w="877" w:type="dxa"/>
            <w:tcBorders>
              <w:top w:val="single" w:sz="4" w:space="0" w:color="auto"/>
            </w:tcBorders>
          </w:tcPr>
          <w:p w14:paraId="4D086D6A" w14:textId="77777777" w:rsidR="008516C7" w:rsidRDefault="008516C7" w:rsidP="00940025">
            <w:pPr>
              <w:jc w:val="both"/>
              <w:rPr>
                <w:rFonts w:ascii="Times New Roman" w:hAnsi="Times New Roman"/>
                <w:sz w:val="18"/>
                <w:szCs w:val="18"/>
              </w:rPr>
            </w:pPr>
          </w:p>
        </w:tc>
        <w:tc>
          <w:tcPr>
            <w:tcW w:w="877" w:type="dxa"/>
          </w:tcPr>
          <w:p w14:paraId="575A5A84" w14:textId="77777777" w:rsidR="008516C7" w:rsidRDefault="008516C7" w:rsidP="00940025">
            <w:pPr>
              <w:jc w:val="both"/>
              <w:rPr>
                <w:rFonts w:ascii="Times New Roman" w:hAnsi="Times New Roman"/>
                <w:sz w:val="18"/>
                <w:szCs w:val="18"/>
              </w:rPr>
            </w:pPr>
          </w:p>
        </w:tc>
        <w:tc>
          <w:tcPr>
            <w:tcW w:w="510" w:type="dxa"/>
            <w:tcBorders>
              <w:top w:val="single" w:sz="4" w:space="0" w:color="auto"/>
            </w:tcBorders>
          </w:tcPr>
          <w:p w14:paraId="404F6015" w14:textId="77777777" w:rsidR="008516C7" w:rsidRDefault="008516C7" w:rsidP="00940025">
            <w:pPr>
              <w:jc w:val="both"/>
              <w:rPr>
                <w:rFonts w:ascii="Times New Roman" w:hAnsi="Times New Roman"/>
                <w:sz w:val="18"/>
                <w:szCs w:val="18"/>
              </w:rPr>
            </w:pPr>
          </w:p>
        </w:tc>
        <w:tc>
          <w:tcPr>
            <w:tcW w:w="288" w:type="dxa"/>
          </w:tcPr>
          <w:p w14:paraId="4025CF35" w14:textId="77777777" w:rsidR="008516C7" w:rsidRDefault="008516C7" w:rsidP="00940025">
            <w:pPr>
              <w:jc w:val="both"/>
              <w:rPr>
                <w:rFonts w:ascii="Times New Roman" w:hAnsi="Times New Roman"/>
                <w:sz w:val="18"/>
                <w:szCs w:val="18"/>
              </w:rPr>
            </w:pPr>
          </w:p>
        </w:tc>
        <w:tc>
          <w:tcPr>
            <w:tcW w:w="992" w:type="dxa"/>
            <w:tcBorders>
              <w:top w:val="single" w:sz="4" w:space="0" w:color="auto"/>
            </w:tcBorders>
          </w:tcPr>
          <w:p w14:paraId="058B0C55" w14:textId="77777777" w:rsidR="008516C7" w:rsidRDefault="008516C7" w:rsidP="00940025">
            <w:pPr>
              <w:jc w:val="both"/>
              <w:rPr>
                <w:rFonts w:ascii="Times New Roman" w:hAnsi="Times New Roman"/>
                <w:sz w:val="18"/>
                <w:szCs w:val="18"/>
              </w:rPr>
            </w:pPr>
          </w:p>
        </w:tc>
        <w:tc>
          <w:tcPr>
            <w:tcW w:w="426" w:type="dxa"/>
          </w:tcPr>
          <w:p w14:paraId="4264D7D2" w14:textId="77777777" w:rsidR="008516C7" w:rsidRDefault="008516C7" w:rsidP="00940025">
            <w:pPr>
              <w:jc w:val="both"/>
              <w:rPr>
                <w:rFonts w:ascii="Times New Roman" w:hAnsi="Times New Roman"/>
                <w:sz w:val="18"/>
                <w:szCs w:val="18"/>
              </w:rPr>
            </w:pPr>
          </w:p>
        </w:tc>
        <w:tc>
          <w:tcPr>
            <w:tcW w:w="2172" w:type="dxa"/>
            <w:tcBorders>
              <w:top w:val="single" w:sz="4" w:space="0" w:color="auto"/>
            </w:tcBorders>
          </w:tcPr>
          <w:p w14:paraId="31B85CF2" w14:textId="77777777" w:rsidR="008516C7" w:rsidRDefault="008516C7" w:rsidP="00940025">
            <w:pPr>
              <w:jc w:val="center"/>
              <w:rPr>
                <w:rFonts w:ascii="Times New Roman" w:hAnsi="Times New Roman"/>
                <w:sz w:val="18"/>
                <w:szCs w:val="18"/>
              </w:rPr>
            </w:pPr>
            <w:r>
              <w:rPr>
                <w:rFonts w:ascii="Times New Roman" w:hAnsi="Times New Roman"/>
                <w:sz w:val="18"/>
                <w:szCs w:val="18"/>
              </w:rPr>
              <w:t>(paraksts)</w:t>
            </w:r>
          </w:p>
        </w:tc>
        <w:tc>
          <w:tcPr>
            <w:tcW w:w="237" w:type="dxa"/>
          </w:tcPr>
          <w:p w14:paraId="08D27899" w14:textId="77777777" w:rsidR="008516C7" w:rsidRDefault="008516C7" w:rsidP="00940025">
            <w:pPr>
              <w:jc w:val="both"/>
              <w:rPr>
                <w:rFonts w:ascii="Times New Roman" w:hAnsi="Times New Roman"/>
                <w:sz w:val="18"/>
                <w:szCs w:val="18"/>
              </w:rPr>
            </w:pPr>
          </w:p>
        </w:tc>
        <w:tc>
          <w:tcPr>
            <w:tcW w:w="2552" w:type="dxa"/>
            <w:tcBorders>
              <w:top w:val="single" w:sz="4" w:space="0" w:color="auto"/>
            </w:tcBorders>
          </w:tcPr>
          <w:p w14:paraId="0D694067" w14:textId="77777777" w:rsidR="008516C7" w:rsidRDefault="008516C7" w:rsidP="00940025">
            <w:pPr>
              <w:jc w:val="center"/>
              <w:rPr>
                <w:rFonts w:ascii="Times New Roman" w:hAnsi="Times New Roman"/>
                <w:sz w:val="18"/>
                <w:szCs w:val="18"/>
              </w:rPr>
            </w:pPr>
            <w:r>
              <w:rPr>
                <w:rFonts w:ascii="Times New Roman" w:hAnsi="Times New Roman"/>
                <w:sz w:val="18"/>
                <w:szCs w:val="18"/>
              </w:rPr>
              <w:t>(paraksta atšifrējums)</w:t>
            </w:r>
          </w:p>
        </w:tc>
      </w:tr>
    </w:tbl>
    <w:p w14:paraId="04FD780A" w14:textId="77777777" w:rsidR="00863413" w:rsidRDefault="00863413" w:rsidP="00C63935">
      <w:pPr>
        <w:ind w:left="-142"/>
        <w:jc w:val="both"/>
        <w:rPr>
          <w:rFonts w:ascii="Times New Roman" w:hAnsi="Times New Roman"/>
          <w:sz w:val="18"/>
          <w:szCs w:val="18"/>
        </w:rPr>
      </w:pPr>
    </w:p>
    <w:p w14:paraId="6CA7E9C1" w14:textId="77777777" w:rsidR="008516C7" w:rsidRDefault="008516C7" w:rsidP="00C63935">
      <w:pPr>
        <w:ind w:left="-142"/>
        <w:jc w:val="both"/>
        <w:rPr>
          <w:rFonts w:ascii="Times New Roman" w:hAnsi="Times New Roman"/>
          <w:sz w:val="18"/>
          <w:szCs w:val="18"/>
        </w:rPr>
      </w:pPr>
    </w:p>
    <w:p w14:paraId="4C934C13" w14:textId="77777777" w:rsidR="008516C7" w:rsidRDefault="008516C7" w:rsidP="00C63935">
      <w:pPr>
        <w:ind w:left="-142"/>
        <w:jc w:val="both"/>
        <w:rPr>
          <w:rFonts w:ascii="Times New Roman" w:hAnsi="Times New Roman"/>
          <w:sz w:val="18"/>
          <w:szCs w:val="18"/>
        </w:rPr>
      </w:pPr>
    </w:p>
    <w:p w14:paraId="56E64DD7" w14:textId="77777777" w:rsidR="008516C7" w:rsidRPr="00C63935" w:rsidRDefault="008516C7" w:rsidP="00C63935">
      <w:pPr>
        <w:ind w:left="-142"/>
        <w:jc w:val="both"/>
        <w:rPr>
          <w:rFonts w:ascii="Times New Roman" w:hAnsi="Times New Roman"/>
          <w:sz w:val="18"/>
          <w:szCs w:val="18"/>
        </w:rPr>
      </w:pPr>
    </w:p>
    <w:p w14:paraId="6E30FDFD" w14:textId="427EA7A5" w:rsidR="00C30476" w:rsidRDefault="004A61BB" w:rsidP="004A61BB">
      <w:pPr>
        <w:tabs>
          <w:tab w:val="left" w:pos="1668"/>
        </w:tabs>
      </w:pPr>
      <w:r>
        <w:tab/>
      </w:r>
    </w:p>
    <w:sectPr w:rsidR="00C30476" w:rsidSect="000720F3">
      <w:type w:val="continuous"/>
      <w:pgSz w:w="11905" w:h="16837"/>
      <w:pgMar w:top="1134" w:right="851" w:bottom="1134" w:left="1701" w:header="720" w:footer="72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D0DD9" w14:textId="77777777" w:rsidR="005B2523" w:rsidRDefault="005B2523">
      <w:pPr>
        <w:spacing w:after="0" w:line="240" w:lineRule="auto"/>
      </w:pPr>
      <w:r>
        <w:separator/>
      </w:r>
    </w:p>
  </w:endnote>
  <w:endnote w:type="continuationSeparator" w:id="0">
    <w:p w14:paraId="36743FD5" w14:textId="77777777" w:rsidR="005B2523" w:rsidRDefault="005B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5AC91" w14:textId="77777777" w:rsidR="005B2523" w:rsidRDefault="005B2523">
      <w:pPr>
        <w:spacing w:after="0" w:line="240" w:lineRule="auto"/>
      </w:pPr>
      <w:r>
        <w:separator/>
      </w:r>
    </w:p>
  </w:footnote>
  <w:footnote w:type="continuationSeparator" w:id="0">
    <w:p w14:paraId="192F0105" w14:textId="77777777" w:rsidR="005B2523" w:rsidRDefault="005B2523">
      <w:pPr>
        <w:spacing w:after="0" w:line="240" w:lineRule="auto"/>
      </w:pPr>
      <w:r>
        <w:continuationSeparator/>
      </w:r>
    </w:p>
  </w:footnote>
  <w:footnote w:id="1">
    <w:p w14:paraId="0DF88381" w14:textId="77777777" w:rsidR="00020D0B" w:rsidRDefault="00020D0B" w:rsidP="00020D0B">
      <w:pPr>
        <w:pStyle w:val="FootnoteText"/>
        <w:jc w:val="both"/>
      </w:pPr>
      <w:r>
        <w:rPr>
          <w:rStyle w:val="FootnoteReference"/>
        </w:rPr>
        <w:footnoteRef/>
      </w:r>
      <w:r>
        <w:t xml:space="preserve"> </w:t>
      </w:r>
      <w:r w:rsidRPr="00310A7F">
        <w:t>Viesnīcas un sabiedriskās ēdināšanas ēkas; viesnīcas un sabiedriskās ēdināšanas telpu grupa;</w:t>
      </w:r>
    </w:p>
  </w:footnote>
  <w:footnote w:id="2">
    <w:p w14:paraId="11D9977A" w14:textId="77777777" w:rsidR="00020D0B" w:rsidRDefault="00020D0B" w:rsidP="00020D0B">
      <w:pPr>
        <w:pStyle w:val="FootnoteText"/>
        <w:jc w:val="both"/>
      </w:pPr>
      <w:r>
        <w:rPr>
          <w:rStyle w:val="FootnoteReference"/>
        </w:rPr>
        <w:footnoteRef/>
      </w:r>
      <w:r>
        <w:t xml:space="preserve"> </w:t>
      </w:r>
      <w:r w:rsidRPr="00310A7F">
        <w:t>Biroju ēkas; biroja telpu grupa;</w:t>
      </w:r>
    </w:p>
  </w:footnote>
  <w:footnote w:id="3">
    <w:p w14:paraId="6394CBDB" w14:textId="77777777" w:rsidR="00020D0B" w:rsidRDefault="00020D0B" w:rsidP="00020D0B">
      <w:pPr>
        <w:pStyle w:val="FootnoteText"/>
        <w:jc w:val="both"/>
      </w:pPr>
      <w:r>
        <w:rPr>
          <w:rStyle w:val="FootnoteReference"/>
        </w:rPr>
        <w:footnoteRef/>
      </w:r>
      <w:r>
        <w:t xml:space="preserve"> </w:t>
      </w:r>
      <w:r w:rsidRPr="00310A7F">
        <w:t>Vairumtirdzniecības un mazumtirdzniecības ēkas; vairumtirdzniecības un mazumtirdzniecības telpu grupa;</w:t>
      </w:r>
    </w:p>
  </w:footnote>
  <w:footnote w:id="4">
    <w:p w14:paraId="5E5D74A9" w14:textId="77777777" w:rsidR="00020D0B" w:rsidRDefault="00020D0B" w:rsidP="00020D0B">
      <w:pPr>
        <w:pStyle w:val="FootnoteText"/>
        <w:jc w:val="both"/>
      </w:pPr>
      <w:r>
        <w:rPr>
          <w:rStyle w:val="FootnoteReference"/>
        </w:rPr>
        <w:footnoteRef/>
      </w:r>
      <w:r>
        <w:t xml:space="preserve"> </w:t>
      </w:r>
      <w:r w:rsidRPr="00310A7F">
        <w:t>Rūpnieciskās ražošanas ēkas; rūpniecības ražošanas telpu grupa;</w:t>
      </w:r>
    </w:p>
  </w:footnote>
  <w:footnote w:id="5">
    <w:p w14:paraId="42516B02" w14:textId="77777777" w:rsidR="00020D0B" w:rsidRDefault="00020D0B" w:rsidP="00020D0B">
      <w:pPr>
        <w:pStyle w:val="FootnoteText"/>
        <w:jc w:val="both"/>
      </w:pPr>
      <w:r>
        <w:rPr>
          <w:rStyle w:val="FootnoteReference"/>
        </w:rPr>
        <w:footnoteRef/>
      </w:r>
      <w:r>
        <w:t xml:space="preserve"> </w:t>
      </w:r>
      <w:r w:rsidRPr="00310A7F">
        <w:t xml:space="preserve">Noliktavas, rezervuāri, bunkuri un </w:t>
      </w:r>
      <w:proofErr w:type="spellStart"/>
      <w:r w:rsidRPr="00310A7F">
        <w:t>silosi</w:t>
      </w:r>
      <w:proofErr w:type="spellEnd"/>
      <w:r w:rsidRPr="00310A7F">
        <w:t xml:space="preserve">; noliktavas, rezervuāra, bunkura, </w:t>
      </w:r>
      <w:proofErr w:type="spellStart"/>
      <w:r w:rsidRPr="00310A7F">
        <w:t>silosa</w:t>
      </w:r>
      <w:proofErr w:type="spellEnd"/>
      <w:r w:rsidRPr="00310A7F">
        <w:t xml:space="preserve"> telpu grupa</w:t>
      </w:r>
    </w:p>
  </w:footnote>
  <w:footnote w:id="6">
    <w:p w14:paraId="34DAE380" w14:textId="1B5B240D" w:rsidR="00020D0B" w:rsidRPr="000720F3" w:rsidRDefault="00020D0B" w:rsidP="000720F3">
      <w:pPr>
        <w:pStyle w:val="Footer"/>
        <w:rPr>
          <w:rFonts w:ascii="Times New Roman" w:hAnsi="Times New Roman" w:cs="Times New Roman"/>
          <w:sz w:val="20"/>
          <w:szCs w:val="20"/>
        </w:rPr>
      </w:pPr>
      <w:r w:rsidRPr="008541A8">
        <w:rPr>
          <w:rStyle w:val="FootnoteReference"/>
          <w:rFonts w:ascii="Times New Roman" w:eastAsia="Times New Roman" w:hAnsi="Times New Roman" w:cs="Times New Roman"/>
          <w:sz w:val="20"/>
          <w:szCs w:val="20"/>
          <w:lang w:eastAsia="lv-LV"/>
        </w:rPr>
        <w:sym w:font="Symbol" w:char="F02A"/>
      </w:r>
      <w:r>
        <w:t xml:space="preserve"> </w:t>
      </w:r>
      <w:r>
        <w:rPr>
          <w:rFonts w:ascii="Times New Roman" w:hAnsi="Times New Roman" w:cs="Times New Roman"/>
          <w:sz w:val="20"/>
          <w:szCs w:val="20"/>
        </w:rPr>
        <w:t>Pa pastu – gadījumos, kad nav iespējams cits piegādes veids.</w:t>
      </w:r>
    </w:p>
  </w:footnote>
  <w:footnote w:id="7">
    <w:p w14:paraId="183D0511" w14:textId="77777777" w:rsidR="000E0012" w:rsidRDefault="00DC5EEB" w:rsidP="000E0012">
      <w:pPr>
        <w:pStyle w:val="FootnoteText"/>
        <w:jc w:val="both"/>
      </w:pPr>
      <w:r w:rsidRPr="008E39F9">
        <w:rPr>
          <w:rStyle w:val="FootnoteReference"/>
        </w:rPr>
        <w:sym w:font="Symbol" w:char="F02A"/>
      </w:r>
      <w:r w:rsidRPr="008E39F9">
        <w:rPr>
          <w:rStyle w:val="FootnoteReference"/>
        </w:rPr>
        <w:sym w:font="Symbol" w:char="F02A"/>
      </w:r>
      <w:r>
        <w:t xml:space="preserve"> </w:t>
      </w:r>
      <w:r w:rsidRPr="00D23A0E">
        <w:t xml:space="preserve">Saimnieciskās darbības veicējiem (fiziskām un juridiskām personām, kas nekustamo īpašumu izmanto saimnieciskajai darbībai – preču vai pakalpojumu piedāvāšanai tirgū) nodokļa </w:t>
      </w:r>
      <w:r w:rsidRPr="005868D0">
        <w:t xml:space="preserve">atvieglojumi piešķirami saskaņā </w:t>
      </w:r>
      <w:r w:rsidR="000E0012" w:rsidRPr="005868D0">
        <w:t xml:space="preserve">ar </w:t>
      </w:r>
      <w:r w:rsidR="000E0012" w:rsidRPr="0054330B">
        <w:rPr>
          <w:lang w:bidi="lo-LA"/>
        </w:rPr>
        <w:t xml:space="preserve">Eiropas </w:t>
      </w:r>
      <w:r w:rsidR="000E0012" w:rsidRPr="0054330B">
        <w:t xml:space="preserve">Komisijas 2023. gada 13. decembra Regulu (ES) Nr. </w:t>
      </w:r>
      <w:r w:rsidR="000E0012" w:rsidRPr="0054330B">
        <w:rPr>
          <w:u w:val="single"/>
        </w:rPr>
        <w:t>2023/2831</w:t>
      </w:r>
      <w:r w:rsidR="000E0012" w:rsidRPr="0054330B">
        <w:t xml:space="preserve"> par Līguma par Eiropas Savienības darbību 107. un 108. panta piemērošanu </w:t>
      </w:r>
      <w:proofErr w:type="spellStart"/>
      <w:r w:rsidR="000E0012" w:rsidRPr="0054330B">
        <w:rPr>
          <w:rStyle w:val="oj-italic"/>
          <w:i/>
        </w:rPr>
        <w:t>de</w:t>
      </w:r>
      <w:proofErr w:type="spellEnd"/>
      <w:r w:rsidR="000E0012" w:rsidRPr="0054330B">
        <w:rPr>
          <w:rStyle w:val="oj-italic"/>
          <w:i/>
        </w:rPr>
        <w:t xml:space="preserve"> </w:t>
      </w:r>
      <w:proofErr w:type="spellStart"/>
      <w:r w:rsidR="000E0012" w:rsidRPr="0054330B">
        <w:rPr>
          <w:rStyle w:val="oj-italic"/>
          <w:i/>
        </w:rPr>
        <w:t>minimis</w:t>
      </w:r>
      <w:proofErr w:type="spellEnd"/>
      <w:r w:rsidR="000E0012" w:rsidRPr="0054330B">
        <w:t xml:space="preserve"> atbalstam (Eiropas Savienības Oficiālais Vēstnesis, 2023. gada 15. decembris,  LV </w:t>
      </w:r>
      <w:proofErr w:type="spellStart"/>
      <w:r w:rsidR="000E0012" w:rsidRPr="0054330B">
        <w:t>Serija</w:t>
      </w:r>
      <w:proofErr w:type="spellEnd"/>
      <w:r w:rsidR="000E0012" w:rsidRPr="0054330B">
        <w:t xml:space="preserve"> L)</w:t>
      </w:r>
      <w:r w:rsidR="000E0012" w:rsidRPr="0054330B">
        <w:rPr>
          <w:lang w:bidi="lo-LA"/>
        </w:rPr>
        <w:t>.</w:t>
      </w:r>
    </w:p>
    <w:p w14:paraId="6E6082B2" w14:textId="685B2AD1" w:rsidR="00DC5EEB" w:rsidRDefault="00DC5EEB" w:rsidP="00BB3A7F">
      <w:pPr>
        <w:pStyle w:val="FootnoteText"/>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2316"/>
    <w:multiLevelType w:val="hybridMultilevel"/>
    <w:tmpl w:val="549445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2B34BD1"/>
    <w:multiLevelType w:val="hybridMultilevel"/>
    <w:tmpl w:val="F6C6B1E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4720AEF"/>
    <w:multiLevelType w:val="hybridMultilevel"/>
    <w:tmpl w:val="B936B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8746105">
    <w:abstractNumId w:val="0"/>
  </w:num>
  <w:num w:numId="2" w16cid:durableId="578904182">
    <w:abstractNumId w:val="2"/>
  </w:num>
  <w:num w:numId="3" w16cid:durableId="133785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8E"/>
    <w:rsid w:val="000056CA"/>
    <w:rsid w:val="00020D0B"/>
    <w:rsid w:val="00050074"/>
    <w:rsid w:val="00062DC2"/>
    <w:rsid w:val="000720F3"/>
    <w:rsid w:val="000B1930"/>
    <w:rsid w:val="000B1DAF"/>
    <w:rsid w:val="000E0012"/>
    <w:rsid w:val="001027D1"/>
    <w:rsid w:val="00114F8A"/>
    <w:rsid w:val="00137D71"/>
    <w:rsid w:val="00143BA8"/>
    <w:rsid w:val="0018074C"/>
    <w:rsid w:val="001A5D81"/>
    <w:rsid w:val="001B4F8A"/>
    <w:rsid w:val="001C0AD7"/>
    <w:rsid w:val="001E0A5B"/>
    <w:rsid w:val="001E2403"/>
    <w:rsid w:val="001F66E1"/>
    <w:rsid w:val="0021768E"/>
    <w:rsid w:val="002211F9"/>
    <w:rsid w:val="002248A0"/>
    <w:rsid w:val="0025287E"/>
    <w:rsid w:val="00263DEE"/>
    <w:rsid w:val="0027159A"/>
    <w:rsid w:val="00271EF9"/>
    <w:rsid w:val="00272B60"/>
    <w:rsid w:val="0029782D"/>
    <w:rsid w:val="002B2882"/>
    <w:rsid w:val="002C1BE2"/>
    <w:rsid w:val="002C5EB2"/>
    <w:rsid w:val="00305B7E"/>
    <w:rsid w:val="0032249A"/>
    <w:rsid w:val="00324DDC"/>
    <w:rsid w:val="00335005"/>
    <w:rsid w:val="00362237"/>
    <w:rsid w:val="003666CC"/>
    <w:rsid w:val="003831BE"/>
    <w:rsid w:val="003B7825"/>
    <w:rsid w:val="003D1B80"/>
    <w:rsid w:val="003D1F48"/>
    <w:rsid w:val="0040644D"/>
    <w:rsid w:val="004131B2"/>
    <w:rsid w:val="0044694E"/>
    <w:rsid w:val="00447FAD"/>
    <w:rsid w:val="00461B67"/>
    <w:rsid w:val="004747E5"/>
    <w:rsid w:val="00497CCF"/>
    <w:rsid w:val="004A23F0"/>
    <w:rsid w:val="004A597C"/>
    <w:rsid w:val="004A61BB"/>
    <w:rsid w:val="004D0EA9"/>
    <w:rsid w:val="005203E8"/>
    <w:rsid w:val="0053368E"/>
    <w:rsid w:val="00537ACB"/>
    <w:rsid w:val="00565E48"/>
    <w:rsid w:val="00566A00"/>
    <w:rsid w:val="005704F6"/>
    <w:rsid w:val="00583CF4"/>
    <w:rsid w:val="005B2523"/>
    <w:rsid w:val="005D65F3"/>
    <w:rsid w:val="005E0FEC"/>
    <w:rsid w:val="00603461"/>
    <w:rsid w:val="00613912"/>
    <w:rsid w:val="006462D7"/>
    <w:rsid w:val="006644F0"/>
    <w:rsid w:val="006949BD"/>
    <w:rsid w:val="006B0C1F"/>
    <w:rsid w:val="006E4A7C"/>
    <w:rsid w:val="00703493"/>
    <w:rsid w:val="00711A1F"/>
    <w:rsid w:val="00713B9B"/>
    <w:rsid w:val="00734AC9"/>
    <w:rsid w:val="007762D2"/>
    <w:rsid w:val="007838DC"/>
    <w:rsid w:val="007C28A4"/>
    <w:rsid w:val="007D1B95"/>
    <w:rsid w:val="008112DC"/>
    <w:rsid w:val="008516C7"/>
    <w:rsid w:val="008541A8"/>
    <w:rsid w:val="00857886"/>
    <w:rsid w:val="00863413"/>
    <w:rsid w:val="008659C7"/>
    <w:rsid w:val="00865B11"/>
    <w:rsid w:val="00872D19"/>
    <w:rsid w:val="0088087E"/>
    <w:rsid w:val="008822B5"/>
    <w:rsid w:val="008B7B59"/>
    <w:rsid w:val="008C1257"/>
    <w:rsid w:val="008C44DD"/>
    <w:rsid w:val="008E39F9"/>
    <w:rsid w:val="00987E99"/>
    <w:rsid w:val="00997189"/>
    <w:rsid w:val="009C74DB"/>
    <w:rsid w:val="009D0E5F"/>
    <w:rsid w:val="00A07DC1"/>
    <w:rsid w:val="00A150AF"/>
    <w:rsid w:val="00A571EB"/>
    <w:rsid w:val="00A824E4"/>
    <w:rsid w:val="00AA2410"/>
    <w:rsid w:val="00AA3212"/>
    <w:rsid w:val="00AD3141"/>
    <w:rsid w:val="00AD3F68"/>
    <w:rsid w:val="00AD6128"/>
    <w:rsid w:val="00B009DF"/>
    <w:rsid w:val="00B25889"/>
    <w:rsid w:val="00B4683A"/>
    <w:rsid w:val="00B51DA3"/>
    <w:rsid w:val="00BB3A7F"/>
    <w:rsid w:val="00BC77F0"/>
    <w:rsid w:val="00BE2FAF"/>
    <w:rsid w:val="00C30476"/>
    <w:rsid w:val="00C42D32"/>
    <w:rsid w:val="00C54DE4"/>
    <w:rsid w:val="00C63935"/>
    <w:rsid w:val="00CA070E"/>
    <w:rsid w:val="00CB126D"/>
    <w:rsid w:val="00CC011C"/>
    <w:rsid w:val="00CC0DFE"/>
    <w:rsid w:val="00CC6367"/>
    <w:rsid w:val="00CC71AB"/>
    <w:rsid w:val="00CD7FE4"/>
    <w:rsid w:val="00CF0339"/>
    <w:rsid w:val="00D01E13"/>
    <w:rsid w:val="00D221DC"/>
    <w:rsid w:val="00D63590"/>
    <w:rsid w:val="00D761B8"/>
    <w:rsid w:val="00D83D95"/>
    <w:rsid w:val="00D873AE"/>
    <w:rsid w:val="00D90623"/>
    <w:rsid w:val="00DA3224"/>
    <w:rsid w:val="00DA798E"/>
    <w:rsid w:val="00DB1706"/>
    <w:rsid w:val="00DB2EE3"/>
    <w:rsid w:val="00DB5BA2"/>
    <w:rsid w:val="00DB61D8"/>
    <w:rsid w:val="00DC1608"/>
    <w:rsid w:val="00DC5EEB"/>
    <w:rsid w:val="00DC66A2"/>
    <w:rsid w:val="00DD5275"/>
    <w:rsid w:val="00DD60C9"/>
    <w:rsid w:val="00DF0FD8"/>
    <w:rsid w:val="00DF505C"/>
    <w:rsid w:val="00E42EA8"/>
    <w:rsid w:val="00E46952"/>
    <w:rsid w:val="00E84E65"/>
    <w:rsid w:val="00E853C9"/>
    <w:rsid w:val="00EA4888"/>
    <w:rsid w:val="00EC136D"/>
    <w:rsid w:val="00ED0F95"/>
    <w:rsid w:val="00EF3F2E"/>
    <w:rsid w:val="00EF48CD"/>
    <w:rsid w:val="00F07225"/>
    <w:rsid w:val="00F1285C"/>
    <w:rsid w:val="00F35712"/>
    <w:rsid w:val="00F35B70"/>
    <w:rsid w:val="00F37D13"/>
    <w:rsid w:val="00F41A53"/>
    <w:rsid w:val="00F5022C"/>
    <w:rsid w:val="00F509BA"/>
    <w:rsid w:val="00F61169"/>
    <w:rsid w:val="00F616A3"/>
    <w:rsid w:val="00F73E98"/>
    <w:rsid w:val="00F80E12"/>
    <w:rsid w:val="00F821A5"/>
    <w:rsid w:val="00F873C8"/>
    <w:rsid w:val="00F94DA0"/>
    <w:rsid w:val="00F94EF4"/>
    <w:rsid w:val="00FB1279"/>
    <w:rsid w:val="00FC13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54E6"/>
  <w15:chartTrackingRefBased/>
  <w15:docId w15:val="{04AED61C-E423-4B3C-8F92-58C3724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DA798E"/>
    <w:pPr>
      <w:spacing w:before="120" w:line="240" w:lineRule="exact"/>
      <w:ind w:firstLine="720"/>
      <w:jc w:val="both"/>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4A61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A61BB"/>
  </w:style>
  <w:style w:type="paragraph" w:styleId="Footer">
    <w:name w:val="footer"/>
    <w:basedOn w:val="Normal"/>
    <w:link w:val="FooterChar"/>
    <w:uiPriority w:val="99"/>
    <w:unhideWhenUsed/>
    <w:rsid w:val="004A61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61BB"/>
  </w:style>
  <w:style w:type="character" w:styleId="Hyperlink">
    <w:name w:val="Hyperlink"/>
    <w:basedOn w:val="DefaultParagraphFont"/>
    <w:uiPriority w:val="99"/>
    <w:unhideWhenUsed/>
    <w:rsid w:val="00863413"/>
    <w:rPr>
      <w:color w:val="0563C1" w:themeColor="hyperlink"/>
      <w:u w:val="single"/>
    </w:rPr>
  </w:style>
  <w:style w:type="character" w:styleId="UnresolvedMention">
    <w:name w:val="Unresolved Mention"/>
    <w:basedOn w:val="DefaultParagraphFont"/>
    <w:uiPriority w:val="99"/>
    <w:semiHidden/>
    <w:unhideWhenUsed/>
    <w:rsid w:val="00863413"/>
    <w:rPr>
      <w:color w:val="605E5C"/>
      <w:shd w:val="clear" w:color="auto" w:fill="E1DFDD"/>
    </w:rPr>
  </w:style>
  <w:style w:type="character" w:styleId="FollowedHyperlink">
    <w:name w:val="FollowedHyperlink"/>
    <w:basedOn w:val="DefaultParagraphFont"/>
    <w:uiPriority w:val="99"/>
    <w:semiHidden/>
    <w:unhideWhenUsed/>
    <w:rsid w:val="00D221DC"/>
    <w:rPr>
      <w:color w:val="954F72" w:themeColor="followedHyperlink"/>
      <w:u w:val="single"/>
    </w:rPr>
  </w:style>
  <w:style w:type="paragraph" w:styleId="ListParagraph">
    <w:name w:val="List Paragraph"/>
    <w:basedOn w:val="Normal"/>
    <w:uiPriority w:val="34"/>
    <w:qFormat/>
    <w:rsid w:val="00ED0F95"/>
    <w:pPr>
      <w:ind w:left="720"/>
      <w:contextualSpacing/>
    </w:pPr>
  </w:style>
  <w:style w:type="paragraph" w:styleId="FootnoteText">
    <w:name w:val="footnote text"/>
    <w:basedOn w:val="Normal"/>
    <w:link w:val="FootnoteTextChar"/>
    <w:uiPriority w:val="99"/>
    <w:semiHidden/>
    <w:unhideWhenUsed/>
    <w:rsid w:val="00F61169"/>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uiPriority w:val="99"/>
    <w:semiHidden/>
    <w:rsid w:val="00F61169"/>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61169"/>
    <w:rPr>
      <w:vertAlign w:val="superscript"/>
    </w:rPr>
  </w:style>
  <w:style w:type="paragraph" w:styleId="EndnoteText">
    <w:name w:val="endnote text"/>
    <w:basedOn w:val="Normal"/>
    <w:link w:val="EndnoteTextChar"/>
    <w:uiPriority w:val="99"/>
    <w:semiHidden/>
    <w:unhideWhenUsed/>
    <w:rsid w:val="00272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B60"/>
    <w:rPr>
      <w:sz w:val="20"/>
      <w:szCs w:val="20"/>
    </w:rPr>
  </w:style>
  <w:style w:type="character" w:styleId="EndnoteReference">
    <w:name w:val="endnote reference"/>
    <w:basedOn w:val="DefaultParagraphFont"/>
    <w:uiPriority w:val="99"/>
    <w:semiHidden/>
    <w:unhideWhenUsed/>
    <w:rsid w:val="00272B60"/>
    <w:rPr>
      <w:vertAlign w:val="superscript"/>
    </w:rPr>
  </w:style>
  <w:style w:type="table" w:styleId="TableGrid">
    <w:name w:val="Table Grid"/>
    <w:basedOn w:val="TableNormal"/>
    <w:uiPriority w:val="39"/>
    <w:rsid w:val="00851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j-italic">
    <w:name w:val="oj-italic"/>
    <w:basedOn w:val="DefaultParagraphFont"/>
    <w:rsid w:val="000E0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00323">
      <w:bodyDiv w:val="1"/>
      <w:marLeft w:val="0"/>
      <w:marRight w:val="0"/>
      <w:marTop w:val="0"/>
      <w:marBottom w:val="0"/>
      <w:divBdr>
        <w:top w:val="none" w:sz="0" w:space="0" w:color="auto"/>
        <w:left w:val="none" w:sz="0" w:space="0" w:color="auto"/>
        <w:bottom w:val="none" w:sz="0" w:space="0" w:color="auto"/>
        <w:right w:val="none" w:sz="0" w:space="0" w:color="auto"/>
      </w:divBdr>
    </w:div>
    <w:div w:id="127447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3418B-E8B3-4402-B0BF-EF393FC0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1778</Words>
  <Characters>1015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Renate.Dukate</dc:creator>
  <cp:keywords/>
  <dc:description/>
  <cp:lastModifiedBy>Renate.Dukate</cp:lastModifiedBy>
  <cp:revision>96</cp:revision>
  <cp:lastPrinted>2022-12-19T13:10:00Z</cp:lastPrinted>
  <dcterms:created xsi:type="dcterms:W3CDTF">2022-10-03T14:36:00Z</dcterms:created>
  <dcterms:modified xsi:type="dcterms:W3CDTF">2024-08-06T11:45:00Z</dcterms:modified>
</cp:coreProperties>
</file>