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9225" w14:textId="21907CB8" w:rsidR="009B5C68" w:rsidRDefault="009A01A9" w:rsidP="00575705">
      <w:pPr>
        <w:jc w:val="center"/>
      </w:pPr>
      <w:r>
        <w:rPr>
          <w:noProof/>
        </w:rPr>
        <w:pict w14:anchorId="2334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esfondi.lv/upload/00-logo/logo_2014_2020/LV_ID_EU_logo_ansamblis/LV/RGB/LV_ID_EU_logo_ansamblis_ERAF_RGB.png" style="position:absolute;left:0;text-align:left;margin-left:0;margin-top:0;width:284.85pt;height:59.2pt;z-index:251659264;mso-position-horizontal:center;mso-position-horizontal-relative:margin;mso-position-vertical:top;mso-position-vertical-relative:margin">
            <v:imagedata r:id="rId8" o:title="LV_ID_EU_logo_ansamblis_ERAF_RGB"/>
            <w10:wrap type="square" anchorx="margin" anchory="margin"/>
          </v:shape>
        </w:pict>
      </w:r>
    </w:p>
    <w:p w14:paraId="6CC44F22" w14:textId="77777777" w:rsidR="009B5C68" w:rsidRDefault="009B5C68" w:rsidP="00575705">
      <w:pPr>
        <w:jc w:val="center"/>
      </w:pPr>
    </w:p>
    <w:p w14:paraId="00DEDA24" w14:textId="77777777" w:rsidR="00221D9C" w:rsidRDefault="00221D9C" w:rsidP="005624E2">
      <w:pPr>
        <w:jc w:val="center"/>
        <w:rPr>
          <w:b/>
          <w:sz w:val="28"/>
          <w:szCs w:val="28"/>
        </w:rPr>
      </w:pPr>
    </w:p>
    <w:p w14:paraId="00634AA2" w14:textId="77777777" w:rsidR="00221D9C" w:rsidRDefault="00221D9C" w:rsidP="005624E2">
      <w:pPr>
        <w:jc w:val="center"/>
        <w:rPr>
          <w:b/>
          <w:sz w:val="28"/>
          <w:szCs w:val="28"/>
        </w:rPr>
      </w:pPr>
    </w:p>
    <w:p w14:paraId="7C32DB20" w14:textId="77777777" w:rsidR="00221D9C" w:rsidRDefault="00221D9C" w:rsidP="005624E2">
      <w:pPr>
        <w:jc w:val="center"/>
        <w:rPr>
          <w:b/>
          <w:sz w:val="28"/>
          <w:szCs w:val="28"/>
        </w:rPr>
      </w:pPr>
    </w:p>
    <w:p w14:paraId="78272306" w14:textId="0BB67860" w:rsidR="005624E2" w:rsidRPr="003C1D58" w:rsidRDefault="005624E2" w:rsidP="005624E2">
      <w:pPr>
        <w:jc w:val="center"/>
        <w:rPr>
          <w:b/>
          <w:sz w:val="28"/>
          <w:szCs w:val="28"/>
        </w:rPr>
      </w:pPr>
      <w:r w:rsidRPr="003C1D58">
        <w:rPr>
          <w:b/>
          <w:sz w:val="28"/>
          <w:szCs w:val="28"/>
        </w:rPr>
        <w:t xml:space="preserve">ERAF projekta </w:t>
      </w:r>
      <w:r w:rsidR="00D40A6C" w:rsidRPr="00D40A6C">
        <w:rPr>
          <w:b/>
          <w:bCs/>
          <w:sz w:val="28"/>
          <w:szCs w:val="28"/>
        </w:rPr>
        <w:t>Nr. 9.3.2.0/19/A/112</w:t>
      </w:r>
    </w:p>
    <w:p w14:paraId="10778868" w14:textId="48FE7DB0" w:rsidR="005624E2" w:rsidRPr="003C1D58" w:rsidRDefault="005624E2" w:rsidP="005624E2">
      <w:pPr>
        <w:jc w:val="center"/>
        <w:rPr>
          <w:b/>
          <w:sz w:val="28"/>
          <w:szCs w:val="28"/>
        </w:rPr>
      </w:pPr>
      <w:r w:rsidRPr="003C1D58">
        <w:rPr>
          <w:b/>
          <w:sz w:val="28"/>
          <w:szCs w:val="28"/>
        </w:rPr>
        <w:t>“</w:t>
      </w:r>
      <w:r w:rsidRPr="003C1D58">
        <w:rPr>
          <w:b/>
          <w:bCs/>
          <w:sz w:val="28"/>
          <w:szCs w:val="28"/>
        </w:rPr>
        <w:t xml:space="preserve">Primārās veselības aprūpes infrastruktūras un tehniskā nodrošinājuma </w:t>
      </w:r>
      <w:r w:rsidR="00EF4729">
        <w:rPr>
          <w:b/>
          <w:bCs/>
          <w:sz w:val="28"/>
          <w:szCs w:val="28"/>
        </w:rPr>
        <w:t xml:space="preserve">uzlabošana </w:t>
      </w:r>
      <w:r w:rsidRPr="003C1D58">
        <w:rPr>
          <w:b/>
          <w:bCs/>
          <w:sz w:val="28"/>
          <w:szCs w:val="28"/>
        </w:rPr>
        <w:t>Santas Zaļmežas ģimenes ārsta praksē</w:t>
      </w:r>
      <w:r w:rsidRPr="003C1D58">
        <w:rPr>
          <w:b/>
          <w:sz w:val="28"/>
          <w:szCs w:val="28"/>
        </w:rPr>
        <w:t>” īstenošana</w:t>
      </w:r>
      <w:r w:rsidR="00A02363">
        <w:rPr>
          <w:b/>
          <w:sz w:val="28"/>
          <w:szCs w:val="28"/>
        </w:rPr>
        <w:t>s gaita</w:t>
      </w:r>
    </w:p>
    <w:p w14:paraId="64F0A162" w14:textId="77777777" w:rsidR="00575705" w:rsidRPr="00D40A6C" w:rsidRDefault="00575705" w:rsidP="00575705"/>
    <w:p w14:paraId="46A6422B" w14:textId="6110E10C" w:rsidR="00A02363" w:rsidRPr="00A02363" w:rsidRDefault="00A02363" w:rsidP="00A02363">
      <w:pPr>
        <w:rPr>
          <w:szCs w:val="24"/>
          <w:lang w:eastAsia="lv-LV"/>
        </w:rPr>
      </w:pPr>
      <w:r w:rsidRPr="00A02363">
        <w:rPr>
          <w:szCs w:val="24"/>
        </w:rPr>
        <w:t xml:space="preserve">Pašvaldības īstenotā projekta </w:t>
      </w:r>
      <w:r w:rsidRPr="00A02363">
        <w:rPr>
          <w:bCs/>
          <w:szCs w:val="24"/>
        </w:rPr>
        <w:t xml:space="preserve">“Primārās veselības aprūpes infrastruktūras un </w:t>
      </w:r>
      <w:bookmarkStart w:id="0" w:name="_GoBack"/>
      <w:bookmarkEnd w:id="0"/>
      <w:r w:rsidRPr="00A02363">
        <w:rPr>
          <w:bCs/>
          <w:szCs w:val="24"/>
        </w:rPr>
        <w:t xml:space="preserve">tehniskā nodrošinājuma uzlabošana Santas Zaļmežas ģimenes ārsta praksē” ietvaros tiek izstrādāta apliecinājuma karte </w:t>
      </w:r>
      <w:r w:rsidR="006E0553">
        <w:rPr>
          <w:bCs/>
          <w:szCs w:val="24"/>
        </w:rPr>
        <w:t xml:space="preserve">ģimenes </w:t>
      </w:r>
      <w:r w:rsidRPr="00A02363">
        <w:rPr>
          <w:szCs w:val="24"/>
          <w:lang w:eastAsia="lv-LV"/>
        </w:rPr>
        <w:t>ārsta kabineta remontam</w:t>
      </w:r>
      <w:r w:rsidR="006E0553">
        <w:rPr>
          <w:szCs w:val="24"/>
          <w:lang w:eastAsia="lv-LV"/>
        </w:rPr>
        <w:t xml:space="preserve"> </w:t>
      </w:r>
      <w:r w:rsidRPr="00A02363">
        <w:rPr>
          <w:szCs w:val="24"/>
          <w:lang w:eastAsia="lv-LV"/>
        </w:rPr>
        <w:t>Skolas ielā 1B, Tumē, Tumes pagastā, Tukuma novadā. Ģimenes ārsta kabinets atrodas ēkas 1.stāvā</w:t>
      </w:r>
      <w:r w:rsidR="0081548C">
        <w:rPr>
          <w:szCs w:val="24"/>
          <w:lang w:eastAsia="lv-LV"/>
        </w:rPr>
        <w:t xml:space="preserve"> un tajā nepieciešams veikt </w:t>
      </w:r>
      <w:r w:rsidRPr="00A02363">
        <w:rPr>
          <w:szCs w:val="24"/>
          <w:lang w:eastAsia="lv-LV"/>
        </w:rPr>
        <w:t>telpu kosmētisk</w:t>
      </w:r>
      <w:r w:rsidR="0081548C">
        <w:rPr>
          <w:szCs w:val="24"/>
          <w:lang w:eastAsia="lv-LV"/>
        </w:rPr>
        <w:t>o</w:t>
      </w:r>
      <w:r w:rsidRPr="00A02363">
        <w:rPr>
          <w:szCs w:val="24"/>
          <w:lang w:eastAsia="lv-LV"/>
        </w:rPr>
        <w:t xml:space="preserve"> remont</w:t>
      </w:r>
      <w:r w:rsidR="0081548C">
        <w:rPr>
          <w:szCs w:val="24"/>
          <w:lang w:eastAsia="lv-LV"/>
        </w:rPr>
        <w:t>u</w:t>
      </w:r>
      <w:r w:rsidRPr="00A02363">
        <w:rPr>
          <w:szCs w:val="24"/>
          <w:lang w:eastAsia="lv-LV"/>
        </w:rPr>
        <w:t xml:space="preserve">, durvju aiļu </w:t>
      </w:r>
      <w:r w:rsidR="0081548C">
        <w:rPr>
          <w:szCs w:val="24"/>
          <w:lang w:eastAsia="lv-LV"/>
        </w:rPr>
        <w:t>paplašināšanu</w:t>
      </w:r>
      <w:r w:rsidRPr="00A02363">
        <w:rPr>
          <w:szCs w:val="24"/>
          <w:lang w:eastAsia="lv-LV"/>
        </w:rPr>
        <w:t xml:space="preserve">, un apmeklētāju tualetes </w:t>
      </w:r>
      <w:r w:rsidR="0081548C">
        <w:rPr>
          <w:szCs w:val="24"/>
          <w:lang w:eastAsia="lv-LV"/>
        </w:rPr>
        <w:t>pārbūvi, lai nodrošinātu vides pieejamības prasības.</w:t>
      </w:r>
      <w:r w:rsidRPr="00A02363">
        <w:rPr>
          <w:szCs w:val="24"/>
          <w:lang w:eastAsia="lv-LV"/>
        </w:rPr>
        <w:t xml:space="preserve"> </w:t>
      </w:r>
      <w:r w:rsidR="006E0553">
        <w:rPr>
          <w:szCs w:val="24"/>
          <w:lang w:eastAsia="lv-LV"/>
        </w:rPr>
        <w:t>Pēc apliecinājuma kartes izstrādes</w:t>
      </w:r>
      <w:r w:rsidRPr="00A02363">
        <w:rPr>
          <w:szCs w:val="24"/>
          <w:lang w:eastAsia="lv-LV"/>
        </w:rPr>
        <w:t xml:space="preserve"> tiks veikta </w:t>
      </w:r>
      <w:r w:rsidR="006E0553">
        <w:rPr>
          <w:szCs w:val="24"/>
          <w:lang w:eastAsia="lv-LV"/>
        </w:rPr>
        <w:t xml:space="preserve">būvdarbu izmaksu </w:t>
      </w:r>
      <w:r w:rsidRPr="00A02363">
        <w:rPr>
          <w:szCs w:val="24"/>
          <w:lang w:eastAsia="lv-LV"/>
        </w:rPr>
        <w:t>cenu aptauja būvdarbi</w:t>
      </w:r>
      <w:r w:rsidR="006E0553">
        <w:rPr>
          <w:szCs w:val="24"/>
          <w:lang w:eastAsia="lv-LV"/>
        </w:rPr>
        <w:t>em, kuri uzsākami jau šogad.</w:t>
      </w:r>
      <w:r w:rsidRPr="00A02363">
        <w:rPr>
          <w:szCs w:val="24"/>
          <w:lang w:eastAsia="lv-LV"/>
        </w:rPr>
        <w:t xml:space="preserve"> </w:t>
      </w:r>
    </w:p>
    <w:p w14:paraId="5898C388" w14:textId="20D2EBFF" w:rsidR="00C62A3E" w:rsidRPr="00EE40E3" w:rsidRDefault="00C62A3E" w:rsidP="00EE40E3">
      <w:pPr>
        <w:autoSpaceDE w:val="0"/>
        <w:autoSpaceDN w:val="0"/>
        <w:adjustRightInd w:val="0"/>
        <w:rPr>
          <w:b/>
          <w:bCs/>
          <w:szCs w:val="24"/>
        </w:rPr>
      </w:pPr>
      <w:r w:rsidRPr="00D40A6C">
        <w:rPr>
          <w:bCs/>
          <w:szCs w:val="24"/>
        </w:rPr>
        <w:t xml:space="preserve">Vienošanos par Eiropas Savienības fonda projekta īstenošanu </w:t>
      </w:r>
      <w:r w:rsidRPr="00D40A6C">
        <w:rPr>
          <w:bCs/>
          <w:i/>
          <w:szCs w:val="24"/>
        </w:rPr>
        <w:t>Nr. 9.3.2.0/19/A/112</w:t>
      </w:r>
      <w:r w:rsidRPr="00D40A6C">
        <w:rPr>
          <w:bCs/>
          <w:szCs w:val="24"/>
        </w:rPr>
        <w:t xml:space="preserve"> </w:t>
      </w:r>
      <w:r w:rsidRPr="00D40A6C">
        <w:rPr>
          <w:bCs/>
          <w:i/>
          <w:szCs w:val="24"/>
        </w:rPr>
        <w:t xml:space="preserve">“Primārās veselības aprūpes infrastruktūras un tehniskā nodrošinājuma </w:t>
      </w:r>
      <w:r w:rsidR="00EF4729" w:rsidRPr="00D40A6C">
        <w:rPr>
          <w:bCs/>
          <w:i/>
          <w:szCs w:val="24"/>
        </w:rPr>
        <w:t xml:space="preserve">uzlabošana </w:t>
      </w:r>
      <w:r w:rsidRPr="00D40A6C">
        <w:rPr>
          <w:bCs/>
          <w:i/>
          <w:szCs w:val="24"/>
        </w:rPr>
        <w:t>Santas Zaļmežas ģimenes ārsta praksē”</w:t>
      </w:r>
      <w:r w:rsidR="00A02363">
        <w:rPr>
          <w:bCs/>
          <w:i/>
          <w:szCs w:val="24"/>
        </w:rPr>
        <w:t xml:space="preserve"> </w:t>
      </w:r>
      <w:r w:rsidR="00A02363" w:rsidRPr="00A02363">
        <w:rPr>
          <w:bCs/>
          <w:iCs/>
          <w:szCs w:val="24"/>
        </w:rPr>
        <w:t>(turpmāk – projekts)</w:t>
      </w:r>
      <w:r w:rsidR="0081548C">
        <w:rPr>
          <w:bCs/>
          <w:iCs/>
          <w:szCs w:val="24"/>
        </w:rPr>
        <w:t xml:space="preserve"> </w:t>
      </w:r>
      <w:r w:rsidR="0081548C" w:rsidRPr="00D40A6C">
        <w:rPr>
          <w:szCs w:val="24"/>
        </w:rPr>
        <w:t>Tukuma novada Dome</w:t>
      </w:r>
      <w:r w:rsidR="0081548C">
        <w:rPr>
          <w:szCs w:val="24"/>
        </w:rPr>
        <w:t xml:space="preserve"> </w:t>
      </w:r>
      <w:r w:rsidR="0081548C" w:rsidRPr="00D40A6C">
        <w:rPr>
          <w:bCs/>
          <w:szCs w:val="24"/>
        </w:rPr>
        <w:t>noslēdza</w:t>
      </w:r>
      <w:r w:rsidR="0081548C">
        <w:rPr>
          <w:bCs/>
          <w:szCs w:val="24"/>
        </w:rPr>
        <w:t xml:space="preserve"> ar</w:t>
      </w:r>
      <w:r w:rsidR="0081548C">
        <w:rPr>
          <w:szCs w:val="24"/>
        </w:rPr>
        <w:t xml:space="preserve"> </w:t>
      </w:r>
      <w:r w:rsidR="0081548C" w:rsidRPr="00D40A6C">
        <w:rPr>
          <w:szCs w:val="24"/>
        </w:rPr>
        <w:t>Centrāl</w:t>
      </w:r>
      <w:r w:rsidR="0081548C">
        <w:rPr>
          <w:szCs w:val="24"/>
        </w:rPr>
        <w:t>o</w:t>
      </w:r>
      <w:r w:rsidR="0081548C" w:rsidRPr="00D40A6C">
        <w:rPr>
          <w:szCs w:val="24"/>
        </w:rPr>
        <w:t xml:space="preserve"> finanšu un līgumu aģentūr</w:t>
      </w:r>
      <w:r w:rsidR="0081548C">
        <w:rPr>
          <w:szCs w:val="24"/>
        </w:rPr>
        <w:t>u</w:t>
      </w:r>
      <w:r w:rsidR="0081548C" w:rsidRPr="00D40A6C">
        <w:rPr>
          <w:szCs w:val="24"/>
        </w:rPr>
        <w:t xml:space="preserve"> kā Sadarbības iestād</w:t>
      </w:r>
      <w:r w:rsidR="0081548C">
        <w:rPr>
          <w:szCs w:val="24"/>
        </w:rPr>
        <w:t>i</w:t>
      </w:r>
      <w:r w:rsidR="0081548C" w:rsidRPr="00D40A6C">
        <w:rPr>
          <w:szCs w:val="24"/>
        </w:rPr>
        <w:t xml:space="preserve"> </w:t>
      </w:r>
      <w:r w:rsidR="0081548C" w:rsidRPr="00D40A6C">
        <w:rPr>
          <w:bCs/>
          <w:szCs w:val="24"/>
        </w:rPr>
        <w:t>2019.gada 25.oktobrī</w:t>
      </w:r>
      <w:r w:rsidR="00EE40E3" w:rsidRPr="00A02363">
        <w:rPr>
          <w:iCs/>
          <w:szCs w:val="24"/>
        </w:rPr>
        <w:t>, pamatojoties</w:t>
      </w:r>
      <w:r w:rsidR="00EE40E3" w:rsidRPr="00D40A6C">
        <w:rPr>
          <w:szCs w:val="24"/>
        </w:rPr>
        <w:t xml:space="preserve"> uz Ministru kabineta 2018.gada 11.septembra noteikumiem Nr. 585 ”Noteikumi</w:t>
      </w:r>
      <w:r w:rsidR="00EE40E3" w:rsidRPr="00EE40E3">
        <w:rPr>
          <w:szCs w:val="24"/>
        </w:rPr>
        <w:t xml:space="preserve">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 un Sadarbības iestādes 2019.gada 10.oktobra atzinumu par nosacījumu izpildi</w:t>
      </w:r>
      <w:r w:rsidR="00EE40E3">
        <w:rPr>
          <w:szCs w:val="24"/>
        </w:rPr>
        <w:t>.</w:t>
      </w:r>
    </w:p>
    <w:p w14:paraId="6DF0D5FE" w14:textId="6BF74E82" w:rsidR="00DA3868" w:rsidRPr="00EE40E3" w:rsidRDefault="00C62A3E" w:rsidP="00EE40E3">
      <w:pPr>
        <w:autoSpaceDE w:val="0"/>
        <w:autoSpaceDN w:val="0"/>
        <w:adjustRightInd w:val="0"/>
        <w:ind w:firstLine="709"/>
        <w:rPr>
          <w:szCs w:val="24"/>
        </w:rPr>
      </w:pPr>
      <w:r w:rsidRPr="00EE40E3">
        <w:rPr>
          <w:szCs w:val="24"/>
        </w:rPr>
        <w:t xml:space="preserve">Projekta darbību īstenošanas laiks pēc Vienošanās noslēgšanas ir 24 mēneši. </w:t>
      </w:r>
    </w:p>
    <w:p w14:paraId="1944DF96" w14:textId="4DE83BDB" w:rsidR="00DA3868" w:rsidRPr="00EE40E3" w:rsidRDefault="00C62A3E" w:rsidP="00EE40E3">
      <w:pPr>
        <w:autoSpaceDE w:val="0"/>
        <w:autoSpaceDN w:val="0"/>
        <w:adjustRightInd w:val="0"/>
        <w:ind w:firstLine="709"/>
        <w:rPr>
          <w:szCs w:val="24"/>
        </w:rPr>
      </w:pPr>
      <w:r w:rsidRPr="00EE40E3">
        <w:rPr>
          <w:szCs w:val="24"/>
        </w:rPr>
        <w:t>Projekta attiecināmās izmaksas noteiktas 8 000,00 EUR</w:t>
      </w:r>
      <w:r w:rsidR="00A02363">
        <w:rPr>
          <w:szCs w:val="24"/>
        </w:rPr>
        <w:t xml:space="preserve">, no kurām Eiropas Reģionālās attīstības fonda līdzfinansējums </w:t>
      </w:r>
      <w:r w:rsidRPr="00EE40E3">
        <w:rPr>
          <w:szCs w:val="24"/>
        </w:rPr>
        <w:t xml:space="preserve">ir 85 % </w:t>
      </w:r>
      <w:r w:rsidR="00A02363">
        <w:rPr>
          <w:szCs w:val="24"/>
        </w:rPr>
        <w:t>jeb</w:t>
      </w:r>
      <w:r w:rsidRPr="00EE40E3">
        <w:rPr>
          <w:szCs w:val="24"/>
        </w:rPr>
        <w:t xml:space="preserve"> 6 800,00 EUR un valsts budžeta finansējums ir 9% </w:t>
      </w:r>
      <w:r w:rsidR="00EE40E3" w:rsidRPr="00EE40E3">
        <w:rPr>
          <w:szCs w:val="24"/>
        </w:rPr>
        <w:t>jeb</w:t>
      </w:r>
      <w:r w:rsidRPr="00EE40E3">
        <w:rPr>
          <w:szCs w:val="24"/>
        </w:rPr>
        <w:t xml:space="preserve"> 720,00 EUR. Pārējās izmaksas tiks segtas no pašvaldības budžeta līdzekļiem.</w:t>
      </w:r>
    </w:p>
    <w:p w14:paraId="1DCECFFB" w14:textId="5D54FB66" w:rsidR="00C62A3E" w:rsidRPr="00EE40E3" w:rsidRDefault="00C62A3E" w:rsidP="00EE40E3">
      <w:pPr>
        <w:rPr>
          <w:szCs w:val="24"/>
          <w:lang w:eastAsia="lv-LV"/>
        </w:rPr>
      </w:pPr>
      <w:r w:rsidRPr="00EE40E3">
        <w:rPr>
          <w:szCs w:val="24"/>
          <w:lang w:eastAsia="lv-LV"/>
        </w:rPr>
        <w:t xml:space="preserve">Projekta mērķis ir uzlabot kvalitatīvu veselības aprūpes pakalpojumu pieejamību, jo īpaši sociālās, teritoriālās atstumtības un nabadzības riskam pakļautajiem iedzīvotājiem, attīstot veselības aprūpes infrastruktūru Santas Zaļmežas ģimenes ārsta praksē. </w:t>
      </w:r>
    </w:p>
    <w:p w14:paraId="2F144FAC" w14:textId="31B0729D" w:rsidR="005624E2" w:rsidRPr="00EE40E3" w:rsidRDefault="00C62A3E" w:rsidP="00D40A6C">
      <w:pPr>
        <w:rPr>
          <w:szCs w:val="24"/>
          <w:lang w:eastAsia="lv-LV"/>
        </w:rPr>
      </w:pPr>
      <w:r w:rsidRPr="00EE40E3">
        <w:rPr>
          <w:szCs w:val="24"/>
          <w:lang w:eastAsia="lv-LV"/>
        </w:rPr>
        <w:t>Projekta īstenošanas rezultātā tiks attīstīta viena ģimenes ārsta prakse, kā rezultātā uzlabosies pakalpojuma pieejamība un kvalitāte Santas Zaļmežas ģimenes ārsta praksē reģistrētajiem pacientiem.</w:t>
      </w:r>
      <w:r w:rsidR="00D40A6C">
        <w:rPr>
          <w:szCs w:val="24"/>
          <w:lang w:eastAsia="lv-LV"/>
        </w:rPr>
        <w:t xml:space="preserve"> </w:t>
      </w:r>
      <w:r w:rsidR="005624E2" w:rsidRPr="00EE40E3">
        <w:rPr>
          <w:szCs w:val="24"/>
          <w:lang w:eastAsia="lv-LV"/>
        </w:rPr>
        <w:t>Ieguldījumi infrastruktūrā ir tieši saistīti ar ģimenes ārsta pakalpojumu sniegšanu un nodrošinās pieejamību ģimenes ārsta praksei.</w:t>
      </w:r>
    </w:p>
    <w:p w14:paraId="0867934E" w14:textId="77777777" w:rsidR="00C62A3E" w:rsidRPr="00EE40E3" w:rsidRDefault="00C62A3E" w:rsidP="00EE40E3">
      <w:pPr>
        <w:rPr>
          <w:szCs w:val="24"/>
          <w:lang w:eastAsia="lv-LV"/>
        </w:rPr>
      </w:pPr>
    </w:p>
    <w:p w14:paraId="04BD0233" w14:textId="03584617" w:rsidR="00B61BEC" w:rsidRDefault="00B61BEC" w:rsidP="00DF7159">
      <w:pPr>
        <w:ind w:firstLine="0"/>
        <w:jc w:val="left"/>
        <w:rPr>
          <w:i/>
        </w:rPr>
      </w:pPr>
    </w:p>
    <w:p w14:paraId="55328D90" w14:textId="66946BEC" w:rsidR="00D223E9" w:rsidRDefault="00D223E9" w:rsidP="00DF7159">
      <w:pPr>
        <w:ind w:firstLine="0"/>
        <w:jc w:val="left"/>
        <w:rPr>
          <w:i/>
        </w:rPr>
      </w:pPr>
      <w:r>
        <w:rPr>
          <w:i/>
        </w:rPr>
        <w:t>Sagatavo</w:t>
      </w:r>
      <w:r w:rsidR="0081548C">
        <w:rPr>
          <w:i/>
        </w:rPr>
        <w:t>ja Attīstības nodaļas projektu vadītāja Monta Vavilova,</w:t>
      </w:r>
      <w:r>
        <w:rPr>
          <w:i/>
        </w:rPr>
        <w:t xml:space="preserve"> 05.06.2020. </w:t>
      </w:r>
    </w:p>
    <w:sectPr w:rsidR="00D223E9" w:rsidSect="0081548C">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B65CD" w14:textId="77777777" w:rsidR="009A01A9" w:rsidRDefault="009A01A9" w:rsidP="007C3B90">
      <w:r>
        <w:separator/>
      </w:r>
    </w:p>
  </w:endnote>
  <w:endnote w:type="continuationSeparator" w:id="0">
    <w:p w14:paraId="39AC8115" w14:textId="77777777" w:rsidR="009A01A9" w:rsidRDefault="009A01A9"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A38F" w14:textId="77777777" w:rsidR="009A01A9" w:rsidRDefault="009A01A9" w:rsidP="007C3B90">
      <w:r>
        <w:separator/>
      </w:r>
    </w:p>
  </w:footnote>
  <w:footnote w:type="continuationSeparator" w:id="0">
    <w:p w14:paraId="531099C6" w14:textId="77777777" w:rsidR="009A01A9" w:rsidRDefault="009A01A9"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061EC"/>
    <w:rsid w:val="00035F40"/>
    <w:rsid w:val="000561C8"/>
    <w:rsid w:val="000D13F2"/>
    <w:rsid w:val="00115E1C"/>
    <w:rsid w:val="00161AE4"/>
    <w:rsid w:val="0018133F"/>
    <w:rsid w:val="001A75FF"/>
    <w:rsid w:val="001F2071"/>
    <w:rsid w:val="00221D9C"/>
    <w:rsid w:val="0025581B"/>
    <w:rsid w:val="00324DA3"/>
    <w:rsid w:val="0038383A"/>
    <w:rsid w:val="003A350B"/>
    <w:rsid w:val="003C1D58"/>
    <w:rsid w:val="003E25C2"/>
    <w:rsid w:val="00415A65"/>
    <w:rsid w:val="0042186A"/>
    <w:rsid w:val="004509B6"/>
    <w:rsid w:val="004B6832"/>
    <w:rsid w:val="004D4E7D"/>
    <w:rsid w:val="004D5479"/>
    <w:rsid w:val="004E2022"/>
    <w:rsid w:val="004E5FA7"/>
    <w:rsid w:val="004F0627"/>
    <w:rsid w:val="005624E2"/>
    <w:rsid w:val="00575705"/>
    <w:rsid w:val="00602481"/>
    <w:rsid w:val="0064686B"/>
    <w:rsid w:val="006E0553"/>
    <w:rsid w:val="007114F1"/>
    <w:rsid w:val="007207C3"/>
    <w:rsid w:val="007C3B90"/>
    <w:rsid w:val="007C609B"/>
    <w:rsid w:val="00801D68"/>
    <w:rsid w:val="008113F4"/>
    <w:rsid w:val="0081548C"/>
    <w:rsid w:val="00833E17"/>
    <w:rsid w:val="00837BB4"/>
    <w:rsid w:val="00886D94"/>
    <w:rsid w:val="0089040F"/>
    <w:rsid w:val="008C7F18"/>
    <w:rsid w:val="0094518C"/>
    <w:rsid w:val="009A01A9"/>
    <w:rsid w:val="009A4588"/>
    <w:rsid w:val="009B5C68"/>
    <w:rsid w:val="009D4C8E"/>
    <w:rsid w:val="009D5EA1"/>
    <w:rsid w:val="009F6B89"/>
    <w:rsid w:val="00A02363"/>
    <w:rsid w:val="00B01BA2"/>
    <w:rsid w:val="00B107F0"/>
    <w:rsid w:val="00B61BEC"/>
    <w:rsid w:val="00B82EC5"/>
    <w:rsid w:val="00C62A3E"/>
    <w:rsid w:val="00C65376"/>
    <w:rsid w:val="00C93738"/>
    <w:rsid w:val="00CF77B7"/>
    <w:rsid w:val="00D223E9"/>
    <w:rsid w:val="00D40A6C"/>
    <w:rsid w:val="00D61871"/>
    <w:rsid w:val="00DA3868"/>
    <w:rsid w:val="00DA6EB0"/>
    <w:rsid w:val="00DB348E"/>
    <w:rsid w:val="00DF7159"/>
    <w:rsid w:val="00E201EA"/>
    <w:rsid w:val="00EE40E3"/>
    <w:rsid w:val="00EF4729"/>
    <w:rsid w:val="00F76E69"/>
    <w:rsid w:val="00FA243F"/>
    <w:rsid w:val="00FA4D7B"/>
    <w:rsid w:val="00FA6F50"/>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66C9B8"/>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 w:type="character" w:styleId="Hyperlink">
    <w:name w:val="Hyperlink"/>
    <w:basedOn w:val="DefaultParagraphFont"/>
    <w:uiPriority w:val="99"/>
    <w:semiHidden/>
    <w:unhideWhenUsed/>
    <w:rsid w:val="00DA3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42B1-FDF6-41F2-A831-C3509448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1652</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Gundega.Rugaja</cp:lastModifiedBy>
  <cp:revision>2</cp:revision>
  <dcterms:created xsi:type="dcterms:W3CDTF">2020-07-14T10:59:00Z</dcterms:created>
  <dcterms:modified xsi:type="dcterms:W3CDTF">2020-07-14T10:59:00Z</dcterms:modified>
</cp:coreProperties>
</file>