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D9" w:rsidRDefault="003437D9" w:rsidP="002347CD">
      <w:pPr>
        <w:spacing w:after="0" w:line="276" w:lineRule="auto"/>
        <w:ind w:firstLine="720"/>
        <w:jc w:val="both"/>
        <w:rPr>
          <w:rFonts w:ascii="Times New Roman" w:hAnsi="Times New Roman" w:cs="Times New Roman"/>
          <w:b/>
          <w:sz w:val="24"/>
          <w:lang w:val="lv-LV"/>
        </w:rPr>
      </w:pPr>
      <w:r>
        <w:rPr>
          <w:rFonts w:ascii="Times New Roman" w:hAnsi="Times New Roman" w:cs="Times New Roman"/>
          <w:b/>
          <w:noProof/>
          <w:sz w:val="24"/>
          <w:lang w:eastAsia="en-GB"/>
        </w:rPr>
        <w:drawing>
          <wp:anchor distT="0" distB="0" distL="114300" distR="114300" simplePos="0" relativeHeight="251659264" behindDoc="0" locked="0" layoutInCell="1" allowOverlap="1">
            <wp:simplePos x="0" y="0"/>
            <wp:positionH relativeFrom="margin">
              <wp:posOffset>600</wp:posOffset>
            </wp:positionH>
            <wp:positionV relativeFrom="margin">
              <wp:posOffset>-739140</wp:posOffset>
            </wp:positionV>
            <wp:extent cx="1668780" cy="962371"/>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asainai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8780" cy="962371"/>
                    </a:xfrm>
                    <a:prstGeom prst="rect">
                      <a:avLst/>
                    </a:prstGeom>
                  </pic:spPr>
                </pic:pic>
              </a:graphicData>
            </a:graphic>
          </wp:anchor>
        </w:drawing>
      </w:r>
    </w:p>
    <w:p w:rsidR="003437D9" w:rsidRDefault="003437D9" w:rsidP="002347CD">
      <w:pPr>
        <w:spacing w:after="0" w:line="276" w:lineRule="auto"/>
        <w:ind w:firstLine="720"/>
        <w:jc w:val="both"/>
        <w:rPr>
          <w:rFonts w:ascii="Times New Roman" w:hAnsi="Times New Roman" w:cs="Times New Roman"/>
          <w:b/>
          <w:sz w:val="24"/>
          <w:lang w:val="lv-LV"/>
        </w:rPr>
      </w:pPr>
    </w:p>
    <w:p w:rsidR="002347CD" w:rsidRPr="002347CD" w:rsidRDefault="002347CD" w:rsidP="002347CD">
      <w:pPr>
        <w:spacing w:after="0" w:line="276" w:lineRule="auto"/>
        <w:ind w:firstLine="720"/>
        <w:jc w:val="both"/>
        <w:rPr>
          <w:rFonts w:ascii="Times New Roman" w:hAnsi="Times New Roman" w:cs="Times New Roman"/>
          <w:b/>
          <w:sz w:val="24"/>
          <w:lang w:val="lv-LV"/>
        </w:rPr>
      </w:pPr>
      <w:r w:rsidRPr="002347CD">
        <w:rPr>
          <w:rFonts w:ascii="Times New Roman" w:hAnsi="Times New Roman" w:cs="Times New Roman"/>
          <w:b/>
          <w:sz w:val="24"/>
          <w:lang w:val="lv-LV"/>
        </w:rPr>
        <w:t>Projekts “Durbes muižas kalpu mājas arhitektoniski mākslinieciskā izpēte</w:t>
      </w:r>
      <w:r w:rsidRPr="003437D9">
        <w:rPr>
          <w:rFonts w:ascii="Times New Roman" w:hAnsi="Times New Roman" w:cs="Times New Roman"/>
          <w:lang w:val="lv-LV"/>
        </w:rPr>
        <w:t xml:space="preserve"> </w:t>
      </w:r>
      <w:r w:rsidRPr="002347CD">
        <w:rPr>
          <w:rFonts w:ascii="Times New Roman" w:hAnsi="Times New Roman" w:cs="Times New Roman"/>
          <w:b/>
          <w:sz w:val="24"/>
          <w:lang w:val="lv-LV"/>
        </w:rPr>
        <w:t>un atjaunošanas koncepcijas izstrāde ”</w:t>
      </w:r>
    </w:p>
    <w:p w:rsidR="002347CD" w:rsidRPr="002347CD" w:rsidRDefault="002347CD" w:rsidP="00C22726">
      <w:pPr>
        <w:spacing w:after="0" w:line="276" w:lineRule="auto"/>
        <w:ind w:firstLine="720"/>
        <w:jc w:val="both"/>
        <w:rPr>
          <w:rFonts w:ascii="Times New Roman" w:hAnsi="Times New Roman" w:cs="Times New Roman"/>
          <w:lang w:val="lv-LV"/>
        </w:rPr>
      </w:pPr>
    </w:p>
    <w:p w:rsidR="00C22726" w:rsidRPr="002347CD" w:rsidRDefault="00C22726" w:rsidP="00C22726">
      <w:pPr>
        <w:spacing w:after="0" w:line="276" w:lineRule="auto"/>
        <w:ind w:firstLine="720"/>
        <w:jc w:val="both"/>
        <w:rPr>
          <w:rFonts w:ascii="Times New Roman" w:hAnsi="Times New Roman" w:cs="Times New Roman"/>
          <w:lang w:val="lv-LV"/>
        </w:rPr>
      </w:pPr>
      <w:r w:rsidRPr="002347CD">
        <w:rPr>
          <w:rFonts w:ascii="Times New Roman" w:hAnsi="Times New Roman" w:cs="Times New Roman"/>
          <w:lang w:val="lv-LV"/>
        </w:rPr>
        <w:t xml:space="preserve">Īstenots projekts saskaņā ar finansēšanas līgumu </w:t>
      </w:r>
      <w:r w:rsidRPr="002347CD">
        <w:rPr>
          <w:rFonts w:ascii="Times New Roman" w:hAnsi="Times New Roman" w:cs="Times New Roman"/>
          <w:i/>
          <w:lang w:val="lv-LV"/>
        </w:rPr>
        <w:t>Nr.2018-2-KMA058</w:t>
      </w:r>
      <w:r w:rsidRPr="002347CD">
        <w:rPr>
          <w:rFonts w:ascii="Times New Roman" w:hAnsi="Times New Roman" w:cs="Times New Roman"/>
          <w:lang w:val="lv-LV"/>
        </w:rPr>
        <w:t xml:space="preserve"> starp Valsts </w:t>
      </w:r>
      <w:proofErr w:type="gramStart"/>
      <w:r w:rsidRPr="002347CD">
        <w:rPr>
          <w:rFonts w:ascii="Times New Roman" w:hAnsi="Times New Roman" w:cs="Times New Roman"/>
          <w:lang w:val="lv-LV"/>
        </w:rPr>
        <w:t>kultūrkapitāla fondu</w:t>
      </w:r>
      <w:proofErr w:type="gramEnd"/>
      <w:r w:rsidRPr="002347CD">
        <w:rPr>
          <w:rFonts w:ascii="Times New Roman" w:hAnsi="Times New Roman" w:cs="Times New Roman"/>
          <w:lang w:val="lv-LV"/>
        </w:rPr>
        <w:t xml:space="preserve"> (VKKF) un Tukuma novada Domi par Durbes muižas kalpu mājas arhitektoniski māksliniecisko izpēti</w:t>
      </w:r>
      <w:r w:rsidR="002347CD" w:rsidRPr="002347CD">
        <w:rPr>
          <w:rFonts w:ascii="Times New Roman" w:hAnsi="Times New Roman" w:cs="Times New Roman"/>
          <w:lang w:val="lv-LV"/>
        </w:rPr>
        <w:t xml:space="preserve"> un atjaunošanas koncepcijas izstrādi.</w:t>
      </w:r>
      <w:r w:rsidRPr="002347CD">
        <w:rPr>
          <w:rFonts w:ascii="Times New Roman" w:hAnsi="Times New Roman" w:cs="Times New Roman"/>
          <w:lang w:val="lv-LV"/>
        </w:rPr>
        <w:tab/>
      </w:r>
    </w:p>
    <w:p w:rsidR="00C22726" w:rsidRPr="002347CD" w:rsidRDefault="00C22726" w:rsidP="00C22726">
      <w:pPr>
        <w:spacing w:after="0" w:line="276" w:lineRule="auto"/>
        <w:ind w:firstLine="720"/>
        <w:jc w:val="both"/>
        <w:rPr>
          <w:rFonts w:ascii="Times New Roman" w:hAnsi="Times New Roman" w:cs="Times New Roman"/>
          <w:lang w:val="lv-LV"/>
        </w:rPr>
      </w:pPr>
      <w:r w:rsidRPr="002347CD">
        <w:rPr>
          <w:rFonts w:ascii="Times New Roman" w:hAnsi="Times New Roman" w:cs="Times New Roman"/>
          <w:lang w:val="lv-LV"/>
        </w:rPr>
        <w:t>Durbes muižas apbūve ir vals</w:t>
      </w:r>
      <w:r w:rsidR="002347CD" w:rsidRPr="002347CD">
        <w:rPr>
          <w:rFonts w:ascii="Times New Roman" w:hAnsi="Times New Roman" w:cs="Times New Roman"/>
          <w:lang w:val="lv-LV"/>
        </w:rPr>
        <w:t xml:space="preserve">ts nozīmes kultūras piemineklis, </w:t>
      </w:r>
      <w:r w:rsidRPr="002347CD">
        <w:rPr>
          <w:rFonts w:ascii="Times New Roman" w:hAnsi="Times New Roman" w:cs="Times New Roman"/>
          <w:lang w:val="lv-LV"/>
        </w:rPr>
        <w:t xml:space="preserve">kas tapis laikā no 17. gadsimta beigām līdz pat 20. gs. sākumam, savukārt pils tiešā tuvumā esošā agrākā kalpu māja, kuras apjoms veidojies 18. gadsimta nogalē un pašreizējo veidolu ieguvis 19. gadsimta pirmajā ceturksnī, ir viena no nozīmīgākajām un pamanāmākajām šī ansambļa būvēm. Kalpu māja kopš nodošanas muzeja rīcībā tiek izmantota kā vieta muzeja priekšmetu krātuvēm un restaurācijas darbnīcām, </w:t>
      </w:r>
      <w:r w:rsidR="00E515F8">
        <w:rPr>
          <w:rFonts w:ascii="Times New Roman" w:hAnsi="Times New Roman" w:cs="Times New Roman"/>
          <w:lang w:val="lv-LV"/>
        </w:rPr>
        <w:t xml:space="preserve">kas </w:t>
      </w:r>
      <w:r w:rsidRPr="002347CD">
        <w:rPr>
          <w:rFonts w:ascii="Times New Roman" w:hAnsi="Times New Roman" w:cs="Times New Roman"/>
          <w:lang w:val="lv-LV"/>
        </w:rPr>
        <w:t>laika gaitā zaudējusi lielu daļu sākotnējo būvelementu un nonākusi avārijas stāvoklī.</w:t>
      </w:r>
      <w:bookmarkStart w:id="0" w:name="_GoBack"/>
      <w:bookmarkEnd w:id="0"/>
    </w:p>
    <w:p w:rsidR="00C22726" w:rsidRPr="002347CD" w:rsidRDefault="00C22726" w:rsidP="00C22726">
      <w:pPr>
        <w:spacing w:after="0" w:line="276" w:lineRule="auto"/>
        <w:ind w:firstLine="720"/>
        <w:jc w:val="both"/>
        <w:rPr>
          <w:rFonts w:ascii="Times New Roman" w:hAnsi="Times New Roman" w:cs="Times New Roman"/>
          <w:lang w:val="lv-LV"/>
        </w:rPr>
      </w:pPr>
      <w:r w:rsidRPr="002347CD">
        <w:rPr>
          <w:rFonts w:ascii="Times New Roman" w:hAnsi="Times New Roman" w:cs="Times New Roman"/>
          <w:lang w:val="lv-LV"/>
        </w:rPr>
        <w:t xml:space="preserve">Arhitektoniski mākslinieciskās izpētes rezultātā ir iegūta maksimāli objektīva informācija par ēkas </w:t>
      </w:r>
      <w:proofErr w:type="spellStart"/>
      <w:r w:rsidRPr="002347CD">
        <w:rPr>
          <w:rFonts w:ascii="Times New Roman" w:hAnsi="Times New Roman" w:cs="Times New Roman"/>
          <w:lang w:val="lv-LV"/>
        </w:rPr>
        <w:t>būvvēsturi</w:t>
      </w:r>
      <w:proofErr w:type="spellEnd"/>
      <w:r w:rsidRPr="002347CD">
        <w:rPr>
          <w:rFonts w:ascii="Times New Roman" w:hAnsi="Times New Roman" w:cs="Times New Roman"/>
          <w:lang w:val="lv-LV"/>
        </w:rPr>
        <w:t xml:space="preserve">, tās vēsturisko plānojumu un apdari </w:t>
      </w:r>
      <w:r w:rsidR="002347CD" w:rsidRPr="002347CD">
        <w:rPr>
          <w:rFonts w:ascii="Times New Roman" w:hAnsi="Times New Roman" w:cs="Times New Roman"/>
          <w:lang w:val="lv-LV"/>
        </w:rPr>
        <w:t>visos tās pastāvēšanas etapos</w:t>
      </w:r>
      <w:r w:rsidRPr="002347CD">
        <w:rPr>
          <w:rFonts w:ascii="Times New Roman" w:hAnsi="Times New Roman" w:cs="Times New Roman"/>
          <w:lang w:val="lv-LV"/>
        </w:rPr>
        <w:t>, kā arī izstrādāts uz objektīvām zināšanām balstīts konceptuāls ieteikums ēkas atjaunošanai.</w:t>
      </w:r>
    </w:p>
    <w:p w:rsidR="00C22726" w:rsidRPr="002347CD" w:rsidRDefault="00C22726" w:rsidP="00C22726">
      <w:pPr>
        <w:spacing w:line="276" w:lineRule="auto"/>
        <w:ind w:firstLine="720"/>
        <w:jc w:val="both"/>
        <w:rPr>
          <w:rFonts w:ascii="Times New Roman" w:hAnsi="Times New Roman" w:cs="Times New Roman"/>
          <w:lang w:val="lv-LV"/>
        </w:rPr>
      </w:pPr>
      <w:r w:rsidRPr="002347CD">
        <w:rPr>
          <w:rFonts w:ascii="Times New Roman" w:hAnsi="Times New Roman" w:cs="Times New Roman"/>
          <w:lang w:val="lv-LV"/>
        </w:rPr>
        <w:t xml:space="preserve">Paveiktais darbs ir nozīmīgs etaps ceļā uz vēl vienas Durbes pils kompleksa būves atjaunošanu tās sākotnējā izskatā, būtiski paaugstinot visa Durbes muižas apbūves ansambļa kultūrvēsturisko vērtību, dodot iespēju ēku racionāli izmantot muzeja vajadzībām (tai skaitā jaunu ekspozīciju veidošanai) un padarot to ievērojami saistošāku apmeklētājiem.    </w:t>
      </w:r>
    </w:p>
    <w:p w:rsidR="002347CD" w:rsidRPr="002347CD" w:rsidRDefault="002347CD" w:rsidP="00C22726">
      <w:pPr>
        <w:spacing w:line="276" w:lineRule="auto"/>
        <w:ind w:firstLine="720"/>
        <w:jc w:val="both"/>
        <w:rPr>
          <w:rFonts w:ascii="Times New Roman" w:hAnsi="Times New Roman" w:cs="Times New Roman"/>
          <w:lang w:val="lv-LV"/>
        </w:rPr>
      </w:pPr>
    </w:p>
    <w:p w:rsidR="002347CD" w:rsidRPr="002347CD" w:rsidRDefault="003437D9" w:rsidP="00C22726">
      <w:pPr>
        <w:spacing w:line="276" w:lineRule="auto"/>
        <w:ind w:firstLine="720"/>
        <w:jc w:val="both"/>
        <w:rPr>
          <w:rFonts w:ascii="Times New Roman" w:hAnsi="Times New Roman" w:cs="Times New Roman"/>
          <w:lang w:val="lv-LV"/>
        </w:rPr>
      </w:pPr>
      <w:r w:rsidRPr="002347CD">
        <w:rPr>
          <w:rFonts w:ascii="Times New Roman" w:hAnsi="Times New Roman" w:cs="Times New Roman"/>
          <w:noProof/>
          <w:lang w:eastAsia="en-GB"/>
        </w:rPr>
        <w:drawing>
          <wp:anchor distT="0" distB="0" distL="114300" distR="114300" simplePos="0" relativeHeight="251658240" behindDoc="0" locked="0" layoutInCell="1" allowOverlap="1">
            <wp:simplePos x="0" y="0"/>
            <wp:positionH relativeFrom="margin">
              <wp:posOffset>941705</wp:posOffset>
            </wp:positionH>
            <wp:positionV relativeFrom="margin">
              <wp:posOffset>4717415</wp:posOffset>
            </wp:positionV>
            <wp:extent cx="3996197" cy="267462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6197" cy="2674620"/>
                    </a:xfrm>
                    <a:prstGeom prst="rect">
                      <a:avLst/>
                    </a:prstGeom>
                    <a:noFill/>
                    <a:ln>
                      <a:noFill/>
                    </a:ln>
                  </pic:spPr>
                </pic:pic>
              </a:graphicData>
            </a:graphic>
          </wp:anchor>
        </w:drawing>
      </w:r>
    </w:p>
    <w:p w:rsidR="002347CD" w:rsidRPr="002347CD" w:rsidRDefault="002347CD" w:rsidP="00C22726">
      <w:pPr>
        <w:spacing w:line="276" w:lineRule="auto"/>
        <w:ind w:firstLine="720"/>
        <w:jc w:val="both"/>
        <w:rPr>
          <w:rFonts w:ascii="Times New Roman" w:hAnsi="Times New Roman" w:cs="Times New Roman"/>
          <w:lang w:val="lv-LV"/>
        </w:rPr>
      </w:pPr>
    </w:p>
    <w:p w:rsidR="002347CD" w:rsidRPr="002347CD" w:rsidRDefault="00C22726" w:rsidP="002347CD">
      <w:pPr>
        <w:spacing w:line="276" w:lineRule="auto"/>
        <w:ind w:firstLine="720"/>
        <w:jc w:val="both"/>
        <w:rPr>
          <w:rFonts w:ascii="Times New Roman" w:hAnsi="Times New Roman" w:cs="Times New Roman"/>
          <w:i/>
          <w:lang w:val="lv-LV"/>
        </w:rPr>
      </w:pPr>
      <w:r w:rsidRPr="002347CD">
        <w:rPr>
          <w:rFonts w:ascii="Times New Roman" w:hAnsi="Times New Roman" w:cs="Times New Roman"/>
          <w:lang w:val="lv-LV"/>
        </w:rPr>
        <w:tab/>
      </w:r>
      <w:r w:rsidRPr="002347CD">
        <w:rPr>
          <w:rFonts w:ascii="Times New Roman" w:hAnsi="Times New Roman" w:cs="Times New Roman"/>
          <w:lang w:val="lv-LV"/>
        </w:rPr>
        <w:tab/>
      </w:r>
      <w:r w:rsidRPr="002347CD">
        <w:rPr>
          <w:rFonts w:ascii="Times New Roman" w:hAnsi="Times New Roman" w:cs="Times New Roman"/>
          <w:lang w:val="lv-LV"/>
        </w:rPr>
        <w:tab/>
      </w:r>
      <w:r w:rsidRPr="002347CD">
        <w:rPr>
          <w:rFonts w:ascii="Times New Roman" w:hAnsi="Times New Roman" w:cs="Times New Roman"/>
          <w:lang w:val="lv-LV"/>
        </w:rPr>
        <w:tab/>
      </w:r>
      <w:r w:rsidRPr="002347CD">
        <w:rPr>
          <w:rFonts w:ascii="Times New Roman" w:hAnsi="Times New Roman" w:cs="Times New Roman"/>
          <w:lang w:val="lv-LV"/>
        </w:rPr>
        <w:tab/>
      </w:r>
      <w:r w:rsidRPr="002347CD">
        <w:rPr>
          <w:rFonts w:ascii="Times New Roman" w:hAnsi="Times New Roman" w:cs="Times New Roman"/>
          <w:lang w:val="lv-LV"/>
        </w:rPr>
        <w:tab/>
      </w:r>
      <w:r w:rsidR="002347CD" w:rsidRPr="002347CD">
        <w:rPr>
          <w:rFonts w:ascii="Times New Roman" w:hAnsi="Times New Roman" w:cs="Times New Roman"/>
          <w:i/>
          <w:sz w:val="20"/>
          <w:lang w:val="lv-LV"/>
        </w:rPr>
        <w:t>Attēls: Durbes muižas kalpu māja</w:t>
      </w:r>
      <w:r w:rsidRPr="002347CD">
        <w:rPr>
          <w:rFonts w:ascii="Times New Roman" w:hAnsi="Times New Roman" w:cs="Times New Roman"/>
          <w:i/>
          <w:lang w:val="lv-LV"/>
        </w:rPr>
        <w:tab/>
      </w:r>
    </w:p>
    <w:p w:rsidR="002347CD" w:rsidRPr="002347CD" w:rsidRDefault="002347CD" w:rsidP="00C22726">
      <w:pPr>
        <w:spacing w:line="276" w:lineRule="auto"/>
        <w:ind w:firstLine="720"/>
        <w:jc w:val="both"/>
        <w:rPr>
          <w:rFonts w:ascii="Times New Roman" w:hAnsi="Times New Roman" w:cs="Times New Roman"/>
          <w:lang w:val="lv-LV"/>
        </w:rPr>
      </w:pPr>
    </w:p>
    <w:p w:rsidR="009C4118" w:rsidRPr="002347CD" w:rsidRDefault="002347CD" w:rsidP="00C22726">
      <w:pPr>
        <w:spacing w:line="276" w:lineRule="auto"/>
        <w:ind w:firstLine="720"/>
        <w:jc w:val="both"/>
        <w:rPr>
          <w:rFonts w:ascii="Times New Roman" w:hAnsi="Times New Roman" w:cs="Times New Roman"/>
          <w:lang w:val="lv-LV"/>
        </w:rPr>
      </w:pPr>
      <w:r w:rsidRPr="002347CD">
        <w:rPr>
          <w:rFonts w:ascii="Times New Roman" w:hAnsi="Times New Roman" w:cs="Times New Roman"/>
          <w:lang w:val="lv-LV"/>
        </w:rPr>
        <w:t xml:space="preserve">Kopējas projekta izmaksas ir 3865,50 </w:t>
      </w:r>
      <w:r w:rsidRPr="002347CD">
        <w:rPr>
          <w:rFonts w:ascii="Times New Roman" w:hAnsi="Times New Roman" w:cs="Times New Roman"/>
          <w:i/>
          <w:lang w:val="lv-LV"/>
        </w:rPr>
        <w:t xml:space="preserve">(trīs tūkstoši astoņi simti sešdesmit pieci </w:t>
      </w:r>
      <w:proofErr w:type="spellStart"/>
      <w:r w:rsidRPr="002347CD">
        <w:rPr>
          <w:rFonts w:ascii="Times New Roman" w:hAnsi="Times New Roman" w:cs="Times New Roman"/>
          <w:i/>
          <w:lang w:val="lv-LV"/>
        </w:rPr>
        <w:t>euro</w:t>
      </w:r>
      <w:proofErr w:type="spellEnd"/>
      <w:r w:rsidRPr="002347CD">
        <w:rPr>
          <w:rFonts w:ascii="Times New Roman" w:hAnsi="Times New Roman" w:cs="Times New Roman"/>
          <w:i/>
          <w:lang w:val="lv-LV"/>
        </w:rPr>
        <w:t xml:space="preserve">, un 50 centi) </w:t>
      </w:r>
      <w:r w:rsidRPr="002347CD">
        <w:rPr>
          <w:rFonts w:ascii="Times New Roman" w:hAnsi="Times New Roman" w:cs="Times New Roman"/>
          <w:lang w:val="lv-LV"/>
        </w:rPr>
        <w:t>no kurām VKKF finansējums 3000,00</w:t>
      </w:r>
      <w:r w:rsidRPr="002347CD">
        <w:rPr>
          <w:rFonts w:ascii="Times New Roman" w:hAnsi="Times New Roman" w:cs="Times New Roman"/>
          <w:i/>
          <w:lang w:val="lv-LV"/>
        </w:rPr>
        <w:t xml:space="preserve"> (trīs tūkstoši </w:t>
      </w:r>
      <w:proofErr w:type="spellStart"/>
      <w:r w:rsidRPr="002347CD">
        <w:rPr>
          <w:rFonts w:ascii="Times New Roman" w:hAnsi="Times New Roman" w:cs="Times New Roman"/>
          <w:i/>
          <w:lang w:val="lv-LV"/>
        </w:rPr>
        <w:t>euro</w:t>
      </w:r>
      <w:proofErr w:type="spellEnd"/>
      <w:r w:rsidRPr="002347CD">
        <w:rPr>
          <w:rFonts w:ascii="Times New Roman" w:hAnsi="Times New Roman" w:cs="Times New Roman"/>
          <w:i/>
          <w:lang w:val="lv-LV"/>
        </w:rPr>
        <w:t xml:space="preserve"> un 00 centi). </w:t>
      </w:r>
      <w:r w:rsidR="00C22726" w:rsidRPr="002347CD">
        <w:rPr>
          <w:rFonts w:ascii="Times New Roman" w:hAnsi="Times New Roman" w:cs="Times New Roman"/>
          <w:lang w:val="lv-LV"/>
        </w:rPr>
        <w:tab/>
      </w:r>
      <w:r w:rsidR="00C22726" w:rsidRPr="002347CD">
        <w:rPr>
          <w:rFonts w:ascii="Times New Roman" w:hAnsi="Times New Roman" w:cs="Times New Roman"/>
          <w:lang w:val="lv-LV"/>
        </w:rPr>
        <w:tab/>
      </w:r>
    </w:p>
    <w:sectPr w:rsidR="009C4118" w:rsidRPr="002347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26"/>
    <w:rsid w:val="002347CD"/>
    <w:rsid w:val="003437D9"/>
    <w:rsid w:val="00491B95"/>
    <w:rsid w:val="0055106E"/>
    <w:rsid w:val="009C4118"/>
    <w:rsid w:val="00A11D3C"/>
    <w:rsid w:val="00C22726"/>
    <w:rsid w:val="00E51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7ED16-9F7A-4E23-A3FF-E3B5C144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Monta.Vavilova</dc:creator>
  <cp:keywords/>
  <dc:description/>
  <cp:lastModifiedBy>Monta.Vavilova</cp:lastModifiedBy>
  <cp:revision>5</cp:revision>
  <dcterms:created xsi:type="dcterms:W3CDTF">2019-03-26T14:26:00Z</dcterms:created>
  <dcterms:modified xsi:type="dcterms:W3CDTF">2019-03-27T08:51:00Z</dcterms:modified>
</cp:coreProperties>
</file>