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6E4" w:rsidRDefault="002056E4" w:rsidP="002056E4">
      <w:pPr>
        <w:tabs>
          <w:tab w:val="left" w:pos="2700"/>
          <w:tab w:val="left" w:pos="2880"/>
          <w:tab w:val="left" w:pos="3420"/>
        </w:tabs>
        <w:jc w:val="center"/>
      </w:pPr>
      <w:r>
        <w:rPr>
          <w:noProof/>
          <w:lang w:eastAsia="lv-LV"/>
        </w:rPr>
        <w:drawing>
          <wp:inline distT="0" distB="0" distL="0" distR="0">
            <wp:extent cx="1489354" cy="1457325"/>
            <wp:effectExtent l="19050" t="0" r="0" b="0"/>
            <wp:docPr id="1" name="Picture 1" descr="S&amp;amacr;k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amacr;kums"/>
                    <pic:cNvPicPr>
                      <a:picLocks noChangeAspect="1" noChangeArrowheads="1"/>
                    </pic:cNvPicPr>
                  </pic:nvPicPr>
                  <pic:blipFill>
                    <a:blip r:embed="rId5"/>
                    <a:srcRect/>
                    <a:stretch>
                      <a:fillRect/>
                    </a:stretch>
                  </pic:blipFill>
                  <pic:spPr bwMode="auto">
                    <a:xfrm>
                      <a:off x="0" y="0"/>
                      <a:ext cx="1489354" cy="1457325"/>
                    </a:xfrm>
                    <a:prstGeom prst="rect">
                      <a:avLst/>
                    </a:prstGeom>
                    <a:noFill/>
                    <a:ln w="9525">
                      <a:noFill/>
                      <a:miter lim="800000"/>
                      <a:headEnd/>
                      <a:tailEnd/>
                    </a:ln>
                  </pic:spPr>
                </pic:pic>
              </a:graphicData>
            </a:graphic>
          </wp:inline>
        </w:drawing>
      </w:r>
    </w:p>
    <w:p w:rsidR="002056E4" w:rsidRPr="00E56CA3" w:rsidRDefault="002056E4" w:rsidP="002056E4">
      <w:pPr>
        <w:jc w:val="center"/>
        <w:rPr>
          <w:sz w:val="22"/>
          <w:szCs w:val="22"/>
        </w:rPr>
      </w:pPr>
      <w:r w:rsidRPr="00E56CA3">
        <w:rPr>
          <w:b/>
          <w:sz w:val="22"/>
          <w:szCs w:val="22"/>
        </w:rPr>
        <w:t>PROJEKTS “JAUNIEŠU KLUBA 10X10 DARBĪBAS NODROŠINĀŠANA”</w:t>
      </w:r>
    </w:p>
    <w:p w:rsidR="00AD45E0" w:rsidRPr="00006975" w:rsidRDefault="00AD45E0" w:rsidP="00006975">
      <w:pPr>
        <w:ind w:firstLine="720"/>
        <w:jc w:val="both"/>
      </w:pPr>
    </w:p>
    <w:p w:rsidR="000C2775" w:rsidRDefault="002056E4" w:rsidP="00006975">
      <w:pPr>
        <w:ind w:firstLine="720"/>
        <w:jc w:val="both"/>
      </w:pPr>
      <w:r w:rsidRPr="00006975">
        <w:t xml:space="preserve">Projekts </w:t>
      </w:r>
      <w:r w:rsidRPr="00006975">
        <w:rPr>
          <w:b/>
        </w:rPr>
        <w:t xml:space="preserve">„Jauniešu kluba 10x10 darbības nodrošināšana” </w:t>
      </w:r>
      <w:r w:rsidRPr="00006975">
        <w:t xml:space="preserve">tika iesniegts Jaunatnes starptautisko programmu aģentūrā </w:t>
      </w:r>
      <w:r w:rsidR="00006975" w:rsidRPr="00006975">
        <w:t xml:space="preserve">2014.gada 25.aprīlī </w:t>
      </w:r>
      <w:r w:rsidRPr="00006975">
        <w:t>Jaunatnes politikas valsts programmas 2014.gadam</w:t>
      </w:r>
      <w:r w:rsidR="00B57FAD" w:rsidRPr="00006975">
        <w:t xml:space="preserve"> </w:t>
      </w:r>
      <w:r w:rsidRPr="00006975">
        <w:t xml:space="preserve">3.2.apakšsadaļas „Atbalsts Latvijas UNESCO kluba „Jauniešu klubs 10x10” pamatdarbības nodrošināšanai” ietvaros. </w:t>
      </w:r>
    </w:p>
    <w:p w:rsidR="002056E4" w:rsidRPr="00006975" w:rsidRDefault="002056E4" w:rsidP="00006975">
      <w:pPr>
        <w:ind w:firstLine="720"/>
        <w:jc w:val="both"/>
        <w:rPr>
          <w:bCs/>
        </w:rPr>
      </w:pPr>
      <w:r w:rsidRPr="00006975">
        <w:t>Tukuma novada Dome noslēdza līgumu Nr.</w:t>
      </w:r>
      <w:r w:rsidRPr="00006975">
        <w:rPr>
          <w:bCs/>
          <w:iCs/>
        </w:rPr>
        <w:t xml:space="preserve">4-42/1 </w:t>
      </w:r>
      <w:r w:rsidR="000C2775">
        <w:rPr>
          <w:bCs/>
          <w:iCs/>
        </w:rPr>
        <w:t xml:space="preserve">par projekta īstenošanu </w:t>
      </w:r>
      <w:r w:rsidRPr="00006975">
        <w:rPr>
          <w:bCs/>
          <w:iCs/>
        </w:rPr>
        <w:t xml:space="preserve">ar </w:t>
      </w:r>
      <w:r w:rsidRPr="00006975">
        <w:rPr>
          <w:b/>
          <w:bCs/>
          <w:iCs/>
        </w:rPr>
        <w:t>Jaunatnes starptautisko programmu aģentūru</w:t>
      </w:r>
      <w:r w:rsidRPr="00006975">
        <w:rPr>
          <w:bCs/>
          <w:iCs/>
        </w:rPr>
        <w:t xml:space="preserve"> </w:t>
      </w:r>
      <w:r w:rsidRPr="00006975">
        <w:rPr>
          <w:bCs/>
        </w:rPr>
        <w:t>2014.gada 2.jūnijā.</w:t>
      </w:r>
    </w:p>
    <w:p w:rsidR="00B57FAD" w:rsidRPr="00006975" w:rsidRDefault="00B57FAD" w:rsidP="00006975">
      <w:pPr>
        <w:ind w:firstLine="720"/>
        <w:jc w:val="both"/>
      </w:pPr>
      <w:r w:rsidRPr="00006975">
        <w:rPr>
          <w:bCs/>
        </w:rPr>
        <w:t xml:space="preserve">Projekta kopējās izmaksas </w:t>
      </w:r>
      <w:r w:rsidR="000C2775">
        <w:rPr>
          <w:bCs/>
        </w:rPr>
        <w:t>tika plānotas</w:t>
      </w:r>
      <w:r w:rsidRPr="00006975">
        <w:rPr>
          <w:bCs/>
        </w:rPr>
        <w:t xml:space="preserve"> </w:t>
      </w:r>
      <w:r w:rsidRPr="00006975">
        <w:rPr>
          <w:b/>
          <w:bCs/>
        </w:rPr>
        <w:t>2596 EUR</w:t>
      </w:r>
      <w:r w:rsidRPr="00006975">
        <w:rPr>
          <w:bCs/>
        </w:rPr>
        <w:t xml:space="preserve">, no kurām </w:t>
      </w:r>
      <w:r w:rsidRPr="00780773">
        <w:rPr>
          <w:b/>
          <w:bCs/>
        </w:rPr>
        <w:t xml:space="preserve">aģentūras līdzekļi </w:t>
      </w:r>
      <w:r w:rsidR="000C2775">
        <w:rPr>
          <w:b/>
          <w:bCs/>
        </w:rPr>
        <w:t>-</w:t>
      </w:r>
      <w:r w:rsidR="00780773" w:rsidRPr="00780773">
        <w:rPr>
          <w:b/>
          <w:bCs/>
        </w:rPr>
        <w:t xml:space="preserve"> </w:t>
      </w:r>
      <w:r w:rsidRPr="00780773">
        <w:rPr>
          <w:b/>
          <w:bCs/>
        </w:rPr>
        <w:t>2000 EUR</w:t>
      </w:r>
      <w:r w:rsidRPr="00006975">
        <w:rPr>
          <w:bCs/>
        </w:rPr>
        <w:t xml:space="preserve"> un līdzfinansējumu 596 EUR apmērā </w:t>
      </w:r>
      <w:r w:rsidR="000C2775">
        <w:rPr>
          <w:bCs/>
        </w:rPr>
        <w:t>no</w:t>
      </w:r>
      <w:r w:rsidRPr="00006975">
        <w:rPr>
          <w:bCs/>
        </w:rPr>
        <w:t xml:space="preserve"> projekta sadarbības partneri</w:t>
      </w:r>
      <w:r w:rsidR="000C2775">
        <w:rPr>
          <w:bCs/>
        </w:rPr>
        <w:t>em</w:t>
      </w:r>
      <w:r w:rsidR="00006975">
        <w:rPr>
          <w:bCs/>
        </w:rPr>
        <w:t xml:space="preserve"> -</w:t>
      </w:r>
      <w:r w:rsidRPr="00006975">
        <w:rPr>
          <w:bCs/>
        </w:rPr>
        <w:t xml:space="preserve"> biedrība</w:t>
      </w:r>
      <w:r w:rsidR="000C2775">
        <w:rPr>
          <w:bCs/>
        </w:rPr>
        <w:t>s</w:t>
      </w:r>
      <w:r w:rsidRPr="00006975">
        <w:rPr>
          <w:bCs/>
        </w:rPr>
        <w:t xml:space="preserve"> </w:t>
      </w:r>
      <w:r w:rsidRPr="00006975">
        <w:t>Jauniešu klubs „10x10” un Tukuma novada pašvaldības aģentūra</w:t>
      </w:r>
      <w:r w:rsidR="000C2775">
        <w:t>s</w:t>
      </w:r>
      <w:r w:rsidRPr="00006975">
        <w:t xml:space="preserve"> „Tukuma novada sociālais dienests”.</w:t>
      </w:r>
    </w:p>
    <w:p w:rsidR="00006975" w:rsidRPr="00006975" w:rsidRDefault="00006975" w:rsidP="00006975">
      <w:pPr>
        <w:ind w:firstLine="720"/>
        <w:jc w:val="both"/>
      </w:pPr>
      <w:r w:rsidRPr="00006975">
        <w:t xml:space="preserve">Projekta vispārējais mērķis </w:t>
      </w:r>
      <w:r w:rsidR="000C2775">
        <w:t>tika noteikts -</w:t>
      </w:r>
      <w:r w:rsidRPr="00006975">
        <w:t xml:space="preserve"> nodrošināt Jauniešu kluba 10x10 darbību, radot labvēlīgus apstākļus jauniešu fiziskai un radošai attīstībai Tukuma novadā, nodrošināt jauniešiem veselīga un lietderīga brīvā laika izmantošanas iespējas.</w:t>
      </w:r>
      <w:r w:rsidR="000C2775">
        <w:t xml:space="preserve"> </w:t>
      </w:r>
    </w:p>
    <w:p w:rsidR="00006975" w:rsidRDefault="00006975" w:rsidP="00006975">
      <w:pPr>
        <w:ind w:firstLine="720"/>
        <w:jc w:val="both"/>
      </w:pPr>
      <w:r w:rsidRPr="00006975">
        <w:t xml:space="preserve">Projekta laikā </w:t>
      </w:r>
      <w:r w:rsidRPr="00780773">
        <w:rPr>
          <w:b/>
        </w:rPr>
        <w:t xml:space="preserve">līdz </w:t>
      </w:r>
      <w:r w:rsidR="00780773">
        <w:rPr>
          <w:b/>
        </w:rPr>
        <w:t xml:space="preserve">2014.gada </w:t>
      </w:r>
      <w:r w:rsidRPr="00780773">
        <w:rPr>
          <w:b/>
        </w:rPr>
        <w:t>30.septembrim</w:t>
      </w:r>
      <w:r w:rsidRPr="00006975">
        <w:t xml:space="preserve"> tik</w:t>
      </w:r>
      <w:r w:rsidR="002B6022">
        <w:t>a</w:t>
      </w:r>
      <w:r w:rsidRPr="00006975">
        <w:t xml:space="preserve"> īstenoti</w:t>
      </w:r>
      <w:r w:rsidR="002B6022">
        <w:t xml:space="preserve"> pieci pasākumi:</w:t>
      </w:r>
      <w:r w:rsidRPr="00006975">
        <w:t xml:space="preserve"> </w:t>
      </w:r>
      <w:r w:rsidRPr="00780773">
        <w:rPr>
          <w:b/>
        </w:rPr>
        <w:t xml:space="preserve">4 </w:t>
      </w:r>
      <w:r w:rsidRPr="000C2775">
        <w:rPr>
          <w:b/>
        </w:rPr>
        <w:t>pārgājieni</w:t>
      </w:r>
      <w:r w:rsidRPr="000C2775">
        <w:t xml:space="preserve"> (2 īsi un 2 gari) un </w:t>
      </w:r>
      <w:r w:rsidRPr="000C2775">
        <w:rPr>
          <w:b/>
        </w:rPr>
        <w:t>1 nometne</w:t>
      </w:r>
      <w:r w:rsidR="000C2775" w:rsidRPr="000C2775">
        <w:t xml:space="preserve">: </w:t>
      </w:r>
    </w:p>
    <w:p w:rsidR="000C2775" w:rsidRDefault="000C2775" w:rsidP="000C2775">
      <w:pPr>
        <w:pStyle w:val="ListParagraph"/>
        <w:numPr>
          <w:ilvl w:val="0"/>
          <w:numId w:val="1"/>
        </w:numPr>
        <w:jc w:val="both"/>
      </w:pPr>
      <w:r w:rsidRPr="000C2775">
        <w:t xml:space="preserve">Garais pārgājiens </w:t>
      </w:r>
      <w:r>
        <w:t>„Pludmales iekarotāji” maršrutā</w:t>
      </w:r>
      <w:r w:rsidRPr="000C2775">
        <w:t xml:space="preserve"> Kolka-Ventspils notika 19.-20.jūlijā, piedalījās </w:t>
      </w:r>
      <w:r>
        <w:t xml:space="preserve">3 </w:t>
      </w:r>
      <w:r w:rsidRPr="000C2775">
        <w:t>dalībnieki</w:t>
      </w:r>
      <w:r>
        <w:t>;</w:t>
      </w:r>
    </w:p>
    <w:p w:rsidR="000C2775" w:rsidRDefault="000C2775" w:rsidP="000C2775">
      <w:pPr>
        <w:pStyle w:val="ListParagraph"/>
        <w:numPr>
          <w:ilvl w:val="0"/>
          <w:numId w:val="1"/>
        </w:numPr>
        <w:jc w:val="both"/>
      </w:pPr>
      <w:r>
        <w:t>Vasaras n</w:t>
      </w:r>
      <w:r w:rsidRPr="000C2775">
        <w:t>ometn</w:t>
      </w:r>
      <w:r>
        <w:t>ē</w:t>
      </w:r>
      <w:r w:rsidRPr="000C2775">
        <w:t xml:space="preserve"> „Savvaļa” atpūtas k</w:t>
      </w:r>
      <w:r>
        <w:t>ompleksā „</w:t>
      </w:r>
      <w:proofErr w:type="spellStart"/>
      <w:r>
        <w:t>Rūši</w:t>
      </w:r>
      <w:proofErr w:type="spellEnd"/>
      <w:r>
        <w:t>” 05.-08.08.2014.</w:t>
      </w:r>
      <w:r w:rsidRPr="000C2775">
        <w:t xml:space="preserve"> piedalījās </w:t>
      </w:r>
      <w:r>
        <w:t>20</w:t>
      </w:r>
      <w:r w:rsidRPr="000C2775">
        <w:t xml:space="preserve"> dalībnieki</w:t>
      </w:r>
      <w:r>
        <w:t>;</w:t>
      </w:r>
    </w:p>
    <w:p w:rsidR="000C2775" w:rsidRDefault="00B20AD6" w:rsidP="006A7693">
      <w:pPr>
        <w:pStyle w:val="ListParagraph"/>
        <w:numPr>
          <w:ilvl w:val="0"/>
          <w:numId w:val="1"/>
        </w:numPr>
        <w:jc w:val="both"/>
      </w:pPr>
      <w:r>
        <w:t>Īsais pārgājiens „</w:t>
      </w:r>
      <w:proofErr w:type="spellStart"/>
      <w:r>
        <w:t>Rūši</w:t>
      </w:r>
      <w:proofErr w:type="spellEnd"/>
      <w:r>
        <w:t xml:space="preserve">” notika </w:t>
      </w:r>
      <w:r w:rsidR="000C2775" w:rsidRPr="000C2775">
        <w:t>Apšuciem</w:t>
      </w:r>
      <w:r w:rsidR="000C2775">
        <w:t>ā</w:t>
      </w:r>
      <w:r w:rsidR="000C2775" w:rsidRPr="000C2775">
        <w:t xml:space="preserve"> 6.augustā, piedalījās</w:t>
      </w:r>
      <w:r w:rsidR="000C2775">
        <w:t xml:space="preserve"> 20</w:t>
      </w:r>
      <w:r w:rsidR="000C2775" w:rsidRPr="000C2775">
        <w:t xml:space="preserve"> dalībnieki</w:t>
      </w:r>
    </w:p>
    <w:p w:rsidR="000C2775" w:rsidRDefault="000C2775" w:rsidP="000C2775">
      <w:pPr>
        <w:ind w:firstLine="720"/>
        <w:jc w:val="both"/>
      </w:pPr>
      <w:r w:rsidRPr="000C2775">
        <w:t>4.</w:t>
      </w:r>
      <w:r w:rsidR="006A7693">
        <w:t xml:space="preserve"> </w:t>
      </w:r>
      <w:r w:rsidRPr="000C2775">
        <w:t xml:space="preserve">Garais pārgājiens </w:t>
      </w:r>
      <w:r w:rsidR="006A7693">
        <w:t xml:space="preserve">„Gribam atpakaļ vasaru” maršrutā </w:t>
      </w:r>
      <w:proofErr w:type="spellStart"/>
      <w:r w:rsidRPr="000C2775">
        <w:t>Sārnate-</w:t>
      </w:r>
      <w:proofErr w:type="spellEnd"/>
      <w:r w:rsidRPr="000C2775">
        <w:t xml:space="preserve"> Liepāja 13.-14.septembrī, piedalījās </w:t>
      </w:r>
      <w:r w:rsidR="006A7693">
        <w:t>10</w:t>
      </w:r>
      <w:r w:rsidRPr="000C2775">
        <w:t xml:space="preserve"> dalībnieki;</w:t>
      </w:r>
    </w:p>
    <w:p w:rsidR="000C2775" w:rsidRPr="000C2775" w:rsidRDefault="000C2775" w:rsidP="000C2775">
      <w:pPr>
        <w:ind w:firstLine="720"/>
        <w:jc w:val="both"/>
      </w:pPr>
      <w:r w:rsidRPr="000C2775">
        <w:t xml:space="preserve">5. Īsais pārgājiens 18.septembrī uz </w:t>
      </w:r>
      <w:proofErr w:type="spellStart"/>
      <w:r w:rsidRPr="000C2775">
        <w:t>Melnezera</w:t>
      </w:r>
      <w:proofErr w:type="spellEnd"/>
      <w:r w:rsidRPr="000C2775">
        <w:t xml:space="preserve"> mežiem, piedalījās </w:t>
      </w:r>
      <w:r w:rsidR="006A7693">
        <w:t>20</w:t>
      </w:r>
      <w:r w:rsidRPr="000C2775">
        <w:t xml:space="preserve"> dalībnieki.</w:t>
      </w:r>
    </w:p>
    <w:p w:rsidR="007201C4" w:rsidRPr="00006975" w:rsidRDefault="0033513A" w:rsidP="00006975">
      <w:pPr>
        <w:ind w:firstLine="720"/>
        <w:jc w:val="both"/>
      </w:pPr>
      <w:r w:rsidRPr="000C2775">
        <w:t>Lielākajā daļā no pasākumiem tika sasniegta vēlamā mērķauditorija, kas bija</w:t>
      </w:r>
      <w:r w:rsidRPr="0077784D">
        <w:t xml:space="preserve"> Tukuma jaunieši vecumā no 11-25 gadiem. </w:t>
      </w:r>
      <w:r w:rsidR="007201C4" w:rsidRPr="00006975">
        <w:t>Tā iekļauj gan bērnus no sociālā riska ģimenēm, gan pilsētas jauniešus no „parastām” ģimenēm.</w:t>
      </w:r>
      <w:r w:rsidR="00780773">
        <w:t xml:space="preserve"> </w:t>
      </w:r>
      <w:r w:rsidR="007201C4" w:rsidRPr="00006975">
        <w:t>Šāda mērķauditorija ir izvēlēta, lai jaunieši no sociālā riska ģimenēm veiksmīgāk integrētos pilsētas sabiedrībā un veicinātu savstarpējo sadarbību un mudinātu jauniešus būt sabiedriski aktīviem.</w:t>
      </w:r>
    </w:p>
    <w:p w:rsidR="000C2775" w:rsidRDefault="000C2775" w:rsidP="000C2775">
      <w:pPr>
        <w:ind w:firstLine="720"/>
        <w:jc w:val="both"/>
      </w:pPr>
      <w:r>
        <w:t>I</w:t>
      </w:r>
      <w:r w:rsidR="00E61270" w:rsidRPr="0077784D">
        <w:t xml:space="preserve">esaistot jauniešus pārgājienā un nometnē, izdevās viņiem parādīt, ka ir iespējams atpūsties dažādi, ka iešana pārgājienā var būt labs veids kā atpūsties, stiprināt savu veselību un pats galvenais iegūt jaunus draugus un jau nostiprināt esošās draudzības, jo kā mēs zinām īstu draudzību var pārbaudīt tikai grūtībās. Visu realizēto aktivitāšu laikā jauniešiem bija iespēja uzlabot savas spējas darboties komandā, izprast kā ir būt komandas līderim un kā būt kādas komandas sastāvā- šīs spējas, galvenokārt tika </w:t>
      </w:r>
      <w:r w:rsidR="00E61270">
        <w:t>attīstītas</w:t>
      </w:r>
      <w:r w:rsidR="00E61270" w:rsidRPr="0077784D">
        <w:t xml:space="preserve"> vasaras nometnes ietvaros.</w:t>
      </w:r>
      <w:r>
        <w:t xml:space="preserve"> Projekta rezultātā jauniešiem </w:t>
      </w:r>
      <w:r w:rsidRPr="00006975">
        <w:t>rad</w:t>
      </w:r>
      <w:r>
        <w:t>ā</w:t>
      </w:r>
      <w:r w:rsidRPr="00006975">
        <w:t>s interese par iesaistīšanos Jauniešu kluba „10x10” darbībā, kā arī attīstīj</w:t>
      </w:r>
      <w:r>
        <w:t>a</w:t>
      </w:r>
      <w:r w:rsidRPr="00006975">
        <w:t xml:space="preserve"> savas sadarbības spējas un ieinteresētību darboties komandā un sabiedrības labā.</w:t>
      </w:r>
    </w:p>
    <w:p w:rsidR="00B20AD6" w:rsidRPr="00006975" w:rsidRDefault="00B20AD6" w:rsidP="000C2775">
      <w:pPr>
        <w:ind w:firstLine="720"/>
        <w:jc w:val="both"/>
        <w:rPr>
          <w:bCs/>
          <w:i/>
        </w:rPr>
      </w:pPr>
    </w:p>
    <w:p w:rsidR="00780773" w:rsidRPr="00780773" w:rsidRDefault="00780773" w:rsidP="00780773">
      <w:pPr>
        <w:ind w:firstLine="720"/>
        <w:jc w:val="right"/>
        <w:rPr>
          <w:i/>
        </w:rPr>
      </w:pPr>
      <w:r w:rsidRPr="00780773">
        <w:rPr>
          <w:i/>
        </w:rPr>
        <w:t>Raksts sag</w:t>
      </w:r>
      <w:r w:rsidR="00B20AD6">
        <w:rPr>
          <w:i/>
        </w:rPr>
        <w:t>atavots 30</w:t>
      </w:r>
      <w:r w:rsidRPr="00780773">
        <w:rPr>
          <w:i/>
        </w:rPr>
        <w:t>.0</w:t>
      </w:r>
      <w:r w:rsidR="00B20AD6">
        <w:rPr>
          <w:i/>
        </w:rPr>
        <w:t>9</w:t>
      </w:r>
      <w:r w:rsidRPr="00780773">
        <w:rPr>
          <w:i/>
        </w:rPr>
        <w:t>.2014.</w:t>
      </w:r>
    </w:p>
    <w:p w:rsidR="002056E4" w:rsidRDefault="002056E4" w:rsidP="002056E4">
      <w:pPr>
        <w:jc w:val="center"/>
        <w:rPr>
          <w:sz w:val="18"/>
          <w:szCs w:val="18"/>
        </w:rPr>
      </w:pPr>
      <w:r>
        <w:rPr>
          <w:noProof/>
          <w:sz w:val="18"/>
          <w:szCs w:val="18"/>
          <w:lang w:eastAsia="lv-LV"/>
        </w:rPr>
        <w:drawing>
          <wp:inline distT="0" distB="0" distL="0" distR="0">
            <wp:extent cx="638175" cy="619125"/>
            <wp:effectExtent l="19050" t="0" r="9525" b="0"/>
            <wp:docPr id="4" name="Picture 4" descr="S&amp;amacr;k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mp;amacr;kums"/>
                    <pic:cNvPicPr>
                      <a:picLocks noChangeAspect="1" noChangeArrowheads="1"/>
                    </pic:cNvPicPr>
                  </pic:nvPicPr>
                  <pic:blipFill>
                    <a:blip r:embed="rId5" r:link="rId6"/>
                    <a:srcRect/>
                    <a:stretch>
                      <a:fillRect/>
                    </a:stretch>
                  </pic:blipFill>
                  <pic:spPr bwMode="auto">
                    <a:xfrm>
                      <a:off x="0" y="0"/>
                      <a:ext cx="638175" cy="619125"/>
                    </a:xfrm>
                    <a:prstGeom prst="rect">
                      <a:avLst/>
                    </a:prstGeom>
                    <a:noFill/>
                    <a:ln w="9525">
                      <a:noFill/>
                      <a:miter lim="800000"/>
                      <a:headEnd/>
                      <a:tailEnd/>
                    </a:ln>
                  </pic:spPr>
                </pic:pic>
              </a:graphicData>
            </a:graphic>
          </wp:inline>
        </w:drawing>
      </w:r>
    </w:p>
    <w:p w:rsidR="002056E4" w:rsidRDefault="002056E4" w:rsidP="002056E4">
      <w:pPr>
        <w:jc w:val="center"/>
        <w:rPr>
          <w:b/>
          <w:sz w:val="18"/>
          <w:szCs w:val="18"/>
        </w:rPr>
      </w:pPr>
      <w:r>
        <w:rPr>
          <w:b/>
          <w:sz w:val="18"/>
          <w:szCs w:val="18"/>
        </w:rPr>
        <w:t>PROJEKTS “JAUNIEŠU KLUBA 10X10 DARBĪBAS NODROŠINĀŠANA”</w:t>
      </w:r>
    </w:p>
    <w:p w:rsidR="002056E4" w:rsidRPr="00CA7CFB" w:rsidRDefault="002056E4" w:rsidP="002056E4">
      <w:pPr>
        <w:jc w:val="center"/>
        <w:rPr>
          <w:sz w:val="18"/>
          <w:szCs w:val="18"/>
        </w:rPr>
      </w:pPr>
      <w:r>
        <w:rPr>
          <w:sz w:val="18"/>
          <w:szCs w:val="18"/>
        </w:rPr>
        <w:t>īstenots Jaunatnes politikas valsts programmas 2014.gadam valsts budžeta finansējuma ietvaros</w:t>
      </w:r>
    </w:p>
    <w:p w:rsidR="002056E4" w:rsidRDefault="002056E4"/>
    <w:sectPr w:rsidR="002056E4" w:rsidSect="00B20AD6">
      <w:pgSz w:w="11906" w:h="16838"/>
      <w:pgMar w:top="454"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070A03"/>
    <w:multiLevelType w:val="hybridMultilevel"/>
    <w:tmpl w:val="915E5BAC"/>
    <w:lvl w:ilvl="0" w:tplc="1E6C776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56E4"/>
    <w:rsid w:val="00006975"/>
    <w:rsid w:val="000C2775"/>
    <w:rsid w:val="000D5B87"/>
    <w:rsid w:val="002056E4"/>
    <w:rsid w:val="002B6022"/>
    <w:rsid w:val="0033513A"/>
    <w:rsid w:val="00452968"/>
    <w:rsid w:val="00596C06"/>
    <w:rsid w:val="006A7693"/>
    <w:rsid w:val="007201C4"/>
    <w:rsid w:val="00780773"/>
    <w:rsid w:val="00987E15"/>
    <w:rsid w:val="00AD45E0"/>
    <w:rsid w:val="00B20AD6"/>
    <w:rsid w:val="00B57FAD"/>
    <w:rsid w:val="00C13BC2"/>
    <w:rsid w:val="00C81E41"/>
    <w:rsid w:val="00D34305"/>
    <w:rsid w:val="00E61270"/>
    <w:rsid w:val="00E90D65"/>
    <w:rsid w:val="00F1450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E4"/>
    <w:rPr>
      <w:sz w:val="24"/>
      <w:szCs w:val="24"/>
      <w:lang w:eastAsia="en-US"/>
    </w:rPr>
  </w:style>
  <w:style w:type="paragraph" w:styleId="Heading3">
    <w:name w:val="heading 3"/>
    <w:aliases w:val="hd3,h3,heading 3 + Indent: Left 0.25 in Char,heading 3 Char,3 Char,E3 Char,Heading 3. Char,H3 Char,h3 Char,l3+toc 3 Char,l3 Char,CT Char,Sub-section Title Char"/>
    <w:basedOn w:val="Normal"/>
    <w:next w:val="Normal"/>
    <w:link w:val="Heading3Char"/>
    <w:qFormat/>
    <w:rsid w:val="00596C06"/>
    <w:pPr>
      <w:keepNext/>
      <w:spacing w:before="240" w:after="60"/>
      <w:outlineLvl w:val="2"/>
    </w:pPr>
    <w:rPr>
      <w:rFonts w:ascii="Arial" w:hAnsi="Arial" w:cs="Arial"/>
      <w:b/>
      <w:bCs/>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d3 Char,h3 Char1,heading 3 + Indent: Left 0.25 in Char Char,heading 3 Char Char,3 Char Char,E3 Char Char,Heading 3. Char Char,H3 Char Char,h3 Char Char,l3+toc 3 Char Char,l3 Char Char,CT Char Char,Sub-section Title Char Char"/>
    <w:basedOn w:val="DefaultParagraphFont"/>
    <w:link w:val="Heading3"/>
    <w:rsid w:val="00596C06"/>
    <w:rPr>
      <w:rFonts w:ascii="Arial" w:hAnsi="Arial" w:cs="Arial"/>
      <w:b/>
      <w:bCs/>
      <w:sz w:val="26"/>
      <w:szCs w:val="26"/>
    </w:rPr>
  </w:style>
  <w:style w:type="character" w:styleId="Emphasis">
    <w:name w:val="Emphasis"/>
    <w:basedOn w:val="DefaultParagraphFont"/>
    <w:uiPriority w:val="20"/>
    <w:qFormat/>
    <w:rsid w:val="00596C06"/>
    <w:rPr>
      <w:i/>
      <w:iCs/>
    </w:rPr>
  </w:style>
  <w:style w:type="paragraph" w:styleId="ListParagraph">
    <w:name w:val="List Paragraph"/>
    <w:basedOn w:val="Normal"/>
    <w:uiPriority w:val="34"/>
    <w:qFormat/>
    <w:rsid w:val="00596C06"/>
    <w:pPr>
      <w:ind w:left="720"/>
    </w:pPr>
    <w:rPr>
      <w:lang w:eastAsia="lv-LV"/>
    </w:rPr>
  </w:style>
  <w:style w:type="paragraph" w:styleId="BalloonText">
    <w:name w:val="Balloon Text"/>
    <w:basedOn w:val="Normal"/>
    <w:link w:val="BalloonTextChar"/>
    <w:uiPriority w:val="99"/>
    <w:semiHidden/>
    <w:unhideWhenUsed/>
    <w:rsid w:val="002056E4"/>
    <w:rPr>
      <w:rFonts w:ascii="Tahoma" w:hAnsi="Tahoma" w:cs="Tahoma"/>
      <w:sz w:val="16"/>
      <w:szCs w:val="16"/>
    </w:rPr>
  </w:style>
  <w:style w:type="character" w:customStyle="1" w:styleId="BalloonTextChar">
    <w:name w:val="Balloon Text Char"/>
    <w:basedOn w:val="DefaultParagraphFont"/>
    <w:link w:val="BalloonText"/>
    <w:uiPriority w:val="99"/>
    <w:semiHidden/>
    <w:rsid w:val="002056E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jaunatne.gov.lv/sites/default/files/jaunatne_logo_.p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1867</Words>
  <Characters>1065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Vides Projekti</Company>
  <LinksUpToDate>false</LinksUpToDate>
  <CharactersWithSpaces>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I.Ozoliņš</dc:creator>
  <cp:keywords/>
  <dc:description/>
  <cp:lastModifiedBy>I.Ozoliņš</cp:lastModifiedBy>
  <cp:revision>6</cp:revision>
  <dcterms:created xsi:type="dcterms:W3CDTF">2014-10-27T11:42:00Z</dcterms:created>
  <dcterms:modified xsi:type="dcterms:W3CDTF">2014-10-27T15:45:00Z</dcterms:modified>
</cp:coreProperties>
</file>